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31" w:rsidRPr="00E51650" w:rsidRDefault="00E51650" w:rsidP="00E51650">
      <w:pPr>
        <w:pStyle w:val="ConsPlusTitlePage"/>
      </w:pPr>
      <w:r w:rsidRPr="00E51650">
        <w:t xml:space="preserve"> </w:t>
      </w:r>
    </w:p>
    <w:p w:rsidR="000A3431" w:rsidRPr="00E51650" w:rsidRDefault="000A3431">
      <w:pPr>
        <w:pStyle w:val="ConsPlusTitle"/>
        <w:jc w:val="center"/>
        <w:outlineLvl w:val="0"/>
        <w:rPr>
          <w:b w:val="0"/>
        </w:rPr>
      </w:pPr>
      <w:r w:rsidRPr="00E51650">
        <w:rPr>
          <w:b w:val="0"/>
        </w:rPr>
        <w:t>ГУБЕРНАТОР ХАНТЫ-МАНСИЙСКОГО АВТОНОМНОГО ОКРУГА - ЮГРЫ</w:t>
      </w:r>
    </w:p>
    <w:p w:rsidR="000A3431" w:rsidRPr="00E51650" w:rsidRDefault="000A3431">
      <w:pPr>
        <w:pStyle w:val="ConsPlusTitle"/>
        <w:jc w:val="center"/>
        <w:rPr>
          <w:b w:val="0"/>
        </w:rPr>
      </w:pP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РАСПОРЯЖЕНИЕ</w:t>
      </w: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от 29 февраля 2016 г. N 47-рг</w:t>
      </w:r>
    </w:p>
    <w:p w:rsidR="000A3431" w:rsidRPr="00E51650" w:rsidRDefault="000A3431">
      <w:pPr>
        <w:pStyle w:val="ConsPlusTitle"/>
        <w:jc w:val="center"/>
        <w:rPr>
          <w:b w:val="0"/>
        </w:rPr>
      </w:pP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ОБ УТВЕРЖДЕНИИ ПЛАНА ПРОТИВОДЕЙСТВИЯ КОРРУПЦИИ</w:t>
      </w: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В ХАНТЫ-МАНСИЙСКОМ АВТОНОМНОМ ОКРУГЕ - ЮГРЕ</w:t>
      </w: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НА 2016 - 2017 ГОДЫ</w:t>
      </w:r>
    </w:p>
    <w:p w:rsidR="000A3431" w:rsidRPr="00E51650" w:rsidRDefault="000A3431">
      <w:pPr>
        <w:pStyle w:val="ConsPlusNormal"/>
        <w:jc w:val="center"/>
        <w:rPr>
          <w:b w:val="0"/>
        </w:rPr>
      </w:pPr>
      <w:r w:rsidRPr="00E51650">
        <w:rPr>
          <w:b w:val="0"/>
        </w:rPr>
        <w:t>Список изменяющих документов</w:t>
      </w:r>
    </w:p>
    <w:p w:rsidR="000A3431" w:rsidRPr="00E51650" w:rsidRDefault="000A3431">
      <w:pPr>
        <w:pStyle w:val="ConsPlusNormal"/>
        <w:jc w:val="center"/>
        <w:rPr>
          <w:b w:val="0"/>
        </w:rPr>
      </w:pPr>
      <w:r w:rsidRPr="00E51650">
        <w:rPr>
          <w:b w:val="0"/>
        </w:rPr>
        <w:t xml:space="preserve">(в ред. </w:t>
      </w:r>
      <w:hyperlink r:id="rId5" w:history="1">
        <w:r w:rsidRPr="00E51650">
          <w:rPr>
            <w:b w:val="0"/>
            <w:color w:val="0000FF"/>
          </w:rPr>
          <w:t>распоряжения</w:t>
        </w:r>
      </w:hyperlink>
      <w:r w:rsidRPr="00E51650">
        <w:rPr>
          <w:b w:val="0"/>
        </w:rPr>
        <w:t xml:space="preserve"> Губернатора ХМАО - Югры от 23.05.2016 N 115-рг)</w:t>
      </w:r>
    </w:p>
    <w:p w:rsidR="000A3431" w:rsidRPr="00E51650" w:rsidRDefault="000A3431">
      <w:pPr>
        <w:pStyle w:val="ConsPlusNormal"/>
        <w:jc w:val="center"/>
        <w:rPr>
          <w:b w:val="0"/>
        </w:rPr>
      </w:pPr>
    </w:p>
    <w:p w:rsidR="000A3431" w:rsidRPr="00E51650" w:rsidRDefault="000A3431">
      <w:pPr>
        <w:pStyle w:val="ConsPlusNormal"/>
        <w:ind w:firstLine="540"/>
        <w:jc w:val="both"/>
        <w:rPr>
          <w:b w:val="0"/>
        </w:rPr>
      </w:pPr>
      <w:r w:rsidRPr="00E51650">
        <w:rPr>
          <w:b w:val="0"/>
        </w:rPr>
        <w:t xml:space="preserve">В соответствии со </w:t>
      </w:r>
      <w:bookmarkStart w:id="0" w:name="_GoBack"/>
      <w:bookmarkEnd w:id="0"/>
      <w:r w:rsidR="00E51650" w:rsidRPr="00E51650">
        <w:rPr>
          <w:b w:val="0"/>
        </w:rPr>
        <w:fldChar w:fldCharType="begin"/>
      </w:r>
      <w:r w:rsidR="00E51650" w:rsidRPr="00E51650">
        <w:rPr>
          <w:b w:val="0"/>
        </w:rPr>
        <w:instrText xml:space="preserve"> HYPERLINK "consultantplus://offline/ref=9DAFEAC10E25B99727AC98EB14677A8C835F2F5686A76ED194284BC29E800AF864B4BCE9EBB25E76a8K0J" </w:instrText>
      </w:r>
      <w:r w:rsidR="00E51650" w:rsidRPr="00E51650">
        <w:rPr>
          <w:b w:val="0"/>
        </w:rPr>
        <w:fldChar w:fldCharType="separate"/>
      </w:r>
      <w:r w:rsidRPr="00E51650">
        <w:rPr>
          <w:b w:val="0"/>
          <w:color w:val="0000FF"/>
        </w:rPr>
        <w:t>статьей 18</w:t>
      </w:r>
      <w:r w:rsidR="00E51650" w:rsidRPr="00E51650">
        <w:rPr>
          <w:b w:val="0"/>
          <w:color w:val="0000FF"/>
        </w:rPr>
        <w:fldChar w:fldCharType="end"/>
      </w:r>
      <w:r w:rsidRPr="00E51650">
        <w:rPr>
          <w:b w:val="0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реализации Федерального </w:t>
      </w:r>
      <w:hyperlink r:id="rId6" w:history="1">
        <w:r w:rsidRPr="00E51650">
          <w:rPr>
            <w:b w:val="0"/>
            <w:color w:val="0000FF"/>
          </w:rPr>
          <w:t>закона</w:t>
        </w:r>
      </w:hyperlink>
      <w:r w:rsidRPr="00E51650">
        <w:rPr>
          <w:b w:val="0"/>
        </w:rPr>
        <w:t xml:space="preserve"> от 19 декабря 2008 года N 273-ФЗ "О противодействии коррупции", </w:t>
      </w:r>
      <w:hyperlink r:id="rId7" w:history="1">
        <w:r w:rsidRPr="00E51650">
          <w:rPr>
            <w:b w:val="0"/>
            <w:color w:val="0000FF"/>
          </w:rPr>
          <w:t>Указа</w:t>
        </w:r>
      </w:hyperlink>
      <w:r w:rsidRPr="00E51650">
        <w:rPr>
          <w:b w:val="0"/>
        </w:rPr>
        <w:t xml:space="preserve"> Президента Российской Федерации от 1 апреля 2016 года N 147 "О Национальном Плане противодействия коррупции на 2016 - 2017 годы", руководствуясь </w:t>
      </w:r>
      <w:hyperlink r:id="rId8" w:history="1">
        <w:r w:rsidRPr="00E51650">
          <w:rPr>
            <w:b w:val="0"/>
            <w:color w:val="0000FF"/>
          </w:rPr>
          <w:t>статьями 2</w:t>
        </w:r>
      </w:hyperlink>
      <w:r w:rsidRPr="00E51650">
        <w:rPr>
          <w:b w:val="0"/>
        </w:rPr>
        <w:t xml:space="preserve">, </w:t>
      </w:r>
      <w:hyperlink r:id="rId9" w:history="1">
        <w:r w:rsidRPr="00E51650">
          <w:rPr>
            <w:b w:val="0"/>
            <w:color w:val="0000FF"/>
          </w:rPr>
          <w:t>4</w:t>
        </w:r>
      </w:hyperlink>
      <w:r w:rsidRPr="00E51650">
        <w:rPr>
          <w:b w:val="0"/>
        </w:rP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Югре":</w:t>
      </w:r>
    </w:p>
    <w:p w:rsidR="000A3431" w:rsidRPr="00E51650" w:rsidRDefault="000A3431">
      <w:pPr>
        <w:pStyle w:val="ConsPlusNormal"/>
        <w:jc w:val="both"/>
        <w:rPr>
          <w:b w:val="0"/>
        </w:rPr>
      </w:pPr>
      <w:r w:rsidRPr="00E51650">
        <w:rPr>
          <w:b w:val="0"/>
        </w:rPr>
        <w:t xml:space="preserve">(преамбула в ред. </w:t>
      </w:r>
      <w:hyperlink r:id="rId10" w:history="1">
        <w:r w:rsidRPr="00E51650">
          <w:rPr>
            <w:b w:val="0"/>
            <w:color w:val="0000FF"/>
          </w:rPr>
          <w:t>распоряжения</w:t>
        </w:r>
      </w:hyperlink>
      <w:r w:rsidRPr="00E51650">
        <w:rPr>
          <w:b w:val="0"/>
        </w:rPr>
        <w:t xml:space="preserve"> Губернатора ХМАО - Югры от 23.05.2016 N 115-рг)</w:t>
      </w:r>
    </w:p>
    <w:p w:rsidR="000A3431" w:rsidRPr="00E51650" w:rsidRDefault="000A3431">
      <w:pPr>
        <w:pStyle w:val="ConsPlusNormal"/>
        <w:ind w:firstLine="540"/>
        <w:jc w:val="both"/>
        <w:rPr>
          <w:b w:val="0"/>
        </w:rPr>
      </w:pPr>
      <w:r w:rsidRPr="00E51650">
        <w:rPr>
          <w:b w:val="0"/>
        </w:rPr>
        <w:t xml:space="preserve">1. Утвердить прилагаемый </w:t>
      </w:r>
      <w:hyperlink w:anchor="P33" w:history="1">
        <w:r w:rsidRPr="00E51650">
          <w:rPr>
            <w:b w:val="0"/>
            <w:color w:val="0000FF"/>
          </w:rPr>
          <w:t>План</w:t>
        </w:r>
      </w:hyperlink>
      <w:r w:rsidRPr="00E51650">
        <w:rPr>
          <w:b w:val="0"/>
        </w:rPr>
        <w:t xml:space="preserve"> противодействия коррупции в Ханты-Мансийском автономном округе - Югре на 2016 - 2017 годы (далее - План).</w:t>
      </w:r>
    </w:p>
    <w:p w:rsidR="000A3431" w:rsidRPr="00E51650" w:rsidRDefault="000A3431">
      <w:pPr>
        <w:pStyle w:val="ConsPlusNormal"/>
        <w:ind w:firstLine="540"/>
        <w:jc w:val="both"/>
        <w:rPr>
          <w:b w:val="0"/>
        </w:rPr>
      </w:pPr>
      <w:r w:rsidRPr="00E51650">
        <w:rPr>
          <w:b w:val="0"/>
        </w:rPr>
        <w:t xml:space="preserve">2. Определить Департамент государственной гражданской службы и кадровой политики Ханты-Мансийского автономного округа - Югры координирующим органом по взаимодействию с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 по вопросам формирования и исполнения </w:t>
      </w:r>
      <w:hyperlink w:anchor="P33" w:history="1">
        <w:r w:rsidRPr="00E51650">
          <w:rPr>
            <w:b w:val="0"/>
            <w:color w:val="0000FF"/>
          </w:rPr>
          <w:t>Плана</w:t>
        </w:r>
      </w:hyperlink>
      <w:r w:rsidRPr="00E51650">
        <w:rPr>
          <w:b w:val="0"/>
        </w:rPr>
        <w:t>.</w:t>
      </w:r>
    </w:p>
    <w:p w:rsidR="000A3431" w:rsidRPr="00E51650" w:rsidRDefault="000A3431">
      <w:pPr>
        <w:pStyle w:val="ConsPlusNormal"/>
        <w:ind w:firstLine="540"/>
        <w:jc w:val="both"/>
        <w:rPr>
          <w:b w:val="0"/>
        </w:rPr>
      </w:pPr>
      <w:r w:rsidRPr="00E51650">
        <w:rPr>
          <w:b w:val="0"/>
        </w:rPr>
        <w:t xml:space="preserve">3. Поручить руководителям органов государственной власти Ханты-Мансийского автономного округа - Югры рекомендовать органам местного самоуправления муниципальных образований Ханты-Мансийского автономного округа - Югры, указанным в </w:t>
      </w:r>
      <w:hyperlink w:anchor="P33" w:history="1">
        <w:r w:rsidRPr="00E51650">
          <w:rPr>
            <w:b w:val="0"/>
            <w:color w:val="0000FF"/>
          </w:rPr>
          <w:t>Плане</w:t>
        </w:r>
      </w:hyperlink>
      <w:r w:rsidRPr="00E51650">
        <w:rPr>
          <w:b w:val="0"/>
        </w:rPr>
        <w:t xml:space="preserve">, обеспечить представление в Департамент государственной гражданской службы и кадровой политики Ханты-Мансийского автономного округа - Югры информации об исполнении мероприятий, предусмотренных </w:t>
      </w:r>
      <w:hyperlink w:anchor="P33" w:history="1">
        <w:r w:rsidRPr="00E51650">
          <w:rPr>
            <w:b w:val="0"/>
            <w:color w:val="0000FF"/>
          </w:rPr>
          <w:t>Планом</w:t>
        </w:r>
      </w:hyperlink>
      <w:r w:rsidRPr="00E51650">
        <w:rPr>
          <w:b w:val="0"/>
        </w:rPr>
        <w:t>, в установленные сроки.</w:t>
      </w: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Губернатор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Ханты-Мансийского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автономного округа - Югры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Н.В.КОМАРОВА</w:t>
      </w: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right"/>
        <w:outlineLvl w:val="0"/>
        <w:rPr>
          <w:b w:val="0"/>
        </w:rPr>
      </w:pPr>
      <w:r w:rsidRPr="00E51650">
        <w:rPr>
          <w:b w:val="0"/>
        </w:rPr>
        <w:t>Приложение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к распоряжению Губернатора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Ханты-Мансийского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автономного округа - Югры</w:t>
      </w:r>
    </w:p>
    <w:p w:rsidR="000A3431" w:rsidRPr="00E51650" w:rsidRDefault="000A3431">
      <w:pPr>
        <w:pStyle w:val="ConsPlusNormal"/>
        <w:jc w:val="right"/>
        <w:rPr>
          <w:b w:val="0"/>
        </w:rPr>
      </w:pPr>
      <w:r w:rsidRPr="00E51650">
        <w:rPr>
          <w:b w:val="0"/>
        </w:rPr>
        <w:t>от 29 февраля 2016 года N 47-рг</w:t>
      </w: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Title"/>
        <w:jc w:val="center"/>
        <w:rPr>
          <w:b w:val="0"/>
        </w:rPr>
      </w:pPr>
      <w:bookmarkStart w:id="1" w:name="P33"/>
      <w:bookmarkEnd w:id="1"/>
      <w:r w:rsidRPr="00E51650">
        <w:rPr>
          <w:b w:val="0"/>
        </w:rPr>
        <w:t>ПЛАН</w:t>
      </w: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ПРОТИВОДЕЙСТВИЯ КОРРУПЦИИ В ХАНТЫ-МАНСИЙСКОМ</w:t>
      </w:r>
    </w:p>
    <w:p w:rsidR="000A3431" w:rsidRPr="00E51650" w:rsidRDefault="000A3431">
      <w:pPr>
        <w:pStyle w:val="ConsPlusTitle"/>
        <w:jc w:val="center"/>
        <w:rPr>
          <w:b w:val="0"/>
        </w:rPr>
      </w:pPr>
      <w:r w:rsidRPr="00E51650">
        <w:rPr>
          <w:b w:val="0"/>
        </w:rPr>
        <w:t>АВТОНОМНОМ ОКРУГЕ - ЮГРЕ НА 2016 - 2017 ГОДЫ</w:t>
      </w:r>
    </w:p>
    <w:p w:rsidR="000A3431" w:rsidRPr="00E51650" w:rsidRDefault="000A3431">
      <w:pPr>
        <w:pStyle w:val="ConsPlusNormal"/>
        <w:jc w:val="center"/>
        <w:rPr>
          <w:b w:val="0"/>
        </w:rPr>
      </w:pPr>
      <w:r w:rsidRPr="00E51650">
        <w:rPr>
          <w:b w:val="0"/>
        </w:rPr>
        <w:t>Список изменяющих документов</w:t>
      </w:r>
    </w:p>
    <w:p w:rsidR="000A3431" w:rsidRPr="00E51650" w:rsidRDefault="000A3431">
      <w:pPr>
        <w:pStyle w:val="ConsPlusNormal"/>
        <w:jc w:val="center"/>
        <w:rPr>
          <w:b w:val="0"/>
        </w:rPr>
      </w:pPr>
      <w:r w:rsidRPr="00E51650">
        <w:rPr>
          <w:b w:val="0"/>
        </w:rPr>
        <w:t xml:space="preserve">(в ред. </w:t>
      </w:r>
      <w:hyperlink r:id="rId11" w:history="1">
        <w:r w:rsidRPr="00E51650">
          <w:rPr>
            <w:b w:val="0"/>
            <w:color w:val="0000FF"/>
          </w:rPr>
          <w:t>распоряжения</w:t>
        </w:r>
      </w:hyperlink>
      <w:r w:rsidRPr="00E51650">
        <w:rPr>
          <w:b w:val="0"/>
        </w:rPr>
        <w:t xml:space="preserve"> Губернатора ХМАО - Югры от 23.05.2016 N 115-рг)</w:t>
      </w:r>
    </w:p>
    <w:p w:rsidR="000A3431" w:rsidRPr="00E51650" w:rsidRDefault="000A3431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9"/>
        <w:gridCol w:w="1587"/>
        <w:gridCol w:w="2381"/>
      </w:tblGrid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N п/п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Мероприятия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Срок выполнения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Ответственные исполнители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Внесение Губернатору Ханты-Мансийского автономного округа - Югры (далее также - автономный округ):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Проекта постановления Губернатора автономного округа "О внесении изменений в постановление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в соответствии с изменениями, внесенными </w:t>
            </w:r>
            <w:hyperlink r:id="rId12" w:history="1">
              <w:r w:rsidRPr="00E51650">
                <w:rPr>
                  <w:b w:val="0"/>
                  <w:color w:val="0000FF"/>
                </w:rPr>
                <w:t>Указом</w:t>
              </w:r>
            </w:hyperlink>
            <w:r w:rsidRPr="00E51650">
              <w:rPr>
                <w:b w:val="0"/>
              </w:rPr>
      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22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Проекта постановления Губернатора автономного округа "О внесении изменений в постановление Губернатора Ханты-Мансийского автономного округа - Югры от 27 августа 2013 года N 110 "О комиссии по соблюдению требований к служебному поведению лиц, замещающих государственные должности Ханты-Мансийского автономного округа - Югры и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интересов, и внесении изменений в приложение к постановлению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в соответствии с изменениями, </w:t>
            </w:r>
            <w:r w:rsidRPr="00E51650">
              <w:rPr>
                <w:b w:val="0"/>
              </w:rPr>
              <w:lastRenderedPageBreak/>
              <w:t xml:space="preserve">внесенными </w:t>
            </w:r>
            <w:hyperlink r:id="rId13" w:history="1">
              <w:r w:rsidRPr="00E51650">
                <w:rPr>
                  <w:b w:val="0"/>
                  <w:color w:val="0000FF"/>
                </w:rPr>
                <w:t>Указом</w:t>
              </w:r>
            </w:hyperlink>
            <w:r w:rsidRPr="00E51650">
              <w:rPr>
                <w:b w:val="0"/>
              </w:rPr>
      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22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1.3.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Проекта постановления Губернатора автономного округа "О внесении изменений в постановление Губернатора Ханты-Мансийского автономного округа - Югры от 11 марта 2011 года N 37 "Об утверждении Кодекса этики и служебного поведения государственных гражданских служащих Ханты-Мансийского автономного округа - Югры"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Внесение Губернатору автономного округа проектов правовых актов об утверждении: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Положения о порядке сообщения лицами, замещающими государственные должности автономного округа, должности государственной гражданской службы автономного округа, по отношению к которым представителем нанимателя является Губернатор автономного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</w:t>
            </w:r>
            <w:hyperlink r:id="rId14" w:history="1">
              <w:r w:rsidRPr="00E51650">
                <w:rPr>
                  <w:b w:val="0"/>
                  <w:color w:val="0000FF"/>
                </w:rPr>
                <w:t>Указом</w:t>
              </w:r>
            </w:hyperlink>
            <w:r w:rsidRPr="00E51650">
              <w:rPr>
                <w:b w:val="0"/>
              </w:rPr>
      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22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Аппарат Губернатора автономного округа, 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Положения о порядке осуществления специального психофизиологического исследования с применением полиграфа в отношении граждан, претендующих на замещение государственных должностей и </w:t>
            </w:r>
            <w:r w:rsidRPr="00E51650">
              <w:rPr>
                <w:b w:val="0"/>
              </w:rPr>
              <w:lastRenderedPageBreak/>
              <w:t>должностей государственной гражданской службы автономного округа, а также лиц, замещающих указанные должности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в течение месяца после принятия нормативного правового </w:t>
            </w:r>
            <w:r w:rsidRPr="00E51650">
              <w:rPr>
                <w:b w:val="0"/>
              </w:rPr>
              <w:lastRenderedPageBreak/>
              <w:t>акта Российской Федерации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Внесение в Правительство автономного округа проектов правовых актов об утверждении: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3.1.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Порядка размещения сведений о доходах, об имуществе и обязательствах имущественного характера руководителей государственных учреждений автономного округа,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учреждений, исполнительных органов государственной власти автономного округа, осуществляющих функции и полномочия учредителей государственных учреждений автономного округа, и предоставления этих сведений общероссийским и окружным средствам массовой информации для опубликования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марта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(в ред. </w:t>
            </w:r>
            <w:hyperlink r:id="rId15" w:history="1">
              <w:r w:rsidRPr="00E51650">
                <w:rPr>
                  <w:b w:val="0"/>
                  <w:color w:val="0000FF"/>
                </w:rPr>
                <w:t>распоряжения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Порядка проведения оценки эффективности использования бюджетных средств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Служба контроля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3.3.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Изменений в государственную </w:t>
            </w:r>
            <w:hyperlink r:id="rId16" w:history="1">
              <w:r w:rsidRPr="00E51650">
                <w:rPr>
                  <w:b w:val="0"/>
                  <w:color w:val="0000FF"/>
                </w:rPr>
                <w:t>программу</w:t>
              </w:r>
            </w:hyperlink>
            <w:r w:rsidRPr="00E51650">
              <w:rPr>
                <w:b w:val="0"/>
              </w:rPr>
              <w:t xml:space="preserve"> "Развитие государственной гражданской службы, муниципальной службы и резерва управленческих кадров в Ханты-Мансийском автономном округе - Югре в 2016 - 2020 годах", утвержденную постановлением Правительства автономного округа от 17 октября 2014 года N 374-п, предусматривающих: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3.3.1.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Разработку с участием институтов гражданского общества комплекса организационных, разъяснительных и иных мер по соблюдению служащими органов государственной власти автономного округа и органов местного самоуправления муниципальных образований автономного округа запретов, ограничений и требований, установленных в целях противодействия коррупции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сентября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3.3.2.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Проведение во взаимодействии с </w:t>
            </w:r>
            <w:r w:rsidRPr="00E51650">
              <w:rPr>
                <w:b w:val="0"/>
              </w:rPr>
              <w:lastRenderedPageBreak/>
              <w:t>образовательными и научными организациями цикла публичных лекций по теме "Общество против коррупции"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до 30 декабря </w:t>
            </w:r>
            <w:r w:rsidRPr="00E51650">
              <w:rPr>
                <w:b w:val="0"/>
              </w:rPr>
              <w:lastRenderedPageBreak/>
              <w:t>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Департамент </w:t>
            </w:r>
            <w:r w:rsidRPr="00E51650">
              <w:rPr>
                <w:b w:val="0"/>
              </w:rPr>
              <w:lastRenderedPageBreak/>
              <w:t>государственной гражданской службы и кадровой политики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образования и молодежной политики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культуры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(</w:t>
            </w:r>
            <w:proofErr w:type="spellStart"/>
            <w:r w:rsidRPr="00E51650">
              <w:rPr>
                <w:b w:val="0"/>
              </w:rPr>
              <w:t>пп</w:t>
            </w:r>
            <w:proofErr w:type="spellEnd"/>
            <w:r w:rsidRPr="00E51650">
              <w:rPr>
                <w:b w:val="0"/>
              </w:rPr>
              <w:t xml:space="preserve">. 3.3 введен </w:t>
            </w:r>
            <w:hyperlink r:id="rId17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3.4.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Изменений в государственную </w:t>
            </w:r>
            <w:hyperlink r:id="rId18" w:history="1">
              <w:r w:rsidRPr="00E51650">
                <w:rPr>
                  <w:b w:val="0"/>
                  <w:color w:val="0000FF"/>
                </w:rPr>
                <w:t>программу</w:t>
              </w:r>
            </w:hyperlink>
            <w:r w:rsidRPr="00E51650">
              <w:rPr>
                <w:b w:val="0"/>
              </w:rPr>
              <w:t xml:space="preserve"> "Информационное общество Ханты-Мансийского автономного округа - Югры на 2016 - 2020 годы", утвержденную постановлением Правительства автономного округа от 9 октября 2013 года N 424-п, предусматривающих модернизацию интерактивного сервиса "Общественная экспертиза" на едином официальном сайте государственных органов автономного округа в целях обеспечения проведения независимой антикоррупционной экспертизы нормативных правовых актов и их общественного обсуждения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ноября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информационных технологий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(</w:t>
            </w:r>
            <w:proofErr w:type="spellStart"/>
            <w:r w:rsidRPr="00E51650">
              <w:rPr>
                <w:b w:val="0"/>
              </w:rPr>
              <w:t>пп</w:t>
            </w:r>
            <w:proofErr w:type="spellEnd"/>
            <w:r w:rsidRPr="00E51650">
              <w:rPr>
                <w:b w:val="0"/>
              </w:rPr>
              <w:t xml:space="preserve">. 3.4 введен </w:t>
            </w:r>
            <w:hyperlink r:id="rId19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bookmarkStart w:id="2" w:name="P107"/>
            <w:bookmarkEnd w:id="2"/>
            <w:r w:rsidRPr="00E51650">
              <w:rPr>
                <w:b w:val="0"/>
              </w:rPr>
              <w:t>4.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Подготовка и направление в органы местного самоуправления муниципальных образований автономного округа модельных правовых актов, регулирующих антикоррупционную деятельность: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 Положении о проверке достоверности и полноты сведений, представляемых лицами, замещающими муниципальные должности, и соблюдения ограничений лицами, замещающими муниципальные должности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4.3.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 порядке размещения сведений о доходах, расходах, об имуществе и обязательствах </w:t>
            </w:r>
            <w:r w:rsidRPr="00E51650">
              <w:rPr>
                <w:b w:val="0"/>
              </w:rPr>
              <w:lastRenderedPageBreak/>
              <w:t>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и представления этих сведений общероссийским и местным средствам массовой информации для опубликования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Департамент государственной </w:t>
            </w:r>
            <w:r w:rsidRPr="00E51650">
              <w:rPr>
                <w:b w:val="0"/>
              </w:rPr>
              <w:lastRenderedPageBreak/>
              <w:t>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4.4.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 при представительном органе муниципального образования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4.5.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 порядке освобождения от должности лиц, замещающих муниципальные должности, в связи с утратой доверия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4.6.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 порядке проведения проверок реализации антикоррупционного законодательства в организациях, учреждениях, подведомственных органам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апреля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5.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Организация работы по реализации Федерального </w:t>
            </w:r>
            <w:hyperlink r:id="rId20" w:history="1">
              <w:r w:rsidRPr="00E51650">
                <w:rPr>
                  <w:b w:val="0"/>
                  <w:color w:val="0000FF"/>
                </w:rPr>
                <w:t>закона</w:t>
              </w:r>
            </w:hyperlink>
            <w:r w:rsidRPr="00E51650">
              <w:rPr>
                <w:b w:val="0"/>
              </w:rPr>
              <w:t xml:space="preserve"> от 3 ноября 2015 года N 303-ФЗ "О внесении изменений в отдельные законодательные акты Российской Федерации":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5.1.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а также глав администраций муниципальных образований автономного округа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5.2.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</w:t>
            </w:r>
            <w:r w:rsidRPr="00E51650">
              <w:rPr>
                <w:b w:val="0"/>
              </w:rPr>
              <w:lastRenderedPageBreak/>
      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органы местного самоуправления муниципальных образований автономного округа (по согласованию), </w:t>
            </w:r>
            <w:r w:rsidRPr="00E51650">
              <w:rPr>
                <w:b w:val="0"/>
              </w:rPr>
              <w:lastRenderedPageBreak/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5.3.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Мониторинг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должности, а также главами администраций муниципальных образований автономного округа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5.4.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Мониторинг готовности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представлении таких сведений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апреля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округа, Департамент внутренней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6.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Мониторинг представления руководителями унитарных предприятий автономного округа, хозяйственных обществ, товариществ, фондов, автономных некоммерческих организаций, единственным учредителем (участником) которых является автономный округ, а также руководителями муниципальных учреждений автономного округа сведений о доходах, об имуществе и обязательствах имущественного характера, размещения указанных сведений на едином официальном сайте государственных органов автономного округа,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июня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июня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7.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Мониторинг исполнения лицами, замещающими государственные должности </w:t>
            </w:r>
            <w:r w:rsidRPr="00E51650">
              <w:rPr>
                <w:b w:val="0"/>
              </w:rPr>
              <w:lastRenderedPageBreak/>
              <w:t>автономного округа, муниципальные должности, государственными гражданскими служащими автономного округа, муниципальными служащими органов местного самоуправления муниципальных образований автономного округа, работниками организаций, в отношении которых автономный округ или муниципальное образование автономного округа выступает единственным учредителем, установленного порядка сообщения 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 обязанностей), о выполнении иной оплачиваемой работы, о случаях склонения их к совершению коррупционных нарушений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15 января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Департамент государственной </w:t>
            </w:r>
            <w:r w:rsidRPr="00E51650">
              <w:rPr>
                <w:b w:val="0"/>
              </w:rPr>
              <w:lastRenderedPageBreak/>
              <w:t>гражданской службы и кадровой политики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(п. 7 в ред. </w:t>
            </w:r>
            <w:hyperlink r:id="rId21" w:history="1">
              <w:r w:rsidRPr="00E51650">
                <w:rPr>
                  <w:b w:val="0"/>
                  <w:color w:val="0000FF"/>
                </w:rPr>
                <w:t>распоряжения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b w:val="0"/>
                <w:sz w:val="2"/>
                <w:szCs w:val="2"/>
              </w:rPr>
            </w:pPr>
          </w:p>
          <w:p w:rsidR="000A3431" w:rsidRPr="00E51650" w:rsidRDefault="000A3431">
            <w:pPr>
              <w:pStyle w:val="ConsPlusNormal"/>
              <w:ind w:firstLine="540"/>
              <w:jc w:val="both"/>
              <w:rPr>
                <w:b w:val="0"/>
              </w:rPr>
            </w:pPr>
            <w:proofErr w:type="spellStart"/>
            <w:r w:rsidRPr="00E51650">
              <w:rPr>
                <w:b w:val="0"/>
                <w:color w:val="0A2666"/>
              </w:rPr>
              <w:t>КонсультантПлюс</w:t>
            </w:r>
            <w:proofErr w:type="spellEnd"/>
            <w:r w:rsidRPr="00E51650">
              <w:rPr>
                <w:b w:val="0"/>
                <w:color w:val="0A2666"/>
              </w:rPr>
              <w:t>: примечание.</w:t>
            </w:r>
          </w:p>
          <w:p w:rsidR="000A3431" w:rsidRPr="00E51650" w:rsidRDefault="000A3431">
            <w:pPr>
              <w:pStyle w:val="ConsPlusNormal"/>
              <w:ind w:firstLine="540"/>
              <w:jc w:val="both"/>
              <w:rPr>
                <w:b w:val="0"/>
              </w:rPr>
            </w:pPr>
            <w:r w:rsidRPr="00E51650">
              <w:rPr>
                <w:b w:val="0"/>
                <w:color w:val="0A2666"/>
              </w:rPr>
              <w:t>В официальном тексте документа, видимо, допущена опечатка: письмо Минтруда России от 13.11.2015 имеет номер N 18-2/10/П-7073, а не N 18-2/10/П-707.</w:t>
            </w:r>
          </w:p>
          <w:p w:rsidR="000A3431" w:rsidRPr="00E51650" w:rsidRDefault="000A343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b w:val="0"/>
                <w:sz w:val="2"/>
                <w:szCs w:val="2"/>
              </w:rPr>
            </w:pP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8.</w:t>
            </w:r>
          </w:p>
        </w:tc>
        <w:tc>
          <w:tcPr>
            <w:tcW w:w="4989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Обобщение и анализ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Методическими </w:t>
            </w:r>
            <w:hyperlink r:id="rId22" w:history="1">
              <w:r w:rsidRPr="00E51650">
                <w:rPr>
                  <w:b w:val="0"/>
                  <w:color w:val="0000FF"/>
                </w:rPr>
                <w:t>рекомендациями</w:t>
              </w:r>
            </w:hyperlink>
            <w:r w:rsidRPr="00E51650">
              <w:rPr>
                <w:b w:val="0"/>
              </w:rPr>
              <w:t>, изложенными в письме Министерства труда и социальной защиты Российской Федерации от 13 ноября 2015 года N 18-2/10/п-707.</w:t>
            </w:r>
          </w:p>
        </w:tc>
        <w:tc>
          <w:tcPr>
            <w:tcW w:w="1587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2016 года</w:t>
            </w:r>
          </w:p>
        </w:tc>
        <w:tc>
          <w:tcPr>
            <w:tcW w:w="2381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9.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Обсуждение на заседаниях общественных советов при исполнительных органах государственной власти автономного округа, органах местного самоуправления муниципальных образований автономного округа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автономного округа, органов местного самоуправления муниципальных образований автономного округа, организаций и их </w:t>
            </w:r>
            <w:r w:rsidRPr="00E51650">
              <w:rPr>
                <w:b w:val="0"/>
              </w:rPr>
              <w:lastRenderedPageBreak/>
              <w:t>должностных лиц в целях выработки и принятия мер по предупреждению и устранению причин выявленных нарушений в сфере противодействия коррупции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ежеквартально в течение 2016 - 2017 годов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10.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Мониторинг реализации </w:t>
            </w:r>
            <w:hyperlink r:id="rId23" w:history="1">
              <w:r w:rsidRPr="00E51650">
                <w:rPr>
                  <w:b w:val="0"/>
                  <w:color w:val="0000FF"/>
                </w:rPr>
                <w:t>пункта 9 части 1 статьи 31</w:t>
              </w:r>
            </w:hyperlink>
            <w:r w:rsidRPr="00E51650">
              <w:rPr>
                <w:b w:val="0"/>
              </w:rPr>
              <w:t xml:space="preserve"> Федерального закона Российской Федерации от 5 апреля 2013 года N 44-ФЗ "О контрактной системе в сфере закупок товаров, работ, услуг для обеспечения государственных и муниципальных нужд"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исполнительными органами государственной власти автономного округа и их подведомственными учреждениями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 в отношении исполнительных органов государственной власти автономного округа, государственных учреждений автономного округа, исполнительные органы государственной власти автономного округа в отношении подведомственных учреждений, Управление Федеральной антимонопольной службы по автономному округу (по согласованию), Прокуратура автономного округа 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(в ред. </w:t>
            </w:r>
            <w:hyperlink r:id="rId24" w:history="1">
              <w:r w:rsidRPr="00E51650">
                <w:rPr>
                  <w:b w:val="0"/>
                  <w:color w:val="0000FF"/>
                </w:rPr>
                <w:t>распоряжения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11.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Мониторинг реализации </w:t>
            </w:r>
            <w:hyperlink r:id="rId25" w:history="1">
              <w:r w:rsidRPr="00E51650">
                <w:rPr>
                  <w:b w:val="0"/>
                  <w:color w:val="0000FF"/>
                </w:rPr>
                <w:t>пункта 9 части 1 статьи 31</w:t>
              </w:r>
            </w:hyperlink>
            <w:r w:rsidRPr="00E51650">
              <w:rPr>
                <w:b w:val="0"/>
              </w:rPr>
              <w:t xml:space="preserve"> Федерального закона Российской Федерации от 5 апреля 2013 года N 44-ФЗ "О контрактной системе в сфере закупок товаров, работ, услуг для обеспечения государственных и муниципальных нужд"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органами местного самоуправления муниципальных образований автономного округа и их подведомственными учреждениями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 в отношении органов местного самоуправления муниципальных образований автономного округа, муниципальных учреждений,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органы местного самоуправления муниципальных образований </w:t>
            </w:r>
            <w:r w:rsidRPr="00E51650">
              <w:rPr>
                <w:b w:val="0"/>
              </w:rPr>
              <w:lastRenderedPageBreak/>
              <w:t>автономного в отношении подведомственных учреждений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согласованию), Управление Федеральной антимонопольной службы по автономному округу (по согласованию), Прокуратура автономного округа 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(в ред. </w:t>
            </w:r>
            <w:hyperlink r:id="rId26" w:history="1">
              <w:r w:rsidRPr="00E51650">
                <w:rPr>
                  <w:b w:val="0"/>
                  <w:color w:val="0000FF"/>
                </w:rPr>
                <w:t>распоряжения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Организация взаимодействия с Прокуратурой автономного округа, правоохранительными органами: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12.1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Обмен информацией в сфере антикоррупционной деятельности, в том числе по выявленным правонарушениям, допущенными государственными гражданскими служащими автономного округа, муниципальными служащими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ежеквартально в течение 2016 - 2017 годов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и политики автономного округа, Прокуратура автономного округа (по согласованию), Управление Министерства внутренних дел России по автономному округу (по согласованию), 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12.2.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Участие в совместных проверках деятельности исполнительных органов государственной власти, органов местного самоуправления муниципальных образований автономного округа в сфере противодействия коррупции в автономном округе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по отдельному запросу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Департамент государственной гражданской службы и кадровой и политики автономного округа, Прокуратура автономного округа (по согласованию), Управление Министерства </w:t>
            </w:r>
            <w:r w:rsidRPr="00E51650">
              <w:rPr>
                <w:b w:val="0"/>
              </w:rPr>
              <w:lastRenderedPageBreak/>
              <w:t>внутренних дел России по автономному округу (по согласованию)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13.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Подготовка методических рекомендаций органам местного самоуправления муниципальных образований автономного округа об организации оценки уровня внедрения антикоррупционных стандартов в муниципальных учреждениях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апреля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и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14.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Разработка (в соответствии с отраслевым направлением) наглядных агитационных, просветительских материалов по вопросам и проблемам противодействия коррупции и их размещение на официальных сайтах органов государственной власти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15.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Проведение мероприятий в соответствии с государственной </w:t>
            </w:r>
            <w:hyperlink r:id="rId27" w:history="1">
              <w:r w:rsidRPr="00E51650">
                <w:rPr>
                  <w:b w:val="0"/>
                  <w:color w:val="0000FF"/>
                </w:rPr>
                <w:t>программой</w:t>
              </w:r>
            </w:hyperlink>
            <w:r w:rsidRPr="00E51650">
              <w:rPr>
                <w:b w:val="0"/>
              </w:rPr>
              <w:t xml:space="preserve"> автономного округа "Развитие гражданского общества Ханты-Мансийского автономного округа - Югры на 2014 - 2020 годы", утвержденной постановлением Правительства автономного округа от 9 октября 2013 года N 412-п: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15.1.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Семинаров, совещаний и круглых столов для представителей общественных советов при исполнительных органах государственной власти автономного округа и органах местного самоуправления муниципальных образований автономного округа, Общественной палаты автономного округа, средств массовой информации, общественных объединений и иных институтов гражданского общества, в том числе по формированию в обществе нетерпимого отношения к коррупционным проявлениям, профилактике коррупционных и иных правонарушений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октября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октября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15.2.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Социологических исследований состояния и эффективности противодействия коррупции в автономном округе, в том числе в разрезе муниципальных образований автономного округа. Внесение по результатам социологических исследований рекомендаций (предложений) исполнительным органам государственной власти, органам местного самоуправления муниципальных образований автономного округа по устранению предпосылок возникновения коррупционных </w:t>
            </w:r>
            <w:r w:rsidRPr="00E51650">
              <w:rPr>
                <w:b w:val="0"/>
              </w:rPr>
              <w:lastRenderedPageBreak/>
              <w:t>проявлений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30 ноября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ноября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15.3.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Онлайн-опросов пользователей информационно-телекоммуникационной сети Интернет с целью оценки уровня коррупции в автономном округе, эффективности принимаемых мер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15.4.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конкурса журналистских работ по теме "Стоп, коррупция"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2016 года,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(</w:t>
            </w:r>
            <w:proofErr w:type="spellStart"/>
            <w:r w:rsidRPr="00E51650">
              <w:rPr>
                <w:b w:val="0"/>
              </w:rPr>
              <w:t>пп</w:t>
            </w:r>
            <w:proofErr w:type="spellEnd"/>
            <w:r w:rsidRPr="00E51650">
              <w:rPr>
                <w:b w:val="0"/>
              </w:rPr>
              <w:t xml:space="preserve">. 15.4 введен </w:t>
            </w:r>
            <w:hyperlink r:id="rId28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16.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Создание и ведение в средствах массовой информации автономного округа раздела (странички) по темам: "Антикоррупционная грамотность"/"Общественный лекторий по противодействию коррупции"/"Антикоррупционное просвещение"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в течение 2016 - 2017 годов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округа, 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17.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Обобщение опыта и распространение лучших практик работы по освещению в средствах массовой информации антикоррупционной деятельности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10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общественных и внешних связей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18.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конкурсов научных и прикладных работ по антикоррупционному просвещению граждан и формированию негативного отношения к коррупции у государственных и муниципальных служащих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апреля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образования и молодежной политики Ханты-Мансийского автономного округа - Югры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19.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в старших классах образовательных учреждений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образования и молодежной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20.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конкурса "Будущий управленец" среди студентов образовательных организаций высшего образования, расположенных в автономном округе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Департамент государственной гражданской службы и кадровой политики автономного округа, Департамент информационных технологий автономного округа, </w:t>
            </w:r>
            <w:r w:rsidRPr="00E51650">
              <w:rPr>
                <w:b w:val="0"/>
              </w:rPr>
              <w:lastRenderedPageBreak/>
              <w:t>Департамент общественных и внешних связей автономного округа, Департамент образования и молодежной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21.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конкурса среди независимых экспертов, направленного на стимулирование к более активному проведению антикоррупционной экспертизы нормативных правовых актов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15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15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Подготовка доклада об эффективности проводимых в автономном округе антикоррупционных мероприятий и участии институтов гражданского общества в реализации антикоррупционной политики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30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Общественная палата автономного округа (по согласованию), Департамент общественных и внешних связей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23.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Подготовка предложения о заключении общественного антикоррупционного договора между представителями институтов гражданского общества, органами государственной власти автономного округа, органами местного самоуправления муниципальных образований автономного округа и бизнес-сообществом в лице общественных объединений предпринимателей, осуществляющих деятельность в автономном округе, по вопросам проведения единой государственной политики в области противодействия коррупции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24.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занятий в рамках ежегодной школы-семинара начинающих государственных гражданских служащих автономного округа по темам "Формирование антикоррупционного поведения государственных гражданских служащих (в свете антикоррупционного законодательства)", "Деятельность комиссий по соблюдению требований к служебному поведению государственных гражданских служащих и урегулированию конфликта интересов как инструмента профилактики коррупционных и иных правонарушений на государственной гражданской службе"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25.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Проведение аппаратной учебы с депутатами, членами выборных органов местного </w:t>
            </w:r>
            <w:r w:rsidRPr="00E51650">
              <w:rPr>
                <w:b w:val="0"/>
              </w:rPr>
              <w:lastRenderedPageBreak/>
              <w:t>самоуправления, выборными должностными лицами местного самоуправления, иными лицами, замещающими муниципальные должности, по заполнению форм справок, содержащих о сведения о доходах, расходах, об имуществе и обязательствах имущественного характера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 апреля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 апреля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органы местного самоуправления </w:t>
            </w:r>
            <w:r w:rsidRPr="00E51650">
              <w:rPr>
                <w:b w:val="0"/>
              </w:rPr>
              <w:lastRenderedPageBreak/>
              <w:t>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26.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Проведение методической учебы с органами местного самоуправления муниципальных образований автономного округа по реализации норм Федерального </w:t>
            </w:r>
            <w:hyperlink r:id="rId29" w:history="1">
              <w:r w:rsidRPr="00E51650">
                <w:rPr>
                  <w:b w:val="0"/>
                  <w:color w:val="0000FF"/>
                </w:rPr>
                <w:t>закона</w:t>
              </w:r>
            </w:hyperlink>
            <w:r w:rsidRPr="00E51650">
              <w:rPr>
                <w:b w:val="0"/>
              </w:rPr>
              <w:t xml:space="preserve"> от 3 ноября 2015 года N 303-ФЗ "О внесении изменений в отдельные законодательные акты Российской Федерации"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27.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практических занятий с должностными лицами, ответственными за противодействие коррупции в государственных учреждениях, государственных унитарных предприятиях автономного округа, а также хозяйственных обществах, фондах, автономных некоммерческих организациях, единственным учредителем которых является автономный округ по организации работы по предупреждению, противодействию коррупции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ноября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ноября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28.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Формирование антикоррупционного поведения у лиц, включенных в резерв управленческих кадров автономного округа, кадровые резервы органов государственной власти автономного округа: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28.1.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обучающих семинаров с лицами, включенными в резерв управленческих кадров автономного округа, кадровые резервы органов государственной власти автономного округа по вопросам профилактики коррупционных правонарушений, соблюдения запретов и ограничений на государственной гражданской службе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28.2.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проверок соблюдения лицами, включенными в резерв управленческих кадров автономного округа, кадровые резервы органов государственной власти автономного округа, ограничений, связанных с гражданской службой (в том числе отсутствие у кандидатов неснятой (непогашенной) судимости и осуждения к наказанию)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в течение месяца с момента включения в резерв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округа, органы государственной власти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bookmarkStart w:id="3" w:name="P310"/>
            <w:bookmarkEnd w:id="3"/>
            <w:r w:rsidRPr="00E51650">
              <w:rPr>
                <w:b w:val="0"/>
              </w:rPr>
              <w:lastRenderedPageBreak/>
              <w:t>29.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тестирования государственных гражданских служащих автономного округа на знание законодательства о противодействии коррупции на государственной гражданской службе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июля 2016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30.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Организация обучения государственных гражданских служащих автономного округа по вопросам противодействия коррупции с учетом результатов проведенного тестирования, указанного в </w:t>
            </w:r>
            <w:hyperlink w:anchor="P310" w:history="1">
              <w:r w:rsidRPr="00E51650">
                <w:rPr>
                  <w:b w:val="0"/>
                  <w:color w:val="0000FF"/>
                </w:rPr>
                <w:t>пункте 29</w:t>
              </w:r>
            </w:hyperlink>
            <w:r w:rsidRPr="00E51650">
              <w:rPr>
                <w:b w:val="0"/>
              </w:rPr>
              <w:t xml:space="preserve"> настоящего плана, в соответствии с государственной </w:t>
            </w:r>
            <w:hyperlink r:id="rId30" w:history="1">
              <w:r w:rsidRPr="00E51650">
                <w:rPr>
                  <w:b w:val="0"/>
                  <w:color w:val="0000FF"/>
                </w:rPr>
                <w:t>программой</w:t>
              </w:r>
            </w:hyperlink>
            <w:r w:rsidRPr="00E51650">
              <w:rPr>
                <w:b w:val="0"/>
              </w:rPr>
              <w:t xml:space="preserve"> "Развитие государственной гражданской службы, муниципальной службы и резерва управленческих кадров в Ханты-Мансийском автономном округе - Югре в 2016 - 2020 годах", утвержденной постановлением Правительства автономного округа от 17 октября 2014 года N 374-п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15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(п. 30 в ред. </w:t>
            </w:r>
            <w:hyperlink r:id="rId31" w:history="1">
              <w:r w:rsidRPr="00E51650">
                <w:rPr>
                  <w:b w:val="0"/>
                  <w:color w:val="0000FF"/>
                </w:rPr>
                <w:t>распоряжения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Проведение семинаров-совещаний с должностными лицами кадровых служб органов государственной власти автономного округа, органов местного самоуправления муниципальных образований автономного округа, ответственными за профилактику коррупционных правонарушений, и секретарями комиссий по соблюдению требований к служебному поведению государственных гражданских/муниципальных служащих и урегулированию конфликта интересов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ежеквартально в течение 2016 - 2017 годов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Организация курсов повышения квалификации государственных гражданских и муниципальных служащих по антикоррупционной тематике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b w:val="0"/>
                <w:sz w:val="2"/>
                <w:szCs w:val="2"/>
              </w:rPr>
            </w:pPr>
          </w:p>
          <w:p w:rsidR="000A3431" w:rsidRPr="00E51650" w:rsidRDefault="000A3431">
            <w:pPr>
              <w:pStyle w:val="ConsPlusNormal"/>
              <w:ind w:firstLine="540"/>
              <w:jc w:val="both"/>
              <w:rPr>
                <w:b w:val="0"/>
              </w:rPr>
            </w:pPr>
            <w:proofErr w:type="spellStart"/>
            <w:r w:rsidRPr="00E51650">
              <w:rPr>
                <w:b w:val="0"/>
                <w:color w:val="0A2666"/>
              </w:rPr>
              <w:t>КонсультантПлюс</w:t>
            </w:r>
            <w:proofErr w:type="spellEnd"/>
            <w:r w:rsidRPr="00E51650">
              <w:rPr>
                <w:b w:val="0"/>
                <w:color w:val="0A2666"/>
              </w:rPr>
              <w:t>: примечание.</w:t>
            </w:r>
          </w:p>
          <w:p w:rsidR="000A3431" w:rsidRPr="00E51650" w:rsidRDefault="000A3431">
            <w:pPr>
              <w:pStyle w:val="ConsPlusNormal"/>
              <w:ind w:firstLine="540"/>
              <w:jc w:val="both"/>
              <w:rPr>
                <w:b w:val="0"/>
              </w:rPr>
            </w:pPr>
            <w:r w:rsidRPr="00E51650">
              <w:rPr>
                <w:b w:val="0"/>
                <w:color w:val="0A2666"/>
              </w:rPr>
              <w:t>В официальном тексте документа, видимо, допущена опечатка в графе 3: пункт 1.2.2 в настоящем плане отсутствует.</w:t>
            </w:r>
          </w:p>
          <w:p w:rsidR="000A3431" w:rsidRPr="00E51650" w:rsidRDefault="000A343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b w:val="0"/>
                <w:sz w:val="2"/>
                <w:szCs w:val="2"/>
              </w:rPr>
            </w:pP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33.</w:t>
            </w:r>
          </w:p>
        </w:tc>
        <w:tc>
          <w:tcPr>
            <w:tcW w:w="4989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Проведение добровольного тестирования (опросов) среди граждан, претендующих на замещение государственных должностей и должностей государственной гражданской службы автономного округа, а также лиц, замещающих указанные должности, для определения их отношения к проявлениям коррупции, в том числе с применением </w:t>
            </w:r>
            <w:r w:rsidRPr="00E51650">
              <w:rPr>
                <w:b w:val="0"/>
              </w:rPr>
              <w:lastRenderedPageBreak/>
              <w:t>полиграфа</w:t>
            </w:r>
          </w:p>
        </w:tc>
        <w:tc>
          <w:tcPr>
            <w:tcW w:w="1587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по отдельному графику в соответствии с порядком, предусмотренным пунктом 1.2.2 </w:t>
            </w:r>
            <w:r w:rsidRPr="00E51650">
              <w:rPr>
                <w:b w:val="0"/>
              </w:rPr>
              <w:lastRenderedPageBreak/>
              <w:t>настоящего плана</w:t>
            </w:r>
          </w:p>
        </w:tc>
        <w:tc>
          <w:tcPr>
            <w:tcW w:w="2381" w:type="dxa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34.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Анализ эффективности исполнения муниципальных планов противодействия коррупции за 2015, 2016 годы. Выработка предложений по их совершенствованию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за 2015 год - до 1 марта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за 2016 год - до 1 марта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35.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Мониторинг эффективности принимаемых органами местного самоуправления муниципальных образований автономного округа мер, направленных на профилактику коррупционных проявлений, в том числе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20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20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36.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Реализация в подведомственных организациях, учреждениях мероприятий по предупреждению и противодействию коррупции: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rPr>
                <w:b w:val="0"/>
              </w:rPr>
            </w:pP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36.1.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Оценка деятельности реализации антикоррупционного законодательства в организациях, учреждениях, подведомственных исполнительным органам государственной власти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 в отношении подведомственных организаций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36.2.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Оценка деятельности реализации антикоррупционного законодательства в организациях, учреждениях, подведомственных органам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 в отношении подведомственных организаций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36.3.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Проведение оценки уровня внедрения антикоррупционных стандартов в учреждениях, организациях автономного округа, подведомственных исполнительным органам государственной власти и органам местного самоуправления муниципальных образований автономного округа, с учетом результатов проверок, указанных в </w:t>
            </w:r>
            <w:hyperlink w:anchor="P107" w:history="1">
              <w:r w:rsidRPr="00E51650">
                <w:rPr>
                  <w:b w:val="0"/>
                  <w:color w:val="0000FF"/>
                </w:rPr>
                <w:t>пункте 4</w:t>
              </w:r>
            </w:hyperlink>
            <w:r w:rsidRPr="00E51650">
              <w:rPr>
                <w:b w:val="0"/>
              </w:rPr>
              <w:t xml:space="preserve"> настоящего плана, и внесение предложений исполнительным органам государственной власти, органам местного самоуправления </w:t>
            </w:r>
            <w:r w:rsidRPr="00E51650">
              <w:rPr>
                <w:b w:val="0"/>
              </w:rPr>
              <w:lastRenderedPageBreak/>
              <w:t>муниципальных образований автономного округа по совершенствованию деятельности подведомственных организаций, учреждений в сфере противодействия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(в ред. </w:t>
            </w:r>
            <w:hyperlink r:id="rId32" w:history="1">
              <w:r w:rsidRPr="00E51650">
                <w:rPr>
                  <w:b w:val="0"/>
                  <w:color w:val="0000FF"/>
                </w:rPr>
                <w:t>распоряжения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37.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Анализ практического внедрения антикоррупционных процедур в многофункциональных центрах предоставления государственных и муниципальных услуг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20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20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экономического развития автономного округа, Департамент государственной гражданской службы и кадровой политики автономного округа, профильные 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38.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Анализ практического внедрения антикоррупционных процедур в сфере государственных и муниципальных заказов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20 декабря 2016 года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20 декабря 2017 года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государственного заказа автономного округа</w:t>
            </w:r>
          </w:p>
        </w:tc>
      </w:tr>
      <w:tr w:rsidR="000A3431" w:rsidRPr="00E51650">
        <w:tc>
          <w:tcPr>
            <w:tcW w:w="680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39.</w:t>
            </w:r>
          </w:p>
        </w:tc>
        <w:tc>
          <w:tcPr>
            <w:tcW w:w="4989" w:type="dxa"/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Изучение мнения государственных гражданских/муниципальных служащих автономного округа, работников учреждений, подведомственных исполнительным органам государственной власти, органам местного самоуправления муниципальных образований автономного округа, об эффективности антикоррупционных мер в органах государственной власти, органах местного самоуправления, государственных и муниципальных учреждениях</w:t>
            </w:r>
          </w:p>
        </w:tc>
        <w:tc>
          <w:tcPr>
            <w:tcW w:w="1587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2017</w:t>
            </w:r>
          </w:p>
        </w:tc>
        <w:tc>
          <w:tcPr>
            <w:tcW w:w="2381" w:type="dxa"/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и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40.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Организация мероприятий по использованию в органах государственной власти автономного округа и органах местного самоуправления муниципальных образований автономного округа программного комплекса по обеспечению деятельности по профилактике коррупционных и иных правонарушений, разработанного на базе специального программного обеспечения "Справки БК" и "Справки ГС"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и политики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информационных технологий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(п. 40 введен </w:t>
            </w:r>
            <w:hyperlink r:id="rId33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41.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Включение в ежегодный отчет о деятельности Счетной палаты автономного округа, результатах проведения контрольных и экспертно-аналитических мероприятий, вопросов, касающихся осуществления в пределах установленной компетенции мер по противодействию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марта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Счетная палата автономного округа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(п. 41 введен </w:t>
            </w:r>
            <w:hyperlink r:id="rId34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42.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Контроль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государственными и муниципальными служащими автономного округа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2016 года,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(п. 42 введен </w:t>
            </w:r>
            <w:hyperlink r:id="rId35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43.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Анализ причин судебных споров, связанных с предоставлением государственных или муниципальных услуг, обжалованием решений и действий (бездействия) должностных лиц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экономического развития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(п. 43 введен </w:t>
            </w:r>
            <w:hyperlink r:id="rId36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44.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Обсуждение на заседаниях общественных советов при исполнительных органах государственной власти автономного округа, органах местного самоуправления муниципальных образований автономного округа вопросов, касающихся предотвращения или урегулирования конфликта интересов </w:t>
            </w:r>
            <w:r w:rsidRPr="00E51650">
              <w:rPr>
                <w:b w:val="0"/>
              </w:rPr>
              <w:lastRenderedPageBreak/>
              <w:t>государственными гражданскими и муниципальными служащими и работниками подведомственных организаций, учреждений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lastRenderedPageBreak/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 xml:space="preserve">органы местного самоуправления </w:t>
            </w:r>
            <w:r w:rsidRPr="00E51650">
              <w:rPr>
                <w:b w:val="0"/>
              </w:rPr>
              <w:lastRenderedPageBreak/>
              <w:t>муниципальных образований автономного округа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lastRenderedPageBreak/>
              <w:t xml:space="preserve">(п. 44 введен </w:t>
            </w:r>
            <w:hyperlink r:id="rId37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45.</w:t>
            </w:r>
          </w:p>
        </w:tc>
        <w:tc>
          <w:tcPr>
            <w:tcW w:w="4989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>Мониторинг реализации лицами, замещающими государственные и муниципальные должности автономного округа, а также должности государственной гражданской службы автономного округа, обязанности принимать меры по предотвращению конфликта интересов</w:t>
            </w:r>
          </w:p>
        </w:tc>
        <w:tc>
          <w:tcPr>
            <w:tcW w:w="1587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Департамент государственной гражданской службы и кадровой и политики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исполнительные органы государственной власти автономного округа,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органы местного самоуправления муниципальных образований автономного округа</w:t>
            </w:r>
          </w:p>
          <w:p w:rsidR="000A3431" w:rsidRPr="00E51650" w:rsidRDefault="000A3431">
            <w:pPr>
              <w:pStyle w:val="ConsPlusNormal"/>
              <w:jc w:val="center"/>
              <w:rPr>
                <w:b w:val="0"/>
              </w:rPr>
            </w:pPr>
            <w:r w:rsidRPr="00E51650">
              <w:rPr>
                <w:b w:val="0"/>
              </w:rPr>
              <w:t>(по согласованию)</w:t>
            </w:r>
          </w:p>
        </w:tc>
      </w:tr>
      <w:tr w:rsidR="000A3431" w:rsidRPr="00E51650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0A3431" w:rsidRPr="00E51650" w:rsidRDefault="000A3431">
            <w:pPr>
              <w:pStyle w:val="ConsPlusNormal"/>
              <w:jc w:val="both"/>
              <w:rPr>
                <w:b w:val="0"/>
              </w:rPr>
            </w:pPr>
            <w:r w:rsidRPr="00E51650">
              <w:rPr>
                <w:b w:val="0"/>
              </w:rPr>
              <w:t xml:space="preserve">(п. 45 введен </w:t>
            </w:r>
            <w:hyperlink r:id="rId38" w:history="1">
              <w:r w:rsidRPr="00E51650">
                <w:rPr>
                  <w:b w:val="0"/>
                  <w:color w:val="0000FF"/>
                </w:rPr>
                <w:t>распоряжением</w:t>
              </w:r>
            </w:hyperlink>
            <w:r w:rsidRPr="00E51650">
              <w:rPr>
                <w:b w:val="0"/>
              </w:rPr>
              <w:t xml:space="preserve"> Губернатора ХМАО - Югры от 23.05.2016 N 115-рг)</w:t>
            </w:r>
          </w:p>
        </w:tc>
      </w:tr>
    </w:tbl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jc w:val="both"/>
        <w:rPr>
          <w:b w:val="0"/>
        </w:rPr>
      </w:pPr>
    </w:p>
    <w:p w:rsidR="000A3431" w:rsidRPr="00E51650" w:rsidRDefault="000A3431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646456" w:rsidRPr="00E51650" w:rsidRDefault="00646456">
      <w:pPr>
        <w:rPr>
          <w:b w:val="0"/>
        </w:rPr>
      </w:pPr>
    </w:p>
    <w:sectPr w:rsidR="00646456" w:rsidRPr="00E51650" w:rsidSect="009623C3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1"/>
    <w:rsid w:val="000A3431"/>
    <w:rsid w:val="00176E45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E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31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0A3431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0A3431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31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0A3431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0A3431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FEAC10E25B99727AC86E6020B2D838754715A85A56C81CE7A4D95C1D00CAD24F4BABCA8F6527384A66E77a2KAJ" TargetMode="External"/><Relationship Id="rId13" Type="http://schemas.openxmlformats.org/officeDocument/2006/relationships/hyperlink" Target="consultantplus://offline/ref=9DAFEAC10E25B99727AC98EB14677A8C80562F5F8CA16ED194284BC29Ea8K0J" TargetMode="External"/><Relationship Id="rId18" Type="http://schemas.openxmlformats.org/officeDocument/2006/relationships/hyperlink" Target="consultantplus://offline/ref=9DAFEAC10E25B99727AC86E6020B2D838754715A85A46784CF7D4D95C1D00CAD24F4BABCA8F652a7K4J" TargetMode="External"/><Relationship Id="rId26" Type="http://schemas.openxmlformats.org/officeDocument/2006/relationships/hyperlink" Target="consultantplus://offline/ref=9DAFEAC10E25B99727AC86E6020B2D838754715A85A46182C87A4D95C1D00CAD24F4BABCA8F6527384A66E76a2KB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AFEAC10E25B99727AC86E6020B2D838754715A85A46182C87A4D95C1D00CAD24F4BABCA8F6527384A66E76a2KCJ" TargetMode="External"/><Relationship Id="rId34" Type="http://schemas.openxmlformats.org/officeDocument/2006/relationships/hyperlink" Target="consultantplus://offline/ref=9DAFEAC10E25B99727AC86E6020B2D838754715A85A46182C87A4D95C1D00CAD24F4BABCA8F6527384A66E70a2K5J" TargetMode="External"/><Relationship Id="rId7" Type="http://schemas.openxmlformats.org/officeDocument/2006/relationships/hyperlink" Target="consultantplus://offline/ref=9DAFEAC10E25B99727AC98EB14677A8C8056295687AF6ED194284BC29Ea8K0J" TargetMode="External"/><Relationship Id="rId12" Type="http://schemas.openxmlformats.org/officeDocument/2006/relationships/hyperlink" Target="consultantplus://offline/ref=9DAFEAC10E25B99727AC98EB14677A8C80562F5F8CA16ED194284BC29Ea8K0J" TargetMode="External"/><Relationship Id="rId17" Type="http://schemas.openxmlformats.org/officeDocument/2006/relationships/hyperlink" Target="consultantplus://offline/ref=9DAFEAC10E25B99727AC86E6020B2D838754715A85A46182C87A4D95C1D00CAD24F4BABCA8F6527384A66E74a2KFJ" TargetMode="External"/><Relationship Id="rId25" Type="http://schemas.openxmlformats.org/officeDocument/2006/relationships/hyperlink" Target="consultantplus://offline/ref=9DAFEAC10E25B99727AC98EB14677A8C835F2F5F8CAE6ED194284BC29E800AF864B4BCE9EBB35872a8KDJ" TargetMode="External"/><Relationship Id="rId33" Type="http://schemas.openxmlformats.org/officeDocument/2006/relationships/hyperlink" Target="consultantplus://offline/ref=9DAFEAC10E25B99727AC86E6020B2D838754715A85A46182C87A4D95C1D00CAD24F4BABCA8F6527384A66E70a2KFJ" TargetMode="External"/><Relationship Id="rId38" Type="http://schemas.openxmlformats.org/officeDocument/2006/relationships/hyperlink" Target="consultantplus://offline/ref=9DAFEAC10E25B99727AC86E6020B2D838754715A85A46182C87A4D95C1D00CAD24F4BABCA8F6527384A66E72a2K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AFEAC10E25B99727AC86E6020B2D838754715A85A4678EC87A4D95C1D00CAD24F4BABCA8F652a7K7J" TargetMode="External"/><Relationship Id="rId20" Type="http://schemas.openxmlformats.org/officeDocument/2006/relationships/hyperlink" Target="consultantplus://offline/ref=9DAFEAC10E25B99727AC98EB14677A8C8057275486A06ED194284BC29Ea8K0J" TargetMode="External"/><Relationship Id="rId29" Type="http://schemas.openxmlformats.org/officeDocument/2006/relationships/hyperlink" Target="consultantplus://offline/ref=9DAFEAC10E25B99727AC98EB14677A8C8057275486A06ED194284BC29Ea8K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AFEAC10E25B99727AC98EB14677A8C80562B5782A16ED194284BC29E800AF864B4BCE9EBB25F76a8K7J" TargetMode="External"/><Relationship Id="rId11" Type="http://schemas.openxmlformats.org/officeDocument/2006/relationships/hyperlink" Target="consultantplus://offline/ref=9DAFEAC10E25B99727AC86E6020B2D838754715A85A46182C87A4D95C1D00CAD24F4BABCA8F6527384A66E75a2K4J" TargetMode="External"/><Relationship Id="rId24" Type="http://schemas.openxmlformats.org/officeDocument/2006/relationships/hyperlink" Target="consultantplus://offline/ref=9DAFEAC10E25B99727AC86E6020B2D838754715A85A46182C87A4D95C1D00CAD24F4BABCA8F6527384A66E76a2KBJ" TargetMode="External"/><Relationship Id="rId32" Type="http://schemas.openxmlformats.org/officeDocument/2006/relationships/hyperlink" Target="consultantplus://offline/ref=9DAFEAC10E25B99727AC86E6020B2D838754715A85A46182C87A4D95C1D00CAD24F4BABCA8F6527384A66E70a2KEJ" TargetMode="External"/><Relationship Id="rId37" Type="http://schemas.openxmlformats.org/officeDocument/2006/relationships/hyperlink" Target="consultantplus://offline/ref=9DAFEAC10E25B99727AC86E6020B2D838754715A85A46182C87A4D95C1D00CAD24F4BABCA8F6527384A66E72a2KD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DAFEAC10E25B99727AC86E6020B2D838754715A85A46182C87A4D95C1D00CAD24F4BABCA8F6527384A66E75a2K9J" TargetMode="External"/><Relationship Id="rId15" Type="http://schemas.openxmlformats.org/officeDocument/2006/relationships/hyperlink" Target="consultantplus://offline/ref=9DAFEAC10E25B99727AC86E6020B2D838754715A85A46182C87A4D95C1D00CAD24F4BABCA8F6527384A66E74a2KDJ" TargetMode="External"/><Relationship Id="rId23" Type="http://schemas.openxmlformats.org/officeDocument/2006/relationships/hyperlink" Target="consultantplus://offline/ref=9DAFEAC10E25B99727AC98EB14677A8C835F2F5F8CAE6ED194284BC29E800AF864B4BCE9EBB35872a8KDJ" TargetMode="External"/><Relationship Id="rId28" Type="http://schemas.openxmlformats.org/officeDocument/2006/relationships/hyperlink" Target="consultantplus://offline/ref=9DAFEAC10E25B99727AC86E6020B2D838754715A85A46182C87A4D95C1D00CAD24F4BABCA8F6527384A66E76a2K4J" TargetMode="External"/><Relationship Id="rId36" Type="http://schemas.openxmlformats.org/officeDocument/2006/relationships/hyperlink" Target="consultantplus://offline/ref=9DAFEAC10E25B99727AC86E6020B2D838754715A85A46182C87A4D95C1D00CAD24F4BABCA8F6527384A66E73a2KBJ" TargetMode="External"/><Relationship Id="rId10" Type="http://schemas.openxmlformats.org/officeDocument/2006/relationships/hyperlink" Target="consultantplus://offline/ref=9DAFEAC10E25B99727AC86E6020B2D838754715A85A46182C87A4D95C1D00CAD24F4BABCA8F6527384A66E75a2KAJ" TargetMode="External"/><Relationship Id="rId19" Type="http://schemas.openxmlformats.org/officeDocument/2006/relationships/hyperlink" Target="consultantplus://offline/ref=9DAFEAC10E25B99727AC86E6020B2D838754715A85A46182C87A4D95C1D00CAD24F4BABCA8F6527384A66E77a2K9J" TargetMode="External"/><Relationship Id="rId31" Type="http://schemas.openxmlformats.org/officeDocument/2006/relationships/hyperlink" Target="consultantplus://offline/ref=9DAFEAC10E25B99727AC86E6020B2D838754715A85A46182C87A4D95C1D00CAD24F4BABCA8F6527384A66E71a2K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AFEAC10E25B99727AC86E6020B2D838754715A85A56C81CE7A4D95C1D00CAD24F4BABCA8F6527384A66E76a2K4J" TargetMode="External"/><Relationship Id="rId14" Type="http://schemas.openxmlformats.org/officeDocument/2006/relationships/hyperlink" Target="consultantplus://offline/ref=9DAFEAC10E25B99727AC98EB14677A8C80562F5F8CA16ED194284BC29Ea8K0J" TargetMode="External"/><Relationship Id="rId22" Type="http://schemas.openxmlformats.org/officeDocument/2006/relationships/hyperlink" Target="consultantplus://offline/ref=9DAFEAC10E25B99727AC98EB14677A8C8057265180AE6ED194284BC29E800AF864B4BCE9EBB25F72a8K2J" TargetMode="External"/><Relationship Id="rId27" Type="http://schemas.openxmlformats.org/officeDocument/2006/relationships/hyperlink" Target="consultantplus://offline/ref=9DAFEAC10E25B99727AC86E6020B2D838754715A85A4668ECC7C4D95C1D00CAD24F4BABCA8F652a7K6J" TargetMode="External"/><Relationship Id="rId30" Type="http://schemas.openxmlformats.org/officeDocument/2006/relationships/hyperlink" Target="consultantplus://offline/ref=9DAFEAC10E25B99727AC86E6020B2D838754715A85A4678EC87A4D95C1D00CAD24F4BABCA8F652a7K7J" TargetMode="External"/><Relationship Id="rId35" Type="http://schemas.openxmlformats.org/officeDocument/2006/relationships/hyperlink" Target="consultantplus://offline/ref=9DAFEAC10E25B99727AC86E6020B2D838754715A85A46182C87A4D95C1D00CAD24F4BABCA8F6527384A66E73a2K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6814</Words>
  <Characters>38842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2016-10-13T09:10:00Z</dcterms:created>
  <dcterms:modified xsi:type="dcterms:W3CDTF">2016-10-13T09:11:00Z</dcterms:modified>
</cp:coreProperties>
</file>