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DF1610" w:rsidP="007C6964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27 июня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№ 1372-п </w:t>
      </w:r>
    </w:p>
    <w:p w:rsidR="00DF1610" w:rsidRDefault="00DF1610" w:rsidP="007C6964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7C6964" w:rsidRDefault="007C6964" w:rsidP="007C6964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7C6964" w:rsidRPr="00865C55" w:rsidRDefault="007C6964" w:rsidP="007C6964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7C6964" w:rsidRDefault="007C6964" w:rsidP="007C696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изменения в постановление</w:t>
      </w:r>
    </w:p>
    <w:p w:rsidR="007C6964" w:rsidRDefault="007C6964" w:rsidP="007C696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7C6964" w:rsidRDefault="007C6964" w:rsidP="007C6964">
      <w:pPr>
        <w:spacing w:line="276" w:lineRule="auto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22.01.2020 № 73 «</w:t>
      </w:r>
      <w:r>
        <w:rPr>
          <w:rFonts w:ascii="PT Astra Serif" w:hAnsi="PT Astra Serif" w:cs="Times New Roman CYR"/>
          <w:sz w:val="28"/>
          <w:szCs w:val="28"/>
        </w:rPr>
        <w:t xml:space="preserve">Об утверждении </w:t>
      </w:r>
    </w:p>
    <w:p w:rsidR="007C6964" w:rsidRDefault="007C6964" w:rsidP="007C6964">
      <w:pPr>
        <w:spacing w:line="276" w:lineRule="auto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Положения об установлении системы </w:t>
      </w:r>
    </w:p>
    <w:p w:rsidR="007C6964" w:rsidRDefault="007C6964" w:rsidP="007C6964">
      <w:pPr>
        <w:spacing w:line="276" w:lineRule="auto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оплаты труда работников </w:t>
      </w:r>
    </w:p>
    <w:p w:rsidR="007C6964" w:rsidRDefault="007C6964" w:rsidP="007C6964">
      <w:pPr>
        <w:spacing w:line="276" w:lineRule="auto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муниципальных </w:t>
      </w:r>
      <w:bookmarkStart w:id="0" w:name="_GoBack"/>
      <w:bookmarkEnd w:id="0"/>
      <w:r>
        <w:rPr>
          <w:rFonts w:ascii="PT Astra Serif" w:hAnsi="PT Astra Serif" w:cs="Times New Roman CYR"/>
          <w:sz w:val="28"/>
          <w:szCs w:val="28"/>
        </w:rPr>
        <w:t xml:space="preserve">учреждений </w:t>
      </w:r>
    </w:p>
    <w:p w:rsidR="007C6964" w:rsidRDefault="007C6964" w:rsidP="007C6964">
      <w:pPr>
        <w:spacing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Times New Roman CYR"/>
          <w:sz w:val="28"/>
          <w:szCs w:val="28"/>
        </w:rPr>
        <w:t xml:space="preserve">молодежной политики города </w:t>
      </w:r>
      <w:proofErr w:type="spellStart"/>
      <w:r>
        <w:rPr>
          <w:rFonts w:ascii="PT Astra Serif" w:hAnsi="PT Astra Serif" w:cs="Times New Roman CYR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 CYR"/>
          <w:sz w:val="28"/>
          <w:szCs w:val="28"/>
        </w:rPr>
        <w:t>»</w:t>
      </w:r>
    </w:p>
    <w:p w:rsidR="007C6964" w:rsidRDefault="007C6964" w:rsidP="007C6964">
      <w:pPr>
        <w:spacing w:line="276" w:lineRule="auto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7C6964" w:rsidRDefault="007C6964" w:rsidP="007C6964">
      <w:pPr>
        <w:spacing w:line="276" w:lineRule="auto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7C6964" w:rsidRDefault="007C6964" w:rsidP="007C6964">
      <w:pPr>
        <w:spacing w:line="276" w:lineRule="auto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7C6964" w:rsidRDefault="007C6964" w:rsidP="007C696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iCs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eastAsia="Calibri" w:hAnsi="PT Astra Serif"/>
          <w:iCs/>
          <w:sz w:val="28"/>
          <w:szCs w:val="28"/>
        </w:rPr>
        <w:t>Югорска</w:t>
      </w:r>
      <w:proofErr w:type="spellEnd"/>
      <w:r>
        <w:rPr>
          <w:rFonts w:ascii="PT Astra Serif" w:eastAsia="Calibri" w:hAnsi="PT Astra Serif"/>
          <w:iCs/>
          <w:sz w:val="28"/>
          <w:szCs w:val="28"/>
        </w:rPr>
        <w:t xml:space="preserve"> от 15.06.2022 № 1250-п «</w:t>
      </w:r>
      <w:r>
        <w:rPr>
          <w:rFonts w:ascii="PT Astra Serif" w:hAnsi="PT Astra Serif"/>
          <w:sz w:val="28"/>
          <w:szCs w:val="28"/>
        </w:rPr>
        <w:t xml:space="preserve">Об увеличении </w:t>
      </w:r>
      <w:proofErr w:type="gramStart"/>
      <w:r>
        <w:rPr>
          <w:rFonts w:ascii="PT Astra Serif" w:hAnsi="PT Astra Serif"/>
          <w:sz w:val="28"/>
          <w:szCs w:val="28"/>
        </w:rPr>
        <w:t xml:space="preserve">фондов оплаты труда муниципальных учреждений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>»:</w:t>
      </w:r>
    </w:p>
    <w:p w:rsidR="007C6964" w:rsidRDefault="007C6964" w:rsidP="007C6964">
      <w:pPr>
        <w:spacing w:line="276" w:lineRule="auto"/>
        <w:ind w:firstLine="567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r>
        <w:rPr>
          <w:rFonts w:ascii="PT Astra Serif" w:hAnsi="PT Astra Serif" w:cs="Times New Roman CYR"/>
          <w:sz w:val="28"/>
          <w:szCs w:val="28"/>
        </w:rPr>
        <w:t xml:space="preserve">Внести в приложение к постановлению </w:t>
      </w: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22.01.2020 № 73 «</w:t>
      </w:r>
      <w:r>
        <w:rPr>
          <w:rFonts w:ascii="PT Astra Serif" w:hAnsi="PT Astra Serif" w:cs="Times New Roman CYR"/>
          <w:sz w:val="28"/>
          <w:szCs w:val="28"/>
        </w:rPr>
        <w:t xml:space="preserve">Об утверждении Положения об установлении </w:t>
      </w:r>
      <w:proofErr w:type="gramStart"/>
      <w:r>
        <w:rPr>
          <w:rFonts w:ascii="PT Astra Serif" w:hAnsi="PT Astra Serif" w:cs="Times New Roman CYR"/>
          <w:sz w:val="28"/>
          <w:szCs w:val="28"/>
        </w:rPr>
        <w:t>системы оплаты труда работников муниципальных учреждений молодежной политики города</w:t>
      </w:r>
      <w:proofErr w:type="gramEnd"/>
      <w:r>
        <w:rPr>
          <w:rFonts w:ascii="PT Astra Serif" w:hAnsi="PT Astra Serif" w:cs="Times New Roman CYR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 CYR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 CYR"/>
          <w:sz w:val="28"/>
          <w:szCs w:val="28"/>
        </w:rPr>
        <w:t>» (с изменениями от 15.09.2021 № 1717-п,                        от 21.04.2022 № 788-п) изменение, изложив в пункте 3 цифры «6552» цифрами «6946».</w:t>
      </w:r>
    </w:p>
    <w:p w:rsidR="007C6964" w:rsidRDefault="007C6964" w:rsidP="007C6964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 Руководителям муниципальных учреждений молодежной политики города </w:t>
      </w:r>
      <w:proofErr w:type="spellStart"/>
      <w:r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7C6964" w:rsidRDefault="007C6964" w:rsidP="007C6964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 Расходы, связанные с реализацией настоящего постановления, осуществлять в пределах средств, направляемых учреждением на фонд оплаты труда.</w:t>
      </w:r>
    </w:p>
    <w:p w:rsidR="007C6964" w:rsidRDefault="007C6964" w:rsidP="007C6964">
      <w:pPr>
        <w:spacing w:line="276" w:lineRule="auto"/>
        <w:ind w:firstLine="567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4. </w:t>
      </w:r>
      <w:r>
        <w:rPr>
          <w:rFonts w:ascii="PT Astra Serif" w:hAnsi="PT Astra Serif" w:cs="Arial"/>
          <w:bCs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 w:cs="Arial"/>
          <w:bCs/>
          <w:sz w:val="28"/>
          <w:szCs w:val="28"/>
        </w:rPr>
        <w:t>Югорска</w:t>
      </w:r>
      <w:proofErr w:type="spellEnd"/>
      <w:r>
        <w:rPr>
          <w:rFonts w:ascii="PT Astra Serif" w:hAnsi="PT Astra Serif" w:cs="Arial"/>
          <w:bCs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 w:cs="Arial"/>
          <w:bCs/>
          <w:sz w:val="28"/>
          <w:szCs w:val="28"/>
        </w:rPr>
        <w:t>Югорска</w:t>
      </w:r>
      <w:proofErr w:type="spellEnd"/>
      <w:r>
        <w:rPr>
          <w:rFonts w:ascii="PT Astra Serif" w:hAnsi="PT Astra Serif" w:cs="Arial"/>
          <w:bCs/>
          <w:sz w:val="28"/>
          <w:szCs w:val="28"/>
        </w:rPr>
        <w:t xml:space="preserve">. </w:t>
      </w:r>
    </w:p>
    <w:p w:rsidR="007C6964" w:rsidRDefault="007C6964" w:rsidP="007C6964">
      <w:pPr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Настоящее постановление вступает в силу после его официального опубликования и распространяется на правоотношения, возникшие с 01.06.2022.</w:t>
      </w:r>
    </w:p>
    <w:p w:rsidR="007C6964" w:rsidRDefault="007C6964" w:rsidP="007C6964">
      <w:pPr>
        <w:spacing w:line="276" w:lineRule="auto"/>
        <w:ind w:firstLine="567"/>
        <w:jc w:val="both"/>
        <w:rPr>
          <w:rFonts w:ascii="PT Astra Serif" w:hAnsi="PT Astra Serif" w:cs="Arial"/>
          <w:kern w:val="2"/>
          <w:sz w:val="28"/>
          <w:szCs w:val="28"/>
        </w:rPr>
      </w:pPr>
      <w:r>
        <w:rPr>
          <w:rFonts w:ascii="PT Astra Serif" w:hAnsi="PT Astra Serif" w:cs="Arial"/>
          <w:kern w:val="2"/>
          <w:sz w:val="28"/>
          <w:szCs w:val="28"/>
        </w:rPr>
        <w:t xml:space="preserve">6. </w:t>
      </w:r>
      <w:proofErr w:type="gramStart"/>
      <w:r>
        <w:rPr>
          <w:rFonts w:ascii="PT Astra Serif" w:hAnsi="PT Astra Serif" w:cs="Arial"/>
          <w:kern w:val="2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kern w:val="2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PT Astra Serif" w:hAnsi="PT Astra Serif" w:cs="Arial"/>
          <w:kern w:val="2"/>
          <w:sz w:val="28"/>
          <w:szCs w:val="28"/>
        </w:rPr>
        <w:t>Югорска</w:t>
      </w:r>
      <w:proofErr w:type="spellEnd"/>
      <w:r>
        <w:rPr>
          <w:rFonts w:ascii="PT Astra Serif" w:hAnsi="PT Astra Serif" w:cs="Arial"/>
          <w:kern w:val="2"/>
          <w:sz w:val="28"/>
          <w:szCs w:val="28"/>
        </w:rPr>
        <w:t xml:space="preserve"> Л.И. </w:t>
      </w:r>
      <w:proofErr w:type="spellStart"/>
      <w:r>
        <w:rPr>
          <w:rFonts w:ascii="PT Astra Serif" w:hAnsi="PT Astra Serif" w:cs="Arial"/>
          <w:kern w:val="2"/>
          <w:sz w:val="28"/>
          <w:szCs w:val="28"/>
        </w:rPr>
        <w:t>Носкову</w:t>
      </w:r>
      <w:proofErr w:type="spellEnd"/>
      <w:r>
        <w:rPr>
          <w:rFonts w:ascii="PT Astra Serif" w:hAnsi="PT Astra Serif" w:cs="Arial"/>
          <w:kern w:val="2"/>
          <w:sz w:val="28"/>
          <w:szCs w:val="28"/>
        </w:rPr>
        <w:t>.</w:t>
      </w:r>
    </w:p>
    <w:p w:rsidR="007C6964" w:rsidRDefault="007C6964" w:rsidP="007C696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C6964" w:rsidRDefault="007C6964" w:rsidP="007C6964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</w:p>
    <w:p w:rsidR="007C6964" w:rsidRDefault="007C6964" w:rsidP="007C6964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</w:p>
    <w:p w:rsidR="007C6964" w:rsidRDefault="007C6964" w:rsidP="007C6964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А.Ю. Харлов </w:t>
      </w:r>
    </w:p>
    <w:p w:rsidR="007C6964" w:rsidRDefault="007C6964" w:rsidP="007C6964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</w:p>
    <w:p w:rsidR="007C6964" w:rsidRDefault="007C6964" w:rsidP="007C6964">
      <w:pPr>
        <w:spacing w:line="276" w:lineRule="auto"/>
        <w:jc w:val="both"/>
        <w:rPr>
          <w:b/>
          <w:sz w:val="24"/>
          <w:szCs w:val="24"/>
        </w:rPr>
      </w:pPr>
    </w:p>
    <w:p w:rsidR="007C6964" w:rsidRDefault="007C6964" w:rsidP="007C6964">
      <w:pPr>
        <w:spacing w:line="276" w:lineRule="auto"/>
        <w:jc w:val="right"/>
        <w:rPr>
          <w:b/>
        </w:rPr>
      </w:pPr>
    </w:p>
    <w:p w:rsidR="007C6964" w:rsidRDefault="007C6964" w:rsidP="007C6964">
      <w:pPr>
        <w:spacing w:line="276" w:lineRule="auto"/>
        <w:jc w:val="right"/>
        <w:rPr>
          <w:b/>
        </w:rPr>
      </w:pPr>
    </w:p>
    <w:sectPr w:rsidR="007C6964" w:rsidSect="00DF161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AC" w:rsidRDefault="00D85CAC" w:rsidP="003C5141">
      <w:r>
        <w:separator/>
      </w:r>
    </w:p>
  </w:endnote>
  <w:endnote w:type="continuationSeparator" w:id="0">
    <w:p w:rsidR="00D85CAC" w:rsidRDefault="00D85CA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AC" w:rsidRDefault="00D85CAC" w:rsidP="003C5141">
      <w:r>
        <w:separator/>
      </w:r>
    </w:p>
  </w:footnote>
  <w:footnote w:type="continuationSeparator" w:id="0">
    <w:p w:rsidR="00D85CAC" w:rsidRDefault="00D85CA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804449"/>
      <w:docPartObj>
        <w:docPartGallery w:val="Page Numbers (Top of Page)"/>
        <w:docPartUnique/>
      </w:docPartObj>
    </w:sdtPr>
    <w:sdtEndPr/>
    <w:sdtContent>
      <w:p w:rsidR="007C6964" w:rsidRDefault="007C69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10">
          <w:rPr>
            <w:noProof/>
          </w:rPr>
          <w:t>2</w:t>
        </w:r>
        <w:r>
          <w:fldChar w:fldCharType="end"/>
        </w:r>
      </w:p>
    </w:sdtContent>
  </w:sdt>
  <w:p w:rsidR="007C6964" w:rsidRDefault="007C69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478AC"/>
    <w:rsid w:val="0065328E"/>
    <w:rsid w:val="006B3FA0"/>
    <w:rsid w:val="006F6444"/>
    <w:rsid w:val="00713C1C"/>
    <w:rsid w:val="007268A4"/>
    <w:rsid w:val="00750AD5"/>
    <w:rsid w:val="007C6964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85CAC"/>
    <w:rsid w:val="00DD3187"/>
    <w:rsid w:val="00DF1610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7C696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7C696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16</cp:revision>
  <cp:lastPrinted>2022-06-26T06:37:00Z</cp:lastPrinted>
  <dcterms:created xsi:type="dcterms:W3CDTF">2019-08-02T09:29:00Z</dcterms:created>
  <dcterms:modified xsi:type="dcterms:W3CDTF">2022-06-26T06:37:00Z</dcterms:modified>
</cp:coreProperties>
</file>