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ДУМА ГОРОДА ЮГОРСКА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Ханты-Мансийского автономного округа-Югры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6"/>
          <w:szCs w:val="36"/>
          <w:lang w:eastAsia="ru-RU"/>
        </w:rPr>
        <w:t xml:space="preserve">РЕШЕНИЕ 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lang w:eastAsia="ru-RU"/>
        </w:rPr>
      </w:pPr>
    </w:p>
    <w:p w:rsidR="00DA040D" w:rsidRPr="00DA040D" w:rsidRDefault="00DA040D" w:rsidP="00DA040D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от 29 мая 2020 года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  <w:t>№ 35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A040D" w:rsidRPr="00DA040D" w:rsidRDefault="00DA040D" w:rsidP="00DA040D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кадровом резерве для замещения вакантных должностей муниципальной службы в органах местного самоуправления города Югорска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решением Думы </w:t>
      </w:r>
      <w:hyperlink r:id="rId6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решением Думы </w:t>
      </w:r>
      <w:hyperlink r:id="rId7" w:tooltip="решение от 28.02.2023 0:00:00 №8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28.02.2023 № 8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решением Думы </w:t>
      </w:r>
      <w:hyperlink r:id="rId8" w:tooltip="решение от 25.04.2023 0:00:00 №42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25.04.2023 № 42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33 Федерального закона </w:t>
      </w:r>
      <w:hyperlink r:id="rId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DA040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02.03.2007 № 25-ФЗ</w:t>
        </w:r>
      </w:hyperlink>
      <w:r w:rsidRPr="00DA040D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Российской Федерации», в целях совершенствования процедур, связанных с формированием кадрового резерва для замещения вакантных должностей муниципальной службы в городе Югорске,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ДУМА ГОРОДА ЮГОРСКА РЕШИЛА:</w:t>
      </w:r>
    </w:p>
    <w:p w:rsidR="00DA040D" w:rsidRPr="00DA040D" w:rsidRDefault="00DA040D" w:rsidP="00DA040D">
      <w:pPr>
        <w:spacing w:after="0" w:line="240" w:lineRule="auto"/>
        <w:ind w:firstLine="6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1. Утвердить Положение о кадровом резерве для замещения вакантных должностей муниципальной службы в органах местного самоуправления города Югорска (приложение).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 Признать утратившими силу решения Думы города Югорска: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hyperlink r:id="rId10" w:tooltip="решение от 25.02.2011 0:00:00 №17 Дума МО город Югорск&#10;&#10;О Положении о кадровом резерве для замещения вакантных должностей муниципальной службы в органах местного самоуправления города Югорска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25.02.2011 № 17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Положении о кадровом резерве для замещения вакантных должностей муниципальной службы в органах местного самоуправления города Югорска»;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hyperlink r:id="rId11" w:tooltip="решение от 08.07.2013 0:00:00 №33 Дума МО город Югорск&#10;&#10;О внесении изменений в решение Думы города Югорска от 25.02.2011 № 17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08.07.2013 № 33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внесении изменений в решение Думы города Югорска от 25.02.2011 № 17»;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hyperlink r:id="rId12" w:tooltip="решение от 27.03.2014 0:00:00 №20 Дума МО город Югорск&#10;&#10;О внесении изменений в решение Думы города Югорска от 25.02.2011 № 17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27.03.2014 № 20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внесении изменений в решение Думы города Югорска от 25.02.2011 № 17»;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hyperlink r:id="rId13" w:tooltip="решение от 31.10.2017 0:00:00 №95 Дума МО город Югорск&#10;&#10;О внесении изменений в отдельные решения Думы города Югорска  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31.10.2017 № 95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внесении изменений в отдельные решения Думы города Югорска».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3. Настоящее решение вступает в силу после его опубликования в официальном печатном издании города Югорска.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(Слова «2. Настоящее решение» заменены словами «3. Настоящее решение» решением Думы </w:t>
      </w:r>
      <w:hyperlink r:id="rId14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Председатель Думы города Югорска </w:t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  <w:t>В.А. Климин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Глава города Югорска  </w:t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  <w:t xml:space="preserve">         А.В. Бородкин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2"/>
          <w:lang w:eastAsia="ru-RU"/>
        </w:rPr>
      </w:pPr>
      <w:r w:rsidRPr="00DA040D">
        <w:rPr>
          <w:rFonts w:ascii="Arial" w:eastAsia="Times New Roman" w:hAnsi="Arial" w:cs="Times New Roman"/>
          <w:b/>
          <w:bCs/>
          <w:sz w:val="22"/>
          <w:u w:val="single"/>
          <w:lang w:eastAsia="ru-RU"/>
        </w:rPr>
        <w:lastRenderedPageBreak/>
        <w:t xml:space="preserve">«29» мая 2020 года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2"/>
          <w:lang w:eastAsia="ru-RU"/>
        </w:rPr>
      </w:pPr>
      <w:r w:rsidRPr="00DA040D">
        <w:rPr>
          <w:rFonts w:ascii="Arial" w:eastAsia="Times New Roman" w:hAnsi="Arial" w:cs="Times New Roman"/>
          <w:b/>
          <w:bCs/>
          <w:sz w:val="22"/>
          <w:lang w:eastAsia="ru-RU"/>
        </w:rPr>
        <w:t>(дата подписания)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2"/>
          <w:lang w:eastAsia="ru-RU"/>
        </w:rPr>
      </w:pPr>
      <w:r w:rsidRPr="00DA040D">
        <w:rPr>
          <w:rFonts w:ascii="Arial" w:eastAsia="Times New Roman" w:hAnsi="Arial" w:cs="Times New Roman"/>
          <w:b/>
          <w:bCs/>
          <w:sz w:val="22"/>
          <w:lang w:eastAsia="ru-RU"/>
        </w:rPr>
        <w:br w:type="page"/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>Приложение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 решению Думы города Югорска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от 29 мая 2020 года № 35</w:t>
      </w:r>
    </w:p>
    <w:p w:rsidR="00DA040D" w:rsidRPr="00DA040D" w:rsidRDefault="00DA040D" w:rsidP="00DA040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ПОЛОЖЕНИЕ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 кадровом резерве для замещения вакантных должностей муниципальной службы в органах местного самоуправления города Югорска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val="en-US" w:eastAsia="ru-RU"/>
        </w:rPr>
        <w:t>I</w:t>
      </w: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. Общие положения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b/>
          <w:bCs/>
          <w:iCs/>
          <w:sz w:val="30"/>
          <w:szCs w:val="28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1.1. Настоящее Положение определяет порядок формирования кадрового резерва для замещения вакантных должностей муниципальной службы в органах местного самоуправления города Югорска (далее - кадровый резерв, орган местного самоуправления), организацию работы с ним и его эффективное использование.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(В разделе </w:t>
      </w:r>
      <w:r w:rsidRPr="00DA040D">
        <w:rPr>
          <w:rFonts w:ascii="Arial" w:eastAsia="Times New Roman" w:hAnsi="Arial" w:cs="Times New Roman"/>
          <w:sz w:val="24"/>
          <w:szCs w:val="24"/>
          <w:lang w:val="en-US" w:eastAsia="ru-RU"/>
        </w:rPr>
        <w:t>I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в пункте 1.1 слова «, органах администрации города Югорска» исключены решением Думы </w:t>
      </w:r>
      <w:hyperlink r:id="rId15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1.2. Формирование и организация работы с кадровым резервом осуществляется в целях: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1) обеспечения равного доступа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к муниципальной службе в городе Югорске;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2) своевременного замещения должностей муниципальной службы в органах местного самоуправления (далее – должности муниципальной службы);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3) содействия формированию высокопрофессионального кадрового состава муниципальной службы в органах местного самоуправления;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4) содействия должностному росту муниципальных служащих города Югорска (далее – муниципальные служащие).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1.3. При формировании кадрового резерва и организации работы с ним соблюдаются следующие принципы: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1) добровольность включения муниципальных служащих в кадровый резерв;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2) объективность оценки профессиональных и личных качеств муниципальных служащих (граждан)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организациях;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3) персональная ответственность руководителя органа местного самоуправления  за качество отбора муниципальных служащих (граждан) для включения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(В подпункте 3 пункта 1.3 слова «(далее-представитель нанимателя)» исключены решением Думы </w:t>
      </w:r>
      <w:hyperlink r:id="rId16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4) соблюдение равенства прав граждан при включении в кадровый резерв;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5) гласность при формировании кадрового резерва;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6) профессиональное доверие и уважение к кандидатам и лицам, состоящим в нем;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7) эффективность использования кадрового резерва.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val="en-US" w:eastAsia="ru-RU"/>
        </w:rPr>
        <w:t>II</w:t>
      </w: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. Порядок формирования кадрового резерва</w:t>
      </w:r>
    </w:p>
    <w:p w:rsidR="00DA040D" w:rsidRPr="00DA040D" w:rsidRDefault="00DA040D" w:rsidP="00DA040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2.1. Кадровый резерв формируется представителем нанимателя путем проведения конкурсного отбора.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Непосредственную работу по формированию кадрового резерва, организации работы с ним и его эффективному использованию, осуществляет кадровая служба администрации города Югорска (далее – кадровая служба).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2.2. Кадровый резерв формируется: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1) на высшую группу должностей муниципальной службы, предусмотренных штатными расписаниями органов местного самоуправления, за исключением целевых управленческих должностей муниципальной службы, перечень которых определен пунктом 1 статьи 8 Закона Ханты-Мансийского автономного округа – Югры от 30.12.2008 № 172-оз «О резервах управленческих кадров в Ханты-Мансийском автономном округе – Югре;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2) на главную, ведущую, старшую и младшую группы должностей муниципальной службы, предусмотренных штатными расписаниями органов местного самоуправления, за исключением должностей, назначаемых в особом порядке в соответствии с федеральным законодательством и законодательством Ханты-Мансийского автономного округа - Югры.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2.3. Оптимальную численность кадрового резерва определяет представитель нанимателя исходя из текущей и перспективной потребности в кадрах.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При определении текущей и перспективной потребности в кадрах учитываются: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должности муниципальной службы, которые могут быть высвобождены по разным причинам как в ближайшей (до одного года), так и в среднесрочной (в течение двух - трех лет) перспективе;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долгосрочные и стратегические задачи по развитию кадрового потенциала органа местного самоуправления;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необходимость снижения рисков, связанных с незапланированным высвобождением должностей муниципальной службы, имеющих значительное влияние на достижение результатов деятельности органа местного самоуправления;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фактическая численность лиц, включенных в кадровый резерв, на момент формирования (обновления) кадрового резерва.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2.4. В кадровый резерв включаются: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1) граждане, претендующие на замещение вакантной должности муниципальной службы: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по результатам конкурса на включение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P81"/>
      <w:bookmarkEnd w:id="0"/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по результатам конкурса на замещение вакантной должности муниципальной службы с согласия указанных граждан;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2) муниципальные служащие, претендующие на замещение вакантной должности муниципальной службы в порядке должностного роста: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по результатам конкурса на включение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sz w:val="24"/>
          <w:szCs w:val="26"/>
          <w:lang w:eastAsia="ru-RU"/>
        </w:rPr>
        <w:t>- по результатам конкурсов профессионального мастерства, проводимых департаментом государственной гражданской службы и кадровой политики Ханты-Мансийского автономного округа-Югры, администрацией города Югорска;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(Подпункт 2 пункта 2.4 дополнен абзацем четвертым решением Думы </w:t>
      </w:r>
      <w:hyperlink r:id="rId17" w:tooltip="решение от 25.04.2023 0:00:00 №42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25.04.2023 № 42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3) муниципальные служащие, освобожденные от замещаемой должности муниципальной службы в связи с ликвидацией органа (структурного подразделения) органа местного самоуправления, сокращением должности муниципальной службы, с согласия указанных муниципальных служащих;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(В разделе </w:t>
      </w:r>
      <w:r w:rsidRPr="00DA040D">
        <w:rPr>
          <w:rFonts w:ascii="Arial" w:eastAsia="Times New Roman" w:hAnsi="Arial" w:cs="Times New Roman"/>
          <w:sz w:val="24"/>
          <w:szCs w:val="24"/>
          <w:lang w:val="en-US" w:eastAsia="ru-RU"/>
        </w:rPr>
        <w:t>II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в пункте 2.4 в подпункте 3 после слова «ликвидацией» дополнено словами «органа (структурного подразделения)» решением Думы </w:t>
      </w:r>
      <w:hyperlink r:id="rId18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4) муниципальные служащие, освобожденные от замещаемой должности муниципальной службы по обстоятельствам, не зависящим от воли сторон, с согласия указанных муниципальных служащих, в связи с: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- призывом на военную службу или направлением на альтернативную гражданскую службу;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 восстановлением на службе муниципального служащего, ранее замещавшего эту должность муниципальной службы, по решению суда;   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избранием и назначением на муниципальную должность (должность муниципальной службы);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Губернатора Ханты-Мансийского автономного округа – Югры.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2.5. Муниципальные служащие (граждане), указанные в абзаце третьем подпункта 1 и абзаце третьем подпункта 2 пункта 2.4 настоящего раздела, которые участвовали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и с их согласия включаются в кадровый резерв для замещения должности муниципальной службы, на замещение которой проводился конкурс.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sz w:val="24"/>
          <w:szCs w:val="26"/>
          <w:lang w:eastAsia="ru-RU"/>
        </w:rPr>
        <w:t>2.5.1. Муниципальные служащие, указанные в абзаце четвертом подпункта 2 пункта 2.4 настоящего раздела, которые стали победителями (призерами) по результатам конкурсов профессионального мастерства, проводимых департаментом государственной гражданской службы и кадровой политики Ханты-Мансийского автономного округа-Югры, администрацией города Югорска, с их согласия включаются в кадровый резерв для замещения должности муниципальной службы вышестоящей группы должностей.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(Подпункт 2 дополнен пунктом 2.5.1 решением Думы </w:t>
      </w:r>
      <w:hyperlink r:id="rId19" w:tooltip="решение от 25.04.2023 0:00:00 №42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25.04.2023 № 42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2.6. Муниципальные служащие, указанные в подпункте 3 пункт</w:t>
      </w:r>
      <w:hyperlink w:anchor="P86" w:history="1">
        <w:r w:rsidRPr="00DA040D">
          <w:rPr>
            <w:rFonts w:ascii="Arial" w:eastAsia="Times New Roman" w:hAnsi="Arial" w:cs="Times New Roman"/>
            <w:sz w:val="24"/>
            <w:szCs w:val="24"/>
            <w:lang w:eastAsia="ru-RU"/>
          </w:rPr>
          <w:t>а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 2.4 настоящего раздела, включаются в кадровый резерв на  должность муниципальной службы той же группы, к которой относилась последняя замещаемая ими должность муниципальной службы.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2.7. Муниципальные служащие, указанные в подпункте 4 </w:t>
      </w:r>
      <w:hyperlink w:anchor="P86" w:history="1">
        <w:r w:rsidRPr="00DA040D">
          <w:rPr>
            <w:rFonts w:ascii="Arial" w:eastAsia="Times New Roman" w:hAnsi="Arial" w:cs="Times New Roman"/>
            <w:sz w:val="24"/>
            <w:szCs w:val="24"/>
            <w:lang w:eastAsia="ru-RU"/>
          </w:rPr>
          <w:t>пункта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2.4 настоящего раздела, включаются в кадровый резерв на последнюю замещаемую ими должность муниципальной службы.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2.8. Включение муниципального служащего (гражданина) в кадровый резерв оформляется правовым актом органа местного самоуправления с указанием должности муниципальной службы, на которую он может быть назначен.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2.9. Включение муниципальных служащих, указанных в подпункте 3 пункт</w:t>
      </w:r>
      <w:hyperlink w:anchor="P86" w:history="1">
        <w:r w:rsidRPr="00DA040D">
          <w:rPr>
            <w:rFonts w:ascii="Arial" w:eastAsia="Times New Roman" w:hAnsi="Arial" w:cs="Times New Roman"/>
            <w:sz w:val="24"/>
            <w:szCs w:val="24"/>
            <w:lang w:eastAsia="ru-RU"/>
          </w:rPr>
          <w:t>а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 2.4 настоящего раздела, в кадровый резерв оформляется правовым актом органа местного самоуправления, в котором сокращается должность муниципальной службы, либо органа местного самоуправления, которому переданы функции упраздненного органа местного самоуправления.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2.10. Основаниями для включения муниципального служащего (гражданина) в кадровый резерв являются: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1) решение конкурсной комиссии по результатам проведения конкурсного отбора на включение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2) решение конкурсной комиссии по результатам проведения конкурсного отбора на замещение вакантной должности муниципальной службы;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3) решение представителя нанимателя об освобождении муниципального служащего от замещаемой должности в связи с сокращением должности муниципальной службы или по обстоятельствам, не зависящим от воли сторон.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sz w:val="24"/>
          <w:szCs w:val="26"/>
          <w:lang w:eastAsia="ru-RU"/>
        </w:rPr>
        <w:lastRenderedPageBreak/>
        <w:t>4) распоряжение Губернатора Ханты-Мансийского автономного округа-Югры, администрации города Югорска об итогах проводимых конкурсов профессионального мастерства.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2.10 дополнен подпунктом 4 решением Думы </w:t>
      </w:r>
      <w:hyperlink r:id="rId20" w:tooltip="решение от 25.04.2023 0:00:00 №42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25.04.2023 № 42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2.11. В кадровый резерв не может быть включен муниципальный служащий, имеющий дисциплинарное взыскание в виде выговора.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sz w:val="24"/>
          <w:szCs w:val="26"/>
          <w:lang w:eastAsia="ru-RU"/>
        </w:rPr>
        <w:t>2.12. Муниципальный служащий (гражданин) может быть включен в кадровый резерв на замещение нескольких должностей муниципальной службы.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(Абзац первый пункта 2.12 изложен в новой редакции решением Думы </w:t>
      </w:r>
      <w:hyperlink r:id="rId21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2.12 изложен в новой редакции решением Думы </w:t>
      </w:r>
      <w:hyperlink r:id="rId22" w:tooltip="решение от 25.04.2023 0:00:00 №42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25.04.2023 № 42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2.13. Списки кадрового резерва для замещения вакантных должностей муниципальной службы (приложение 1) ведутся кадровой службой в электронном виде с разбивкой на группы и функции должностей муниципальной службы.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2.14. Соответствующие записи о включении (исключении) муниципального служащего в кадровый резерв вносятся в личное дело, личную карточку муниципального служащего и иные документы, подтверждающие его служебную деятельность.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2.15. Сведения о муниципальных служащих (гражданах), включенных в кадровый резерв, размещаются на официальном сайте органов местного самоуправления города Югорска.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2.16. С муниципальными служащими (гражданами), включенными в кадровый резерв, проводятся мероприятия, направленные на их личностно-профессиональное развитие, в следующих формах: программы подготовки, включая образовательные программы, стажировки; семинары, совещания; проектная деятельность; наставничество; самоподготовка и другие.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2.17. Координация профессиональной подготовки муниципальных служащих (граждан), включенных в кадровый резерв, осуществляется кадровой службой.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2.18. В целях обеспечения преемственности и передачи накопленного профессионального опыта муниципальной службы, содействия в выполнении индивидуальных планов подготовки, за муниципальными служащими (гражданами), включенными в кадровый резерв, правовым актом органа местного самоуправления закрепляются наставники.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Наставники подбираются из наиболее подготовленных специалистов органа местного самоуправления, разбирающиеся в специфике профессиональных обязанностей по должности муниципальной службы, на которую муниципальный служащий (гражданин) включен в кадровый резерв, имеющих стабильные показатели эффективности и результативности деятельности, способность и готовность делиться своим опытом, системное представление о работе на конкретной должности муниципальной службы и работе структурного подразделения, обладающих коммуникативными навыками и гибкостью в общении.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2.19. Основное содержание, направления и способы подготовки муниципальных служащих (граждан), включенных в кадровый резерв, отражаются в индивидуальном плане подготовки муниципального служащего (гражданина), включенного в кадровый резерв (приложение 2).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Индивидуальный план подготовки составляется наставником и кадровой службой с участием муниципального служащего (гражданина), включенного в кадровый резерв,  и утверждается представителем нанимателя не позднее чем через месяц после издания муниципального правового акта органа местного самоуправления  о включении муниципального служащего (гражданина) в кадровый резерв.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Индивидуальный план подготовки составляется в трех экземплярах, которые находятся у муниципального служащего (гражданина), включенного в кадровый резерв, наставника и кадровой службы.</w:t>
      </w:r>
    </w:p>
    <w:p w:rsidR="00DA040D" w:rsidRPr="00DA040D" w:rsidRDefault="00DA040D" w:rsidP="00DA040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ar-SA"/>
        </w:rPr>
      </w:pPr>
      <w:r w:rsidRPr="00DA040D">
        <w:rPr>
          <w:rFonts w:ascii="Arial" w:eastAsia="Times New Roman" w:hAnsi="Arial" w:cs="Arial"/>
          <w:sz w:val="24"/>
          <w:szCs w:val="26"/>
          <w:lang w:eastAsia="ar-SA"/>
        </w:rPr>
        <w:t xml:space="preserve">2.20. Назначение муниципального служащего (гражданина), состоящего в </w:t>
      </w:r>
      <w:r w:rsidRPr="00DA040D">
        <w:rPr>
          <w:rFonts w:ascii="Arial" w:eastAsia="Times New Roman" w:hAnsi="Arial" w:cs="Arial"/>
          <w:sz w:val="24"/>
          <w:szCs w:val="26"/>
          <w:lang w:eastAsia="ar-SA"/>
        </w:rPr>
        <w:lastRenderedPageBreak/>
        <w:t>кадровом резерве, на вакантную должность муниципальной службы, для замещения которой он включен в кадровый резерв, осуществляется с его согласия по решению представителя нанимателя.</w:t>
      </w:r>
    </w:p>
    <w:p w:rsidR="00DA040D" w:rsidRPr="00DA040D" w:rsidRDefault="00DA040D" w:rsidP="00DA040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ar-SA"/>
        </w:rPr>
      </w:pPr>
      <w:r w:rsidRPr="00DA040D">
        <w:rPr>
          <w:rFonts w:ascii="Arial" w:eastAsia="Times New Roman" w:hAnsi="Arial" w:cs="Arial"/>
          <w:sz w:val="24"/>
          <w:szCs w:val="26"/>
          <w:lang w:eastAsia="ar-SA"/>
        </w:rPr>
        <w:t>В случае включения в кадровый резерв на одну должность муниципальной службы двух и более муниципальных служащих (граждан) вакантная должность муниципальной службы замещается лицом, прошедшим собеседование с представителем нанимателя.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sz w:val="24"/>
          <w:szCs w:val="26"/>
          <w:lang w:eastAsia="ru-RU"/>
        </w:rPr>
        <w:t>В случае принятия представителем нанимателя решения о нецелесообразности замещения вакантной должности из кадрового резерва объявляется конкурс на замещение вакантной должности в порядке, определенном Положением о порядке и условиях проведения конкурса на замещение вакантных должностей муниципальной службы в городе Югорске,</w:t>
      </w:r>
      <w:r w:rsidRPr="00DA040D">
        <w:rPr>
          <w:rFonts w:ascii="Arial" w:eastAsia="Times New Roman" w:hAnsi="Arial" w:cs="Arial"/>
          <w:b/>
          <w:i/>
          <w:sz w:val="24"/>
          <w:szCs w:val="26"/>
          <w:lang w:eastAsia="ru-RU"/>
        </w:rPr>
        <w:t xml:space="preserve"> </w:t>
      </w:r>
      <w:r w:rsidRPr="00DA040D">
        <w:rPr>
          <w:rFonts w:ascii="Arial" w:eastAsia="Times New Roman" w:hAnsi="Arial" w:cs="Arial"/>
          <w:sz w:val="24"/>
          <w:szCs w:val="26"/>
          <w:lang w:eastAsia="ru-RU"/>
        </w:rPr>
        <w:t>утвержденным решением Думы города Югорска.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2.20 дополнен абзацем вторым решением Думы </w:t>
      </w:r>
      <w:hyperlink r:id="rId23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2.20 изложен в новой редакции решением Думы </w:t>
      </w:r>
      <w:hyperlink r:id="rId24" w:tooltip="решение от 25.04.2023 0:00:00 №42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25.04.2023 № 42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2.21. При отсутствии кадрового резерва на должность муниципальной службы, при отказе муниципального служащего (гражданина), включенного в кадровый резерв, от замещения вакантной должности муниципальной службы, на которую он включен в кадровый резерв, должность муниципальной службы может быть замещена муниципальным служащим (гражданином), состоящим в кадровом резерве на иную должность, при условии его согласия и соответствия квалификационным требованиям, а также отсутствии ограничений, связанных с муниципальной службой.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2.21 дополнен словами «, а также отсутствии ограничений, связанных с муниципальной службой» решением Думы </w:t>
      </w:r>
      <w:hyperlink r:id="rId25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2.22. Ежегодными показателями эффективности работы с кадровым резервом являются: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1) доля муниципальных служащих (граждан), назначенных из кадрового резерва, по отношению к общему количеству муниципальных служащих (граждан), включенных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2) доля назначений из кадрового резерва, по отношению к общему количеству назначений на вакантные должности муниципальной службы в течение календарного года.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II</w:t>
      </w: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val="en-US" w:eastAsia="ru-RU"/>
        </w:rPr>
        <w:t>I</w:t>
      </w: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. Организация конкурсного отбора на включение в кадровый резерв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3.1. Конкурсный отбор на включение в кадровый резерв (далее – конкурс) объявляется по решению представителя нанимателя и оформляется правовым актом органа местного самоуправления.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(В разделе </w:t>
      </w:r>
      <w:r w:rsidRPr="00DA040D">
        <w:rPr>
          <w:rFonts w:ascii="Arial" w:eastAsia="Times New Roman" w:hAnsi="Arial" w:cs="Times New Roman"/>
          <w:sz w:val="24"/>
          <w:szCs w:val="24"/>
          <w:lang w:val="en-US" w:eastAsia="ru-RU"/>
        </w:rPr>
        <w:t>III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 3.1 дополнен словами «и оформляется правовым актом органа местного самоуправления.» решением Думы </w:t>
      </w:r>
      <w:hyperlink r:id="rId26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3.2. Конкурс проводится конкурсной комиссией в соответствии с методикой проведения конкурса на замещение вакантных должностей муниципальной службы в городе Югорске, утвержденной главой города Югорска, и заключается в оценке профессиональных и личностных качеств муниципального служащего (гражданина), исходя из квалификационных требований для замещения соответствующей должности муниципальной службы.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3.3. Порядок формирования конкурсной комиссии, организационно-техническое и информационное обеспечение деятельности конкурсной комиссии, а также порядок проведения ее заседаний, сроки представления в конкурсную комиссию документов, необходимых для участия в конкурсе, и другие вопросы, связанные с проведением конкурса и деятельностью конкурсной комиссии регулируются Положением о порядке и условиях проведения конкурса на замещение вакантных должностей муниципальной службы в городе Югорске, утвержденным решением Думы города Югорска.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3.4. Гражданин для участия в конкурсе представляет в конкурсную комиссию: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1) личное заявление (приложение 3);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2) заполненную и подписанную анкету по форме, установленной распоряжением Правительства Российской Федерации от 26.05.2005 № 667-р, с приложением фотографии;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3) копию паспорта или заменяющего его документа (оригинал документа предъявляется лично по прибытии на конкурс);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4) копию трудовой книжки, заверенную кадровой службой по месту работы (службы) либо кадровой службой администрации города Югорска при приеме документов и (или) сведения о трудовой деятельности (статья 66.1 Трудового кодекса Российской Федерации) (за исключением случаев, когда трудовой договор заключается впервые);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5) копии документов об образовании и о квалификации, а также по желанию кандидата копии документов о дополнительном профессиональном образовании, если таковые имеются;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6) заключение медицинской организации об отсутствии заболевания, препятствующего поступлению на муниципальную службу;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7) копию документа воинского учета - для граждан, пребывающих в запасе, и лиц, подлежащих призыву на военную службу;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8) согласие на обработку персональных данных (приложение 4).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3.5.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в конкурсную комиссию личное заявление.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3.6. Муниципальный служащий, изъявивший желание участвовать в конкурсе, проводимом в ином органе местного самоуправления, представляет в конкурсную комиссию личное заявление и заполненную, подписанную и заверенную кадровой службой органа местного самоуправления, в котором он замещает должность муниципальной службы, анкету по форме, </w:t>
      </w:r>
      <w:bookmarkStart w:id="1" w:name="P139"/>
      <w:bookmarkEnd w:id="1"/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установленной распоряжением Правительства Российской Федерации от 26.05.2005 № 667-р, с приложением фотографии.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3.7. Конкурсная комиссия не допускает к участию в конкурсе муниципальных служащих (граждан), не соответствующих квалификационным требованиям к должности муниципальной службы, а также при наличии у них ограничений, связанных с муниципальной службой, установленных Федеральным законом «О муниципальной службе в Российской Федерации».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3.8. Муниципальный служащий (гражданин), не допущенный к участию в конкурсе, вправе обжаловать  решение конкурсной комиссии в соответствии с законодательством Российской Федерации.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3.9. Расходы по участию в конкурсе (проезд к месту конкурса и обратно, наем жилого помещения, проживание, пользование услугами средств связи всех видов и другие) осуществляются гражданами за счет собственных средств.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DA040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IV. Порядок пересмотра и исключения из кадрового резерва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4.1. Кадровый резерв пересматривается не реже одного раза в год.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В течение 1 квартала текущего года кадровая служба проводит анализ состояния кадрового резерва, отзывов наставников о результатах выполнения муниципальными служащими (гражданами) индивидуальных планов подготовки за минувший год и результаты проведенного анализа представляет на рассмотрение должностному лицу администрации города Югорска, курирующему вопросы муниципальной службы.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 администрации города Югорска, курирующее вопросы муниципальной службы, проводит оценку целесообразности нахождения муниципального служащего (гражданина) в кадровом резерве и направляет свои предложения о пересмотре (пополнении) кадрового резерва представителю нанимателя для принятия решения.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(В разделе </w:t>
      </w:r>
      <w:r w:rsidRPr="00DA040D">
        <w:rPr>
          <w:rFonts w:ascii="Arial" w:eastAsia="Times New Roman" w:hAnsi="Arial" w:cs="Times New Roman"/>
          <w:sz w:val="24"/>
          <w:szCs w:val="24"/>
          <w:lang w:val="en-US" w:eastAsia="ru-RU"/>
        </w:rPr>
        <w:t>IV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 4.1 изложен в новой редакции решением Думы </w:t>
      </w:r>
      <w:hyperlink r:id="rId27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(В раздел </w:t>
      </w:r>
      <w:r w:rsidRPr="00DA040D">
        <w:rPr>
          <w:rFonts w:ascii="Arial" w:eastAsia="Times New Roman" w:hAnsi="Arial" w:cs="Times New Roman"/>
          <w:bCs/>
          <w:sz w:val="24"/>
          <w:szCs w:val="24"/>
          <w:lang w:val="en-US" w:eastAsia="ru-RU"/>
        </w:rPr>
        <w:t>IV</w:t>
      </w:r>
      <w:r w:rsidRPr="00DA040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приложения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 4.1 изложен в новой редакции решением Думы </w:t>
      </w:r>
      <w:hyperlink r:id="rId28" w:tooltip="решение от 28.02.2023 0:00:00 №8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28.02.2023 № 8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4.2. Основаниями исключения муниципального служащего из кадрового резерва являются: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1) личное заявление;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2) назначение на должность муниципальной службы, на которую муниципальный служащий включен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3) достижение предельного возраста, установленного для замещения должности муниципальной службы;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4) совершение дисциплинарного проступка, за который к муниципальному служащему применено дисциплинарное взыскание в виде выговора;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5) сокращение должности муниципальной службы, на которую муниципальный служащий включен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6) смерть (гибель) муниципального служащего либо признание его безвестно отсутствующим или объявление его умершим решением суда, вступившим в законную силу;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7) невыполнение по вине муниципального служащего индивидуального плана подготовки;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8) увольнение муниципального служащего с муниципальной службы по основаниям, установленным подпунктами 3, 4 пункта 1 статьи 19 Федерального закона «О муниципальной службе Российской Федерации», пунктом 7.1 части первой статьи 81 </w:t>
      </w:r>
      <w:hyperlink r:id="rId29" w:history="1">
        <w:r w:rsidRPr="00DA04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Российской Федерации;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9) вступившее в законную силу решение суда о совершении муниципальным служащим коррупционного правонарушения, о лишении права занимать определенные должности муниципальной службы;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10) изменение квалификационных требований (в соответствии с законодательством или должностной инструкцией, оформленной надлежащим образом) к должности муниципальной службы, если в результате такого изменения муниципальный служащий перестал соответствовать квалификационным требованиям к должности муниципальной службы, на замещение которой он включен в кадровый резерв.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4.3. Основаниями исключения гражданина из кадрового резерва являются: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1) личное заявление;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2) назначение на должность муниципальной службы, на которую гражданин включен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3) смерть (гибель) гражданина либо признание его безвестно отсутствующим или объявление его умершим решением суда, вступившим в законную силу;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5) осуждение гражданина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6) достижение гражданином предельного возраста, установленного для замещения должности муниципальной службы;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7) сокращение должности муниципальной службы, на которую гражданин включен в кадровый резерв;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8) невыполнение по вине гражданина индивидуального плана подготовки;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9) изменение квалификационных требований (в соответствии с законодательством или должностной инструкцией, оформленной надлежащим образом) к должности муниципальной службы, если в результате такого изменения гражданин перестал соответствовать квалификационным требованиям к должности муниципальной службы, на замещение которой он включен в кадровый резерв.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4.4. Решение об исключении из кадрового резерва оформляется правовым актом органа местного самоуправления.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Копия указанного правого акта в течение десяти дней со дня его принятия направляется муниципальному служащему (гражданину), исключенному из кадрового резерва.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4.5. Пополнение кадрового резерва осуществляется в том же порядке, что и его формирование.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В раздел </w:t>
      </w:r>
      <w:r w:rsidRPr="00DA040D">
        <w:rPr>
          <w:rFonts w:ascii="Arial" w:eastAsia="Times New Roman" w:hAnsi="Arial" w:cs="Times New Roman"/>
          <w:bCs/>
          <w:sz w:val="24"/>
          <w:szCs w:val="24"/>
          <w:lang w:val="en-US" w:eastAsia="ru-RU"/>
        </w:rPr>
        <w:t>IV</w:t>
      </w:r>
      <w:r w:rsidRPr="00DA040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абзац второй пункта 4.5 утратил силу решением Думы </w:t>
      </w:r>
      <w:hyperlink r:id="rId30" w:tooltip="решение от 28.02.2023 0:00:00 №8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28.02.2023 № 8</w:t>
        </w:r>
      </w:hyperlink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(Абзац второй пункта 4.5 изложен в новой редакции решением Думы </w:t>
      </w:r>
      <w:hyperlink r:id="rId31" w:tooltip="решение от 31.05.2022 0:00:00 №57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31.05.2022 № 57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ar-SA"/>
        </w:rPr>
      </w:pPr>
      <w:r w:rsidRPr="00DA040D">
        <w:rPr>
          <w:rFonts w:ascii="Arial" w:eastAsia="Times New Roman" w:hAnsi="Arial" w:cs="Arial"/>
          <w:sz w:val="24"/>
          <w:szCs w:val="24"/>
          <w:lang w:eastAsia="ar-SA"/>
        </w:rPr>
        <w:t>4.6. В случае изменения наименования должностей муниципальной</w:t>
      </w:r>
      <w:r w:rsidRPr="00DA040D">
        <w:rPr>
          <w:rFonts w:ascii="Arial" w:eastAsia="Times New Roman" w:hAnsi="Arial" w:cs="Arial"/>
          <w:sz w:val="24"/>
          <w:szCs w:val="26"/>
          <w:lang w:eastAsia="ar-SA"/>
        </w:rPr>
        <w:t xml:space="preserve"> службы, на которые сформирован кадровый резерв, в штатном расписании органа местного самоуправления, кадровая служба готовит информацию о муниципальных служащих (гражданах), включенных в кадровый резерв на указанные должности и представляет ее на рассмотрение должностному лицу администрации города Югорска, курирующему вопросы муниципальной службы.</w:t>
      </w:r>
    </w:p>
    <w:p w:rsidR="00DA040D" w:rsidRPr="00DA040D" w:rsidRDefault="00DA040D" w:rsidP="00DA040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ar-SA"/>
        </w:rPr>
      </w:pPr>
      <w:r w:rsidRPr="00DA040D">
        <w:rPr>
          <w:rFonts w:ascii="Arial" w:eastAsia="Times New Roman" w:hAnsi="Arial" w:cs="Arial"/>
          <w:sz w:val="24"/>
          <w:szCs w:val="26"/>
          <w:lang w:eastAsia="ar-SA"/>
        </w:rPr>
        <w:t>Должностное лицо администрации города Югорска, курирующее вопросы муниципальной службы, проводит оценку целесообразности включения муниципального служащего (гражданина), состоящего в кадровом резерве, на новую должность муниципальной службы и направляет свои предложения представителю нанимателя для принятия решения.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sz w:val="24"/>
          <w:szCs w:val="26"/>
          <w:lang w:eastAsia="ru-RU"/>
        </w:rPr>
        <w:t>Включение муниципального служащего (гражданина), состоящего в кадровом резерве, на новую должность муниципальной службы осуществляется с его согласия и оформляется правовым актом органа местного самоуправления.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(Раздел </w:t>
      </w:r>
      <w:r w:rsidRPr="00DA040D">
        <w:rPr>
          <w:rFonts w:ascii="Arial" w:eastAsia="Times New Roman" w:hAnsi="Arial" w:cs="Times New Roman"/>
          <w:bCs/>
          <w:sz w:val="24"/>
          <w:szCs w:val="24"/>
          <w:lang w:val="en-US" w:eastAsia="ru-RU"/>
        </w:rPr>
        <w:t>IV</w:t>
      </w:r>
      <w:r w:rsidRPr="00DA040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дополнен пунктом 4.6 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решением Думы </w:t>
      </w:r>
      <w:hyperlink r:id="rId32" w:tooltip="решение от 28.02.2023 0:00:00 №8 Дума МО город Югорск&#10;&#10;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" w:history="1">
        <w:r w:rsidRPr="00DA040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28.02.2023 № 8</w:t>
        </w:r>
      </w:hyperlink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  <w:sectPr w:rsidR="00DA040D" w:rsidRPr="00DA040D" w:rsidSect="006A590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footnotePr>
            <w:pos w:val="beneathText"/>
          </w:footnotePr>
          <w:pgSz w:w="11905" w:h="16837"/>
          <w:pgMar w:top="397" w:right="567" w:bottom="567" w:left="1418" w:header="403" w:footer="720" w:gutter="0"/>
          <w:cols w:space="720"/>
          <w:docGrid w:linePitch="360"/>
        </w:sectPr>
      </w:pP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>Приложение 1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 Положению о кадровом резерве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для замещения вакантных должностей муниципальной службы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 органах местного самоуправления города Югорска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ru-RU"/>
        </w:rPr>
        <w:t xml:space="preserve">Список кадрового резерва для замещения вакантных должностей муниципальной службы 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_____________________________________________________________________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vertAlign w:val="superscript"/>
          <w:lang w:eastAsia="ru-RU"/>
        </w:rPr>
      </w:pPr>
      <w:r w:rsidRPr="00DA040D">
        <w:rPr>
          <w:rFonts w:ascii="Arial" w:eastAsia="Times New Roman" w:hAnsi="Arial" w:cs="Arial"/>
          <w:bCs/>
          <w:kern w:val="32"/>
          <w:sz w:val="32"/>
          <w:szCs w:val="32"/>
          <w:vertAlign w:val="superscript"/>
          <w:lang w:eastAsia="ru-RU"/>
        </w:rPr>
        <w:t>(наименование органа местного самоуправления (органа администрации) города Югорска</w:t>
      </w:r>
    </w:p>
    <w:p w:rsidR="00DA040D" w:rsidRPr="00DA040D" w:rsidRDefault="00DA040D" w:rsidP="00DA040D">
      <w:pPr>
        <w:tabs>
          <w:tab w:val="left" w:pos="1020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851"/>
        <w:gridCol w:w="1276"/>
        <w:gridCol w:w="1559"/>
        <w:gridCol w:w="1843"/>
        <w:gridCol w:w="1842"/>
        <w:gridCol w:w="1985"/>
        <w:gridCol w:w="1984"/>
        <w:gridCol w:w="1701"/>
        <w:gridCol w:w="1418"/>
      </w:tblGrid>
      <w:tr w:rsidR="00DA040D" w:rsidRPr="00DA040D" w:rsidTr="004010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Год, число и месяц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Образование (учебные заведения, которые окончил резервист)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Замещаемая муниципальная должность, должность  муниципальной службы (дата и номер приказа (распоряжения), должность и место работы гражданина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Дата проведения конкурса о включении в кадровый резерв (отметка о включении в кадровый резерв вне конкурса)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Должность муниципальной службы, для замещения которой формируется кадровый резер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Отметка о дополнительном профессиональном образовании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DA040D" w:rsidRPr="00DA040D" w:rsidTr="004010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040D" w:rsidRPr="00DA040D" w:rsidTr="00401030"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Руководитель кадровой службы ________________________________________                                    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(наименование должности, фамилия, имя, отчество, подпись)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</w:t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</w:p>
    <w:p w:rsidR="00DA040D" w:rsidRPr="00DA040D" w:rsidRDefault="00DA040D" w:rsidP="00DA040D">
      <w:pPr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Times New Roman"/>
          <w:sz w:val="24"/>
          <w:szCs w:val="24"/>
          <w:lang w:eastAsia="ru-RU"/>
        </w:rPr>
        <w:sectPr w:rsidR="00DA040D" w:rsidRPr="00DA040D" w:rsidSect="00072CB6">
          <w:footnotePr>
            <w:pos w:val="beneathText"/>
          </w:footnotePr>
          <w:pgSz w:w="16837" w:h="11905" w:orient="landscape"/>
          <w:pgMar w:top="709" w:right="397" w:bottom="567" w:left="851" w:header="403" w:footer="720" w:gutter="0"/>
          <w:cols w:space="720"/>
          <w:docGrid w:linePitch="360"/>
        </w:sectPr>
      </w:pP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>Приложение 2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 Положению о кадровом резерве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для замещения вакантных должностей муниципальной службы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 органах местного самоуправления города Югорска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УТВЕРЖДАЮ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Arial"/>
          <w:bCs/>
          <w:kern w:val="32"/>
          <w:sz w:val="24"/>
          <w:szCs w:val="24"/>
          <w:vertAlign w:val="superscript"/>
          <w:lang w:eastAsia="ru-RU"/>
        </w:rPr>
        <w:t>(должность, подпись, Ф.И.О. представителя нанимателя)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A040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Arial"/>
          <w:bCs/>
          <w:kern w:val="32"/>
          <w:sz w:val="24"/>
          <w:szCs w:val="24"/>
          <w:vertAlign w:val="superscript"/>
          <w:lang w:eastAsia="ru-RU"/>
        </w:rPr>
        <w:t xml:space="preserve">(дата утверждения) 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ru-RU"/>
        </w:rPr>
        <w:t xml:space="preserve">Индивидуальный план подготовки </w:t>
      </w: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муниципального служащего (гражданина), включенного в кадровый резерв _______________________________________________________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Распоряжение ____________________________ о включении в кадровый резерв от _______________________________________________________________________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на должность__________________________________________________________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ab/>
        <w:t>(наименование должности муниципальной службы)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4097"/>
        <w:gridCol w:w="2471"/>
        <w:gridCol w:w="2482"/>
      </w:tblGrid>
      <w:tr w:rsidR="00DA040D" w:rsidRPr="00DA040D" w:rsidTr="00401030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Содержание плана (разделы)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DA040D" w:rsidRPr="00DA040D" w:rsidTr="00401030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40D" w:rsidRPr="00DA040D" w:rsidTr="00401030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0D" w:rsidRPr="00DA040D" w:rsidRDefault="00DA040D" w:rsidP="00DA040D">
            <w:pPr>
              <w:spacing w:after="0" w:line="240" w:lineRule="auto"/>
              <w:ind w:firstLine="6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Наставник  ____________________________________________________________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(должность, фамилия, имя, отчество, подпись)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Руководитель кадровой службы  __________________________________________</w:t>
      </w:r>
    </w:p>
    <w:p w:rsidR="00DA040D" w:rsidRPr="00DA040D" w:rsidRDefault="00DA040D" w:rsidP="00DA040D">
      <w:pPr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 xml:space="preserve"> (должность, фамилия, имя, отчество, подпись)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Резервист  ___________________________________________________________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(фамилия, имя, отчество, подпись)</w:t>
      </w:r>
    </w:p>
    <w:p w:rsidR="00DA040D" w:rsidRPr="00DA040D" w:rsidRDefault="00DA040D" w:rsidP="00DA040D">
      <w:pPr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>Приложение 3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 Положению о кадровом резерве для замещения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вакантных должностей муниципальной службы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 органах местного самоуправления города Югорска</w:t>
      </w:r>
    </w:p>
    <w:p w:rsidR="00DA040D" w:rsidRPr="00DA040D" w:rsidRDefault="00DA040D" w:rsidP="00DA04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Председателю конкурсной комиссии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(документ, удостоверяющий личность)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(серия, номер)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выдан________________________________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(кем, когда)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адрес регистрации:_____________________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</w:t>
      </w:r>
      <w:r w:rsidRPr="00DA040D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</w:p>
    <w:p w:rsidR="00DA040D" w:rsidRPr="00DA040D" w:rsidRDefault="00DA040D" w:rsidP="00DA04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Заявление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Я, ___________________________________________________________________,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vertAlign w:val="superscript"/>
          <w:lang w:eastAsia="ru-RU"/>
        </w:rPr>
        <w:t>(фамилия, имя, отчество)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Проживающий (ая) по адресу:____________________________________________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желаю принять участие в конкурсном отборе на включение в кадровый резерв для замещения вакантной должности муниципальной службы  ________________________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A040D" w:rsidRPr="00DA040D" w:rsidRDefault="00DA040D" w:rsidP="00DA040D">
      <w:pPr>
        <w:spacing w:after="0" w:line="240" w:lineRule="auto"/>
        <w:jc w:val="center"/>
        <w:rPr>
          <w:rFonts w:ascii="Arial" w:eastAsia="Times New Roman" w:hAnsi="Arial" w:cs="Times New Roman"/>
          <w:sz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vertAlign w:val="superscript"/>
          <w:lang w:eastAsia="ru-RU"/>
        </w:rPr>
        <w:t>(наименование должности муниципальной службы)</w:t>
      </w:r>
    </w:p>
    <w:p w:rsidR="00DA040D" w:rsidRPr="00DA040D" w:rsidRDefault="00DA040D" w:rsidP="00DA04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A040D" w:rsidRPr="00DA040D" w:rsidRDefault="00DA040D" w:rsidP="00DA040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>(наименование органа местного самоуправления (органа администрации) города Югорска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Подтверждаю,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Готов соблюдать запреты, связанные с муниципальной службой, а также пройти процедуру оформления допуска к сведениям, содержащим государственную или охраняемую федеральными законами тайну, если исполнение должностных обязанностей по должности муниципальной службы, на которую я претендую, связано с использованием таких сведений.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Приложение: (документы в соответствии с перечнем, установленным пунктами 3.4 – 3.6 раздела </w:t>
      </w:r>
      <w:r w:rsidRPr="00DA040D">
        <w:rPr>
          <w:rFonts w:ascii="Arial" w:eastAsia="Times New Roman" w:hAnsi="Arial" w:cs="Times New Roman"/>
          <w:sz w:val="24"/>
          <w:szCs w:val="24"/>
          <w:lang w:val="en-US" w:eastAsia="ru-RU"/>
        </w:rPr>
        <w:t>III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Положения о кадровом резерве для замещения вакантных должностей муниципальной службы в органах местного самоуправления города Югорска)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_________________________ </w:t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  <w:t>_________________________________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vertAlign w:val="superscript"/>
          <w:lang w:eastAsia="ru-RU"/>
        </w:rPr>
        <w:t>(дата)</w:t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 xml:space="preserve"> </w:t>
      </w: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A040D">
        <w:rPr>
          <w:rFonts w:ascii="Arial" w:eastAsia="Times New Roman" w:hAnsi="Arial" w:cs="Times New Roman"/>
          <w:sz w:val="24"/>
          <w:vertAlign w:val="superscript"/>
          <w:lang w:eastAsia="ru-RU"/>
        </w:rPr>
        <w:t>(подпись)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br w:type="page"/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>Приложение 4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 Положению о кадровом резерве для замещения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вакантных должностей муниципальной службы</w:t>
      </w:r>
    </w:p>
    <w:p w:rsidR="00DA040D" w:rsidRPr="00DA040D" w:rsidRDefault="00DA040D" w:rsidP="00DA040D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 органах местного самоуправления города Югорска</w:t>
      </w: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A040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Согласие на обработку персональных данных</w:t>
      </w:r>
    </w:p>
    <w:p w:rsidR="00DA040D" w:rsidRPr="00DA040D" w:rsidRDefault="00DA040D" w:rsidP="00DA040D">
      <w:pPr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Я, _________________________________________________________________________, в соответствии со статьей 9 Федерального закона от 27.07.2006 №152-ФЗ «О персональных данных» даю свое согласие конкурсной комиссии, образованной для проведения конкурса на замещение вакантной должности муниципальной службы в органах местного самоуправления города Югорска,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уничтожение, совершаемую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вакантных должностей муниципальной службы (включение в кадровый резерв):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-фамилии, имени, отчества, а также сведений об их изменении;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-даты и места рождения;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-паспортных данных, данных иного документа, удостоверяющего личность, гражданство;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-адреса регистрации по месту жительства, временной регистрации, места пребывания, контактного номера телефона;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-сведений о семейном положении, а также о близких родственниках;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-сведений об образовании, квалификации и о наличии специальных знаний или специальной подготовки;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-сведений о дополнительном профессиональном образовании;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-сведений о трудовой деятельности; 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-сведений о судимостях;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-страхового номера индивидуального лицевого счета;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-идентификационного номера налогоплательщика;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-сведений об отношении к воинской обязанности;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-сведений о наградах, почетных и специальных званиях, поощрениях;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- биометрические персональные данные (данные об изображении лица).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>В случае поступления на муниципальную службу,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данных: фамилии, имени, отчества, замещаемой должности с указанием структурного подразделения.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bCs/>
          <w:sz w:val="24"/>
          <w:szCs w:val="24"/>
          <w:lang w:eastAsia="ru-RU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040D">
        <w:rPr>
          <w:rFonts w:ascii="Arial" w:eastAsia="Times New Roman" w:hAnsi="Arial" w:cs="Times New Roman"/>
          <w:sz w:val="24"/>
          <w:szCs w:val="24"/>
          <w:lang w:eastAsia="ru-RU"/>
        </w:rPr>
        <w:t xml:space="preserve"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 </w:t>
      </w: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1272" w:type="dxa"/>
        <w:tblInd w:w="108" w:type="dxa"/>
        <w:tblLook w:val="04A0" w:firstRow="1" w:lastRow="0" w:firstColumn="1" w:lastColumn="0" w:noHBand="0" w:noVBand="1"/>
      </w:tblPr>
      <w:tblGrid>
        <w:gridCol w:w="7230"/>
        <w:gridCol w:w="4042"/>
      </w:tblGrid>
      <w:tr w:rsidR="00DA040D" w:rsidRPr="00DA040D" w:rsidTr="00401030">
        <w:tc>
          <w:tcPr>
            <w:tcW w:w="7230" w:type="dxa"/>
          </w:tcPr>
          <w:p w:rsidR="00DA040D" w:rsidRPr="00DA040D" w:rsidRDefault="00DA040D" w:rsidP="00DA04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«____» __________20__</w:t>
            </w:r>
            <w:bookmarkStart w:id="2" w:name="_GoBack"/>
            <w:bookmarkEnd w:id="2"/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_г.                                                         </w:t>
            </w:r>
          </w:p>
        </w:tc>
        <w:tc>
          <w:tcPr>
            <w:tcW w:w="4042" w:type="dxa"/>
          </w:tcPr>
          <w:p w:rsidR="00DA040D" w:rsidRPr="00DA040D" w:rsidRDefault="00DA040D" w:rsidP="00DA04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DA040D" w:rsidRPr="00DA040D" w:rsidTr="00401030">
        <w:tc>
          <w:tcPr>
            <w:tcW w:w="7230" w:type="dxa"/>
          </w:tcPr>
          <w:p w:rsidR="00DA040D" w:rsidRPr="00DA040D" w:rsidRDefault="00DA040D" w:rsidP="00DA04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:rsidR="00DA040D" w:rsidRPr="00DA040D" w:rsidRDefault="00DA040D" w:rsidP="00DA04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A040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</w:t>
            </w:r>
            <w:r w:rsidRPr="00DA040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A040D" w:rsidRPr="00DA040D" w:rsidRDefault="00DA040D" w:rsidP="00DA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0D" w:rsidRPr="00DA040D" w:rsidRDefault="00DA040D" w:rsidP="00DA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DC" w:rsidRDefault="001172DC"/>
    <w:sectPr w:rsidR="001172DC">
      <w:footnotePr>
        <w:pos w:val="beneathText"/>
      </w:footnotePr>
      <w:pgSz w:w="11905" w:h="16837"/>
      <w:pgMar w:top="397" w:right="567" w:bottom="851" w:left="1418" w:header="40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6B" w:rsidRDefault="00DA040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6B" w:rsidRDefault="00DA040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6B" w:rsidRDefault="00DA040D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02" w:rsidRDefault="00DA040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02" w:rsidRDefault="00DA040D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6B" w:rsidRDefault="00DA04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21AFF"/>
    <w:multiLevelType w:val="hybridMultilevel"/>
    <w:tmpl w:val="8294DC2E"/>
    <w:lvl w:ilvl="0" w:tplc="32FEA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B"/>
    <w:rsid w:val="00067B79"/>
    <w:rsid w:val="001172DC"/>
    <w:rsid w:val="00DA040D"/>
    <w:rsid w:val="00E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DA040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A040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DA040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DA040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40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40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40D"/>
    <w:rPr>
      <w:rFonts w:ascii="Arial" w:eastAsia="Times New Roman" w:hAnsi="Arial" w:cs="Times New Roman"/>
      <w:b/>
      <w:bCs/>
      <w:szCs w:val="28"/>
      <w:lang w:eastAsia="ru-RU"/>
    </w:rPr>
  </w:style>
  <w:style w:type="numbering" w:customStyle="1" w:styleId="11">
    <w:name w:val="Нет списка1"/>
    <w:next w:val="a2"/>
    <w:semiHidden/>
    <w:rsid w:val="00DA040D"/>
  </w:style>
  <w:style w:type="paragraph" w:styleId="a3">
    <w:name w:val="Body Text"/>
    <w:basedOn w:val="a"/>
    <w:link w:val="a4"/>
    <w:semiHidden/>
    <w:rsid w:val="00DA040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040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heading1">
    <w:name w:val="heading 1"/>
    <w:basedOn w:val="a"/>
    <w:next w:val="a"/>
    <w:rsid w:val="00DA040D"/>
    <w:pPr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4">
    <w:name w:val="heading 4"/>
    <w:basedOn w:val="a"/>
    <w:next w:val="a"/>
    <w:rsid w:val="00DA040D"/>
    <w:pPr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DA040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DA040D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A040D"/>
    <w:pPr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A040D"/>
    <w:rPr>
      <w:i/>
      <w:iCs/>
    </w:rPr>
  </w:style>
  <w:style w:type="character" w:styleId="a8">
    <w:name w:val="Hyperlink"/>
    <w:rsid w:val="00DA040D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DA040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DA040D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A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Table">
    <w:name w:val="Table!Таблица"/>
    <w:rsid w:val="00DA040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A040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HTML">
    <w:name w:val="HTML Variable"/>
    <w:aliases w:val="!Ссылки в документе"/>
    <w:rsid w:val="00DA04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DA040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2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DA040D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DA04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A040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e">
    <w:name w:val="FollowedHyperlink"/>
    <w:uiPriority w:val="99"/>
    <w:semiHidden/>
    <w:unhideWhenUsed/>
    <w:rsid w:val="00DA040D"/>
    <w:rPr>
      <w:color w:val="800080"/>
      <w:u w:val="single"/>
    </w:rPr>
  </w:style>
  <w:style w:type="paragraph" w:styleId="af">
    <w:name w:val="footer"/>
    <w:basedOn w:val="a"/>
    <w:link w:val="af0"/>
    <w:uiPriority w:val="99"/>
    <w:unhideWhenUsed/>
    <w:rsid w:val="00DA04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040D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A04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A040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DA040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A040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DA040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DA040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40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40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40D"/>
    <w:rPr>
      <w:rFonts w:ascii="Arial" w:eastAsia="Times New Roman" w:hAnsi="Arial" w:cs="Times New Roman"/>
      <w:b/>
      <w:bCs/>
      <w:szCs w:val="28"/>
      <w:lang w:eastAsia="ru-RU"/>
    </w:rPr>
  </w:style>
  <w:style w:type="numbering" w:customStyle="1" w:styleId="11">
    <w:name w:val="Нет списка1"/>
    <w:next w:val="a2"/>
    <w:semiHidden/>
    <w:rsid w:val="00DA040D"/>
  </w:style>
  <w:style w:type="paragraph" w:styleId="a3">
    <w:name w:val="Body Text"/>
    <w:basedOn w:val="a"/>
    <w:link w:val="a4"/>
    <w:semiHidden/>
    <w:rsid w:val="00DA040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040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heading1">
    <w:name w:val="heading 1"/>
    <w:basedOn w:val="a"/>
    <w:next w:val="a"/>
    <w:rsid w:val="00DA040D"/>
    <w:pPr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4">
    <w:name w:val="heading 4"/>
    <w:basedOn w:val="a"/>
    <w:next w:val="a"/>
    <w:rsid w:val="00DA040D"/>
    <w:pPr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DA040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DA040D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A040D"/>
    <w:pPr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A040D"/>
    <w:rPr>
      <w:i/>
      <w:iCs/>
    </w:rPr>
  </w:style>
  <w:style w:type="character" w:styleId="a8">
    <w:name w:val="Hyperlink"/>
    <w:rsid w:val="00DA040D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DA040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DA040D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A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Table">
    <w:name w:val="Table!Таблица"/>
    <w:rsid w:val="00DA040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A040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HTML">
    <w:name w:val="HTML Variable"/>
    <w:aliases w:val="!Ссылки в документе"/>
    <w:rsid w:val="00DA04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DA040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2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DA040D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DA04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A040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e">
    <w:name w:val="FollowedHyperlink"/>
    <w:uiPriority w:val="99"/>
    <w:semiHidden/>
    <w:unhideWhenUsed/>
    <w:rsid w:val="00DA040D"/>
    <w:rPr>
      <w:color w:val="800080"/>
      <w:u w:val="single"/>
    </w:rPr>
  </w:style>
  <w:style w:type="paragraph" w:styleId="af">
    <w:name w:val="footer"/>
    <w:basedOn w:val="a"/>
    <w:link w:val="af0"/>
    <w:uiPriority w:val="99"/>
    <w:unhideWhenUsed/>
    <w:rsid w:val="00DA04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040D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A04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A040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7979909-e8e9-4bad-9d6a-caa3e480b34c.doc" TargetMode="External"/><Relationship Id="rId13" Type="http://schemas.openxmlformats.org/officeDocument/2006/relationships/hyperlink" Target="file:///C:\content\act\ed16bc57-5e63-4c5e-9f1d-e5aee9f7712c.doc" TargetMode="External"/><Relationship Id="rId18" Type="http://schemas.openxmlformats.org/officeDocument/2006/relationships/hyperlink" Target="file:///C:\content\act\2f890c47-3d9c-414a-b620-9e8da0a6af37.doc" TargetMode="External"/><Relationship Id="rId26" Type="http://schemas.openxmlformats.org/officeDocument/2006/relationships/hyperlink" Target="file:///C:\content\act\2f890c47-3d9c-414a-b620-9e8da0a6af37.do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2f890c47-3d9c-414a-b620-9e8da0a6af37.doc" TargetMode="External"/><Relationship Id="rId34" Type="http://schemas.openxmlformats.org/officeDocument/2006/relationships/header" Target="header2.xml"/><Relationship Id="rId7" Type="http://schemas.openxmlformats.org/officeDocument/2006/relationships/hyperlink" Target="file:///C:\content\act\529b0dbf-3869-4bb4-98c1-642e26763119.doc" TargetMode="External"/><Relationship Id="rId12" Type="http://schemas.openxmlformats.org/officeDocument/2006/relationships/hyperlink" Target="file:///C:\content\act\c18686f8-c0f0-46ac-9572-483e3f0fbdf7.doc" TargetMode="External"/><Relationship Id="rId17" Type="http://schemas.openxmlformats.org/officeDocument/2006/relationships/hyperlink" Target="file:///C:\content\act\c7979909-e8e9-4bad-9d6a-caa3e480b34c.doc" TargetMode="External"/><Relationship Id="rId25" Type="http://schemas.openxmlformats.org/officeDocument/2006/relationships/hyperlink" Target="file:///C:\content\act\2f890c47-3d9c-414a-b620-9e8da0a6af37.doc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content\act\2f890c47-3d9c-414a-b620-9e8da0a6af37.doc" TargetMode="External"/><Relationship Id="rId20" Type="http://schemas.openxmlformats.org/officeDocument/2006/relationships/hyperlink" Target="file:///C:\content\act\c7979909-e8e9-4bad-9d6a-caa3e480b34c.doc" TargetMode="External"/><Relationship Id="rId29" Type="http://schemas.openxmlformats.org/officeDocument/2006/relationships/hyperlink" Target="file:///C:\Users\Shutova_AV\AppData\Local\content\act\b11798ff-43b9-49db-b06c-4223f9d555e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2f890c47-3d9c-414a-b620-9e8da0a6af37.doc" TargetMode="External"/><Relationship Id="rId11" Type="http://schemas.openxmlformats.org/officeDocument/2006/relationships/hyperlink" Target="file:///C:\content\act\2e155d49-f0f0-4ae6-9838-5d349e0577d1.doc" TargetMode="External"/><Relationship Id="rId24" Type="http://schemas.openxmlformats.org/officeDocument/2006/relationships/hyperlink" Target="file:///C:\content\act\c7979909-e8e9-4bad-9d6a-caa3e480b34c.doc" TargetMode="External"/><Relationship Id="rId32" Type="http://schemas.openxmlformats.org/officeDocument/2006/relationships/hyperlink" Target="file:///C:\content\act\529b0dbf-3869-4bb4-98c1-642e26763119.doc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f890c47-3d9c-414a-b620-9e8da0a6af37.doc" TargetMode="External"/><Relationship Id="rId23" Type="http://schemas.openxmlformats.org/officeDocument/2006/relationships/hyperlink" Target="file:///C:\content\act\2f890c47-3d9c-414a-b620-9e8da0a6af37.doc" TargetMode="External"/><Relationship Id="rId28" Type="http://schemas.openxmlformats.org/officeDocument/2006/relationships/hyperlink" Target="file:///C:\content\act\529b0dbf-3869-4bb4-98c1-642e26763119.doc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C:\content\act\eb9015bf-95e3-426c-831f-8ee650fc295f.doc" TargetMode="External"/><Relationship Id="rId19" Type="http://schemas.openxmlformats.org/officeDocument/2006/relationships/hyperlink" Target="file:///C:\content\act\c7979909-e8e9-4bad-9d6a-caa3e480b34c.doc" TargetMode="External"/><Relationship Id="rId31" Type="http://schemas.openxmlformats.org/officeDocument/2006/relationships/hyperlink" Target="file:///C:\content\act\2f890c47-3d9c-414a-b620-9e8da0a6af3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yperlink" Target="file:///C:\content\act\2f890c47-3d9c-414a-b620-9e8da0a6af37.doc" TargetMode="External"/><Relationship Id="rId22" Type="http://schemas.openxmlformats.org/officeDocument/2006/relationships/hyperlink" Target="file:///C:\content\act\c7979909-e8e9-4bad-9d6a-caa3e480b34c.doc" TargetMode="External"/><Relationship Id="rId27" Type="http://schemas.openxmlformats.org/officeDocument/2006/relationships/hyperlink" Target="file:///C:\content\act\2f890c47-3d9c-414a-b620-9e8da0a6af37.doc" TargetMode="External"/><Relationship Id="rId30" Type="http://schemas.openxmlformats.org/officeDocument/2006/relationships/hyperlink" Target="file:///C:\content\act\529b0dbf-3869-4bb4-98c1-642e26763119.do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Шутова Анна Викторовна</cp:lastModifiedBy>
  <cp:revision>2</cp:revision>
  <dcterms:created xsi:type="dcterms:W3CDTF">2023-06-05T07:11:00Z</dcterms:created>
  <dcterms:modified xsi:type="dcterms:W3CDTF">2023-06-05T07:11:00Z</dcterms:modified>
</cp:coreProperties>
</file>