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BC" w:rsidRDefault="005724BC" w:rsidP="005724B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5724BC" w:rsidRDefault="005724BC" w:rsidP="00572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4BC" w:rsidRDefault="005724BC" w:rsidP="005724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628260 Российская Федерация, Тюменская область,</w:t>
      </w:r>
    </w:p>
    <w:p w:rsidR="005724BC" w:rsidRDefault="005724BC" w:rsidP="005724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Ханты-Мансийский автономный округ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телефакс: (34675) 5-00-83</w:t>
      </w:r>
    </w:p>
    <w:p w:rsidR="005724BC" w:rsidRDefault="005724BC" w:rsidP="005724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proofErr w:type="spellStart"/>
      <w:r>
        <w:rPr>
          <w:rFonts w:ascii="Times New Roman" w:hAnsi="Times New Roman" w:cs="Times New Roman"/>
        </w:rPr>
        <w:t>Югорск</w:t>
      </w:r>
      <w:proofErr w:type="spellEnd"/>
      <w:r>
        <w:rPr>
          <w:rFonts w:ascii="Times New Roman" w:hAnsi="Times New Roman" w:cs="Times New Roman"/>
        </w:rPr>
        <w:t xml:space="preserve">  ул. 40 лет Победы, 11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телефон:  (34675)  5-00-83</w:t>
      </w:r>
    </w:p>
    <w:p w:rsidR="005724BC" w:rsidRDefault="005724BC" w:rsidP="00572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724BC" w:rsidRDefault="005724BC" w:rsidP="005724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5724BC" w:rsidRDefault="005724BC" w:rsidP="005724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 2014 - 2020 годы»   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4BC" w:rsidRDefault="005724BC" w:rsidP="005724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>
        <w:rPr>
          <w:rFonts w:ascii="Times New Roman" w:hAnsi="Times New Roman" w:cs="Times New Roman"/>
          <w:sz w:val="24"/>
          <w:szCs w:val="24"/>
        </w:rPr>
        <w:t>04 апреля</w:t>
      </w:r>
      <w:r>
        <w:rPr>
          <w:rFonts w:ascii="Times New Roman" w:hAnsi="Times New Roman" w:cs="Times New Roman"/>
          <w:sz w:val="24"/>
          <w:szCs w:val="24"/>
        </w:rPr>
        <w:t xml:space="preserve">  2018 года</w:t>
      </w:r>
    </w:p>
    <w:p w:rsidR="005724BC" w:rsidRDefault="005724BC" w:rsidP="005724B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2018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3286 (далее по тексту «Проект постановления»). </w:t>
      </w:r>
    </w:p>
    <w:p w:rsidR="005724BC" w:rsidRDefault="005724BC" w:rsidP="005724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3286» с приложениями;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.2018  № </w:t>
      </w:r>
      <w:r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 </w:t>
      </w:r>
      <w:r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.2018 №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  по проекту постановления; 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.2018  № </w:t>
      </w:r>
      <w:r>
        <w:rPr>
          <w:rFonts w:ascii="Times New Roman" w:hAnsi="Times New Roman" w:cs="Times New Roman"/>
          <w:sz w:val="24"/>
          <w:szCs w:val="24"/>
        </w:rPr>
        <w:t>208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пояснительная записка и </w:t>
      </w:r>
      <w:r>
        <w:rPr>
          <w:rFonts w:ascii="Times New Roman" w:hAnsi="Times New Roman" w:cs="Times New Roman"/>
          <w:sz w:val="24"/>
          <w:szCs w:val="24"/>
        </w:rPr>
        <w:t xml:space="preserve"> лист сог</w:t>
      </w:r>
      <w:r>
        <w:rPr>
          <w:rFonts w:ascii="Times New Roman" w:hAnsi="Times New Roman" w:cs="Times New Roman"/>
          <w:sz w:val="24"/>
          <w:szCs w:val="24"/>
        </w:rPr>
        <w:t>ласования к проекту постановления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42B" w:rsidRDefault="0085442B" w:rsidP="005724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E6E98">
        <w:rPr>
          <w:rFonts w:ascii="Times New Roman" w:hAnsi="Times New Roman" w:cs="Times New Roman"/>
          <w:sz w:val="24"/>
          <w:szCs w:val="24"/>
        </w:rPr>
        <w:t xml:space="preserve"> приложение 18 к постановлению Правительства Ханты-Мансийского автономного округа-Югры от 09.10.2013 № 413-п «О государственной программе Ханты-Мансийского автономного округа-Югры «Развитие образования в Ханты-Мансийском автономном округе-Югре на 2018-2025 годы и на период до 2030 года» </w:t>
      </w:r>
      <w:r>
        <w:rPr>
          <w:rFonts w:ascii="Times New Roman" w:hAnsi="Times New Roman" w:cs="Times New Roman"/>
          <w:sz w:val="24"/>
          <w:szCs w:val="24"/>
        </w:rPr>
        <w:t xml:space="preserve">внесены изменения </w:t>
      </w:r>
      <w:r w:rsidR="004E6E98">
        <w:rPr>
          <w:rFonts w:ascii="Times New Roman" w:hAnsi="Times New Roman" w:cs="Times New Roman"/>
          <w:sz w:val="24"/>
          <w:szCs w:val="24"/>
        </w:rPr>
        <w:t>в части уточнения перечня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6E98" w:rsidRDefault="0085442B" w:rsidP="005724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вышеизложенного,</w:t>
      </w:r>
      <w:r w:rsidR="004E6E98">
        <w:rPr>
          <w:rFonts w:ascii="Times New Roman" w:hAnsi="Times New Roman" w:cs="Times New Roman"/>
          <w:sz w:val="24"/>
          <w:szCs w:val="24"/>
        </w:rPr>
        <w:t xml:space="preserve"> п</w:t>
      </w:r>
      <w:r w:rsidR="004E6E98">
        <w:rPr>
          <w:rFonts w:ascii="Times New Roman" w:hAnsi="Times New Roman" w:cs="Times New Roman"/>
          <w:sz w:val="24"/>
          <w:szCs w:val="24"/>
        </w:rPr>
        <w:t xml:space="preserve">роектом постановления в муниципальную программу вносятся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соответствующие </w:t>
      </w:r>
      <w:r w:rsidR="004E6E98"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, в результате которых т</w:t>
      </w:r>
      <w:r w:rsidR="004E6E98">
        <w:rPr>
          <w:rFonts w:ascii="Times New Roman" w:hAnsi="Times New Roman" w:cs="Times New Roman"/>
          <w:sz w:val="24"/>
          <w:szCs w:val="24"/>
        </w:rPr>
        <w:t>аблица 3 «Перечень объектов капитального строительства» изложена в новой редакции.</w:t>
      </w:r>
    </w:p>
    <w:p w:rsidR="0085442B" w:rsidRDefault="0085442B" w:rsidP="005724B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программы и объемы финансирования мероприятий программы не изменены.</w:t>
      </w:r>
    </w:p>
    <w:p w:rsidR="005724BC" w:rsidRDefault="0085442B" w:rsidP="0085442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программы </w:t>
      </w:r>
      <w:r w:rsidR="005724BC">
        <w:rPr>
          <w:rFonts w:ascii="Times New Roman" w:hAnsi="Times New Roman" w:cs="Times New Roman"/>
          <w:sz w:val="24"/>
          <w:szCs w:val="24"/>
        </w:rPr>
        <w:t xml:space="preserve"> 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="005724BC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5724BC">
        <w:rPr>
          <w:rFonts w:ascii="Times New Roman" w:hAnsi="Times New Roman" w:cs="Times New Roman"/>
          <w:sz w:val="24"/>
          <w:szCs w:val="24"/>
        </w:rPr>
        <w:t xml:space="preserve"> Думы города </w:t>
      </w:r>
      <w:proofErr w:type="spellStart"/>
      <w:r w:rsidR="005724B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724B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5724BC">
        <w:rPr>
          <w:rFonts w:ascii="Times New Roman" w:hAnsi="Times New Roman" w:cs="Times New Roman"/>
          <w:sz w:val="24"/>
          <w:szCs w:val="24"/>
        </w:rPr>
        <w:t>.12.2017 № 1</w:t>
      </w:r>
      <w:r>
        <w:rPr>
          <w:rFonts w:ascii="Times New Roman" w:hAnsi="Times New Roman" w:cs="Times New Roman"/>
          <w:sz w:val="24"/>
          <w:szCs w:val="24"/>
        </w:rPr>
        <w:t>07</w:t>
      </w:r>
      <w:r w:rsidR="005724BC">
        <w:rPr>
          <w:rFonts w:ascii="Times New Roman" w:hAnsi="Times New Roman" w:cs="Times New Roman"/>
          <w:sz w:val="24"/>
          <w:szCs w:val="24"/>
        </w:rPr>
        <w:t xml:space="preserve"> </w:t>
      </w:r>
      <w:r w:rsidR="005724BC"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 w:rsidR="005724BC">
        <w:rPr>
          <w:rFonts w:ascii="Times New Roman" w:hAnsi="Times New Roman"/>
          <w:sz w:val="24"/>
          <w:szCs w:val="24"/>
        </w:rPr>
        <w:t>Югорска</w:t>
      </w:r>
      <w:proofErr w:type="spellEnd"/>
      <w:r w:rsidR="005724BC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8 год и на плановый период 2019</w:t>
      </w:r>
      <w:r w:rsidR="005724BC">
        <w:rPr>
          <w:rFonts w:ascii="Times New Roman" w:hAnsi="Times New Roman"/>
          <w:sz w:val="24"/>
          <w:szCs w:val="24"/>
        </w:rPr>
        <w:t xml:space="preserve"> и 20</w:t>
      </w:r>
      <w:r>
        <w:rPr>
          <w:rFonts w:ascii="Times New Roman" w:hAnsi="Times New Roman"/>
          <w:sz w:val="24"/>
          <w:szCs w:val="24"/>
        </w:rPr>
        <w:t>20</w:t>
      </w:r>
      <w:r w:rsidR="005724BC">
        <w:rPr>
          <w:rFonts w:ascii="Times New Roman" w:hAnsi="Times New Roman"/>
          <w:sz w:val="24"/>
          <w:szCs w:val="24"/>
        </w:rPr>
        <w:t xml:space="preserve"> годов»</w:t>
      </w:r>
      <w:r>
        <w:rPr>
          <w:rFonts w:ascii="Times New Roman" w:hAnsi="Times New Roman"/>
          <w:sz w:val="24"/>
          <w:szCs w:val="24"/>
        </w:rPr>
        <w:t xml:space="preserve">. </w:t>
      </w:r>
      <w:r w:rsidR="005724BC">
        <w:rPr>
          <w:rFonts w:ascii="Times New Roman" w:hAnsi="Times New Roman"/>
          <w:sz w:val="24"/>
          <w:szCs w:val="24"/>
        </w:rPr>
        <w:t xml:space="preserve"> </w:t>
      </w:r>
    </w:p>
    <w:p w:rsidR="005724BC" w:rsidRDefault="005724BC" w:rsidP="005724BC">
      <w:pPr>
        <w:spacing w:after="0"/>
        <w:ind w:firstLine="56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5724BC" w:rsidRDefault="005724BC" w:rsidP="005724BC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 31.10.2013 № 3286   рекомендуется  к утверждению. </w:t>
      </w:r>
    </w:p>
    <w:p w:rsidR="005724BC" w:rsidRDefault="005724BC" w:rsidP="005724BC">
      <w:pPr>
        <w:ind w:firstLine="567"/>
        <w:jc w:val="both"/>
        <w:rPr>
          <w:rFonts w:ascii="Times New Roman" w:hAnsi="Times New Roman"/>
          <w:sz w:val="24"/>
        </w:rPr>
      </w:pP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</w:p>
    <w:p w:rsidR="005724BC" w:rsidRDefault="005724BC" w:rsidP="005724BC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контрольно-счетной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Л.Г. Балуева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D1165A" w:rsidRDefault="00D1165A"/>
    <w:sectPr w:rsidR="00D1165A" w:rsidSect="005724BC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14"/>
    <w:rsid w:val="00125814"/>
    <w:rsid w:val="004E6E98"/>
    <w:rsid w:val="005724BC"/>
    <w:rsid w:val="0085442B"/>
    <w:rsid w:val="00D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B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24B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24B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72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B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24B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724B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57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2</cp:revision>
  <dcterms:created xsi:type="dcterms:W3CDTF">2018-04-04T11:59:00Z</dcterms:created>
  <dcterms:modified xsi:type="dcterms:W3CDTF">2018-04-04T12:26:00Z</dcterms:modified>
</cp:coreProperties>
</file>