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C21F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2417B0" w:rsidRDefault="002417B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417B0" w:rsidRDefault="002417B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EC21FC" w:rsidRPr="00EC21FC">
        <w:rPr>
          <w:sz w:val="24"/>
          <w:szCs w:val="24"/>
          <w:u w:val="single"/>
        </w:rPr>
        <w:t>25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EC21FC">
        <w:rPr>
          <w:sz w:val="24"/>
          <w:szCs w:val="24"/>
        </w:rPr>
        <w:tab/>
        <w:t xml:space="preserve">   </w:t>
      </w:r>
      <w:r w:rsidR="001F0FC2">
        <w:rPr>
          <w:sz w:val="24"/>
          <w:szCs w:val="24"/>
        </w:rPr>
        <w:t xml:space="preserve">       </w:t>
      </w:r>
      <w:r w:rsidR="004C5D22">
        <w:rPr>
          <w:sz w:val="24"/>
          <w:szCs w:val="24"/>
        </w:rPr>
        <w:t xml:space="preserve">№ </w:t>
      </w:r>
      <w:r w:rsidR="00EC21FC" w:rsidRPr="00EC21FC">
        <w:rPr>
          <w:sz w:val="24"/>
          <w:szCs w:val="24"/>
          <w:u w:val="single"/>
        </w:rPr>
        <w:t>1369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F0FC2" w:rsidRDefault="001F0FC2" w:rsidP="001F0F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изменения в постановление</w:t>
      </w:r>
    </w:p>
    <w:p w:rsidR="001F0FC2" w:rsidRDefault="001F0FC2" w:rsidP="001F0F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города Югорска</w:t>
      </w:r>
    </w:p>
    <w:p w:rsidR="001F0FC2" w:rsidRDefault="001F0FC2" w:rsidP="001F0F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30.10.2018 № 2997</w:t>
      </w:r>
    </w:p>
    <w:p w:rsidR="001F0FC2" w:rsidRDefault="001F0FC2" w:rsidP="001F0FC2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1F0FC2" w:rsidRDefault="001F0FC2" w:rsidP="001F0FC2">
      <w:pPr>
        <w:rPr>
          <w:sz w:val="24"/>
          <w:szCs w:val="24"/>
        </w:rPr>
      </w:pPr>
      <w:r>
        <w:rPr>
          <w:sz w:val="24"/>
          <w:szCs w:val="24"/>
        </w:rPr>
        <w:t>«Развитие муниципальной службы»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F0FC2" w:rsidRDefault="001F0FC2" w:rsidP="001F0F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7F74">
        <w:rPr>
          <w:bCs/>
          <w:sz w:val="24"/>
          <w:szCs w:val="24"/>
        </w:rPr>
        <w:t xml:space="preserve">В связи с уточнением объемов финансирования программных мероприятий,                               в </w:t>
      </w:r>
      <w:r>
        <w:rPr>
          <w:bCs/>
          <w:sz w:val="24"/>
          <w:szCs w:val="24"/>
        </w:rPr>
        <w:t>соответствии с постановлением администрации города Югорска от 01.11.2019 № 2359         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Pr="00FE3945">
        <w:rPr>
          <w:bCs/>
          <w:sz w:val="24"/>
          <w:szCs w:val="24"/>
        </w:rPr>
        <w:t>:</w:t>
      </w:r>
    </w:p>
    <w:p w:rsidR="001F0FC2" w:rsidRPr="00313FC0" w:rsidRDefault="001F0FC2" w:rsidP="001F0FC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Внести в приложение к постановлению администрации города Югорска от 30.10.2018 № 2997 «</w:t>
      </w:r>
      <w:r>
        <w:rPr>
          <w:sz w:val="24"/>
          <w:szCs w:val="24"/>
        </w:rPr>
        <w:t xml:space="preserve">О муниципальной программе «Развитие муниципальной службы» </w:t>
      </w:r>
      <w:r>
        <w:rPr>
          <w:bCs/>
          <w:sz w:val="24"/>
          <w:szCs w:val="24"/>
        </w:rPr>
        <w:t xml:space="preserve">(с изменениями                от 10.10.2019 № 2179, от 11.12.2019 № 2654) изменение, изложив </w:t>
      </w:r>
      <w:r>
        <w:rPr>
          <w:bCs/>
          <w:color w:val="000000"/>
          <w:sz w:val="24"/>
          <w:szCs w:val="24"/>
        </w:rPr>
        <w:t>таблицу 2 в новой редакции (приложение).</w:t>
      </w:r>
    </w:p>
    <w:p w:rsidR="001F0FC2" w:rsidRPr="0062161A" w:rsidRDefault="001F0FC2" w:rsidP="001F0FC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 w:rsidRPr="0062161A">
        <w:rPr>
          <w:bCs/>
          <w:color w:val="000000"/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bCs/>
          <w:color w:val="000000"/>
          <w:sz w:val="24"/>
          <w:szCs w:val="24"/>
        </w:rPr>
        <w:t>,</w:t>
      </w:r>
      <w:r w:rsidRPr="0062161A">
        <w:rPr>
          <w:bCs/>
          <w:color w:val="000000"/>
          <w:sz w:val="24"/>
          <w:szCs w:val="24"/>
        </w:rPr>
        <w:t xml:space="preserve"> разместить на официальном сайте органов местного самоуправления города Югорска</w:t>
      </w:r>
      <w:r>
        <w:rPr>
          <w:bCs/>
          <w:color w:val="000000"/>
          <w:sz w:val="24"/>
          <w:szCs w:val="24"/>
        </w:rPr>
        <w:t xml:space="preserve"> и в государственной автоматизированной системе «Управление»</w:t>
      </w:r>
      <w:r w:rsidRPr="0062161A">
        <w:rPr>
          <w:bCs/>
          <w:color w:val="000000"/>
          <w:sz w:val="24"/>
          <w:szCs w:val="24"/>
        </w:rPr>
        <w:t>.</w:t>
      </w:r>
    </w:p>
    <w:p w:rsidR="001F0FC2" w:rsidRPr="0062161A" w:rsidRDefault="001F0FC2" w:rsidP="001F0FC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3. </w:t>
      </w:r>
      <w:r w:rsidRPr="00085D7D">
        <w:rPr>
          <w:bCs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F0FC2" w:rsidRPr="00C875B7" w:rsidRDefault="001F0FC2" w:rsidP="001F0FC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4. </w:t>
      </w:r>
      <w:proofErr w:type="gramStart"/>
      <w:r w:rsidRPr="0062161A">
        <w:rPr>
          <w:bCs/>
          <w:color w:val="000000"/>
          <w:sz w:val="24"/>
          <w:szCs w:val="24"/>
        </w:rPr>
        <w:t>Контроль за</w:t>
      </w:r>
      <w:proofErr w:type="gramEnd"/>
      <w:r w:rsidRPr="0062161A">
        <w:rPr>
          <w:bCs/>
          <w:color w:val="000000"/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начальника управления по вопросам муниципальной службы, кадров и наград администрации города Югорска                Т.А. </w:t>
      </w:r>
      <w:proofErr w:type="spellStart"/>
      <w:r>
        <w:rPr>
          <w:sz w:val="24"/>
          <w:szCs w:val="24"/>
        </w:rPr>
        <w:t>Семкину</w:t>
      </w:r>
      <w:proofErr w:type="spellEnd"/>
      <w:r>
        <w:rPr>
          <w:sz w:val="24"/>
          <w:szCs w:val="24"/>
        </w:rPr>
        <w:t>.</w:t>
      </w:r>
    </w:p>
    <w:p w:rsidR="00696147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EC21FC" w:rsidRPr="00EC21FC">
        <w:rPr>
          <w:b/>
          <w:sz w:val="24"/>
          <w:szCs w:val="24"/>
          <w:u w:val="single"/>
        </w:rPr>
        <w:t>25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EC21FC" w:rsidRPr="00EC21FC">
        <w:rPr>
          <w:b/>
          <w:sz w:val="24"/>
          <w:szCs w:val="24"/>
          <w:u w:val="single"/>
        </w:rPr>
        <w:t>1369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F0FC2" w:rsidRDefault="001F0FC2" w:rsidP="001F0F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1F0FC2" w:rsidRPr="00D937E8" w:rsidRDefault="001F0FC2" w:rsidP="001F0FC2">
      <w:pPr>
        <w:widowControl w:val="0"/>
        <w:autoSpaceDE w:val="0"/>
        <w:autoSpaceDN w:val="0"/>
        <w:jc w:val="center"/>
        <w:rPr>
          <w:b/>
          <w:strike/>
          <w:sz w:val="24"/>
          <w:szCs w:val="24"/>
        </w:rPr>
      </w:pPr>
      <w:r w:rsidRPr="0058567C">
        <w:rPr>
          <w:b/>
          <w:sz w:val="24"/>
          <w:szCs w:val="24"/>
        </w:rPr>
        <w:t xml:space="preserve">Распределение </w:t>
      </w:r>
      <w:r w:rsidRPr="00D937E8">
        <w:rPr>
          <w:b/>
          <w:sz w:val="24"/>
          <w:szCs w:val="24"/>
        </w:rPr>
        <w:t>финансовых ресурсов муниципальной программы</w:t>
      </w:r>
    </w:p>
    <w:p w:rsidR="001F0FC2" w:rsidRPr="00D937E8" w:rsidRDefault="001F0FC2" w:rsidP="001F0FC2">
      <w:pPr>
        <w:jc w:val="center"/>
        <w:rPr>
          <w:rFonts w:cs="Arial"/>
          <w:b/>
          <w:sz w:val="24"/>
          <w:szCs w:val="24"/>
        </w:rPr>
      </w:pP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1"/>
        <w:gridCol w:w="2318"/>
        <w:gridCol w:w="1843"/>
        <w:gridCol w:w="1965"/>
        <w:gridCol w:w="888"/>
        <w:gridCol w:w="124"/>
        <w:gridCol w:w="726"/>
        <w:gridCol w:w="124"/>
        <w:gridCol w:w="727"/>
        <w:gridCol w:w="141"/>
        <w:gridCol w:w="125"/>
        <w:gridCol w:w="695"/>
        <w:gridCol w:w="25"/>
        <w:gridCol w:w="8"/>
        <w:gridCol w:w="122"/>
        <w:gridCol w:w="690"/>
        <w:gridCol w:w="6"/>
        <w:gridCol w:w="13"/>
        <w:gridCol w:w="21"/>
        <w:gridCol w:w="787"/>
        <w:gridCol w:w="29"/>
        <w:gridCol w:w="13"/>
        <w:gridCol w:w="709"/>
        <w:gridCol w:w="102"/>
        <w:gridCol w:w="30"/>
        <w:gridCol w:w="577"/>
        <w:gridCol w:w="104"/>
        <w:gridCol w:w="31"/>
        <w:gridCol w:w="972"/>
      </w:tblGrid>
      <w:tr w:rsidR="001F0FC2" w:rsidRPr="001F0FC2" w:rsidTr="001F0F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ind w:left="-60" w:right="-82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Номер </w:t>
            </w:r>
            <w:proofErr w:type="gramStart"/>
            <w:r w:rsidRPr="001F0FC2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1F0FC2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1F0FC2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Ответственный исполнитель/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соисполнитель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1F0FC2" w:rsidRPr="001F0FC2" w:rsidTr="00BC74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677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 по годам</w:t>
            </w:r>
          </w:p>
        </w:tc>
      </w:tr>
      <w:tr w:rsidR="001F0FC2" w:rsidRPr="001F0FC2" w:rsidTr="00BC74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2026 - 2030 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12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13</w:t>
            </w:r>
          </w:p>
        </w:tc>
      </w:tr>
      <w:tr w:rsidR="001F0FC2" w:rsidRPr="001F0FC2" w:rsidTr="001F0FC2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</w:t>
            </w:r>
          </w:p>
        </w:tc>
        <w:tc>
          <w:tcPr>
            <w:tcW w:w="148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1" w:name="P395"/>
            <w:bookmarkEnd w:id="1"/>
            <w:r w:rsidRPr="001F0FC2">
              <w:rPr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1F0FC2" w:rsidRPr="001F0FC2" w:rsidTr="00BC7485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1.1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Организация обучения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94,5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1F0FC2" w:rsidRPr="001F0FC2" w:rsidTr="00BC7485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2557,1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1000,0</w:t>
            </w:r>
          </w:p>
        </w:tc>
      </w:tr>
      <w:tr w:rsidR="001F0FC2" w:rsidRPr="001F0FC2" w:rsidTr="00BC748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2557,1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1000,0</w:t>
            </w:r>
          </w:p>
        </w:tc>
      </w:tr>
      <w:tr w:rsidR="001F0FC2" w:rsidRPr="001F0FC2" w:rsidTr="00BC7485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386,0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1500,0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386,0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1500,0</w:t>
            </w:r>
          </w:p>
        </w:tc>
      </w:tr>
      <w:tr w:rsidR="001F0FC2" w:rsidRPr="001F0FC2" w:rsidTr="00BC74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17</w:t>
            </w:r>
          </w:p>
        </w:tc>
        <w:tc>
          <w:tcPr>
            <w:tcW w:w="148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2" w:name="P570"/>
            <w:bookmarkEnd w:id="2"/>
            <w:r w:rsidRPr="001F0FC2">
              <w:rPr>
                <w:sz w:val="18"/>
                <w:szCs w:val="18"/>
              </w:rPr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18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2.1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1F0FC2">
              <w:rPr>
                <w:sz w:val="18"/>
                <w:szCs w:val="18"/>
              </w:rPr>
              <w:t>Цифровизация</w:t>
            </w:r>
            <w:proofErr w:type="spellEnd"/>
            <w:r w:rsidRPr="001F0FC2">
              <w:rPr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19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1F0FC2" w:rsidRPr="001F0FC2" w:rsidTr="001F0FC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23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2.2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24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32</w:t>
            </w:r>
          </w:p>
        </w:tc>
        <w:tc>
          <w:tcPr>
            <w:tcW w:w="148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717"/>
            <w:bookmarkEnd w:id="3"/>
            <w:r w:rsidRPr="001F0FC2">
              <w:rPr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33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425,0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34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425,0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иные источники </w:t>
            </w:r>
            <w:r w:rsidRPr="001F0FC2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3.2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1F0FC2">
              <w:rPr>
                <w:sz w:val="18"/>
                <w:szCs w:val="18"/>
              </w:rPr>
              <w:t xml:space="preserve">Содействие формированию позитивного имиджа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1F0FC2">
              <w:rPr>
                <w:sz w:val="18"/>
                <w:szCs w:val="18"/>
              </w:rPr>
              <w:t>организациях</w:t>
            </w:r>
            <w:proofErr w:type="gramEnd"/>
            <w:r w:rsidRPr="001F0FC2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39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43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3.3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Управление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по вопросам муниципальной службы, кадров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44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48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Управление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по вопросам муниципальной службы, кадров 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49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500,0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числе: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</w:p>
        </w:tc>
      </w:tr>
      <w:tr w:rsidR="001F0FC2" w:rsidRPr="001F0FC2" w:rsidTr="001F0FC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59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60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иные источники </w:t>
            </w:r>
            <w:r w:rsidRPr="001F0FC2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Управление</w:t>
            </w:r>
          </w:p>
          <w:p w:rsidR="001F0FC2" w:rsidRPr="001F0FC2" w:rsidRDefault="001F0FC2" w:rsidP="00A22A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5166,0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486,0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435,0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b/>
                <w:sz w:val="18"/>
                <w:szCs w:val="18"/>
              </w:rPr>
            </w:pPr>
            <w:r w:rsidRPr="001F0FC2">
              <w:rPr>
                <w:b/>
                <w:sz w:val="18"/>
                <w:szCs w:val="18"/>
              </w:rPr>
              <w:t>2175,0</w:t>
            </w:r>
          </w:p>
        </w:tc>
      </w:tr>
      <w:tr w:rsidR="001F0FC2" w:rsidRPr="001F0FC2" w:rsidTr="001F0F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0FC2">
              <w:rPr>
                <w:rFonts w:eastAsia="Calibr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C2" w:rsidRPr="001F0FC2" w:rsidRDefault="001F0FC2" w:rsidP="00A22AA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FC2" w:rsidRPr="001F0FC2" w:rsidRDefault="001F0FC2" w:rsidP="00A22AA5">
            <w:pPr>
              <w:jc w:val="center"/>
              <w:rPr>
                <w:sz w:val="18"/>
                <w:szCs w:val="18"/>
              </w:rPr>
            </w:pPr>
            <w:r w:rsidRPr="001F0FC2">
              <w:rPr>
                <w:sz w:val="18"/>
                <w:szCs w:val="18"/>
              </w:rPr>
              <w:t>0,0</w:t>
            </w:r>
          </w:p>
        </w:tc>
      </w:tr>
    </w:tbl>
    <w:p w:rsidR="00725823" w:rsidRPr="001F0FC2" w:rsidRDefault="00725823" w:rsidP="001F0FC2">
      <w:pPr>
        <w:jc w:val="center"/>
        <w:rPr>
          <w:sz w:val="18"/>
          <w:szCs w:val="18"/>
        </w:rPr>
      </w:pPr>
    </w:p>
    <w:sectPr w:rsidR="00725823" w:rsidRPr="001F0FC2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2823FEF"/>
    <w:multiLevelType w:val="hybridMultilevel"/>
    <w:tmpl w:val="57ACE1D0"/>
    <w:lvl w:ilvl="0" w:tplc="E20ED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7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5"/>
  </w:num>
  <w:num w:numId="5">
    <w:abstractNumId w:val="13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3"/>
  </w:num>
  <w:num w:numId="20">
    <w:abstractNumId w:val="48"/>
  </w:num>
  <w:num w:numId="21">
    <w:abstractNumId w:val="41"/>
  </w:num>
  <w:num w:numId="22">
    <w:abstractNumId w:val="33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6"/>
  </w:num>
  <w:num w:numId="35">
    <w:abstractNumId w:val="19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7"/>
  </w:num>
  <w:num w:numId="43">
    <w:abstractNumId w:val="12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5328E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17122"/>
    <w:rsid w:val="00932A5C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C7485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864FB"/>
    <w:rsid w:val="00E91200"/>
    <w:rsid w:val="00EC21FC"/>
    <w:rsid w:val="00EC794D"/>
    <w:rsid w:val="00ED117A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2844-3E75-496E-A2AC-45B7182D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47</cp:revision>
  <cp:lastPrinted>2020-09-25T06:40:00Z</cp:lastPrinted>
  <dcterms:created xsi:type="dcterms:W3CDTF">2011-11-15T08:57:00Z</dcterms:created>
  <dcterms:modified xsi:type="dcterms:W3CDTF">2020-09-25T07:25:00Z</dcterms:modified>
</cp:coreProperties>
</file>