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7C" w:rsidRPr="00BA4E7C" w:rsidRDefault="00BA4E7C" w:rsidP="00BA4E7C">
      <w:pPr>
        <w:jc w:val="right"/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>Приложение 2</w:t>
      </w:r>
    </w:p>
    <w:p w:rsidR="00BA4E7C" w:rsidRPr="00BA4E7C" w:rsidRDefault="00BA4E7C" w:rsidP="00BA4E7C">
      <w:pPr>
        <w:jc w:val="right"/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>к извещению об осуществлении закупки</w:t>
      </w:r>
    </w:p>
    <w:p w:rsidR="00BA4E7C" w:rsidRPr="00BA4E7C" w:rsidRDefault="00BA4E7C" w:rsidP="00BC09DC">
      <w:pPr>
        <w:spacing w:line="360" w:lineRule="auto"/>
        <w:ind w:left="-284"/>
        <w:rPr>
          <w:rFonts w:ascii="PT Astra Serif" w:hAnsi="PT Astra Serif"/>
          <w:sz w:val="24"/>
          <w:szCs w:val="24"/>
        </w:rPr>
      </w:pPr>
    </w:p>
    <w:p w:rsidR="00BA4E7C" w:rsidRPr="00BA4E7C" w:rsidRDefault="00BA4E7C" w:rsidP="00BA4E7C">
      <w:pPr>
        <w:spacing w:line="360" w:lineRule="auto"/>
        <w:ind w:left="-284"/>
        <w:jc w:val="center"/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>Обоснование начальной максимальной цены контракта</w:t>
      </w:r>
    </w:p>
    <w:p w:rsidR="00BA4E7C" w:rsidRPr="00BA4E7C" w:rsidRDefault="00BA4E7C" w:rsidP="00BA4E7C">
      <w:pPr>
        <w:spacing w:line="360" w:lineRule="auto"/>
        <w:ind w:left="-284"/>
        <w:jc w:val="center"/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>Метод обоснования начальной (максимальной) цены: метод сопоставления розничных цен.</w:t>
      </w:r>
    </w:p>
    <w:p w:rsidR="00BA4E7C" w:rsidRPr="00BA4E7C" w:rsidRDefault="00BA4E7C" w:rsidP="00106A69">
      <w:pPr>
        <w:spacing w:line="360" w:lineRule="auto"/>
        <w:ind w:left="-284"/>
        <w:jc w:val="center"/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>Способ размещения заказа: электронный аукцион.</w:t>
      </w:r>
    </w:p>
    <w:tbl>
      <w:tblPr>
        <w:tblW w:w="9615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2104"/>
        <w:gridCol w:w="1559"/>
        <w:gridCol w:w="1559"/>
        <w:gridCol w:w="1559"/>
        <w:gridCol w:w="1276"/>
        <w:gridCol w:w="1558"/>
      </w:tblGrid>
      <w:tr w:rsidR="00D85C9C" w:rsidRPr="00BA4E7C" w:rsidTr="00BC09DC">
        <w:trPr>
          <w:trHeight w:val="345"/>
        </w:trPr>
        <w:tc>
          <w:tcPr>
            <w:tcW w:w="210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BA4E7C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4E7C">
              <w:rPr>
                <w:rFonts w:ascii="PT Astra Serif" w:hAnsi="PT Astra Serif"/>
                <w:sz w:val="24"/>
                <w:szCs w:val="24"/>
              </w:rPr>
              <w:t>Категории</w:t>
            </w:r>
          </w:p>
          <w:p w:rsidR="00D85C9C" w:rsidRPr="00BA4E7C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BA4E7C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4E7C">
              <w:rPr>
                <w:rFonts w:ascii="PT Astra Serif" w:hAnsi="PT Astra Serif"/>
                <w:sz w:val="24"/>
                <w:szCs w:val="24"/>
              </w:rPr>
              <w:t>Цены/поставщики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D85C9C" w:rsidRPr="00BA4E7C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4E7C">
              <w:rPr>
                <w:rFonts w:ascii="PT Astra Serif" w:hAnsi="PT Astra Serif"/>
                <w:sz w:val="24"/>
                <w:szCs w:val="24"/>
              </w:rPr>
              <w:t>Средняя цена, руб.</w:t>
            </w:r>
          </w:p>
        </w:tc>
        <w:tc>
          <w:tcPr>
            <w:tcW w:w="155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BA4E7C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4E7C">
              <w:rPr>
                <w:rFonts w:ascii="PT Astra Serif" w:hAnsi="PT Astra Serif"/>
                <w:sz w:val="24"/>
                <w:szCs w:val="24"/>
              </w:rPr>
              <w:t>Начальная (максимальная) цена, рублей</w:t>
            </w:r>
          </w:p>
        </w:tc>
      </w:tr>
      <w:tr w:rsidR="00D85C9C" w:rsidRPr="00BA4E7C" w:rsidTr="00C35D48">
        <w:trPr>
          <w:trHeight w:val="330"/>
        </w:trPr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BA4E7C" w:rsidRDefault="00D85C9C" w:rsidP="004035CD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5C9C" w:rsidRPr="00BA4E7C" w:rsidRDefault="00C35D48" w:rsidP="007A26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BA4E7C" w:rsidRDefault="00C35D48" w:rsidP="00431A25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7420A" w:rsidRPr="00BA4E7C" w:rsidRDefault="00C35D48" w:rsidP="007A26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5C9C" w:rsidRPr="00BA4E7C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A4E7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D85C9C" w:rsidRPr="00BA4E7C" w:rsidRDefault="00D85C9C" w:rsidP="004035C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A4E7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85C9C" w:rsidRPr="00BA4E7C" w:rsidTr="00BA4E7C">
        <w:trPr>
          <w:trHeight w:val="1588"/>
        </w:trPr>
        <w:tc>
          <w:tcPr>
            <w:tcW w:w="2104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85C9C" w:rsidRPr="00BA4E7C" w:rsidRDefault="00D85C9C" w:rsidP="00BA4E7C">
            <w:pPr>
              <w:rPr>
                <w:rFonts w:ascii="PT Astra Serif" w:hAnsi="PT Astra Serif"/>
                <w:sz w:val="24"/>
                <w:szCs w:val="24"/>
              </w:rPr>
            </w:pPr>
            <w:r w:rsidRPr="00BA4E7C">
              <w:rPr>
                <w:rFonts w:ascii="PT Astra Serif" w:hAnsi="PT Astra Serif"/>
                <w:sz w:val="24"/>
                <w:szCs w:val="24"/>
              </w:rPr>
              <w:t xml:space="preserve">Наименование товара, </w:t>
            </w:r>
            <w:r w:rsidR="00BA4E7C">
              <w:rPr>
                <w:rFonts w:ascii="PT Astra Serif" w:hAnsi="PT Astra Serif"/>
                <w:sz w:val="24"/>
                <w:szCs w:val="24"/>
              </w:rPr>
              <w:t xml:space="preserve">технические </w:t>
            </w:r>
            <w:r w:rsidR="00BA4E7C" w:rsidRPr="00BA4E7C">
              <w:rPr>
                <w:rFonts w:ascii="PT Astra Serif" w:hAnsi="PT Astra Serif"/>
                <w:sz w:val="24"/>
                <w:szCs w:val="24"/>
              </w:rPr>
              <w:t>х</w:t>
            </w:r>
            <w:r w:rsidRPr="00BA4E7C">
              <w:rPr>
                <w:rFonts w:ascii="PT Astra Serif" w:hAnsi="PT Astra Serif"/>
                <w:sz w:val="24"/>
                <w:szCs w:val="24"/>
              </w:rPr>
              <w:t>арактеристики</w:t>
            </w:r>
          </w:p>
        </w:tc>
        <w:tc>
          <w:tcPr>
            <w:tcW w:w="5953" w:type="dxa"/>
            <w:gridSpan w:val="4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811CBD" w:rsidRPr="00811CBD" w:rsidRDefault="00811CBD" w:rsidP="00811CB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sz w:val="24"/>
                <w:szCs w:val="24"/>
              </w:rPr>
              <w:t>Изделие кухонное из нержавеющей стали</w:t>
            </w:r>
          </w:p>
          <w:p w:rsidR="00811CBD" w:rsidRPr="00811CBD" w:rsidRDefault="00811CBD" w:rsidP="00811CB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sz w:val="24"/>
                <w:szCs w:val="24"/>
              </w:rPr>
              <w:t>Код позиции КТРУ</w:t>
            </w:r>
          </w:p>
          <w:p w:rsidR="00D85C9C" w:rsidRPr="00811CBD" w:rsidRDefault="00811CBD" w:rsidP="00811CBD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sz w:val="24"/>
                <w:szCs w:val="24"/>
              </w:rPr>
              <w:t>25.99.12.112-00000030.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Единица измерения</w:t>
            </w: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: Штука.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Вид изделия</w:t>
            </w: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: </w:t>
            </w:r>
            <w:proofErr w:type="spellStart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Термокружка</w:t>
            </w:r>
            <w:proofErr w:type="spellEnd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. 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b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Дополнительные характеристики: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 xml:space="preserve">Общие требования к </w:t>
            </w:r>
            <w:proofErr w:type="spellStart"/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термокружке</w:t>
            </w:r>
            <w:proofErr w:type="spellEnd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: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внутренняя колба и верхняя часть </w:t>
            </w:r>
            <w:proofErr w:type="gramStart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выполнены</w:t>
            </w:r>
            <w:proofErr w:type="gramEnd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 из пищевого пластика. Нижняя часть – из нержавеющей стали. Крышка имеет плотный клапан, который </w:t>
            </w:r>
            <w:proofErr w:type="gramStart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открывается на 180° и не мешает</w:t>
            </w:r>
            <w:proofErr w:type="gramEnd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 при использовании. Сохраняет тепло до 3-х часов. Поставляется в индивидуальной </w:t>
            </w:r>
            <w:proofErr w:type="spellStart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крафтовой</w:t>
            </w:r>
            <w:proofErr w:type="spellEnd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 упаковке.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b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 xml:space="preserve">Цвет товара: </w:t>
            </w: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белый.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808080"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Материал товара</w:t>
            </w: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: </w:t>
            </w:r>
            <w:r w:rsidRPr="00811CBD">
              <w:rPr>
                <w:rFonts w:ascii="PT Astra Serif" w:hAnsi="PT Astra Serif"/>
                <w:color w:val="808080"/>
                <w:sz w:val="24"/>
                <w:szCs w:val="24"/>
              </w:rPr>
              <w:t>нержавеющая сталь, полипропилен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Объем</w:t>
            </w: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 </w:t>
            </w:r>
            <w:proofErr w:type="spellStart"/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термокружки</w:t>
            </w:r>
            <w:proofErr w:type="spellEnd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: не менее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450 мл, не более 500 мл.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 xml:space="preserve">Размер </w:t>
            </w:r>
            <w:proofErr w:type="spellStart"/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термокружки</w:t>
            </w:r>
            <w:proofErr w:type="spellEnd"/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: 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- </w:t>
            </w: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диаметр</w:t>
            </w: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 не менее 7,2, но не более 7,4 см;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- </w:t>
            </w: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высота</w:t>
            </w: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 не менее 21,7, но не более 21,9 см;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- </w:t>
            </w:r>
            <w:r w:rsidRPr="00811CBD">
              <w:rPr>
                <w:rFonts w:ascii="PT Astra Serif" w:hAnsi="PT Astra Serif"/>
                <w:b/>
                <w:color w:val="515151"/>
                <w:sz w:val="24"/>
                <w:szCs w:val="24"/>
              </w:rPr>
              <w:t>ширина</w:t>
            </w: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 xml:space="preserve"> не менее 7,6, но не более 7,8 см.</w:t>
            </w:r>
          </w:p>
          <w:p w:rsidR="00811CBD" w:rsidRPr="00811CBD" w:rsidRDefault="00811CBD" w:rsidP="00811CBD">
            <w:pPr>
              <w:spacing w:line="330" w:lineRule="atLeast"/>
              <w:jc w:val="both"/>
              <w:rPr>
                <w:rFonts w:ascii="PT Astra Serif" w:hAnsi="PT Astra Serif"/>
                <w:color w:val="515151"/>
                <w:sz w:val="24"/>
                <w:szCs w:val="24"/>
              </w:rPr>
            </w:pPr>
            <w:r w:rsidRPr="00811CBD">
              <w:rPr>
                <w:rFonts w:ascii="PT Astra Serif" w:hAnsi="PT Astra Serif"/>
                <w:color w:val="515151"/>
                <w:sz w:val="24"/>
                <w:szCs w:val="24"/>
              </w:rPr>
              <w:t>Герметичность: да.</w:t>
            </w:r>
          </w:p>
          <w:p w:rsidR="00106A69" w:rsidRDefault="00106A69" w:rsidP="00106A69">
            <w:pPr>
              <w:spacing w:line="330" w:lineRule="atLeast"/>
              <w:jc w:val="both"/>
              <w:rPr>
                <w:rFonts w:ascii="PT Astra Serif" w:hAnsi="PT Astra Serif"/>
                <w:b/>
                <w:color w:val="808080"/>
                <w:sz w:val="24"/>
                <w:szCs w:val="24"/>
              </w:rPr>
            </w:pPr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 xml:space="preserve">На среднюю часть корпуса </w:t>
            </w:r>
            <w:proofErr w:type="spellStart"/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>термокружки</w:t>
            </w:r>
            <w:proofErr w:type="spellEnd"/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 xml:space="preserve"> нанесен логотип «Комиссия по делам несовершеннолетних и защите их прав»</w:t>
            </w:r>
            <w:r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>.</w:t>
            </w:r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 xml:space="preserve"> </w:t>
            </w:r>
          </w:p>
          <w:p w:rsidR="00106A69" w:rsidRPr="00106A69" w:rsidRDefault="00106A69" w:rsidP="00106A69">
            <w:pPr>
              <w:spacing w:line="330" w:lineRule="atLeast"/>
              <w:jc w:val="both"/>
              <w:rPr>
                <w:rFonts w:ascii="PT Astra Serif" w:hAnsi="PT Astra Serif"/>
                <w:b/>
                <w:color w:val="808080"/>
                <w:sz w:val="24"/>
                <w:szCs w:val="24"/>
              </w:rPr>
            </w:pPr>
            <w:bookmarkStart w:id="0" w:name="_GoBack"/>
            <w:bookmarkEnd w:id="0"/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>Размеры логотипа:</w:t>
            </w:r>
          </w:p>
          <w:p w:rsidR="00106A69" w:rsidRPr="00106A69" w:rsidRDefault="00106A69" w:rsidP="00106A69">
            <w:pPr>
              <w:spacing w:line="330" w:lineRule="atLeast"/>
              <w:jc w:val="both"/>
              <w:rPr>
                <w:rFonts w:ascii="PT Astra Serif" w:hAnsi="PT Astra Serif"/>
                <w:b/>
                <w:color w:val="808080"/>
                <w:sz w:val="24"/>
                <w:szCs w:val="24"/>
              </w:rPr>
            </w:pPr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>- ширина не менее 4, но не более 5 см;</w:t>
            </w:r>
          </w:p>
          <w:p w:rsidR="00106A69" w:rsidRPr="00106A69" w:rsidRDefault="00106A69" w:rsidP="00106A69">
            <w:pPr>
              <w:spacing w:line="330" w:lineRule="atLeast"/>
              <w:jc w:val="both"/>
              <w:rPr>
                <w:rFonts w:ascii="PT Astra Serif" w:hAnsi="PT Astra Serif"/>
                <w:b/>
                <w:color w:val="808080"/>
                <w:sz w:val="24"/>
                <w:szCs w:val="24"/>
              </w:rPr>
            </w:pPr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 xml:space="preserve">-высота не менее 4, но не более 50 см. </w:t>
            </w:r>
          </w:p>
          <w:p w:rsidR="00106A69" w:rsidRPr="00106A69" w:rsidRDefault="00106A69" w:rsidP="00106A69">
            <w:pPr>
              <w:spacing w:line="330" w:lineRule="atLeast"/>
              <w:jc w:val="both"/>
              <w:rPr>
                <w:rFonts w:ascii="PT Astra Serif" w:hAnsi="PT Astra Serif"/>
                <w:b/>
                <w:color w:val="808080"/>
                <w:sz w:val="24"/>
                <w:szCs w:val="24"/>
              </w:rPr>
            </w:pPr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>Способы нанесения:</w:t>
            </w:r>
          </w:p>
          <w:p w:rsidR="00811CBD" w:rsidRPr="00BA4E7C" w:rsidRDefault="00106A69" w:rsidP="00106A6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 xml:space="preserve">гравировка (оптоволоконный лазер); гравировка круговая (оптоволоконный лазер); </w:t>
            </w:r>
            <w:proofErr w:type="gramStart"/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>УФ-печать</w:t>
            </w:r>
            <w:proofErr w:type="gramEnd"/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 xml:space="preserve">; </w:t>
            </w:r>
            <w:proofErr w:type="spellStart"/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>Тампопечать</w:t>
            </w:r>
            <w:proofErr w:type="spellEnd"/>
            <w:r w:rsidRPr="00106A69">
              <w:rPr>
                <w:rFonts w:ascii="PT Astra Serif" w:hAnsi="PT Astra Serif"/>
                <w:b/>
                <w:color w:val="80808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double" w:sz="6" w:space="0" w:color="000000"/>
            </w:tcBorders>
          </w:tcPr>
          <w:p w:rsidR="00D85C9C" w:rsidRPr="00BA4E7C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BA4E7C" w:rsidTr="00BC09DC">
        <w:trPr>
          <w:trHeight w:val="114"/>
        </w:trPr>
        <w:tc>
          <w:tcPr>
            <w:tcW w:w="2104" w:type="dxa"/>
            <w:tcBorders>
              <w:top w:val="single" w:sz="4" w:space="0" w:color="auto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BA4E7C" w:rsidRDefault="00D85C9C" w:rsidP="00BA4E7C">
            <w:pPr>
              <w:rPr>
                <w:rFonts w:ascii="PT Astra Serif" w:hAnsi="PT Astra Serif"/>
                <w:sz w:val="24"/>
                <w:szCs w:val="24"/>
              </w:rPr>
            </w:pPr>
            <w:r w:rsidRPr="00BA4E7C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  <w:r w:rsidR="00BA4E7C" w:rsidRPr="00BA4E7C">
              <w:rPr>
                <w:rFonts w:ascii="PT Astra Serif" w:hAnsi="PT Astra Serif"/>
                <w:sz w:val="24"/>
                <w:szCs w:val="24"/>
              </w:rPr>
              <w:t>товара</w:t>
            </w:r>
            <w:r w:rsidRPr="00BA4E7C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C9C" w:rsidRPr="00BA4E7C" w:rsidRDefault="00811CBD" w:rsidP="003419B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11CBD">
              <w:rPr>
                <w:rFonts w:ascii="PT Astra Serif" w:hAnsi="PT Astra Serif"/>
                <w:sz w:val="24"/>
                <w:szCs w:val="24"/>
              </w:rPr>
              <w:t>530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D85C9C" w:rsidRPr="00BA4E7C" w:rsidRDefault="00D85C9C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85C9C" w:rsidRPr="00BA4E7C" w:rsidTr="003419BB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D85C9C" w:rsidRPr="00BA4E7C" w:rsidRDefault="00D85C9C" w:rsidP="001A58F9">
            <w:pPr>
              <w:rPr>
                <w:rFonts w:ascii="PT Astra Serif" w:hAnsi="PT Astra Serif"/>
                <w:sz w:val="24"/>
                <w:szCs w:val="24"/>
              </w:rPr>
            </w:pPr>
            <w:r w:rsidRPr="00BA4E7C">
              <w:rPr>
                <w:rFonts w:ascii="PT Astra Serif" w:hAnsi="PT Astra Serif"/>
                <w:sz w:val="24"/>
                <w:szCs w:val="24"/>
              </w:rPr>
              <w:t>Цена за ед. товара*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BA4E7C" w:rsidRDefault="00811CBD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760,00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BA4E7C" w:rsidRDefault="00811CBD" w:rsidP="00D85C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758,00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BA4E7C" w:rsidRDefault="00811CBD" w:rsidP="00431A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85C9C" w:rsidRPr="00BA4E7C" w:rsidRDefault="00811CBD" w:rsidP="000B77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759,00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85C9C" w:rsidRPr="00811CBD" w:rsidRDefault="00811CBD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sz w:val="24"/>
                <w:szCs w:val="24"/>
              </w:rPr>
              <w:t>402 270,00</w:t>
            </w:r>
          </w:p>
        </w:tc>
      </w:tr>
      <w:tr w:rsidR="00811CBD" w:rsidRPr="00BA4E7C" w:rsidTr="003419BB">
        <w:trPr>
          <w:trHeight w:val="315"/>
        </w:trPr>
        <w:tc>
          <w:tcPr>
            <w:tcW w:w="210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811CBD" w:rsidRPr="00BA4E7C" w:rsidRDefault="00811CBD" w:rsidP="001A58F9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A4E7C">
              <w:rPr>
                <w:rFonts w:ascii="PT Astra Serif" w:hAnsi="PT Astra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811CBD" w:rsidRPr="00BA4E7C" w:rsidRDefault="00811CBD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811CBD" w:rsidRPr="00BA4E7C" w:rsidRDefault="00811CBD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811CBD" w:rsidRPr="00BA4E7C" w:rsidRDefault="00811CBD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</w:tcPr>
          <w:p w:rsidR="00811CBD" w:rsidRPr="00BA4E7C" w:rsidRDefault="00811CBD" w:rsidP="00D85C9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811CBD" w:rsidRPr="00811CBD" w:rsidRDefault="00811CBD" w:rsidP="004F27B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11CBD">
              <w:rPr>
                <w:rFonts w:ascii="PT Astra Serif" w:hAnsi="PT Astra Serif"/>
                <w:b/>
                <w:sz w:val="24"/>
                <w:szCs w:val="24"/>
              </w:rPr>
              <w:t>402 270,00</w:t>
            </w:r>
          </w:p>
        </w:tc>
      </w:tr>
    </w:tbl>
    <w:p w:rsidR="00FC2DCA" w:rsidRPr="00BA4E7C" w:rsidRDefault="00FC2DCA">
      <w:pPr>
        <w:rPr>
          <w:rFonts w:ascii="PT Astra Serif" w:hAnsi="PT Astra Serif"/>
          <w:sz w:val="24"/>
          <w:szCs w:val="24"/>
        </w:rPr>
      </w:pPr>
    </w:p>
    <w:p w:rsidR="00860C35" w:rsidRPr="00BA4E7C" w:rsidRDefault="00860C35">
      <w:pPr>
        <w:rPr>
          <w:rFonts w:ascii="PT Astra Serif" w:hAnsi="PT Astra Serif"/>
          <w:sz w:val="24"/>
          <w:szCs w:val="24"/>
        </w:rPr>
      </w:pPr>
    </w:p>
    <w:p w:rsidR="008503E0" w:rsidRPr="00BA4E7C" w:rsidRDefault="00BA4E7C">
      <w:pPr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 xml:space="preserve">Начальная (максимальная) цена контракта – </w:t>
      </w:r>
      <w:r w:rsidR="00811CBD">
        <w:rPr>
          <w:rFonts w:ascii="PT Astra Serif" w:hAnsi="PT Astra Serif"/>
          <w:sz w:val="24"/>
          <w:szCs w:val="24"/>
        </w:rPr>
        <w:t>402 270</w:t>
      </w:r>
      <w:r w:rsidRPr="00BA4E7C">
        <w:rPr>
          <w:rFonts w:ascii="PT Astra Serif" w:hAnsi="PT Astra Serif"/>
          <w:sz w:val="24"/>
          <w:szCs w:val="24"/>
        </w:rPr>
        <w:t xml:space="preserve"> (</w:t>
      </w:r>
      <w:r w:rsidR="00811CBD">
        <w:rPr>
          <w:rFonts w:ascii="PT Astra Serif" w:hAnsi="PT Astra Serif"/>
          <w:sz w:val="24"/>
          <w:szCs w:val="24"/>
        </w:rPr>
        <w:t>четыреста две тысячи двести семьдесят</w:t>
      </w:r>
      <w:r w:rsidRPr="00BA4E7C">
        <w:rPr>
          <w:rFonts w:ascii="PT Astra Serif" w:hAnsi="PT Astra Serif"/>
          <w:sz w:val="24"/>
          <w:szCs w:val="24"/>
        </w:rPr>
        <w:t xml:space="preserve">) рублей </w:t>
      </w:r>
      <w:r w:rsidR="00811CBD">
        <w:rPr>
          <w:rFonts w:ascii="PT Astra Serif" w:hAnsi="PT Astra Serif"/>
          <w:sz w:val="24"/>
          <w:szCs w:val="24"/>
        </w:rPr>
        <w:t>00</w:t>
      </w:r>
      <w:r w:rsidRPr="00BA4E7C">
        <w:rPr>
          <w:rFonts w:ascii="PT Astra Serif" w:hAnsi="PT Astra Serif"/>
          <w:sz w:val="24"/>
          <w:szCs w:val="24"/>
        </w:rPr>
        <w:t>5 копеек.</w:t>
      </w:r>
    </w:p>
    <w:p w:rsidR="00860C35" w:rsidRPr="00BA4E7C" w:rsidRDefault="00860C35">
      <w:pPr>
        <w:rPr>
          <w:rFonts w:ascii="PT Astra Serif" w:hAnsi="PT Astra Serif"/>
          <w:sz w:val="24"/>
          <w:szCs w:val="24"/>
        </w:rPr>
      </w:pPr>
    </w:p>
    <w:p w:rsidR="008503E0" w:rsidRPr="00BA4E7C" w:rsidRDefault="008503E0">
      <w:pPr>
        <w:rPr>
          <w:rFonts w:ascii="PT Astra Serif" w:hAnsi="PT Astra Serif"/>
          <w:sz w:val="24"/>
          <w:szCs w:val="24"/>
        </w:rPr>
      </w:pPr>
    </w:p>
    <w:p w:rsidR="008503E0" w:rsidRPr="00BA4E7C" w:rsidRDefault="00BA4E7C">
      <w:pPr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>1* - К/</w:t>
      </w:r>
      <w:proofErr w:type="gramStart"/>
      <w:r w:rsidRPr="00BA4E7C">
        <w:rPr>
          <w:rFonts w:ascii="PT Astra Serif" w:hAnsi="PT Astra Serif"/>
          <w:sz w:val="24"/>
          <w:szCs w:val="24"/>
        </w:rPr>
        <w:t>п</w:t>
      </w:r>
      <w:proofErr w:type="gramEnd"/>
      <w:r w:rsidRPr="00BA4E7C">
        <w:rPr>
          <w:rFonts w:ascii="PT Astra Serif" w:hAnsi="PT Astra Serif"/>
          <w:sz w:val="24"/>
          <w:szCs w:val="24"/>
        </w:rPr>
        <w:t xml:space="preserve"> </w:t>
      </w:r>
      <w:r w:rsidR="00811CBD">
        <w:rPr>
          <w:rFonts w:ascii="PT Astra Serif" w:hAnsi="PT Astra Serif"/>
          <w:sz w:val="24"/>
          <w:szCs w:val="24"/>
        </w:rPr>
        <w:t>543</w:t>
      </w:r>
      <w:r w:rsidRPr="00BA4E7C">
        <w:rPr>
          <w:rFonts w:ascii="PT Astra Serif" w:hAnsi="PT Astra Serif"/>
          <w:sz w:val="24"/>
          <w:szCs w:val="24"/>
        </w:rPr>
        <w:t xml:space="preserve"> от </w:t>
      </w:r>
      <w:r w:rsidR="00811CBD">
        <w:rPr>
          <w:rFonts w:ascii="PT Astra Serif" w:hAnsi="PT Astra Serif"/>
          <w:sz w:val="24"/>
          <w:szCs w:val="24"/>
        </w:rPr>
        <w:t>09.11.2023</w:t>
      </w:r>
      <w:r w:rsidRPr="00BA4E7C">
        <w:rPr>
          <w:rFonts w:ascii="PT Astra Serif" w:hAnsi="PT Astra Serif"/>
          <w:sz w:val="24"/>
          <w:szCs w:val="24"/>
        </w:rPr>
        <w:t>;</w:t>
      </w:r>
    </w:p>
    <w:p w:rsidR="00BA4E7C" w:rsidRPr="00BA4E7C" w:rsidRDefault="00BA4E7C">
      <w:pPr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>2* - К/</w:t>
      </w:r>
      <w:proofErr w:type="gramStart"/>
      <w:r w:rsidRPr="00BA4E7C">
        <w:rPr>
          <w:rFonts w:ascii="PT Astra Serif" w:hAnsi="PT Astra Serif"/>
          <w:sz w:val="24"/>
          <w:szCs w:val="24"/>
        </w:rPr>
        <w:t>п</w:t>
      </w:r>
      <w:proofErr w:type="gramEnd"/>
      <w:r w:rsidRPr="00BA4E7C">
        <w:rPr>
          <w:rFonts w:ascii="PT Astra Serif" w:hAnsi="PT Astra Serif"/>
          <w:sz w:val="24"/>
          <w:szCs w:val="24"/>
        </w:rPr>
        <w:t xml:space="preserve"> </w:t>
      </w:r>
      <w:r w:rsidR="00811CBD">
        <w:rPr>
          <w:rFonts w:ascii="PT Astra Serif" w:hAnsi="PT Astra Serif"/>
          <w:sz w:val="24"/>
          <w:szCs w:val="24"/>
        </w:rPr>
        <w:t>254 от 09.11.2023;</w:t>
      </w:r>
    </w:p>
    <w:p w:rsidR="00BA4E7C" w:rsidRPr="00BA4E7C" w:rsidRDefault="00BA4E7C">
      <w:pPr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 xml:space="preserve">3*- </w:t>
      </w:r>
      <w:r w:rsidR="00811CBD">
        <w:rPr>
          <w:rFonts w:ascii="PT Astra Serif" w:hAnsi="PT Astra Serif"/>
          <w:sz w:val="24"/>
          <w:szCs w:val="24"/>
        </w:rPr>
        <w:t xml:space="preserve"> </w:t>
      </w:r>
      <w:r w:rsidRPr="00BA4E7C">
        <w:rPr>
          <w:rFonts w:ascii="PT Astra Serif" w:hAnsi="PT Astra Serif"/>
          <w:sz w:val="24"/>
          <w:szCs w:val="24"/>
        </w:rPr>
        <w:t>К/</w:t>
      </w:r>
      <w:proofErr w:type="gramStart"/>
      <w:r w:rsidRPr="00BA4E7C">
        <w:rPr>
          <w:rFonts w:ascii="PT Astra Serif" w:hAnsi="PT Astra Serif"/>
          <w:sz w:val="24"/>
          <w:szCs w:val="24"/>
        </w:rPr>
        <w:t>п</w:t>
      </w:r>
      <w:proofErr w:type="gramEnd"/>
      <w:r w:rsidRPr="00BA4E7C">
        <w:rPr>
          <w:rFonts w:ascii="PT Astra Serif" w:hAnsi="PT Astra Serif"/>
          <w:sz w:val="24"/>
          <w:szCs w:val="24"/>
        </w:rPr>
        <w:t xml:space="preserve"> </w:t>
      </w:r>
      <w:r w:rsidR="00811CBD">
        <w:rPr>
          <w:rFonts w:ascii="PT Astra Serif" w:hAnsi="PT Astra Serif"/>
          <w:sz w:val="24"/>
          <w:szCs w:val="24"/>
        </w:rPr>
        <w:t>548</w:t>
      </w:r>
      <w:r w:rsidRPr="00BA4E7C">
        <w:rPr>
          <w:rFonts w:ascii="PT Astra Serif" w:hAnsi="PT Astra Serif"/>
          <w:sz w:val="24"/>
          <w:szCs w:val="24"/>
        </w:rPr>
        <w:t xml:space="preserve"> от </w:t>
      </w:r>
      <w:r w:rsidR="00811CBD">
        <w:rPr>
          <w:rFonts w:ascii="PT Astra Serif" w:hAnsi="PT Astra Serif"/>
          <w:sz w:val="24"/>
          <w:szCs w:val="24"/>
        </w:rPr>
        <w:t>09.11</w:t>
      </w:r>
      <w:r w:rsidRPr="00BA4E7C">
        <w:rPr>
          <w:rFonts w:ascii="PT Astra Serif" w:hAnsi="PT Astra Serif"/>
          <w:sz w:val="24"/>
          <w:szCs w:val="24"/>
        </w:rPr>
        <w:t>.</w:t>
      </w:r>
      <w:r w:rsidR="00811CBD">
        <w:rPr>
          <w:rFonts w:ascii="PT Astra Serif" w:hAnsi="PT Astra Serif"/>
          <w:sz w:val="24"/>
          <w:szCs w:val="24"/>
        </w:rPr>
        <w:t>2023.</w:t>
      </w:r>
    </w:p>
    <w:p w:rsidR="00BA4E7C" w:rsidRPr="00BA4E7C" w:rsidRDefault="00BA4E7C">
      <w:pPr>
        <w:rPr>
          <w:rFonts w:ascii="PT Astra Serif" w:hAnsi="PT Astra Serif"/>
          <w:sz w:val="24"/>
          <w:szCs w:val="24"/>
        </w:rPr>
      </w:pPr>
    </w:p>
    <w:p w:rsidR="00BA4E7C" w:rsidRPr="00BA4E7C" w:rsidRDefault="00BA4E7C">
      <w:pPr>
        <w:rPr>
          <w:rFonts w:ascii="PT Astra Serif" w:hAnsi="PT Astra Serif"/>
          <w:sz w:val="24"/>
          <w:szCs w:val="24"/>
        </w:rPr>
      </w:pPr>
    </w:p>
    <w:p w:rsidR="00BA4E7C" w:rsidRPr="00BA4E7C" w:rsidRDefault="00BA4E7C">
      <w:pPr>
        <w:rPr>
          <w:rFonts w:ascii="PT Astra Serif" w:hAnsi="PT Astra Serif"/>
          <w:sz w:val="24"/>
          <w:szCs w:val="24"/>
        </w:rPr>
      </w:pPr>
      <w:r w:rsidRPr="00BA4E7C">
        <w:rPr>
          <w:rFonts w:ascii="PT Astra Serif" w:hAnsi="PT Astra Serif"/>
          <w:sz w:val="24"/>
          <w:szCs w:val="24"/>
        </w:rPr>
        <w:t xml:space="preserve">Исп. Гл. специалист Н.Б. Королева, 834675 50047 (294) </w:t>
      </w:r>
    </w:p>
    <w:p w:rsidR="00BA4E7C" w:rsidRPr="00BA4E7C" w:rsidRDefault="00811CB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09.11.2023</w:t>
      </w:r>
    </w:p>
    <w:sectPr w:rsidR="00BA4E7C" w:rsidRPr="00BA4E7C" w:rsidSect="0009063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91" w:rsidRDefault="009F6791" w:rsidP="0009063A">
      <w:r>
        <w:separator/>
      </w:r>
    </w:p>
  </w:endnote>
  <w:endnote w:type="continuationSeparator" w:id="0">
    <w:p w:rsidR="009F6791" w:rsidRDefault="009F6791" w:rsidP="000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91" w:rsidRDefault="009F6791" w:rsidP="0009063A">
      <w:r>
        <w:separator/>
      </w:r>
    </w:p>
  </w:footnote>
  <w:footnote w:type="continuationSeparator" w:id="0">
    <w:p w:rsidR="009F6791" w:rsidRDefault="009F6791" w:rsidP="0009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68"/>
    <w:multiLevelType w:val="hybridMultilevel"/>
    <w:tmpl w:val="BAA6EAA8"/>
    <w:lvl w:ilvl="0" w:tplc="7E0032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B9525F8"/>
    <w:multiLevelType w:val="hybridMultilevel"/>
    <w:tmpl w:val="A248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9BA"/>
    <w:multiLevelType w:val="multilevel"/>
    <w:tmpl w:val="6C440B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B6"/>
    <w:rsid w:val="0009063A"/>
    <w:rsid w:val="000B3B48"/>
    <w:rsid w:val="000B4762"/>
    <w:rsid w:val="000B73AF"/>
    <w:rsid w:val="000B7713"/>
    <w:rsid w:val="000D1CF0"/>
    <w:rsid w:val="00106A69"/>
    <w:rsid w:val="001D3D20"/>
    <w:rsid w:val="002037E8"/>
    <w:rsid w:val="0028594B"/>
    <w:rsid w:val="002F09B6"/>
    <w:rsid w:val="0030517A"/>
    <w:rsid w:val="00312673"/>
    <w:rsid w:val="003419BB"/>
    <w:rsid w:val="003929E3"/>
    <w:rsid w:val="003B2D74"/>
    <w:rsid w:val="003B2F72"/>
    <w:rsid w:val="003E4F4A"/>
    <w:rsid w:val="004035CD"/>
    <w:rsid w:val="00431A25"/>
    <w:rsid w:val="0047420A"/>
    <w:rsid w:val="00486CEC"/>
    <w:rsid w:val="004A2926"/>
    <w:rsid w:val="004C19DF"/>
    <w:rsid w:val="004D5875"/>
    <w:rsid w:val="004E684F"/>
    <w:rsid w:val="00504EB2"/>
    <w:rsid w:val="00524523"/>
    <w:rsid w:val="00546000"/>
    <w:rsid w:val="005E7B92"/>
    <w:rsid w:val="00602D49"/>
    <w:rsid w:val="00625943"/>
    <w:rsid w:val="006469E0"/>
    <w:rsid w:val="006B182A"/>
    <w:rsid w:val="006F7A4A"/>
    <w:rsid w:val="007A2610"/>
    <w:rsid w:val="007C12EF"/>
    <w:rsid w:val="007E3D3D"/>
    <w:rsid w:val="00811CBD"/>
    <w:rsid w:val="00823217"/>
    <w:rsid w:val="008503E0"/>
    <w:rsid w:val="00860C35"/>
    <w:rsid w:val="00894CD2"/>
    <w:rsid w:val="008A4C67"/>
    <w:rsid w:val="008E08F4"/>
    <w:rsid w:val="009065A1"/>
    <w:rsid w:val="00983943"/>
    <w:rsid w:val="009B6800"/>
    <w:rsid w:val="009F6791"/>
    <w:rsid w:val="00A1488A"/>
    <w:rsid w:val="00A90566"/>
    <w:rsid w:val="00AE5297"/>
    <w:rsid w:val="00B1498E"/>
    <w:rsid w:val="00BA4E7C"/>
    <w:rsid w:val="00BC09DC"/>
    <w:rsid w:val="00BD7366"/>
    <w:rsid w:val="00BF153E"/>
    <w:rsid w:val="00C3179D"/>
    <w:rsid w:val="00C35D48"/>
    <w:rsid w:val="00C530F7"/>
    <w:rsid w:val="00C64FED"/>
    <w:rsid w:val="00D85C9C"/>
    <w:rsid w:val="00DA116A"/>
    <w:rsid w:val="00DB4B01"/>
    <w:rsid w:val="00E91CDE"/>
    <w:rsid w:val="00F038B5"/>
    <w:rsid w:val="00FC2DCA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Ловыгина Наталья Борисовна</cp:lastModifiedBy>
  <cp:revision>32</cp:revision>
  <cp:lastPrinted>2023-11-13T06:19:00Z</cp:lastPrinted>
  <dcterms:created xsi:type="dcterms:W3CDTF">2018-11-06T11:00:00Z</dcterms:created>
  <dcterms:modified xsi:type="dcterms:W3CDTF">2023-11-13T06:19:00Z</dcterms:modified>
</cp:coreProperties>
</file>