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6A" w:rsidRPr="00A80D6A" w:rsidRDefault="00D4563E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D4563E">
        <w:rPr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20CBA2" wp14:editId="4630E4B6">
                <wp:simplePos x="0" y="0"/>
                <wp:positionH relativeFrom="column">
                  <wp:posOffset>4271645</wp:posOffset>
                </wp:positionH>
                <wp:positionV relativeFrom="paragraph">
                  <wp:posOffset>-417830</wp:posOffset>
                </wp:positionV>
                <wp:extent cx="1882775" cy="276225"/>
                <wp:effectExtent l="0" t="0" r="22225" b="1016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EAF" w:rsidRPr="00D4563E" w:rsidRDefault="00103EAF" w:rsidP="00D4563E">
                            <w:pPr>
                              <w:pStyle w:val="Standard"/>
                              <w:ind w:right="118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D4563E"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  <w:t xml:space="preserve">Проект </w:t>
                            </w:r>
                            <w:r w:rsidRPr="00D4563E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«В </w:t>
                            </w:r>
                            <w:proofErr w:type="spellStart"/>
                            <w:r w:rsidRPr="00D4563E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регистр</w:t>
                            </w:r>
                            <w:proofErr w:type="spellEnd"/>
                            <w:r w:rsidRPr="00D4563E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36.35pt;margin-top:-32.9pt;width:148.2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" strokecolor="white">
                <v:textbox style="mso-fit-shape-to-text:t">
                  <w:txbxContent>
                    <w:p w:rsidR="00103EAF" w:rsidRPr="00D4563E" w:rsidRDefault="00103EAF" w:rsidP="00D4563E">
                      <w:pPr>
                        <w:pStyle w:val="Standard"/>
                        <w:ind w:right="118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D4563E"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  <w:t xml:space="preserve">Проект </w:t>
                      </w:r>
                      <w:r w:rsidRPr="00D4563E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«В </w:t>
                      </w:r>
                      <w:proofErr w:type="spellStart"/>
                      <w:r w:rsidRPr="00D4563E">
                        <w:rPr>
                          <w:rFonts w:ascii="PT Astra Serif" w:hAnsi="PT Astra Serif"/>
                          <w:sz w:val="28"/>
                          <w:szCs w:val="28"/>
                        </w:rPr>
                        <w:t>регистр</w:t>
                      </w:r>
                      <w:proofErr w:type="spellEnd"/>
                      <w:r w:rsidRPr="00D4563E">
                        <w:rPr>
                          <w:rFonts w:ascii="PT Astra Serif" w:hAnsi="PT Astra Serif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A80D6A"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28ED2E3B" wp14:editId="2E134A94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A80D6A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80D6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80D6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80D6A" w:rsidRPr="006E30F8" w:rsidRDefault="00A80D6A" w:rsidP="00A80D6A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1012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8"/>
        <w:gridCol w:w="4907"/>
        <w:gridCol w:w="4907"/>
        <w:gridCol w:w="4659"/>
      </w:tblGrid>
      <w:tr w:rsidR="000C58F0" w:rsidRPr="00A80D6A" w:rsidTr="000C58F0">
        <w:trPr>
          <w:trHeight w:val="227"/>
        </w:trPr>
        <w:tc>
          <w:tcPr>
            <w:tcW w:w="1266" w:type="pct"/>
          </w:tcPr>
          <w:p w:rsidR="000C58F0" w:rsidRPr="00D54F4E" w:rsidRDefault="000C58F0" w:rsidP="000C58F0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D54F4E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D54F4E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D54F4E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D54F4E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1266" w:type="pct"/>
          </w:tcPr>
          <w:p w:rsidR="000C58F0" w:rsidRPr="00D54F4E" w:rsidRDefault="000C58F0" w:rsidP="000C58F0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   </w:t>
            </w:r>
            <w:r w:rsidRPr="00D54F4E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  <w:tc>
          <w:tcPr>
            <w:tcW w:w="1266" w:type="pct"/>
          </w:tcPr>
          <w:p w:rsidR="000C58F0" w:rsidRPr="000C58F0" w:rsidRDefault="000C58F0" w:rsidP="000C58F0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val="en-US" w:eastAsia="ru-RU"/>
              </w:rPr>
            </w:pPr>
          </w:p>
        </w:tc>
        <w:tc>
          <w:tcPr>
            <w:tcW w:w="1203" w:type="pct"/>
          </w:tcPr>
          <w:p w:rsidR="000C58F0" w:rsidRPr="00A80D6A" w:rsidRDefault="000C58F0" w:rsidP="000C58F0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</w:p>
        </w:tc>
      </w:tr>
    </w:tbl>
    <w:p w:rsidR="00A80D6A" w:rsidRPr="00C70B9B" w:rsidRDefault="00A80D6A" w:rsidP="00A80D6A">
      <w:pPr>
        <w:contextualSpacing/>
        <w:rPr>
          <w:rFonts w:ascii="PT Astra Serif" w:eastAsia="Calibri" w:hAnsi="PT Astra Serif"/>
          <w:sz w:val="26"/>
          <w:szCs w:val="26"/>
          <w:lang w:val="en-US" w:eastAsia="en-US"/>
        </w:rPr>
      </w:pPr>
    </w:p>
    <w:p w:rsidR="00A80D6A" w:rsidRPr="00C70B9B" w:rsidRDefault="00A80D6A" w:rsidP="00A80D6A">
      <w:pPr>
        <w:contextualSpacing/>
        <w:rPr>
          <w:rFonts w:ascii="PT Astra Serif" w:eastAsia="Calibri" w:hAnsi="PT Astra Serif"/>
          <w:sz w:val="26"/>
          <w:szCs w:val="26"/>
          <w:lang w:eastAsia="en-US"/>
        </w:rPr>
      </w:pPr>
    </w:p>
    <w:p w:rsidR="006E30F8" w:rsidRDefault="00C70B9B" w:rsidP="00C70B9B">
      <w:pPr>
        <w:suppressAutoHyphens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C70B9B">
        <w:rPr>
          <w:rFonts w:ascii="PT Astra Serif" w:hAnsi="PT Astra Serif"/>
          <w:b/>
          <w:sz w:val="28"/>
          <w:szCs w:val="28"/>
          <w:lang w:val="x-none" w:eastAsia="ru-RU"/>
        </w:rPr>
        <w:t xml:space="preserve">О внесении изменений в </w:t>
      </w:r>
    </w:p>
    <w:p w:rsidR="006E30F8" w:rsidRDefault="00130691" w:rsidP="00C70B9B">
      <w:pPr>
        <w:suppressAutoHyphens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C70B9B">
        <w:rPr>
          <w:rFonts w:ascii="PT Astra Serif" w:hAnsi="PT Astra Serif"/>
          <w:b/>
          <w:sz w:val="28"/>
          <w:szCs w:val="28"/>
          <w:lang w:val="x-none" w:eastAsia="ru-RU"/>
        </w:rPr>
        <w:t>постановление</w:t>
      </w:r>
      <w:r w:rsidR="006E30F8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C70B9B" w:rsidRPr="00C70B9B">
        <w:rPr>
          <w:rFonts w:ascii="PT Astra Serif" w:hAnsi="PT Astra Serif"/>
          <w:b/>
          <w:sz w:val="28"/>
          <w:szCs w:val="28"/>
          <w:lang w:val="x-none" w:eastAsia="ru-RU"/>
        </w:rPr>
        <w:t xml:space="preserve">администрации </w:t>
      </w:r>
    </w:p>
    <w:p w:rsidR="00D4563E" w:rsidRDefault="00C70B9B" w:rsidP="00C70B9B">
      <w:pPr>
        <w:suppressAutoHyphens w:val="0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C70B9B">
        <w:rPr>
          <w:rFonts w:ascii="PT Astra Serif" w:hAnsi="PT Astra Serif"/>
          <w:b/>
          <w:sz w:val="28"/>
          <w:szCs w:val="28"/>
          <w:lang w:val="x-none" w:eastAsia="ru-RU"/>
        </w:rPr>
        <w:t>города Югорска</w:t>
      </w:r>
      <w:r w:rsidR="006E30F8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C70B9B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от 30.10.2018 </w:t>
      </w:r>
    </w:p>
    <w:p w:rsidR="00D4563E" w:rsidRDefault="00C70B9B" w:rsidP="00C70B9B">
      <w:pPr>
        <w:suppressAutoHyphens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C70B9B">
        <w:rPr>
          <w:rFonts w:ascii="PT Astra Serif" w:eastAsia="Calibri" w:hAnsi="PT Astra Serif"/>
          <w:b/>
          <w:sz w:val="28"/>
          <w:szCs w:val="28"/>
          <w:lang w:eastAsia="en-US"/>
        </w:rPr>
        <w:t>№ 3004 «О муниципальной</w:t>
      </w:r>
      <w:r w:rsidR="006E30F8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</w:p>
    <w:p w:rsidR="00C70B9B" w:rsidRPr="00D4563E" w:rsidRDefault="00C70B9B" w:rsidP="00C70B9B">
      <w:pPr>
        <w:suppressAutoHyphens w:val="0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C70B9B">
        <w:rPr>
          <w:rFonts w:ascii="PT Astra Serif" w:eastAsia="Calibri" w:hAnsi="PT Astra Serif"/>
          <w:b/>
          <w:sz w:val="28"/>
          <w:szCs w:val="28"/>
          <w:lang w:eastAsia="en-US"/>
        </w:rPr>
        <w:t>программе города Югорска</w:t>
      </w:r>
    </w:p>
    <w:p w:rsidR="00C70B9B" w:rsidRPr="00C70B9B" w:rsidRDefault="00C70B9B" w:rsidP="00C70B9B">
      <w:pPr>
        <w:suppressAutoHyphens w:val="0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C70B9B">
        <w:rPr>
          <w:rFonts w:ascii="PT Astra Serif" w:eastAsia="Calibri" w:hAnsi="PT Astra Serif"/>
          <w:b/>
          <w:sz w:val="28"/>
          <w:szCs w:val="28"/>
          <w:lang w:eastAsia="en-US"/>
        </w:rPr>
        <w:t>«Развитие образования»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44F85" w:rsidRDefault="00A44F85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C70B9B" w:rsidRPr="00C70B9B" w:rsidRDefault="00C70B9B" w:rsidP="00D4563E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70B9B">
        <w:rPr>
          <w:rFonts w:ascii="PT Astra Serif" w:hAnsi="PT Astra Serif"/>
          <w:sz w:val="28"/>
          <w:szCs w:val="28"/>
          <w:lang w:eastAsia="ru-RU"/>
        </w:rPr>
        <w:t xml:space="preserve">В соответствии с </w:t>
      </w:r>
      <w:bookmarkStart w:id="0" w:name="_GoBack"/>
      <w:bookmarkEnd w:id="0"/>
      <w:r w:rsidRPr="00C70B9B">
        <w:rPr>
          <w:rFonts w:ascii="PT Astra Serif" w:hAnsi="PT Astra Serif"/>
          <w:sz w:val="28"/>
          <w:szCs w:val="28"/>
          <w:lang w:eastAsia="ru-RU"/>
        </w:rPr>
        <w:t xml:space="preserve">постановлением администрации города Югорска от 03.11.2021 № 2096 - </w:t>
      </w:r>
      <w:proofErr w:type="gramStart"/>
      <w:r w:rsidRPr="00C70B9B">
        <w:rPr>
          <w:rFonts w:ascii="PT Astra Serif" w:hAnsi="PT Astra Serif"/>
          <w:sz w:val="28"/>
          <w:szCs w:val="28"/>
          <w:lang w:eastAsia="ru-RU"/>
        </w:rPr>
        <w:t>п</w:t>
      </w:r>
      <w:proofErr w:type="gramEnd"/>
      <w:r w:rsidRPr="00C70B9B">
        <w:rPr>
          <w:rFonts w:ascii="PT Astra Serif" w:hAnsi="PT Astra Serif"/>
          <w:sz w:val="28"/>
          <w:szCs w:val="28"/>
          <w:lang w:eastAsia="ru-RU"/>
        </w:rPr>
        <w:t xml:space="preserve"> «О порядке принятия решения о разработке муниципальных программ города Югорска, их формирования, утверждения и реализации»:</w:t>
      </w:r>
    </w:p>
    <w:p w:rsidR="00C70B9B" w:rsidRPr="00C70B9B" w:rsidRDefault="00C70B9B" w:rsidP="00D4563E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="Calibri" w:hAnsi="PT Astra Serif"/>
          <w:sz w:val="28"/>
          <w:szCs w:val="28"/>
          <w:lang w:eastAsia="en-US"/>
        </w:rPr>
      </w:pPr>
      <w:r w:rsidRPr="00C70B9B">
        <w:rPr>
          <w:rFonts w:ascii="PT Astra Serif" w:eastAsia="Calibri" w:hAnsi="PT Astra Serif"/>
          <w:sz w:val="28"/>
          <w:szCs w:val="28"/>
          <w:lang w:eastAsia="en-US"/>
        </w:rPr>
        <w:t xml:space="preserve">1. </w:t>
      </w:r>
      <w:proofErr w:type="gramStart"/>
      <w:r w:rsidRPr="00C70B9B">
        <w:rPr>
          <w:rFonts w:ascii="PT Astra Serif" w:eastAsia="Calibri" w:hAnsi="PT Astra Serif"/>
          <w:sz w:val="28"/>
          <w:szCs w:val="28"/>
          <w:lang w:eastAsia="en-US"/>
        </w:rPr>
        <w:t>Внести в приложение к постановлению администрации города Югорска от 30.10.2018 № 3004 «О муниципальной программе города Югорска «Развитие образования» (с изменениями от 29.04.2019 № 885, от 31.05.2019 № 1163, 10.10.2019 № 2201, от 07.11.2019 № 2403, от 24.12.2019 № 2782, от 24.12.2019 № 2785, от 09.04.2020 № 549, от 28.09.2020 № 1396, от 21.12.2020 № 1902, от 21.12.2020 № 1908, от 01.03.2021 № 217-п, от 26.04.2021 № 596-п, от 24.09.2021 № 1791-п, от 15.11.2021</w:t>
      </w:r>
      <w:proofErr w:type="gramEnd"/>
      <w:r w:rsidRPr="00C70B9B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proofErr w:type="gramStart"/>
      <w:r w:rsidRPr="00C70B9B">
        <w:rPr>
          <w:rFonts w:ascii="PT Astra Serif" w:eastAsia="Calibri" w:hAnsi="PT Astra Serif"/>
          <w:sz w:val="28"/>
          <w:szCs w:val="28"/>
          <w:lang w:eastAsia="en-US"/>
        </w:rPr>
        <w:t>2159-п, от 27.12.2021 № 2529-п, от 03.03.2022 № 382-п, от 04.07.2022 № 1461-п,</w:t>
      </w:r>
      <w:r w:rsidRPr="00C70B9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70B9B">
        <w:rPr>
          <w:rFonts w:ascii="PT Astra Serif" w:eastAsia="Calibri" w:hAnsi="PT Astra Serif"/>
          <w:sz w:val="28"/>
          <w:szCs w:val="28"/>
          <w:lang w:eastAsia="en-US"/>
        </w:rPr>
        <w:t>от 14.11.2022 № 2385-п, от 14.11.2022 № 2386-п, от 05.12.2022 № 2560-п, от 05.12.2022 № 2567-п, от 29.12.2022 № 2767-п, от 03.03.2023 № 266-п</w:t>
      </w:r>
      <w:r w:rsidR="00103EAF">
        <w:rPr>
          <w:rFonts w:ascii="PT Astra Serif" w:eastAsia="Calibri" w:hAnsi="PT Astra Serif"/>
          <w:sz w:val="28"/>
          <w:szCs w:val="28"/>
          <w:lang w:eastAsia="en-US"/>
        </w:rPr>
        <w:t>, от 08.06.2023 № 767-п, от 06.09.2023 № 1214-п</w:t>
      </w:r>
      <w:r w:rsidR="00622279">
        <w:rPr>
          <w:rFonts w:ascii="PT Astra Serif" w:eastAsia="Calibri" w:hAnsi="PT Astra Serif"/>
          <w:sz w:val="28"/>
          <w:szCs w:val="28"/>
          <w:lang w:eastAsia="en-US"/>
        </w:rPr>
        <w:t>, от 03.11.2023 № 1520-п</w:t>
      </w:r>
      <w:r w:rsidRPr="00C70B9B">
        <w:rPr>
          <w:rFonts w:ascii="PT Astra Serif" w:eastAsia="Calibri" w:hAnsi="PT Astra Serif"/>
          <w:sz w:val="28"/>
          <w:szCs w:val="28"/>
          <w:lang w:eastAsia="en-US"/>
        </w:rPr>
        <w:t>) следующие изменения:</w:t>
      </w:r>
      <w:proofErr w:type="gramEnd"/>
    </w:p>
    <w:p w:rsidR="00C70B9B" w:rsidRPr="00C70B9B" w:rsidRDefault="00C70B9B" w:rsidP="00622279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="Calibri" w:hAnsi="PT Astra Serif"/>
          <w:sz w:val="28"/>
          <w:szCs w:val="28"/>
          <w:lang w:eastAsia="en-US"/>
        </w:rPr>
      </w:pPr>
      <w:r w:rsidRPr="00C70B9B">
        <w:rPr>
          <w:rFonts w:ascii="PT Astra Serif" w:eastAsia="Calibri" w:hAnsi="PT Astra Serif"/>
          <w:sz w:val="28"/>
          <w:szCs w:val="28"/>
          <w:lang w:eastAsia="en-US"/>
        </w:rPr>
        <w:t>1.1</w:t>
      </w:r>
      <w:r w:rsidR="00622279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Pr="00C70B9B">
        <w:rPr>
          <w:rFonts w:ascii="PT Astra Serif" w:eastAsia="Calibri" w:hAnsi="PT Astra Serif"/>
          <w:sz w:val="28"/>
          <w:szCs w:val="28"/>
          <w:lang w:eastAsia="en-US"/>
        </w:rPr>
        <w:t>Строку «</w:t>
      </w:r>
      <w:r w:rsidRPr="00C70B9B">
        <w:rPr>
          <w:rFonts w:ascii="PT Astra Serif" w:hAnsi="PT Astra Serif"/>
          <w:sz w:val="28"/>
          <w:szCs w:val="28"/>
          <w:lang w:eastAsia="ru-RU"/>
        </w:rPr>
        <w:t>Параметры финансового обеспечения муниципальной программы</w:t>
      </w:r>
      <w:r w:rsidRPr="00C70B9B"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="00622279">
        <w:rPr>
          <w:rFonts w:ascii="PT Astra Serif" w:eastAsia="Calibri" w:hAnsi="PT Astra Serif"/>
          <w:sz w:val="28"/>
          <w:szCs w:val="28"/>
          <w:lang w:eastAsia="en-US"/>
        </w:rPr>
        <w:t xml:space="preserve"> паспорта муниципальной программы </w:t>
      </w:r>
      <w:r w:rsidRPr="00C70B9B">
        <w:rPr>
          <w:rFonts w:ascii="PT Astra Serif" w:eastAsia="Calibri" w:hAnsi="PT Astra Serif"/>
          <w:sz w:val="28"/>
          <w:szCs w:val="28"/>
          <w:lang w:eastAsia="en-US"/>
        </w:rPr>
        <w:t>изложить в следующей редакции:</w:t>
      </w:r>
    </w:p>
    <w:p w:rsidR="00C70B9B" w:rsidRPr="00C70B9B" w:rsidRDefault="00C70B9B" w:rsidP="00C70B9B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ascii="PT Astra Serif" w:eastAsia="Calibri" w:hAnsi="PT Astra Serif"/>
          <w:sz w:val="28"/>
          <w:szCs w:val="28"/>
          <w:lang w:eastAsia="en-US"/>
        </w:rPr>
      </w:pPr>
      <w:r w:rsidRPr="00C70B9B">
        <w:rPr>
          <w:rFonts w:ascii="PT Astra Serif" w:eastAsia="Calibri" w:hAnsi="PT Astra Serif"/>
          <w:sz w:val="28"/>
          <w:szCs w:val="28"/>
          <w:lang w:eastAsia="en-US"/>
        </w:rPr>
        <w:t>«</w:t>
      </w:r>
    </w:p>
    <w:tbl>
      <w:tblPr>
        <w:tblpPr w:leftFromText="180" w:rightFromText="180" w:vertAnchor="text" w:horzAnchor="margin" w:tblpXSpec="right" w:tblpY="90"/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7106"/>
      </w:tblGrid>
      <w:tr w:rsidR="00C70B9B" w:rsidRPr="00C70B9B" w:rsidTr="00BD3B4B">
        <w:tc>
          <w:tcPr>
            <w:tcW w:w="2268" w:type="dxa"/>
            <w:vAlign w:val="center"/>
          </w:tcPr>
          <w:p w:rsidR="00C70B9B" w:rsidRPr="00C70B9B" w:rsidRDefault="00C70B9B" w:rsidP="00C70B9B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70B9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Параметры финансового </w:t>
            </w:r>
            <w:r w:rsidRPr="00C70B9B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обеспечения муниципальной программы</w:t>
            </w:r>
          </w:p>
        </w:tc>
        <w:tc>
          <w:tcPr>
            <w:tcW w:w="7106" w:type="dxa"/>
          </w:tcPr>
          <w:p w:rsidR="00C70B9B" w:rsidRPr="00C70B9B" w:rsidRDefault="00C70B9B" w:rsidP="00C70B9B">
            <w:pPr>
              <w:tabs>
                <w:tab w:val="left" w:pos="-62"/>
              </w:tabs>
              <w:suppressAutoHyphens w:val="0"/>
              <w:ind w:firstLine="364"/>
              <w:jc w:val="both"/>
              <w:rPr>
                <w:rFonts w:ascii="PT Astra Serif" w:hAnsi="PT Astra Serif"/>
                <w:sz w:val="28"/>
                <w:szCs w:val="28"/>
                <w:lang w:eastAsia="en-US" w:bidi="en-US"/>
              </w:rPr>
            </w:pPr>
            <w:r w:rsidRPr="00C70B9B">
              <w:rPr>
                <w:rFonts w:ascii="PT Astra Serif" w:hAnsi="PT Astra Serif"/>
                <w:sz w:val="28"/>
                <w:szCs w:val="28"/>
                <w:lang w:eastAsia="en-US" w:bidi="en-US"/>
              </w:rPr>
              <w:lastRenderedPageBreak/>
              <w:t xml:space="preserve">Общий объем финансирования муниципальной программы составляет – </w:t>
            </w:r>
            <w:r w:rsidR="00F67573">
              <w:rPr>
                <w:rFonts w:ascii="PT Astra Serif" w:hAnsi="PT Astra Serif"/>
                <w:sz w:val="28"/>
                <w:szCs w:val="28"/>
                <w:lang w:eastAsia="en-US" w:bidi="en-US"/>
              </w:rPr>
              <w:t>25 532 987,3</w:t>
            </w:r>
            <w:r w:rsidRPr="00C70B9B">
              <w:rPr>
                <w:rFonts w:ascii="PT Astra Serif" w:hAnsi="PT Astra Serif"/>
                <w:sz w:val="28"/>
                <w:szCs w:val="28"/>
                <w:lang w:eastAsia="en-US" w:bidi="en-US"/>
              </w:rPr>
              <w:t xml:space="preserve"> тыс. рублей, в том </w:t>
            </w:r>
            <w:r w:rsidRPr="00C70B9B">
              <w:rPr>
                <w:rFonts w:ascii="PT Astra Serif" w:hAnsi="PT Astra Serif"/>
                <w:sz w:val="28"/>
                <w:szCs w:val="28"/>
                <w:lang w:eastAsia="en-US" w:bidi="en-US"/>
              </w:rPr>
              <w:lastRenderedPageBreak/>
              <w:t>числе по годам реализации:</w:t>
            </w:r>
          </w:p>
          <w:p w:rsidR="00C70B9B" w:rsidRPr="00C70B9B" w:rsidRDefault="00C70B9B" w:rsidP="00C70B9B">
            <w:pPr>
              <w:tabs>
                <w:tab w:val="left" w:pos="-62"/>
              </w:tabs>
              <w:suppressAutoHyphens w:val="0"/>
              <w:ind w:firstLine="364"/>
              <w:jc w:val="both"/>
              <w:rPr>
                <w:rFonts w:ascii="PT Astra Serif" w:hAnsi="PT Astra Serif"/>
                <w:sz w:val="28"/>
                <w:szCs w:val="28"/>
                <w:lang w:eastAsia="en-US" w:bidi="en-US"/>
              </w:rPr>
            </w:pPr>
            <w:r w:rsidRPr="00C70B9B">
              <w:rPr>
                <w:rFonts w:ascii="PT Astra Serif" w:hAnsi="PT Astra Serif"/>
                <w:sz w:val="28"/>
                <w:szCs w:val="28"/>
                <w:lang w:eastAsia="en-US" w:bidi="en-US"/>
              </w:rPr>
              <w:t>2019 год – 2 115 681,8 тыс. рублей;</w:t>
            </w:r>
          </w:p>
          <w:p w:rsidR="00C70B9B" w:rsidRPr="00C70B9B" w:rsidRDefault="00C70B9B" w:rsidP="00C70B9B">
            <w:pPr>
              <w:tabs>
                <w:tab w:val="left" w:pos="-62"/>
              </w:tabs>
              <w:suppressAutoHyphens w:val="0"/>
              <w:ind w:firstLine="364"/>
              <w:jc w:val="both"/>
              <w:rPr>
                <w:rFonts w:ascii="PT Astra Serif" w:hAnsi="PT Astra Serif"/>
                <w:sz w:val="28"/>
                <w:szCs w:val="28"/>
                <w:lang w:eastAsia="en-US" w:bidi="en-US"/>
              </w:rPr>
            </w:pPr>
            <w:r w:rsidRPr="00C70B9B">
              <w:rPr>
                <w:rFonts w:ascii="PT Astra Serif" w:hAnsi="PT Astra Serif"/>
                <w:sz w:val="28"/>
                <w:szCs w:val="28"/>
                <w:lang w:eastAsia="en-US" w:bidi="en-US"/>
              </w:rPr>
              <w:t>2020 год – 2 209 019,7 тыс. рублей;</w:t>
            </w:r>
          </w:p>
          <w:p w:rsidR="00C70B9B" w:rsidRPr="00C70B9B" w:rsidRDefault="00C70B9B" w:rsidP="00C70B9B">
            <w:pPr>
              <w:tabs>
                <w:tab w:val="left" w:pos="-62"/>
              </w:tabs>
              <w:suppressAutoHyphens w:val="0"/>
              <w:ind w:firstLine="364"/>
              <w:jc w:val="both"/>
              <w:rPr>
                <w:rFonts w:ascii="PT Astra Serif" w:hAnsi="PT Astra Serif"/>
                <w:sz w:val="28"/>
                <w:szCs w:val="28"/>
                <w:lang w:eastAsia="en-US" w:bidi="en-US"/>
              </w:rPr>
            </w:pPr>
            <w:r w:rsidRPr="00C70B9B">
              <w:rPr>
                <w:rFonts w:ascii="PT Astra Serif" w:hAnsi="PT Astra Serif"/>
                <w:sz w:val="28"/>
                <w:szCs w:val="28"/>
                <w:lang w:eastAsia="en-US" w:bidi="en-US"/>
              </w:rPr>
              <w:t>2021 год – 1 874 531,3 тыс. рублей;</w:t>
            </w:r>
          </w:p>
          <w:p w:rsidR="00C70B9B" w:rsidRPr="00C70B9B" w:rsidRDefault="00C70B9B" w:rsidP="00C70B9B">
            <w:pPr>
              <w:tabs>
                <w:tab w:val="left" w:pos="-62"/>
              </w:tabs>
              <w:suppressAutoHyphens w:val="0"/>
              <w:ind w:firstLine="364"/>
              <w:jc w:val="both"/>
              <w:rPr>
                <w:rFonts w:ascii="PT Astra Serif" w:hAnsi="PT Astra Serif"/>
                <w:sz w:val="28"/>
                <w:szCs w:val="28"/>
                <w:lang w:eastAsia="en-US" w:bidi="en-US"/>
              </w:rPr>
            </w:pPr>
            <w:r w:rsidRPr="00C70B9B">
              <w:rPr>
                <w:rFonts w:ascii="PT Astra Serif" w:hAnsi="PT Astra Serif"/>
                <w:sz w:val="28"/>
                <w:szCs w:val="28"/>
                <w:lang w:eastAsia="en-US" w:bidi="en-US"/>
              </w:rPr>
              <w:t>2022 год – 1 993 798,9 тыс. рублей;</w:t>
            </w:r>
          </w:p>
          <w:p w:rsidR="00C70B9B" w:rsidRPr="00C70B9B" w:rsidRDefault="00C70B9B" w:rsidP="00C70B9B">
            <w:pPr>
              <w:tabs>
                <w:tab w:val="left" w:pos="-62"/>
              </w:tabs>
              <w:suppressAutoHyphens w:val="0"/>
              <w:ind w:firstLine="364"/>
              <w:jc w:val="both"/>
              <w:rPr>
                <w:rFonts w:ascii="PT Astra Serif" w:hAnsi="PT Astra Serif"/>
                <w:sz w:val="28"/>
                <w:szCs w:val="28"/>
                <w:lang w:eastAsia="en-US" w:bidi="en-US"/>
              </w:rPr>
            </w:pPr>
            <w:r w:rsidRPr="00C70B9B">
              <w:rPr>
                <w:rFonts w:ascii="PT Astra Serif" w:hAnsi="PT Astra Serif"/>
                <w:sz w:val="28"/>
                <w:szCs w:val="28"/>
                <w:lang w:eastAsia="en-US" w:bidi="en-US"/>
              </w:rPr>
              <w:t>2023 год – 2</w:t>
            </w:r>
            <w:r w:rsidR="007F6822">
              <w:rPr>
                <w:rFonts w:ascii="PT Astra Serif" w:hAnsi="PT Astra Serif"/>
                <w:sz w:val="28"/>
                <w:szCs w:val="28"/>
                <w:lang w:eastAsia="en-US" w:bidi="en-US"/>
              </w:rPr>
              <w:t> 184 637,6</w:t>
            </w:r>
            <w:r w:rsidRPr="00C70B9B">
              <w:rPr>
                <w:rFonts w:ascii="PT Astra Serif" w:hAnsi="PT Astra Serif"/>
                <w:sz w:val="28"/>
                <w:szCs w:val="28"/>
                <w:lang w:eastAsia="en-US" w:bidi="en-US"/>
              </w:rPr>
              <w:t xml:space="preserve"> тыс. рублей;</w:t>
            </w:r>
          </w:p>
          <w:p w:rsidR="00C70B9B" w:rsidRPr="00C70B9B" w:rsidRDefault="00C70B9B" w:rsidP="00C70B9B">
            <w:pPr>
              <w:tabs>
                <w:tab w:val="left" w:pos="-62"/>
              </w:tabs>
              <w:suppressAutoHyphens w:val="0"/>
              <w:ind w:firstLine="364"/>
              <w:jc w:val="both"/>
              <w:rPr>
                <w:rFonts w:ascii="PT Astra Serif" w:hAnsi="PT Astra Serif"/>
                <w:sz w:val="28"/>
                <w:szCs w:val="28"/>
                <w:lang w:eastAsia="en-US" w:bidi="en-US"/>
              </w:rPr>
            </w:pPr>
            <w:r w:rsidRPr="00C70B9B">
              <w:rPr>
                <w:rFonts w:ascii="PT Astra Serif" w:hAnsi="PT Astra Serif"/>
                <w:sz w:val="28"/>
                <w:szCs w:val="28"/>
                <w:lang w:eastAsia="en-US" w:bidi="en-US"/>
              </w:rPr>
              <w:t xml:space="preserve">2024 год – </w:t>
            </w:r>
            <w:r w:rsidR="00F67573">
              <w:rPr>
                <w:rFonts w:ascii="PT Astra Serif" w:hAnsi="PT Astra Serif"/>
                <w:sz w:val="28"/>
                <w:szCs w:val="28"/>
                <w:lang w:eastAsia="en-US" w:bidi="en-US"/>
              </w:rPr>
              <w:t>2 085 981,3</w:t>
            </w:r>
            <w:r w:rsidRPr="00C70B9B">
              <w:rPr>
                <w:rFonts w:ascii="PT Astra Serif" w:hAnsi="PT Astra Serif"/>
                <w:sz w:val="28"/>
                <w:szCs w:val="28"/>
                <w:lang w:eastAsia="en-US" w:bidi="en-US"/>
              </w:rPr>
              <w:t xml:space="preserve"> тыс. рублей;</w:t>
            </w:r>
          </w:p>
          <w:p w:rsidR="00C70B9B" w:rsidRPr="00C70B9B" w:rsidRDefault="00C70B9B" w:rsidP="00C70B9B">
            <w:pPr>
              <w:tabs>
                <w:tab w:val="left" w:pos="-62"/>
              </w:tabs>
              <w:suppressAutoHyphens w:val="0"/>
              <w:ind w:firstLine="364"/>
              <w:jc w:val="both"/>
              <w:rPr>
                <w:rFonts w:ascii="PT Astra Serif" w:hAnsi="PT Astra Serif"/>
                <w:sz w:val="28"/>
                <w:szCs w:val="28"/>
                <w:lang w:eastAsia="en-US" w:bidi="en-US"/>
              </w:rPr>
            </w:pPr>
            <w:r w:rsidRPr="00C70B9B">
              <w:rPr>
                <w:rFonts w:ascii="PT Astra Serif" w:hAnsi="PT Astra Serif"/>
                <w:sz w:val="28"/>
                <w:szCs w:val="28"/>
                <w:lang w:eastAsia="en-US" w:bidi="en-US"/>
              </w:rPr>
              <w:t xml:space="preserve">2025 год – </w:t>
            </w:r>
            <w:r w:rsidR="007F6822">
              <w:rPr>
                <w:rFonts w:ascii="PT Astra Serif" w:hAnsi="PT Astra Serif"/>
                <w:sz w:val="28"/>
                <w:szCs w:val="28"/>
                <w:lang w:eastAsia="en-US" w:bidi="en-US"/>
              </w:rPr>
              <w:t>2</w:t>
            </w:r>
            <w:r w:rsidR="00F67573">
              <w:rPr>
                <w:rFonts w:ascii="PT Astra Serif" w:hAnsi="PT Astra Serif"/>
                <w:sz w:val="28"/>
                <w:szCs w:val="28"/>
                <w:lang w:eastAsia="en-US" w:bidi="en-US"/>
              </w:rPr>
              <w:t> 728 451,3</w:t>
            </w:r>
            <w:r w:rsidRPr="00C70B9B">
              <w:rPr>
                <w:rFonts w:ascii="PT Astra Serif" w:hAnsi="PT Astra Serif"/>
                <w:sz w:val="28"/>
                <w:szCs w:val="28"/>
                <w:lang w:eastAsia="en-US" w:bidi="en-US"/>
              </w:rPr>
              <w:t xml:space="preserve"> тыс. рублей;</w:t>
            </w:r>
          </w:p>
          <w:p w:rsidR="00C70B9B" w:rsidRPr="00C70B9B" w:rsidRDefault="00C70B9B" w:rsidP="00C70B9B">
            <w:pPr>
              <w:tabs>
                <w:tab w:val="left" w:pos="-62"/>
              </w:tabs>
              <w:suppressAutoHyphens w:val="0"/>
              <w:ind w:firstLine="364"/>
              <w:jc w:val="both"/>
              <w:rPr>
                <w:rFonts w:ascii="PT Astra Serif" w:hAnsi="PT Astra Serif"/>
                <w:sz w:val="28"/>
                <w:szCs w:val="28"/>
                <w:lang w:eastAsia="en-US" w:bidi="en-US"/>
              </w:rPr>
            </w:pPr>
            <w:r w:rsidRPr="00C70B9B">
              <w:rPr>
                <w:rFonts w:ascii="PT Astra Serif" w:hAnsi="PT Astra Serif"/>
                <w:sz w:val="28"/>
                <w:szCs w:val="28"/>
                <w:lang w:eastAsia="en-US" w:bidi="en-US"/>
              </w:rPr>
              <w:t xml:space="preserve">2026 год </w:t>
            </w:r>
            <w:r w:rsidR="00F67573">
              <w:rPr>
                <w:rFonts w:ascii="PT Astra Serif" w:hAnsi="PT Astra Serif"/>
                <w:sz w:val="28"/>
                <w:szCs w:val="28"/>
                <w:lang w:eastAsia="en-US" w:bidi="en-US"/>
              </w:rPr>
              <w:t>–</w:t>
            </w:r>
            <w:r w:rsidRPr="00C70B9B">
              <w:rPr>
                <w:rFonts w:ascii="PT Astra Serif" w:hAnsi="PT Astra Serif"/>
                <w:sz w:val="28"/>
                <w:szCs w:val="28"/>
                <w:lang w:eastAsia="en-US" w:bidi="en-US"/>
              </w:rPr>
              <w:t xml:space="preserve"> </w:t>
            </w:r>
            <w:r w:rsidR="00F67573">
              <w:rPr>
                <w:rFonts w:ascii="PT Astra Serif" w:hAnsi="PT Astra Serif"/>
                <w:sz w:val="28"/>
                <w:szCs w:val="28"/>
                <w:lang w:eastAsia="en-US" w:bidi="en-US"/>
              </w:rPr>
              <w:t>2 108 997,5</w:t>
            </w:r>
            <w:r w:rsidRPr="00C70B9B">
              <w:rPr>
                <w:rFonts w:ascii="PT Astra Serif" w:hAnsi="PT Astra Serif"/>
                <w:sz w:val="28"/>
                <w:szCs w:val="28"/>
                <w:lang w:eastAsia="en-US" w:bidi="en-US"/>
              </w:rPr>
              <w:t xml:space="preserve"> тыс. рублей;</w:t>
            </w:r>
          </w:p>
          <w:p w:rsidR="00C70B9B" w:rsidRPr="00C70B9B" w:rsidRDefault="00C70B9B" w:rsidP="00C70B9B">
            <w:pPr>
              <w:tabs>
                <w:tab w:val="left" w:pos="-62"/>
              </w:tabs>
              <w:suppressAutoHyphens w:val="0"/>
              <w:ind w:firstLine="364"/>
              <w:jc w:val="both"/>
              <w:rPr>
                <w:rFonts w:ascii="PT Astra Serif" w:hAnsi="PT Astra Serif"/>
                <w:sz w:val="28"/>
                <w:szCs w:val="28"/>
                <w:lang w:eastAsia="en-US" w:bidi="en-US"/>
              </w:rPr>
            </w:pPr>
            <w:r w:rsidRPr="00C70B9B">
              <w:rPr>
                <w:rFonts w:ascii="PT Astra Serif" w:hAnsi="PT Astra Serif"/>
                <w:sz w:val="28"/>
                <w:szCs w:val="28"/>
                <w:lang w:eastAsia="en-US" w:bidi="en-US"/>
              </w:rPr>
              <w:t>2027 год - 2 060 597,1 тыс. рублей;</w:t>
            </w:r>
          </w:p>
          <w:p w:rsidR="00C70B9B" w:rsidRPr="00C70B9B" w:rsidRDefault="00C70B9B" w:rsidP="00C70B9B">
            <w:pPr>
              <w:tabs>
                <w:tab w:val="left" w:pos="-62"/>
              </w:tabs>
              <w:suppressAutoHyphens w:val="0"/>
              <w:ind w:firstLine="364"/>
              <w:jc w:val="both"/>
              <w:rPr>
                <w:rFonts w:ascii="PT Astra Serif" w:hAnsi="PT Astra Serif"/>
                <w:sz w:val="28"/>
                <w:szCs w:val="28"/>
                <w:lang w:eastAsia="en-US" w:bidi="en-US"/>
              </w:rPr>
            </w:pPr>
            <w:r w:rsidRPr="00C70B9B">
              <w:rPr>
                <w:rFonts w:ascii="PT Astra Serif" w:hAnsi="PT Astra Serif"/>
                <w:sz w:val="28"/>
                <w:szCs w:val="28"/>
                <w:lang w:eastAsia="en-US" w:bidi="en-US"/>
              </w:rPr>
              <w:t>2028 год - 2 060 597,1 тыс. рублей;</w:t>
            </w:r>
          </w:p>
          <w:p w:rsidR="00C70B9B" w:rsidRPr="00C70B9B" w:rsidRDefault="00C70B9B" w:rsidP="00C70B9B">
            <w:pPr>
              <w:tabs>
                <w:tab w:val="left" w:pos="-62"/>
              </w:tabs>
              <w:suppressAutoHyphens w:val="0"/>
              <w:ind w:firstLine="364"/>
              <w:jc w:val="both"/>
              <w:rPr>
                <w:rFonts w:ascii="PT Astra Serif" w:hAnsi="PT Astra Serif"/>
                <w:sz w:val="28"/>
                <w:szCs w:val="28"/>
                <w:lang w:eastAsia="en-US" w:bidi="en-US"/>
              </w:rPr>
            </w:pPr>
            <w:r w:rsidRPr="00C70B9B">
              <w:rPr>
                <w:rFonts w:ascii="PT Astra Serif" w:hAnsi="PT Astra Serif"/>
                <w:sz w:val="28"/>
                <w:szCs w:val="28"/>
                <w:lang w:eastAsia="en-US" w:bidi="en-US"/>
              </w:rPr>
              <w:t>2029 год - 2 060 596,9 тыс. рублей;</w:t>
            </w:r>
          </w:p>
          <w:p w:rsidR="00C70B9B" w:rsidRPr="00C70B9B" w:rsidRDefault="00C70B9B" w:rsidP="00C70B9B">
            <w:pPr>
              <w:tabs>
                <w:tab w:val="left" w:pos="-62"/>
              </w:tabs>
              <w:suppressAutoHyphens w:val="0"/>
              <w:ind w:firstLine="364"/>
              <w:jc w:val="both"/>
              <w:rPr>
                <w:rFonts w:ascii="PT Astra Serif" w:hAnsi="PT Astra Serif"/>
                <w:sz w:val="28"/>
                <w:szCs w:val="28"/>
                <w:lang w:eastAsia="en-US" w:bidi="en-US"/>
              </w:rPr>
            </w:pPr>
            <w:r w:rsidRPr="00C70B9B">
              <w:rPr>
                <w:rFonts w:ascii="PT Astra Serif" w:hAnsi="PT Astra Serif"/>
                <w:sz w:val="28"/>
                <w:szCs w:val="28"/>
                <w:lang w:eastAsia="en-US" w:bidi="en-US"/>
              </w:rPr>
              <w:t>2030 год - 2 050 096,8 тыс. рублей.</w:t>
            </w:r>
          </w:p>
        </w:tc>
      </w:tr>
    </w:tbl>
    <w:p w:rsidR="00C70B9B" w:rsidRPr="00C70B9B" w:rsidRDefault="00C70B9B" w:rsidP="00C70B9B">
      <w:pPr>
        <w:suppressAutoHyphens w:val="0"/>
        <w:autoSpaceDE w:val="0"/>
        <w:autoSpaceDN w:val="0"/>
        <w:adjustRightInd w:val="0"/>
        <w:ind w:left="709" w:right="-2"/>
        <w:jc w:val="right"/>
        <w:outlineLvl w:val="0"/>
        <w:rPr>
          <w:rFonts w:ascii="PT Astra Serif" w:hAnsi="PT Astra Serif"/>
          <w:sz w:val="28"/>
          <w:szCs w:val="28"/>
          <w:lang w:eastAsia="ru-RU"/>
        </w:rPr>
      </w:pPr>
      <w:r w:rsidRPr="00C70B9B">
        <w:rPr>
          <w:rFonts w:ascii="PT Astra Serif" w:hAnsi="PT Astra Serif"/>
          <w:sz w:val="28"/>
          <w:szCs w:val="28"/>
          <w:lang w:eastAsia="ru-RU"/>
        </w:rPr>
        <w:lastRenderedPageBreak/>
        <w:t>».</w:t>
      </w:r>
    </w:p>
    <w:p w:rsidR="00C70B9B" w:rsidRPr="00C70B9B" w:rsidRDefault="00C70B9B" w:rsidP="00C70B9B">
      <w:pPr>
        <w:suppressAutoHyphens w:val="0"/>
        <w:autoSpaceDE w:val="0"/>
        <w:autoSpaceDN w:val="0"/>
        <w:adjustRightInd w:val="0"/>
        <w:ind w:right="-2"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  <w:r w:rsidRPr="00C70B9B">
        <w:rPr>
          <w:rFonts w:ascii="PT Astra Serif" w:eastAsia="Calibri" w:hAnsi="PT Astra Serif"/>
          <w:sz w:val="28"/>
          <w:szCs w:val="28"/>
          <w:lang w:eastAsia="en-US"/>
        </w:rPr>
        <w:t>1.2. Т</w:t>
      </w:r>
      <w:r w:rsidR="00103EAF">
        <w:rPr>
          <w:rFonts w:ascii="PT Astra Serif" w:hAnsi="PT Astra Serif"/>
          <w:sz w:val="28"/>
          <w:szCs w:val="28"/>
          <w:lang w:eastAsia="ru-RU"/>
        </w:rPr>
        <w:t>аблицу</w:t>
      </w:r>
      <w:r w:rsidR="002C056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C70B9B">
        <w:rPr>
          <w:rFonts w:ascii="PT Astra Serif" w:hAnsi="PT Astra Serif"/>
          <w:sz w:val="28"/>
          <w:szCs w:val="28"/>
          <w:lang w:eastAsia="ru-RU"/>
        </w:rPr>
        <w:t>2 изложи</w:t>
      </w:r>
      <w:r w:rsidR="00AB596E">
        <w:rPr>
          <w:rFonts w:ascii="PT Astra Serif" w:hAnsi="PT Astra Serif"/>
          <w:sz w:val="28"/>
          <w:szCs w:val="28"/>
          <w:lang w:eastAsia="ru-RU"/>
        </w:rPr>
        <w:t>ть в новой редакции (приложение</w:t>
      </w:r>
      <w:r w:rsidRPr="00C70B9B">
        <w:rPr>
          <w:rFonts w:ascii="PT Astra Serif" w:hAnsi="PT Astra Serif"/>
          <w:sz w:val="28"/>
          <w:szCs w:val="28"/>
          <w:lang w:eastAsia="ru-RU"/>
        </w:rPr>
        <w:t>).</w:t>
      </w:r>
    </w:p>
    <w:p w:rsidR="00C70B9B" w:rsidRPr="00C70B9B" w:rsidRDefault="00C70B9B" w:rsidP="00C70B9B">
      <w:pPr>
        <w:tabs>
          <w:tab w:val="left" w:pos="993"/>
        </w:tabs>
        <w:ind w:right="-2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70B9B">
        <w:rPr>
          <w:rFonts w:ascii="PT Astra Serif" w:hAnsi="PT Astra Serif"/>
          <w:sz w:val="28"/>
          <w:szCs w:val="28"/>
          <w:lang w:eastAsia="ru-RU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C70B9B" w:rsidRPr="00C70B9B" w:rsidRDefault="00C70B9B" w:rsidP="00C70B9B">
      <w:pPr>
        <w:tabs>
          <w:tab w:val="left" w:pos="993"/>
        </w:tabs>
        <w:ind w:right="-2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70B9B"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</w:t>
      </w:r>
      <w:r w:rsidR="005C0930">
        <w:rPr>
          <w:rFonts w:ascii="PT Astra Serif" w:hAnsi="PT Astra Serif"/>
          <w:sz w:val="28"/>
          <w:szCs w:val="28"/>
          <w:lang w:eastAsia="ru-RU"/>
        </w:rPr>
        <w:t>, но не ранее 01.01.2024</w:t>
      </w:r>
      <w:r w:rsidR="00D41C45">
        <w:rPr>
          <w:rFonts w:ascii="PT Astra Serif" w:hAnsi="PT Astra Serif"/>
          <w:sz w:val="28"/>
          <w:szCs w:val="28"/>
          <w:lang w:eastAsia="ru-RU"/>
        </w:rPr>
        <w:t>.</w:t>
      </w:r>
    </w:p>
    <w:p w:rsidR="00C70B9B" w:rsidRPr="00C70B9B" w:rsidRDefault="00C70B9B" w:rsidP="00C70B9B">
      <w:pPr>
        <w:tabs>
          <w:tab w:val="left" w:pos="993"/>
        </w:tabs>
        <w:ind w:right="-2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70B9B">
        <w:rPr>
          <w:rFonts w:ascii="PT Astra Serif" w:hAnsi="PT Astra Serif"/>
          <w:sz w:val="28"/>
          <w:szCs w:val="28"/>
          <w:lang w:eastAsia="ru-RU"/>
        </w:rPr>
        <w:t xml:space="preserve">4. </w:t>
      </w:r>
      <w:proofErr w:type="gramStart"/>
      <w:r w:rsidRPr="00C70B9B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C70B9B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заместителя главы города Югорска </w:t>
      </w:r>
      <w:proofErr w:type="spellStart"/>
      <w:r w:rsidRPr="00C70B9B">
        <w:rPr>
          <w:rFonts w:ascii="PT Astra Serif" w:hAnsi="PT Astra Serif"/>
          <w:sz w:val="28"/>
          <w:szCs w:val="28"/>
          <w:lang w:eastAsia="ru-RU"/>
        </w:rPr>
        <w:t>Носкову</w:t>
      </w:r>
      <w:proofErr w:type="spellEnd"/>
      <w:r w:rsidRPr="00C70B9B">
        <w:rPr>
          <w:rFonts w:ascii="PT Astra Serif" w:hAnsi="PT Astra Serif"/>
          <w:sz w:val="28"/>
          <w:szCs w:val="28"/>
          <w:lang w:eastAsia="ru-RU"/>
        </w:rPr>
        <w:t xml:space="preserve"> Л.И.</w:t>
      </w:r>
    </w:p>
    <w:p w:rsidR="00C70B9B" w:rsidRPr="00C70B9B" w:rsidRDefault="00C70B9B" w:rsidP="00C70B9B">
      <w:pPr>
        <w:suppressAutoHyphens w:val="0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C70B9B" w:rsidRPr="00C70B9B" w:rsidRDefault="00C70B9B" w:rsidP="00C70B9B">
      <w:pPr>
        <w:suppressAutoHyphens w:val="0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B36297" w:rsidTr="00D97ACC">
        <w:trPr>
          <w:trHeight w:val="1610"/>
        </w:trPr>
        <w:tc>
          <w:tcPr>
            <w:tcW w:w="3176" w:type="dxa"/>
          </w:tcPr>
          <w:p w:rsidR="00B36297" w:rsidRPr="00BB578A" w:rsidRDefault="009D583A" w:rsidP="0091228E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noProof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281D2B" wp14:editId="68F3D283">
                      <wp:simplePos x="0" y="0"/>
                      <wp:positionH relativeFrom="column">
                        <wp:posOffset>1948815</wp:posOffset>
                      </wp:positionH>
                      <wp:positionV relativeFrom="paragraph">
                        <wp:posOffset>94615</wp:posOffset>
                      </wp:positionV>
                      <wp:extent cx="2895600" cy="1247775"/>
                      <wp:effectExtent l="0" t="0" r="19050" b="28575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95600" cy="12477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position:absolute;margin-left:153.45pt;margin-top:7.45pt;width:228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BAkyOn4AAAAAoBAAAPAAAAAAAAAAAA&#10;AAAAADcFAABkcnMvZG93bnJldi54bWxQSwUGAAAAAAQABADzAAAARAYAAAAA&#10;" filled="f" strokecolor="black [3213]" strokeweight="1pt">
                      <v:path arrowok="t"/>
                    </v:roundrect>
                  </w:pict>
                </mc:Fallback>
              </mc:AlternateContent>
            </w:r>
            <w:proofErr w:type="gramStart"/>
            <w:r w:rsidR="0091228E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Исполняющий</w:t>
            </w:r>
            <w:proofErr w:type="gramEnd"/>
            <w:r w:rsidR="0091228E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обязанности главы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Югорска</w:t>
            </w:r>
          </w:p>
        </w:tc>
        <w:tc>
          <w:tcPr>
            <w:tcW w:w="4174" w:type="dxa"/>
            <w:vAlign w:val="center"/>
          </w:tcPr>
          <w:p w:rsidR="00B36297" w:rsidRPr="00B36297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CDFC7E6" wp14:editId="6004BA5D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36297" w:rsidRPr="00B36297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36297" w:rsidRPr="00B36297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B36297" w:rsidRPr="00BB578A" w:rsidRDefault="0091228E" w:rsidP="00B36297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Л.И. Носкова</w:t>
            </w:r>
          </w:p>
        </w:tc>
      </w:tr>
    </w:tbl>
    <w:p w:rsidR="00D41C45" w:rsidRDefault="00D41C45" w:rsidP="005371D9">
      <w:pPr>
        <w:rPr>
          <w:rFonts w:ascii="PT Astra Serif" w:hAnsi="PT Astra Serif"/>
          <w:sz w:val="28"/>
          <w:szCs w:val="26"/>
        </w:rPr>
        <w:sectPr w:rsidR="00D41C45" w:rsidSect="00D41C4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D3B4B" w:rsidRPr="00BD3B4B" w:rsidRDefault="00BD3B4B" w:rsidP="00BD3B4B">
      <w:pPr>
        <w:suppressAutoHyphens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BD3B4B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Приложение </w:t>
      </w:r>
    </w:p>
    <w:p w:rsidR="00BD3B4B" w:rsidRDefault="00BD3B4B" w:rsidP="00BD3B4B">
      <w:pPr>
        <w:suppressAutoHyphens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BD3B4B">
        <w:rPr>
          <w:rFonts w:ascii="PT Astra Serif" w:hAnsi="PT Astra Serif"/>
          <w:b/>
          <w:sz w:val="28"/>
          <w:szCs w:val="28"/>
          <w:lang w:eastAsia="ru-RU"/>
        </w:rPr>
        <w:t>к постановлению</w:t>
      </w:r>
    </w:p>
    <w:p w:rsidR="00BD3B4B" w:rsidRPr="00BD3B4B" w:rsidRDefault="00BD3B4B" w:rsidP="00BD3B4B">
      <w:pPr>
        <w:suppressAutoHyphens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BD3B4B">
        <w:rPr>
          <w:rFonts w:ascii="PT Astra Serif" w:hAnsi="PT Astra Serif"/>
          <w:b/>
          <w:sz w:val="28"/>
          <w:szCs w:val="28"/>
          <w:lang w:eastAsia="ru-RU"/>
        </w:rPr>
        <w:t>администрации города Югорска</w:t>
      </w:r>
    </w:p>
    <w:p w:rsidR="00BD3B4B" w:rsidRPr="00BD3B4B" w:rsidRDefault="00BD3B4B" w:rsidP="00BD3B4B">
      <w:pPr>
        <w:suppressAutoHyphens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BD3B4B">
        <w:rPr>
          <w:rFonts w:ascii="PT Astra Serif" w:hAnsi="PT Astra Serif"/>
          <w:b/>
          <w:sz w:val="28"/>
          <w:szCs w:val="28"/>
          <w:lang w:eastAsia="ru-RU"/>
        </w:rPr>
        <w:t>от_________№_________</w:t>
      </w:r>
    </w:p>
    <w:p w:rsidR="00BD3B4B" w:rsidRPr="00BD3B4B" w:rsidRDefault="00BD3B4B" w:rsidP="00BD3B4B">
      <w:pPr>
        <w:suppressAutoHyphens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BD3B4B" w:rsidRPr="00BD3B4B" w:rsidRDefault="00BD3B4B" w:rsidP="00BD3B4B">
      <w:pPr>
        <w:suppressAutoHyphens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BD3B4B">
        <w:rPr>
          <w:rFonts w:ascii="PT Astra Serif" w:hAnsi="PT Astra Serif"/>
          <w:b/>
          <w:sz w:val="28"/>
          <w:szCs w:val="28"/>
          <w:lang w:eastAsia="ru-RU"/>
        </w:rPr>
        <w:t xml:space="preserve">Приложение </w:t>
      </w:r>
    </w:p>
    <w:p w:rsidR="00BD3B4B" w:rsidRPr="00BD3B4B" w:rsidRDefault="00BD3B4B" w:rsidP="00BD3B4B">
      <w:pPr>
        <w:suppressAutoHyphens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BD3B4B">
        <w:rPr>
          <w:rFonts w:ascii="PT Astra Serif" w:hAnsi="PT Astra Serif"/>
          <w:b/>
          <w:sz w:val="28"/>
          <w:szCs w:val="28"/>
          <w:lang w:eastAsia="ru-RU"/>
        </w:rPr>
        <w:t>к постановлению</w:t>
      </w:r>
    </w:p>
    <w:p w:rsidR="00BD3B4B" w:rsidRPr="00BD3B4B" w:rsidRDefault="00BD3B4B" w:rsidP="00BD3B4B">
      <w:pPr>
        <w:suppressAutoHyphens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BD3B4B">
        <w:rPr>
          <w:rFonts w:ascii="PT Astra Serif" w:hAnsi="PT Astra Serif"/>
          <w:b/>
          <w:sz w:val="28"/>
          <w:szCs w:val="28"/>
          <w:lang w:eastAsia="ru-RU"/>
        </w:rPr>
        <w:t>администрации города Югорска</w:t>
      </w:r>
    </w:p>
    <w:p w:rsidR="00BD3B4B" w:rsidRPr="00BD3B4B" w:rsidRDefault="00BD3B4B" w:rsidP="00BD3B4B">
      <w:pPr>
        <w:suppressAutoHyphens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BD3B4B">
        <w:rPr>
          <w:rFonts w:ascii="PT Astra Serif" w:hAnsi="PT Astra Serif"/>
          <w:b/>
          <w:sz w:val="28"/>
          <w:szCs w:val="28"/>
          <w:lang w:eastAsia="ru-RU"/>
        </w:rPr>
        <w:t>от</w:t>
      </w:r>
      <w:r w:rsidR="002C056F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BD3B4B">
        <w:rPr>
          <w:rFonts w:ascii="PT Astra Serif" w:hAnsi="PT Astra Serif"/>
          <w:b/>
          <w:sz w:val="28"/>
          <w:szCs w:val="28"/>
          <w:u w:val="single"/>
          <w:lang w:eastAsia="ru-RU"/>
        </w:rPr>
        <w:t xml:space="preserve">30.10.2018 </w:t>
      </w:r>
      <w:r w:rsidRPr="00BD3B4B">
        <w:rPr>
          <w:rFonts w:ascii="PT Astra Serif" w:hAnsi="PT Astra Serif"/>
          <w:b/>
          <w:sz w:val="28"/>
          <w:szCs w:val="28"/>
          <w:lang w:eastAsia="ru-RU"/>
        </w:rPr>
        <w:t xml:space="preserve">№ </w:t>
      </w:r>
      <w:r w:rsidRPr="00BD3B4B">
        <w:rPr>
          <w:rFonts w:ascii="PT Astra Serif" w:hAnsi="PT Astra Serif"/>
          <w:b/>
          <w:sz w:val="28"/>
          <w:szCs w:val="28"/>
          <w:u w:val="single"/>
          <w:lang w:eastAsia="ru-RU"/>
        </w:rPr>
        <w:t>3004</w:t>
      </w:r>
    </w:p>
    <w:p w:rsidR="00BD3B4B" w:rsidRDefault="00BD3B4B" w:rsidP="00BD3B4B">
      <w:pPr>
        <w:suppressAutoHyphens w:val="0"/>
        <w:ind w:firstLine="709"/>
        <w:jc w:val="right"/>
        <w:rPr>
          <w:rFonts w:ascii="PT Astra Serif" w:hAnsi="PT Astra Serif"/>
          <w:b/>
          <w:sz w:val="24"/>
          <w:szCs w:val="24"/>
          <w:lang w:eastAsia="ru-RU"/>
        </w:rPr>
      </w:pPr>
    </w:p>
    <w:p w:rsidR="00FF57A2" w:rsidRDefault="00FF57A2" w:rsidP="00FF57A2">
      <w:pPr>
        <w:suppressAutoHyphens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D4563E">
        <w:rPr>
          <w:rFonts w:ascii="PT Astra Serif" w:hAnsi="PT Astra Serif"/>
          <w:b/>
          <w:sz w:val="28"/>
          <w:szCs w:val="28"/>
          <w:lang w:eastAsia="ru-RU"/>
        </w:rPr>
        <w:t>Таблица 2</w:t>
      </w:r>
    </w:p>
    <w:p w:rsidR="00FF57A2" w:rsidRPr="00D4563E" w:rsidRDefault="00FF57A2" w:rsidP="00FF57A2">
      <w:pPr>
        <w:suppressAutoHyphens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FF57A2" w:rsidRPr="00D4563E" w:rsidRDefault="00FF57A2" w:rsidP="00FF57A2">
      <w:pPr>
        <w:suppressAutoHyphens w:val="0"/>
        <w:ind w:firstLine="709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D4563E">
        <w:rPr>
          <w:rFonts w:ascii="PT Astra Serif" w:hAnsi="PT Astra Serif" w:cs="Calibri"/>
          <w:b/>
          <w:bCs/>
          <w:color w:val="000000"/>
          <w:sz w:val="28"/>
          <w:szCs w:val="28"/>
          <w:lang w:eastAsia="ru-RU"/>
        </w:rPr>
        <w:t>Распределение финансовых ресурсов муниципальной программы</w:t>
      </w:r>
    </w:p>
    <w:p w:rsidR="00FF57A2" w:rsidRPr="00BD3B4B" w:rsidRDefault="00FF57A2" w:rsidP="00BD3B4B">
      <w:pPr>
        <w:suppressAutoHyphens w:val="0"/>
        <w:ind w:firstLine="709"/>
        <w:jc w:val="right"/>
        <w:rPr>
          <w:rFonts w:ascii="PT Astra Serif" w:hAnsi="PT Astra Serif"/>
          <w:b/>
          <w:sz w:val="24"/>
          <w:szCs w:val="24"/>
          <w:lang w:eastAsia="ru-RU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42"/>
        <w:gridCol w:w="874"/>
        <w:gridCol w:w="1656"/>
        <w:gridCol w:w="1567"/>
        <w:gridCol w:w="1014"/>
        <w:gridCol w:w="748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</w:tblGrid>
      <w:tr w:rsidR="00796AC0" w:rsidRPr="00796AC0" w:rsidTr="00796AC0">
        <w:trPr>
          <w:trHeight w:val="585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Номер строки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 xml:space="preserve">Номер </w:t>
            </w:r>
            <w:proofErr w:type="spellStart"/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стуктурного</w:t>
            </w:r>
            <w:proofErr w:type="spellEnd"/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 xml:space="preserve"> элемента (основного мероприятия)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proofErr w:type="spellStart"/>
            <w:proofErr w:type="gramStart"/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Стуктурные</w:t>
            </w:r>
            <w:proofErr w:type="spellEnd"/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 xml:space="preserve"> элементы (Основные мероприятия муниципальной программы (их связь с целевыми показателями муниципальной программы)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0" w:type="auto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Финансовые затраты на реализацию (тыс. рублей)</w:t>
            </w:r>
          </w:p>
        </w:tc>
      </w:tr>
      <w:tr w:rsidR="00796AC0" w:rsidRPr="00796AC0" w:rsidTr="00796AC0">
        <w:trPr>
          <w:trHeight w:val="51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в том числе по годам:</w:t>
            </w:r>
          </w:p>
        </w:tc>
      </w:tr>
      <w:tr w:rsidR="00796AC0" w:rsidRPr="00796AC0" w:rsidTr="00796AC0">
        <w:trPr>
          <w:trHeight w:val="135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2030</w:t>
            </w:r>
          </w:p>
        </w:tc>
      </w:tr>
      <w:tr w:rsidR="00796AC0" w:rsidRPr="00796AC0" w:rsidTr="00796AC0">
        <w:trPr>
          <w:trHeight w:val="300"/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17</w:t>
            </w:r>
          </w:p>
        </w:tc>
      </w:tr>
      <w:tr w:rsidR="00796AC0" w:rsidRPr="00796AC0" w:rsidTr="00796AC0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 xml:space="preserve">Развитие системы дошкольного и общего образования </w:t>
            </w:r>
            <w:r w:rsidRPr="00796AC0">
              <w:rPr>
                <w:rFonts w:ascii="PT Astra Serif" w:hAnsi="PT Astra Serif" w:cs="Calibri"/>
                <w:lang w:eastAsia="ru-RU"/>
              </w:rPr>
              <w:t xml:space="preserve"> (1,2,4,5,6)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Управление образования (далее - УО)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21467148,7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1428749,9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1526051,0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1654459,9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1746741,2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1932378,7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1872207,9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1940078,5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1944196,8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1858196,2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1858196,2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1858196,2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1847696,2</w:t>
            </w:r>
          </w:p>
        </w:tc>
      </w:tr>
      <w:tr w:rsidR="00796AC0" w:rsidRPr="00796AC0" w:rsidTr="00796AC0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482635,2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13577,4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40558,0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48704,6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50417,8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43894,2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41636,5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38642,3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</w:tr>
      <w:tr w:rsidR="00796AC0" w:rsidRPr="00796AC0" w:rsidTr="00796AC0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17255798,8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1126073,1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1280301,4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1307855,5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1384733,9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1557862,7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1501149,3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1579530,5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1582093,6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1484049,7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1484049,7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1484049,7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1484049,7</w:t>
            </w:r>
          </w:p>
        </w:tc>
      </w:tr>
      <w:tr w:rsidR="00796AC0" w:rsidRPr="00796AC0" w:rsidTr="00796AC0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2473584,8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176391,6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164607,4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195657,3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202621,1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217232,9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228167,0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215954,2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216385,3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216767,0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216767,0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216767,0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206267,0</w:t>
            </w:r>
          </w:p>
        </w:tc>
      </w:tr>
      <w:tr w:rsidR="00796AC0" w:rsidRPr="00796AC0" w:rsidTr="00796AC0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1255129,9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126285,2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67564,8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110389,1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110681,6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106865,3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98997,4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102957,3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107075,6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106078,4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106078,4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106078,4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106078,4</w:t>
            </w:r>
          </w:p>
        </w:tc>
      </w:tr>
      <w:tr w:rsidR="00796AC0" w:rsidRPr="00796AC0" w:rsidTr="00796AC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C0" w:rsidRPr="00796AC0" w:rsidRDefault="00796AC0" w:rsidP="00796AC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96AC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C0" w:rsidRPr="00796AC0" w:rsidRDefault="00796AC0" w:rsidP="00796AC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96AC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C0" w:rsidRPr="00796AC0" w:rsidRDefault="00796AC0" w:rsidP="00796AC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96AC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C0" w:rsidRPr="00796AC0" w:rsidRDefault="00796AC0" w:rsidP="00796AC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96AC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C0" w:rsidRPr="00796AC0" w:rsidRDefault="00796AC0" w:rsidP="00796AC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96AC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96AC0" w:rsidRPr="00796AC0" w:rsidTr="00796AC0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proofErr w:type="gramStart"/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</w:t>
            </w: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образовательных организациях (4)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375534,1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5985,9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25848,6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32301,5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36934,1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37821,4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33943,7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33943,7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42188,8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42188,8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42188,8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42188,8</w:t>
            </w:r>
          </w:p>
        </w:tc>
      </w:tr>
      <w:tr w:rsidR="00796AC0" w:rsidRPr="00796AC0" w:rsidTr="00796AC0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133558,0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974,0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7483,2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14194,7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14638,8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14521,1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12263,4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9269,2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15053,4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15053,4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15053,4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15053,4</w:t>
            </w:r>
          </w:p>
        </w:tc>
      </w:tr>
      <w:tr w:rsidR="00796AC0" w:rsidRPr="00796AC0" w:rsidTr="00796AC0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189157,9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3814,7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17460,7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17349,2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17891,9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17748,1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16256,1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18819,2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19954,5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19954,5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19954,5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19954,5</w:t>
            </w:r>
          </w:p>
        </w:tc>
      </w:tr>
      <w:tr w:rsidR="00796AC0" w:rsidRPr="00796AC0" w:rsidTr="00796AC0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52818,2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1197,2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904,7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757,6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4403,4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5552,2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5424,2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5855,3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7180,9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7180,9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7180,9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7180,9</w:t>
            </w:r>
          </w:p>
        </w:tc>
      </w:tr>
      <w:tr w:rsidR="00796AC0" w:rsidRPr="00796AC0" w:rsidTr="00796AC0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организаций, реализующих </w:t>
            </w: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образовательные программы начального общего, основного общего и среднего общего образования, в том числе адаптированные образовательные программы, в том числе за счет бюджетных ассигнований, предусмотренных бюджету автономного округа из федерального бюджета (1)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349077,2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12603,4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33074,8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34509,9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35779,0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29373,1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29373,1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29373,1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36247,7</w:t>
            </w:r>
          </w:p>
        </w:tc>
      </w:tr>
      <w:tr w:rsidR="00796AC0" w:rsidRPr="00796AC0" w:rsidTr="00796AC0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349077,2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12603,4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33074,8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34509,9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35779,0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29373,1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29373,1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29373,1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36247,7</w:t>
            </w:r>
          </w:p>
        </w:tc>
      </w:tr>
      <w:tr w:rsidR="00796AC0" w:rsidRPr="00796AC0" w:rsidTr="00796AC0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 xml:space="preserve">Развитие вариативности воспитательных систем и технологий, нацеленных на </w:t>
            </w: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формирование индивидуальной траектории развития личности ребенка с учетом его потребностей, интересов и способностей</w:t>
            </w:r>
            <w:r w:rsidRPr="00796AC0">
              <w:rPr>
                <w:rFonts w:ascii="PT Astra Serif" w:hAnsi="PT Astra Serif" w:cs="Calibri"/>
                <w:lang w:eastAsia="ru-RU"/>
              </w:rPr>
              <w:t xml:space="preserve"> (3,6)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526574,1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63946,0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54829,1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59609,6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55627,8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21098,8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15265,8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15265,8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60232,8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60232,8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60232,8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60232,8</w:t>
            </w:r>
          </w:p>
        </w:tc>
      </w:tr>
      <w:tr w:rsidR="00796AC0" w:rsidRPr="00796AC0" w:rsidTr="00796AC0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491063,4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55684,0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51213,2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55653,8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51692,4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21098,8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15265,8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15265,8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56297,4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56297,4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56297,4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56297,4</w:t>
            </w:r>
          </w:p>
        </w:tc>
      </w:tr>
      <w:tr w:rsidR="00796AC0" w:rsidRPr="00796AC0" w:rsidTr="00796AC0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35510,7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8262,0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3615,9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3955,8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3935,4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3935,4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3935,4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3935,4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3935,4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 xml:space="preserve">Формирование системы профессиональных конкурсов в целях предоставления гражданам возможностей для профессионального и карьерного роста  </w:t>
            </w:r>
            <w:r w:rsidRPr="00796AC0">
              <w:rPr>
                <w:rFonts w:ascii="PT Astra Serif" w:hAnsi="PT Astra Serif" w:cs="Calibri"/>
                <w:lang w:eastAsia="ru-RU"/>
              </w:rPr>
              <w:t xml:space="preserve">(1)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6617,7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409,6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548,3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620,6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757,4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757,4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757,4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625,4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6617,7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409,6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548,3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620,6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757,4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757,4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757,4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625,4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</w:t>
            </w: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 xml:space="preserve">Развитие системы оценки качества образования </w:t>
            </w:r>
            <w:r w:rsidRPr="00796AC0">
              <w:rPr>
                <w:rFonts w:ascii="PT Astra Serif" w:hAnsi="PT Astra Serif" w:cs="Calibri"/>
                <w:lang w:eastAsia="ru-RU"/>
              </w:rPr>
              <w:t>(1)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27685,7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1671,7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2605,0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2590,1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2770,7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2795,8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2795,8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2795,8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2415,2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2415,2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2415,2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2415,2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27685,7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1671,7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2605,0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2590,1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2770,7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2795,8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2795,8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2795,8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2415,2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2415,2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2415,2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2415,2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 xml:space="preserve">Обеспечение информационной открытости муниципальной системы образования  </w:t>
            </w:r>
            <w:r w:rsidRPr="00796AC0">
              <w:rPr>
                <w:rFonts w:ascii="PT Astra Serif" w:hAnsi="PT Astra Serif" w:cs="Calibri"/>
                <w:color w:val="7030A0"/>
                <w:lang w:eastAsia="ru-RU"/>
              </w:rPr>
              <w:t xml:space="preserve"> </w:t>
            </w:r>
            <w:proofErr w:type="gramStart"/>
            <w:r w:rsidRPr="00796AC0">
              <w:rPr>
                <w:rFonts w:ascii="PT Astra Serif" w:hAnsi="PT Astra Serif" w:cs="Calibri"/>
                <w:lang w:eastAsia="ru-RU"/>
              </w:rPr>
              <w:t xml:space="preserve">( </w:t>
            </w:r>
            <w:proofErr w:type="gramEnd"/>
            <w:r w:rsidRPr="00796AC0">
              <w:rPr>
                <w:rFonts w:ascii="PT Astra Serif" w:hAnsi="PT Astra Serif" w:cs="Calibri"/>
                <w:lang w:eastAsia="ru-RU"/>
              </w:rPr>
              <w:t>2, 6)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12742,5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3065,3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3065,8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3058,7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59,0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12742,5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3065,3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3065,8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3058,7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59,0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 xml:space="preserve">Финансовое и организационно-методическое обеспечение функционирования и модернизации муниципальной системы образования    </w:t>
            </w:r>
            <w:r w:rsidRPr="00796AC0">
              <w:rPr>
                <w:rFonts w:ascii="PT Astra Serif" w:hAnsi="PT Astra Serif" w:cs="Calibri"/>
                <w:lang w:eastAsia="ru-RU"/>
              </w:rPr>
              <w:t>(2,3,6)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1554262,6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120552,5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114654,0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121817,1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126723,2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134778,1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140779,0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139679,0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139679,0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128900,3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128900,3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128900,1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128900,0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340301,0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29915,0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19882,0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26346,0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25466,0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29731,0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28679,0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28679,0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28679,0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30731,0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30731,0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30731,0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30731,0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1213961,6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90637,5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94772,0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95471,1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101257,2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105047,1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112100,0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98169,3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98169,3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98169,1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98169,0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Обеспечение комплексной безопасности образовательны</w:t>
            </w: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 xml:space="preserve">х организаций </w:t>
            </w:r>
            <w:r w:rsidRPr="00796AC0">
              <w:rPr>
                <w:rFonts w:ascii="PT Astra Serif" w:hAnsi="PT Astra Serif" w:cs="Calibri"/>
                <w:lang w:eastAsia="ru-RU"/>
              </w:rPr>
              <w:t xml:space="preserve"> </w:t>
            </w:r>
            <w:proofErr w:type="gramStart"/>
            <w:r w:rsidRPr="00796AC0">
              <w:rPr>
                <w:rFonts w:ascii="PT Astra Serif" w:hAnsi="PT Astra Serif" w:cs="Calibri"/>
                <w:lang w:eastAsia="ru-RU"/>
              </w:rPr>
              <w:t xml:space="preserve">( </w:t>
            </w:r>
            <w:proofErr w:type="gramEnd"/>
            <w:r w:rsidRPr="00796AC0">
              <w:rPr>
                <w:rFonts w:ascii="PT Astra Serif" w:hAnsi="PT Astra Serif" w:cs="Calibri"/>
                <w:lang w:eastAsia="ru-RU"/>
              </w:rPr>
              <w:t>4,5)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49740,6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10257,3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6286,1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8092,2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12972,6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6746,0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5386,4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 xml:space="preserve">федеральный </w:t>
            </w: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1620,9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1001,0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48119,7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10257,3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5866,2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8092,2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11971,6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6546,0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5386,4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Департамент жилищно-коммунального и строительного комплекса (далее - ДЖК и СК)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15073,0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887,3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3052,6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1341,0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9792,1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15073,0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887,3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3052,6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1341,0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9792,1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 xml:space="preserve">иные источники </w:t>
            </w: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 xml:space="preserve">Развитие материально-технической базы </w:t>
            </w:r>
            <w:r w:rsidRPr="00796AC0">
              <w:rPr>
                <w:rFonts w:ascii="PT Astra Serif" w:hAnsi="PT Astra Serif" w:cs="Calibri"/>
                <w:lang w:eastAsia="ru-RU"/>
              </w:rPr>
              <w:t xml:space="preserve">образовательных организаций  </w:t>
            </w:r>
            <w:proofErr w:type="gramStart"/>
            <w:r w:rsidRPr="00796AC0">
              <w:rPr>
                <w:rFonts w:ascii="PT Astra Serif" w:hAnsi="PT Astra Serif" w:cs="Calibri"/>
                <w:lang w:eastAsia="ru-RU"/>
              </w:rPr>
              <w:t xml:space="preserve">( </w:t>
            </w:r>
            <w:proofErr w:type="gramEnd"/>
            <w:r w:rsidRPr="00796AC0">
              <w:rPr>
                <w:rFonts w:ascii="PT Astra Serif" w:hAnsi="PT Astra Serif" w:cs="Calibri"/>
                <w:lang w:eastAsia="ru-RU"/>
              </w:rPr>
              <w:t>4,5)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58679,3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6115,4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9765,5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6694,9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3857,7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6951,4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3795,9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3947,7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4105,6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3361,3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3361,3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3361,3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3361,3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5592,8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2830,1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1090,0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672,7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8713,6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1487,7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2510,0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1033,0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792,2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2890,7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44372,9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3927,7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4425,4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4571,9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2765,5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3388,0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3795,9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3947,7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4105,6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3361,3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3361,3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3361,3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3361,3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ДЖК и 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7957,3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7957,3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7957,3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7957,3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Приобретение объектов, предназначенных для размещения муниципальных образовательных организаций, проектирование, строительство (реконструкция)</w:t>
            </w:r>
            <w:proofErr w:type="gramStart"/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,к</w:t>
            </w:r>
            <w:proofErr w:type="gramEnd"/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 xml:space="preserve">апитальный ремонт и ремонт образовательных организаций  </w:t>
            </w:r>
            <w:r w:rsidRPr="00796AC0">
              <w:rPr>
                <w:rFonts w:ascii="PT Astra Serif" w:hAnsi="PT Astra Serif" w:cs="Calibri"/>
                <w:lang w:eastAsia="ru-RU"/>
              </w:rPr>
              <w:t>( 4,5)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18785,2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2879,6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15905,6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18785,2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2879,6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15905,6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 xml:space="preserve">Департамент муниципальной </w:t>
            </w: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 xml:space="preserve">собственности и градостроительства (далее – </w:t>
            </w:r>
            <w:proofErr w:type="spellStart"/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ДМСиГ</w:t>
            </w:r>
            <w:proofErr w:type="spellEnd"/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477863,0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477863,0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68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69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453969,8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453969,8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23893,2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23893,2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72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proofErr w:type="spellStart"/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ДЖКиСК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764407,8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4867,0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9997,4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22553,5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33897,1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30135,8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11631,9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624097,5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6806,9</w:t>
            </w:r>
          </w:p>
        </w:tc>
      </w:tr>
      <w:tr w:rsidR="00796AC0" w:rsidRPr="00796AC0" w:rsidTr="00796AC0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74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561687,8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561687,8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75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202720,0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4867,0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9997,4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22553,5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33897,1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30135,8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11631,9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62409,7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6806,9</w:t>
            </w:r>
          </w:p>
        </w:tc>
      </w:tr>
      <w:tr w:rsidR="00796AC0" w:rsidRPr="00796AC0" w:rsidTr="00796AC0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 xml:space="preserve">Участие в реализации  регионального проекта «Современная школа» (1,4,5)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78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79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81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82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proofErr w:type="spellStart"/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ДМСиГ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83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84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85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86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87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 xml:space="preserve">Участие в реализации регионального  проекта "Успех каждого ребенка" </w:t>
            </w:r>
            <w:r w:rsidRPr="00796AC0">
              <w:rPr>
                <w:rFonts w:ascii="PT Astra Serif" w:hAnsi="PT Astra Serif" w:cs="Calibri"/>
                <w:lang w:eastAsia="ru-RU"/>
              </w:rPr>
              <w:t>(3,6)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58274,5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58274,5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88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89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53254,6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53254,6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5019,9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5019,9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92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 xml:space="preserve">Участие в реализации регионального проекта «Учитель будущего» </w:t>
            </w:r>
            <w:r w:rsidRPr="00796AC0">
              <w:rPr>
                <w:rFonts w:ascii="PT Astra Serif" w:hAnsi="PT Astra Serif" w:cs="Calibri"/>
                <w:lang w:eastAsia="ru-RU"/>
              </w:rPr>
              <w:t xml:space="preserve">(1)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93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94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95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96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97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 xml:space="preserve">Участие в реализации регионального проекта </w:t>
            </w: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 xml:space="preserve">"Содействие занятости </w:t>
            </w:r>
            <w:proofErr w:type="gramStart"/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женщин-создание</w:t>
            </w:r>
            <w:proofErr w:type="gramEnd"/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 xml:space="preserve"> условий дошкольного образования для детей в возрасте до трех лет"(2)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proofErr w:type="spellStart"/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ДМСиГ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477862,9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477862,9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98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 xml:space="preserve">федеральный </w:t>
            </w: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99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23893,1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23893,1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Участие в реализации регионального проекта "Патриотическое воспитание граждан Российской Федерации" (7)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8808,9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747,8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2390,8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1767,6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1767,6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2135,1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103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3277,3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291,6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923,1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682,5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682,5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697,6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104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5451,0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456,2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1443,8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1067,4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1067,4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1416,2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105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80,6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21,3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106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796AC0">
              <w:rPr>
                <w:rFonts w:ascii="PT Astra Serif" w:hAnsi="PT Astra Serif" w:cs="Calibri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107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Всего по муниципальной программе: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25532987,3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2115681,8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2209019,7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1874531,3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1993798,9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2184637,6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2085981,3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2728451,3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2108997,5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2060597,1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2060597,1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2060596,9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2050096,8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108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599629,6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127294,5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40558,0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48996,2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51340,9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44576,7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42319,0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39339,9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109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18992360,5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1610657,9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1645357,8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1337896,5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1414547,2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1592680,9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1533691,5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2173760,5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1614984,6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1517195,9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4600963,8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366549,0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359357,3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377499,9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412852,6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426427,1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404919,8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405466,8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343491,8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378725,0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378725,0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378724,8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368224,7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1340033,4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138474,9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77010,1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118576,9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117402,9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114188,7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102793,3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106905,0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111181,2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113375,1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113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955725,9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477863,0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477862,9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794222,5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453969,8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47786,3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23893,2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23893,1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Прочие расходы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24577261,4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1637818,8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1731156,8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1874531,3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1993798,9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2184637,6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2085981,3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2728451,3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2108997,5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2060597,1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2060597,1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2060596,9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2050096,8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485912,5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13577,4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40558,0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48996,2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51340,9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44576,7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42319,0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39339,9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18198138,0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1156688,1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1305105,1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1337896,5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1414547,2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1592680,9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1533691,5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2173760,5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1614984,6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1517195,9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4553177,5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342655,8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335464,2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377499,9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412852,6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426427,1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404919,8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405466,8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343491,8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378725,0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378725,0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378724,8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368224,7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122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1340033,4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138474,9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77010,1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118576,9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117402,9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114188,7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102793,3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106905,0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111181,2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113375,1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 xml:space="preserve">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проектная часть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545449,8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536640,9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747,8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2390,8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1767,6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1767,6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2135,1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116994,4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291,6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923,1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682,5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682,5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697,6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345703,7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456,2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1443,8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1067,4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1067,4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1416,2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127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77731,8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77651,2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128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5019,9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5019,9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129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процессная часть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24987537,5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2115681,8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1672378,8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1874531,3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1993051,1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2182246,8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2084213,7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2726683,7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2106862,4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2060597,1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2060597,1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2060596,9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2050096,8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 xml:space="preserve">федеральный </w:t>
            </w: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482635,2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13577,4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40558,0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48704,6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50417,8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43894,2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41636,5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38642,3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131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18646656,8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1610657,9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1305105,1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1337896,5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1414091,0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1591237,1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1532624,1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2172693,1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1613568,4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1517195,9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4523232,0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366549,0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281706,1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377499,9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412852,6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426403,2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404902,1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405449,1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343470,5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378725,0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378725,0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378724,8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368224,7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133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1335013,5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138474,9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71990,2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118576,9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117402,9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114188,7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102793,3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106905,0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111181,2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113375,1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134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 xml:space="preserve">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135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23789823,3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1632951,8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1720272,1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1851977,8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1956849,2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2145203,5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2064557,3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2104353,8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2108997,5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2053790,2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2053790,2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2053790,0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2043289,9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136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485912,5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13577,4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40558,0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48996,2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51340,9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44576,7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42319,0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39339,9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51301,1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137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17636450,2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1156688,1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1305105,1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1337896,5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1414547,2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1592680,9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1533691,5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1612072,7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1614984,6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1517195,9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1517195,9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138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4327427,2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337788,8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324579,5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354946,4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375902,9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386993,0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383495,8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343057,1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343491,8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371918,1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371918,1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371917,9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361417,8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139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1340033,4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138474,9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77010,1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118576,9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117402,9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114188,7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102793,3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106905,0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111181,2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113375,1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113375,1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140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Соисполнитель 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ДМС и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955725,9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477863,0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477862,9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141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142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794222,5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453969,8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143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47786,3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23893,2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23893,1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144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145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Соисполнитель 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proofErr w:type="spellStart"/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ДЖКиСК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787438,1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4867,0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10884,7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22553,5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36949,7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39434,1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21424,0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624097,5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6806,9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147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561687,8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561687,8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148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225750,3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4867,0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10884,7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22553,5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36949,7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39434,1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21424,0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62409,7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6806,9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6806,9</w:t>
            </w:r>
          </w:p>
        </w:tc>
      </w:tr>
      <w:tr w:rsidR="00796AC0" w:rsidRPr="00796AC0" w:rsidTr="00796AC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149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C0" w:rsidRPr="00796AC0" w:rsidRDefault="00796AC0" w:rsidP="00796AC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96AC0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</w:tbl>
    <w:p w:rsidR="00D4563E" w:rsidRPr="00D4563E" w:rsidRDefault="00D4563E" w:rsidP="00BD3B4B">
      <w:pPr>
        <w:suppressAutoHyphens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sectPr w:rsidR="00D4563E" w:rsidRPr="00D4563E" w:rsidSect="00BD3B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6E9" w:rsidRDefault="005756E9" w:rsidP="003C5141">
      <w:r>
        <w:separator/>
      </w:r>
    </w:p>
  </w:endnote>
  <w:endnote w:type="continuationSeparator" w:id="0">
    <w:p w:rsidR="005756E9" w:rsidRDefault="005756E9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6E9" w:rsidRDefault="005756E9" w:rsidP="003C5141">
      <w:r>
        <w:separator/>
      </w:r>
    </w:p>
  </w:footnote>
  <w:footnote w:type="continuationSeparator" w:id="0">
    <w:p w:rsidR="005756E9" w:rsidRDefault="005756E9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A29124F"/>
    <w:multiLevelType w:val="hybridMultilevel"/>
    <w:tmpl w:val="779036EA"/>
    <w:lvl w:ilvl="0" w:tplc="05644B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0C58F0"/>
    <w:rsid w:val="00103EAF"/>
    <w:rsid w:val="0010401B"/>
    <w:rsid w:val="001257C7"/>
    <w:rsid w:val="00130691"/>
    <w:rsid w:val="001347D7"/>
    <w:rsid w:val="001356EA"/>
    <w:rsid w:val="00140D6B"/>
    <w:rsid w:val="00142015"/>
    <w:rsid w:val="0018017D"/>
    <w:rsid w:val="00184ECA"/>
    <w:rsid w:val="001C2C96"/>
    <w:rsid w:val="001E71AE"/>
    <w:rsid w:val="0021641A"/>
    <w:rsid w:val="00222AEC"/>
    <w:rsid w:val="00224E69"/>
    <w:rsid w:val="00256A87"/>
    <w:rsid w:val="00271EA8"/>
    <w:rsid w:val="00285C61"/>
    <w:rsid w:val="00296E8C"/>
    <w:rsid w:val="002C056F"/>
    <w:rsid w:val="002E109A"/>
    <w:rsid w:val="002F2612"/>
    <w:rsid w:val="002F5129"/>
    <w:rsid w:val="00303324"/>
    <w:rsid w:val="00343C42"/>
    <w:rsid w:val="003642AD"/>
    <w:rsid w:val="0037056B"/>
    <w:rsid w:val="003C5141"/>
    <w:rsid w:val="003D688F"/>
    <w:rsid w:val="00423003"/>
    <w:rsid w:val="004B0DBB"/>
    <w:rsid w:val="004C6A75"/>
    <w:rsid w:val="00510950"/>
    <w:rsid w:val="0053339B"/>
    <w:rsid w:val="005371D9"/>
    <w:rsid w:val="005756E9"/>
    <w:rsid w:val="00576EF8"/>
    <w:rsid w:val="005C0930"/>
    <w:rsid w:val="00622279"/>
    <w:rsid w:val="00624190"/>
    <w:rsid w:val="00635F00"/>
    <w:rsid w:val="0065328E"/>
    <w:rsid w:val="006B3FA0"/>
    <w:rsid w:val="006E30F8"/>
    <w:rsid w:val="006F6444"/>
    <w:rsid w:val="00713C1C"/>
    <w:rsid w:val="007268A4"/>
    <w:rsid w:val="00750AD5"/>
    <w:rsid w:val="00763F4D"/>
    <w:rsid w:val="00796AC0"/>
    <w:rsid w:val="007D1227"/>
    <w:rsid w:val="007D5A8E"/>
    <w:rsid w:val="007E29A5"/>
    <w:rsid w:val="007F2D92"/>
    <w:rsid w:val="007F4A15"/>
    <w:rsid w:val="007F525B"/>
    <w:rsid w:val="007F6822"/>
    <w:rsid w:val="008267F4"/>
    <w:rsid w:val="008478F4"/>
    <w:rsid w:val="00865C55"/>
    <w:rsid w:val="00886003"/>
    <w:rsid w:val="00896C18"/>
    <w:rsid w:val="008C407D"/>
    <w:rsid w:val="008F0C2C"/>
    <w:rsid w:val="00906884"/>
    <w:rsid w:val="009101B9"/>
    <w:rsid w:val="0091228E"/>
    <w:rsid w:val="00914417"/>
    <w:rsid w:val="00953E9C"/>
    <w:rsid w:val="0097026B"/>
    <w:rsid w:val="00980B76"/>
    <w:rsid w:val="009C4E86"/>
    <w:rsid w:val="009C6321"/>
    <w:rsid w:val="009D583A"/>
    <w:rsid w:val="009F7184"/>
    <w:rsid w:val="00A33E61"/>
    <w:rsid w:val="00A44F85"/>
    <w:rsid w:val="00A471A4"/>
    <w:rsid w:val="00A60838"/>
    <w:rsid w:val="00A80D6A"/>
    <w:rsid w:val="00AA4517"/>
    <w:rsid w:val="00AB09E1"/>
    <w:rsid w:val="00AB596E"/>
    <w:rsid w:val="00AD29B5"/>
    <w:rsid w:val="00AD77E7"/>
    <w:rsid w:val="00AF2ED1"/>
    <w:rsid w:val="00AF75FC"/>
    <w:rsid w:val="00B14AF7"/>
    <w:rsid w:val="00B36297"/>
    <w:rsid w:val="00B36B2A"/>
    <w:rsid w:val="00B753EC"/>
    <w:rsid w:val="00B86E5F"/>
    <w:rsid w:val="00B91EF8"/>
    <w:rsid w:val="00BB578A"/>
    <w:rsid w:val="00BD3B4B"/>
    <w:rsid w:val="00BD7EE5"/>
    <w:rsid w:val="00BE1CAB"/>
    <w:rsid w:val="00C22AED"/>
    <w:rsid w:val="00C26832"/>
    <w:rsid w:val="00C70B9B"/>
    <w:rsid w:val="00C76C68"/>
    <w:rsid w:val="00CB1076"/>
    <w:rsid w:val="00CE2A5A"/>
    <w:rsid w:val="00D01A38"/>
    <w:rsid w:val="00D3103C"/>
    <w:rsid w:val="00D41C45"/>
    <w:rsid w:val="00D4563E"/>
    <w:rsid w:val="00D6114D"/>
    <w:rsid w:val="00D6571C"/>
    <w:rsid w:val="00D97ACC"/>
    <w:rsid w:val="00DD19FD"/>
    <w:rsid w:val="00DD3187"/>
    <w:rsid w:val="00DD3238"/>
    <w:rsid w:val="00E864FB"/>
    <w:rsid w:val="00E91200"/>
    <w:rsid w:val="00E91A48"/>
    <w:rsid w:val="00E96878"/>
    <w:rsid w:val="00EA4DA5"/>
    <w:rsid w:val="00EC794D"/>
    <w:rsid w:val="00ED117A"/>
    <w:rsid w:val="00EF19B1"/>
    <w:rsid w:val="00F07141"/>
    <w:rsid w:val="00F33869"/>
    <w:rsid w:val="00F510EB"/>
    <w:rsid w:val="00F52A75"/>
    <w:rsid w:val="00F639D4"/>
    <w:rsid w:val="00F6410F"/>
    <w:rsid w:val="00F67573"/>
    <w:rsid w:val="00F67E37"/>
    <w:rsid w:val="00F73507"/>
    <w:rsid w:val="00F930E6"/>
    <w:rsid w:val="00FA2C75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BD3B4B"/>
  </w:style>
  <w:style w:type="character" w:styleId="ad">
    <w:name w:val="Hyperlink"/>
    <w:basedOn w:val="a0"/>
    <w:uiPriority w:val="99"/>
    <w:semiHidden/>
    <w:unhideWhenUsed/>
    <w:rsid w:val="00BD3B4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D3B4B"/>
    <w:rPr>
      <w:color w:val="800080"/>
      <w:u w:val="single"/>
    </w:rPr>
  </w:style>
  <w:style w:type="paragraph" w:customStyle="1" w:styleId="font5">
    <w:name w:val="font5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font6">
    <w:name w:val="font6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color w:val="7030A0"/>
      <w:lang w:eastAsia="ru-RU"/>
    </w:rPr>
  </w:style>
  <w:style w:type="paragraph" w:customStyle="1" w:styleId="xl65">
    <w:name w:val="xl65"/>
    <w:basedOn w:val="a"/>
    <w:rsid w:val="00BD3B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68">
    <w:name w:val="xl68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9">
    <w:name w:val="xl69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0">
    <w:name w:val="xl70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1">
    <w:name w:val="xl7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2">
    <w:name w:val="xl7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3">
    <w:name w:val="xl7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4">
    <w:name w:val="xl74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5">
    <w:name w:val="xl75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76">
    <w:name w:val="xl76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7">
    <w:name w:val="xl77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8">
    <w:name w:val="xl78"/>
    <w:basedOn w:val="a"/>
    <w:rsid w:val="00BD3B4B"/>
    <w:pPr>
      <w:suppressAutoHyphens w:val="0"/>
      <w:spacing w:before="100" w:beforeAutospacing="1" w:after="100" w:afterAutospacing="1"/>
      <w:jc w:val="right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BD3B4B"/>
    <w:pPr>
      <w:suppressAutoHyphens w:val="0"/>
      <w:spacing w:before="100" w:beforeAutospacing="1" w:after="100" w:afterAutospacing="1"/>
      <w:jc w:val="right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82">
    <w:name w:val="xl8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3">
    <w:name w:val="xl8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4">
    <w:name w:val="xl84"/>
    <w:basedOn w:val="a"/>
    <w:rsid w:val="00BD3B4B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BD3B4B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6">
    <w:name w:val="xl86"/>
    <w:basedOn w:val="a"/>
    <w:rsid w:val="00BD3B4B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7">
    <w:name w:val="xl87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88">
    <w:name w:val="xl88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BD3B4B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2">
    <w:name w:val="xl9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3">
    <w:name w:val="xl9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hAnsi="PT Astra Serif"/>
      <w:lang w:eastAsia="ru-RU"/>
    </w:rPr>
  </w:style>
  <w:style w:type="paragraph" w:customStyle="1" w:styleId="xl94">
    <w:name w:val="xl94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63">
    <w:name w:val="xl63"/>
    <w:basedOn w:val="a"/>
    <w:rsid w:val="00BD3B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BD3B4B"/>
  </w:style>
  <w:style w:type="paragraph" w:customStyle="1" w:styleId="xl95">
    <w:name w:val="xl95"/>
    <w:basedOn w:val="a"/>
    <w:rsid w:val="00BD3B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6">
    <w:name w:val="xl96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7">
    <w:name w:val="xl97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8">
    <w:name w:val="xl98"/>
    <w:basedOn w:val="a"/>
    <w:rsid w:val="00BD3B4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9">
    <w:name w:val="xl99"/>
    <w:basedOn w:val="a"/>
    <w:rsid w:val="00BD3B4B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BD3B4B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BD3B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table" w:customStyle="1" w:styleId="2">
    <w:name w:val="Сетка таблицы2"/>
    <w:basedOn w:val="a1"/>
    <w:next w:val="ac"/>
    <w:uiPriority w:val="59"/>
    <w:rsid w:val="00BD3B4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BD3B4B"/>
  </w:style>
  <w:style w:type="character" w:styleId="ad">
    <w:name w:val="Hyperlink"/>
    <w:basedOn w:val="a0"/>
    <w:uiPriority w:val="99"/>
    <w:semiHidden/>
    <w:unhideWhenUsed/>
    <w:rsid w:val="00BD3B4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D3B4B"/>
    <w:rPr>
      <w:color w:val="800080"/>
      <w:u w:val="single"/>
    </w:rPr>
  </w:style>
  <w:style w:type="paragraph" w:customStyle="1" w:styleId="font5">
    <w:name w:val="font5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font6">
    <w:name w:val="font6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color w:val="7030A0"/>
      <w:lang w:eastAsia="ru-RU"/>
    </w:rPr>
  </w:style>
  <w:style w:type="paragraph" w:customStyle="1" w:styleId="xl65">
    <w:name w:val="xl65"/>
    <w:basedOn w:val="a"/>
    <w:rsid w:val="00BD3B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68">
    <w:name w:val="xl68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9">
    <w:name w:val="xl69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0">
    <w:name w:val="xl70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1">
    <w:name w:val="xl7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2">
    <w:name w:val="xl7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3">
    <w:name w:val="xl7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4">
    <w:name w:val="xl74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5">
    <w:name w:val="xl75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76">
    <w:name w:val="xl76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7">
    <w:name w:val="xl77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8">
    <w:name w:val="xl78"/>
    <w:basedOn w:val="a"/>
    <w:rsid w:val="00BD3B4B"/>
    <w:pPr>
      <w:suppressAutoHyphens w:val="0"/>
      <w:spacing w:before="100" w:beforeAutospacing="1" w:after="100" w:afterAutospacing="1"/>
      <w:jc w:val="right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BD3B4B"/>
    <w:pPr>
      <w:suppressAutoHyphens w:val="0"/>
      <w:spacing w:before="100" w:beforeAutospacing="1" w:after="100" w:afterAutospacing="1"/>
      <w:jc w:val="right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82">
    <w:name w:val="xl8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3">
    <w:name w:val="xl8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4">
    <w:name w:val="xl84"/>
    <w:basedOn w:val="a"/>
    <w:rsid w:val="00BD3B4B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BD3B4B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6">
    <w:name w:val="xl86"/>
    <w:basedOn w:val="a"/>
    <w:rsid w:val="00BD3B4B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7">
    <w:name w:val="xl87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88">
    <w:name w:val="xl88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BD3B4B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2">
    <w:name w:val="xl9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3">
    <w:name w:val="xl9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hAnsi="PT Astra Serif"/>
      <w:lang w:eastAsia="ru-RU"/>
    </w:rPr>
  </w:style>
  <w:style w:type="paragraph" w:customStyle="1" w:styleId="xl94">
    <w:name w:val="xl94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63">
    <w:name w:val="xl63"/>
    <w:basedOn w:val="a"/>
    <w:rsid w:val="00BD3B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BD3B4B"/>
  </w:style>
  <w:style w:type="paragraph" w:customStyle="1" w:styleId="xl95">
    <w:name w:val="xl95"/>
    <w:basedOn w:val="a"/>
    <w:rsid w:val="00BD3B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6">
    <w:name w:val="xl96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7">
    <w:name w:val="xl97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8">
    <w:name w:val="xl98"/>
    <w:basedOn w:val="a"/>
    <w:rsid w:val="00BD3B4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9">
    <w:name w:val="xl99"/>
    <w:basedOn w:val="a"/>
    <w:rsid w:val="00BD3B4B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BD3B4B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BD3B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table" w:customStyle="1" w:styleId="2">
    <w:name w:val="Сетка таблицы2"/>
    <w:basedOn w:val="a1"/>
    <w:next w:val="ac"/>
    <w:uiPriority w:val="59"/>
    <w:rsid w:val="00BD3B4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6C5E1-26E1-4FA2-B453-E79E89A6E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23</Pages>
  <Words>3159</Words>
  <Characters>17537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Саргисян Сусанна</cp:lastModifiedBy>
  <cp:revision>98</cp:revision>
  <cp:lastPrinted>2023-06-01T10:48:00Z</cp:lastPrinted>
  <dcterms:created xsi:type="dcterms:W3CDTF">2023-03-21T06:43:00Z</dcterms:created>
  <dcterms:modified xsi:type="dcterms:W3CDTF">2023-11-14T04:53:00Z</dcterms:modified>
</cp:coreProperties>
</file>