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A3" w:rsidRPr="00731F76" w:rsidRDefault="004548A3" w:rsidP="004548A3">
      <w:pPr>
        <w:pStyle w:val="a3"/>
        <w:jc w:val="center"/>
        <w:rPr>
          <w:rFonts w:ascii="PT Astra Serif" w:hAnsi="PT Astra Serif"/>
          <w:b/>
          <w:szCs w:val="24"/>
        </w:rPr>
      </w:pPr>
      <w:r w:rsidRPr="00731F76"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4548A3" w:rsidRPr="00731F76" w:rsidRDefault="004548A3" w:rsidP="004548A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4548A3" w:rsidRPr="00731F76" w:rsidRDefault="004548A3" w:rsidP="004548A3">
      <w:pPr>
        <w:spacing w:after="0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4548A3" w:rsidRPr="00731F76" w:rsidRDefault="004548A3" w:rsidP="004548A3">
      <w:pPr>
        <w:spacing w:after="0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731F76">
        <w:rPr>
          <w:rFonts w:ascii="PT Astra Serif" w:hAnsi="PT Astra Serif" w:cs="Times New Roman"/>
          <w:sz w:val="24"/>
          <w:szCs w:val="24"/>
        </w:rPr>
        <w:tab/>
      </w:r>
      <w:r w:rsidRPr="00731F76">
        <w:rPr>
          <w:rFonts w:ascii="PT Astra Serif" w:hAnsi="PT Astra Serif" w:cs="Times New Roman"/>
          <w:sz w:val="24"/>
          <w:szCs w:val="24"/>
        </w:rPr>
        <w:tab/>
      </w:r>
      <w:r w:rsidRPr="00731F76">
        <w:rPr>
          <w:rFonts w:ascii="PT Astra Serif" w:hAnsi="PT Astra Serif" w:cs="Times New Roman"/>
          <w:sz w:val="24"/>
          <w:szCs w:val="24"/>
        </w:rPr>
        <w:tab/>
        <w:t xml:space="preserve">                                телефакс: (34675) 5-00-83</w:t>
      </w:r>
    </w:p>
    <w:p w:rsidR="004548A3" w:rsidRPr="00731F76" w:rsidRDefault="004548A3" w:rsidP="004548A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731F76">
        <w:rPr>
          <w:rFonts w:ascii="PT Astra Serif" w:hAnsi="PT Astra Serif" w:cs="Times New Roman"/>
          <w:sz w:val="24"/>
          <w:szCs w:val="24"/>
        </w:rPr>
        <w:tab/>
      </w:r>
      <w:r w:rsidRPr="00731F76">
        <w:rPr>
          <w:rFonts w:ascii="PT Astra Serif" w:hAnsi="PT Astra Serif" w:cs="Times New Roman"/>
          <w:sz w:val="24"/>
          <w:szCs w:val="24"/>
        </w:rPr>
        <w:tab/>
        <w:t xml:space="preserve">                   </w:t>
      </w:r>
      <w:r w:rsidR="00731F76">
        <w:rPr>
          <w:rFonts w:ascii="PT Astra Serif" w:hAnsi="PT Astra Serif" w:cs="Times New Roman"/>
          <w:sz w:val="24"/>
          <w:szCs w:val="24"/>
        </w:rPr>
        <w:t xml:space="preserve"> </w:t>
      </w:r>
      <w:r w:rsidRPr="00731F76">
        <w:rPr>
          <w:rFonts w:ascii="PT Astra Serif" w:hAnsi="PT Astra Serif" w:cs="Times New Roman"/>
          <w:sz w:val="24"/>
          <w:szCs w:val="24"/>
        </w:rPr>
        <w:t xml:space="preserve"> телефон:  (34675) 5-00-83</w:t>
      </w:r>
    </w:p>
    <w:p w:rsidR="00731F76" w:rsidRDefault="004548A3" w:rsidP="00731F7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_________________________________________________________</w:t>
      </w:r>
      <w:r w:rsidR="00731F76">
        <w:rPr>
          <w:rFonts w:ascii="PT Astra Serif" w:hAnsi="PT Astra Serif" w:cs="Times New Roman"/>
          <w:sz w:val="24"/>
          <w:szCs w:val="24"/>
        </w:rPr>
        <w:t>_____________________________</w:t>
      </w:r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4548A3" w:rsidRPr="00731F76" w:rsidRDefault="00731F76" w:rsidP="00731F7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4548A3" w:rsidRPr="00731F76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4548A3" w:rsidRPr="00731F76" w:rsidRDefault="004548A3" w:rsidP="004548A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от  30.10.2018 № 3002 «О муниципальной программе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«Профилактика правонарушений, противодействие коррупции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и незаконному обороту наркотиков»   </w:t>
      </w:r>
    </w:p>
    <w:p w:rsidR="004548A3" w:rsidRPr="00731F76" w:rsidRDefault="005A0F02" w:rsidP="004548A3">
      <w:pPr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          </w:t>
      </w:r>
      <w:r w:rsidR="00D7696B" w:rsidRPr="00731F76">
        <w:rPr>
          <w:rFonts w:ascii="PT Astra Serif" w:hAnsi="PT Astra Serif" w:cs="Times New Roman"/>
          <w:sz w:val="24"/>
          <w:szCs w:val="24"/>
        </w:rPr>
        <w:t>№ 77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                   </w:t>
      </w:r>
      <w:r w:rsidR="00731F76">
        <w:rPr>
          <w:rFonts w:ascii="PT Astra Serif" w:hAnsi="PT Astra Serif" w:cs="Times New Roman"/>
          <w:sz w:val="24"/>
          <w:szCs w:val="24"/>
        </w:rPr>
        <w:t xml:space="preserve">      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   </w:t>
      </w:r>
      <w:r w:rsidR="00731F76">
        <w:rPr>
          <w:rFonts w:ascii="PT Astra Serif" w:hAnsi="PT Astra Serif" w:cs="Times New Roman"/>
          <w:sz w:val="24"/>
          <w:szCs w:val="24"/>
        </w:rPr>
        <w:t xml:space="preserve"> 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 от   2</w:t>
      </w:r>
      <w:r w:rsidR="00796231" w:rsidRPr="00731F76">
        <w:rPr>
          <w:rFonts w:ascii="PT Astra Serif" w:hAnsi="PT Astra Serif" w:cs="Times New Roman"/>
          <w:sz w:val="24"/>
          <w:szCs w:val="24"/>
        </w:rPr>
        <w:t>2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</w:t>
      </w:r>
      <w:r w:rsidR="00796231" w:rsidRPr="00731F76">
        <w:rPr>
          <w:rFonts w:ascii="PT Astra Serif" w:hAnsi="PT Astra Serif" w:cs="Times New Roman"/>
          <w:sz w:val="24"/>
          <w:szCs w:val="24"/>
        </w:rPr>
        <w:t>декабря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   2020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4548A3" w:rsidRPr="00731F76" w:rsidRDefault="004548A3" w:rsidP="004548A3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от 30.10.2018  № 3002 (далее по тексту «Проект постановления»). </w:t>
      </w:r>
    </w:p>
    <w:p w:rsidR="004548A3" w:rsidRPr="00731F76" w:rsidRDefault="004548A3" w:rsidP="004548A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от 30.10.2018  № 3002» с приложениями;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31F76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от  </w:t>
      </w:r>
      <w:r w:rsidR="00796231" w:rsidRPr="00731F76">
        <w:rPr>
          <w:rFonts w:ascii="PT Astra Serif" w:hAnsi="PT Astra Serif" w:cs="Times New Roman"/>
          <w:sz w:val="24"/>
          <w:szCs w:val="24"/>
        </w:rPr>
        <w:t>21.12</w:t>
      </w:r>
      <w:r w:rsidR="004212C1" w:rsidRPr="00731F76">
        <w:rPr>
          <w:rFonts w:ascii="PT Astra Serif" w:hAnsi="PT Astra Serif" w:cs="Times New Roman"/>
          <w:sz w:val="24"/>
          <w:szCs w:val="24"/>
        </w:rPr>
        <w:t>.2020</w:t>
      </w:r>
      <w:r w:rsidRPr="00731F76">
        <w:rPr>
          <w:rFonts w:ascii="PT Astra Serif" w:hAnsi="PT Astra Serif" w:cs="Times New Roman"/>
          <w:sz w:val="24"/>
          <w:szCs w:val="24"/>
        </w:rPr>
        <w:t xml:space="preserve">  №</w:t>
      </w:r>
      <w:r w:rsidR="00796231" w:rsidRPr="00731F76">
        <w:rPr>
          <w:rFonts w:ascii="PT Astra Serif" w:hAnsi="PT Astra Serif" w:cs="Times New Roman"/>
          <w:sz w:val="24"/>
          <w:szCs w:val="24"/>
        </w:rPr>
        <w:t xml:space="preserve"> 317</w:t>
      </w:r>
      <w:r w:rsidRPr="00731F76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(об отсутствии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</w:t>
      </w:r>
      <w:r w:rsidR="004212C1" w:rsidRPr="00731F76">
        <w:rPr>
          <w:rFonts w:ascii="PT Astra Serif" w:hAnsi="PT Astra Serif" w:cs="Times New Roman"/>
          <w:sz w:val="24"/>
          <w:szCs w:val="24"/>
        </w:rPr>
        <w:t>от  2</w:t>
      </w:r>
      <w:r w:rsidR="00796231" w:rsidRPr="00731F76">
        <w:rPr>
          <w:rFonts w:ascii="PT Astra Serif" w:hAnsi="PT Astra Serif" w:cs="Times New Roman"/>
          <w:sz w:val="24"/>
          <w:szCs w:val="24"/>
        </w:rPr>
        <w:t>1</w:t>
      </w:r>
      <w:r w:rsidRPr="00731F76">
        <w:rPr>
          <w:rFonts w:ascii="PT Astra Serif" w:hAnsi="PT Astra Serif" w:cs="Times New Roman"/>
          <w:sz w:val="24"/>
          <w:szCs w:val="24"/>
        </w:rPr>
        <w:t>.</w:t>
      </w:r>
      <w:r w:rsidR="00796231" w:rsidRPr="00731F76">
        <w:rPr>
          <w:rFonts w:ascii="PT Astra Serif" w:hAnsi="PT Astra Serif" w:cs="Times New Roman"/>
          <w:sz w:val="24"/>
          <w:szCs w:val="24"/>
        </w:rPr>
        <w:t>12</w:t>
      </w:r>
      <w:r w:rsidRPr="00731F76">
        <w:rPr>
          <w:rFonts w:ascii="PT Astra Serif" w:hAnsi="PT Astra Serif" w:cs="Times New Roman"/>
          <w:sz w:val="24"/>
          <w:szCs w:val="24"/>
        </w:rPr>
        <w:t>.</w:t>
      </w:r>
      <w:r w:rsidR="004212C1" w:rsidRPr="00731F76">
        <w:rPr>
          <w:rFonts w:ascii="PT Astra Serif" w:hAnsi="PT Astra Serif" w:cs="Times New Roman"/>
          <w:sz w:val="24"/>
          <w:szCs w:val="24"/>
        </w:rPr>
        <w:t>2020</w:t>
      </w:r>
      <w:r w:rsidRPr="00731F76">
        <w:rPr>
          <w:rFonts w:ascii="PT Astra Serif" w:hAnsi="PT Astra Serif" w:cs="Times New Roman"/>
          <w:sz w:val="24"/>
          <w:szCs w:val="24"/>
        </w:rPr>
        <w:t xml:space="preserve">  № </w:t>
      </w:r>
      <w:r w:rsidR="00796231" w:rsidRPr="00731F76">
        <w:rPr>
          <w:rFonts w:ascii="PT Astra Serif" w:hAnsi="PT Astra Serif" w:cs="Times New Roman"/>
          <w:sz w:val="24"/>
          <w:szCs w:val="24"/>
        </w:rPr>
        <w:t>61</w:t>
      </w:r>
      <w:r w:rsidRPr="00731F76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731F76">
        <w:rPr>
          <w:rFonts w:ascii="PT Astra Serif" w:hAnsi="PT Astra Serif" w:cs="Times New Roman"/>
          <w:sz w:val="24"/>
          <w:szCs w:val="24"/>
        </w:rPr>
        <w:t>департамента финансов адм</w:t>
      </w:r>
      <w:r w:rsidR="004212C1" w:rsidRPr="00731F76">
        <w:rPr>
          <w:rFonts w:ascii="PT Astra Serif" w:hAnsi="PT Astra Serif" w:cs="Times New Roman"/>
          <w:sz w:val="24"/>
          <w:szCs w:val="24"/>
        </w:rPr>
        <w:t xml:space="preserve">инистрации города </w:t>
      </w:r>
      <w:proofErr w:type="spellStart"/>
      <w:r w:rsidR="004212C1"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="004212C1" w:rsidRPr="00731F76">
        <w:rPr>
          <w:rFonts w:ascii="PT Astra Serif" w:hAnsi="PT Astra Serif" w:cs="Times New Roman"/>
          <w:sz w:val="24"/>
          <w:szCs w:val="24"/>
        </w:rPr>
        <w:t xml:space="preserve"> от  2</w:t>
      </w:r>
      <w:r w:rsidR="00796231" w:rsidRPr="00731F76">
        <w:rPr>
          <w:rFonts w:ascii="PT Astra Serif" w:hAnsi="PT Astra Serif" w:cs="Times New Roman"/>
          <w:sz w:val="24"/>
          <w:szCs w:val="24"/>
        </w:rPr>
        <w:t>2.12</w:t>
      </w:r>
      <w:r w:rsidR="004212C1" w:rsidRPr="00731F76">
        <w:rPr>
          <w:rFonts w:ascii="PT Astra Serif" w:hAnsi="PT Astra Serif" w:cs="Times New Roman"/>
          <w:sz w:val="24"/>
          <w:szCs w:val="24"/>
        </w:rPr>
        <w:t>.2020</w:t>
      </w:r>
      <w:r w:rsidRPr="00731F76">
        <w:rPr>
          <w:rFonts w:ascii="PT Astra Serif" w:hAnsi="PT Astra Serif" w:cs="Times New Roman"/>
          <w:sz w:val="24"/>
          <w:szCs w:val="24"/>
        </w:rPr>
        <w:t xml:space="preserve"> № </w:t>
      </w:r>
      <w:r w:rsidR="00365B1A" w:rsidRPr="00731F76">
        <w:rPr>
          <w:rFonts w:ascii="PT Astra Serif" w:hAnsi="PT Astra Serif" w:cs="Times New Roman"/>
          <w:sz w:val="24"/>
          <w:szCs w:val="24"/>
        </w:rPr>
        <w:t>0</w:t>
      </w:r>
      <w:r w:rsidR="004212C1" w:rsidRPr="00731F76">
        <w:rPr>
          <w:rFonts w:ascii="PT Astra Serif" w:hAnsi="PT Astra Serif" w:cs="Times New Roman"/>
          <w:sz w:val="24"/>
          <w:szCs w:val="24"/>
        </w:rPr>
        <w:t>4</w:t>
      </w:r>
      <w:r w:rsidR="00365B1A" w:rsidRPr="00731F76">
        <w:rPr>
          <w:rFonts w:ascii="PT Astra Serif" w:hAnsi="PT Astra Serif" w:cs="Times New Roman"/>
          <w:sz w:val="24"/>
          <w:szCs w:val="24"/>
        </w:rPr>
        <w:t>-02-исх-</w:t>
      </w:r>
      <w:r w:rsidR="00796231" w:rsidRPr="00731F76">
        <w:rPr>
          <w:rFonts w:ascii="PT Astra Serif" w:hAnsi="PT Astra Serif" w:cs="Times New Roman"/>
          <w:sz w:val="24"/>
          <w:szCs w:val="24"/>
        </w:rPr>
        <w:t>542</w:t>
      </w:r>
      <w:r w:rsidRPr="00731F76">
        <w:rPr>
          <w:rFonts w:ascii="PT Astra Serif" w:hAnsi="PT Astra Serif" w:cs="Times New Roman"/>
          <w:sz w:val="24"/>
          <w:szCs w:val="24"/>
        </w:rPr>
        <w:t xml:space="preserve">   по проекту постановления;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- пояснительная записка,</w:t>
      </w:r>
      <w:r w:rsidRPr="00731F76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 w:rsidRPr="00731F76">
        <w:rPr>
          <w:rFonts w:ascii="PT Astra Serif" w:hAnsi="PT Astra Serif" w:cs="Times New Roman"/>
          <w:sz w:val="24"/>
          <w:szCs w:val="24"/>
        </w:rPr>
        <w:t>.</w:t>
      </w:r>
    </w:p>
    <w:p w:rsidR="009A1AA5" w:rsidRPr="00731F76" w:rsidRDefault="009A1AA5" w:rsidP="009A1AA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        Проектом постановления в муниципальную программу вносятся  изменения  в связи с уточнением: </w:t>
      </w:r>
    </w:p>
    <w:p w:rsidR="009A1AA5" w:rsidRPr="00731F76" w:rsidRDefault="009A1AA5" w:rsidP="009A1AA5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- объемов финансирования затрат на реализацию мероприятий программы за счет средств местного бюджета на 2021 год и плановый период 2022 и 2023 годов.</w:t>
      </w:r>
    </w:p>
    <w:p w:rsidR="009A1AA5" w:rsidRPr="00731F76" w:rsidRDefault="009A1AA5" w:rsidP="009A1AA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Целевые показатели муниципальной программы не изменены. </w:t>
      </w:r>
    </w:p>
    <w:p w:rsidR="009A1AA5" w:rsidRPr="00731F76" w:rsidRDefault="009A1AA5" w:rsidP="009A1AA5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составил </w:t>
      </w:r>
      <w:r w:rsidR="0078618C" w:rsidRPr="00731F76">
        <w:rPr>
          <w:rFonts w:ascii="PT Astra Serif" w:hAnsi="PT Astra Serif"/>
          <w:b/>
          <w:sz w:val="24"/>
          <w:szCs w:val="24"/>
        </w:rPr>
        <w:t>107 339,6</w:t>
      </w:r>
      <w:r w:rsidRPr="00731F76">
        <w:rPr>
          <w:rFonts w:ascii="PT Astra Serif" w:hAnsi="PT Astra Serif"/>
          <w:b/>
          <w:sz w:val="24"/>
          <w:szCs w:val="24"/>
        </w:rPr>
        <w:t> </w:t>
      </w:r>
      <w:proofErr w:type="spellStart"/>
      <w:r w:rsidRPr="00731F76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Pr="00731F76">
        <w:rPr>
          <w:rFonts w:ascii="PT Astra Serif" w:hAnsi="PT Astra Serif"/>
          <w:b/>
          <w:sz w:val="24"/>
          <w:szCs w:val="24"/>
        </w:rPr>
        <w:t>.р</w:t>
      </w:r>
      <w:proofErr w:type="gramEnd"/>
      <w:r w:rsidRPr="00731F76">
        <w:rPr>
          <w:rFonts w:ascii="PT Astra Serif" w:hAnsi="PT Astra Serif"/>
          <w:b/>
          <w:sz w:val="24"/>
          <w:szCs w:val="24"/>
        </w:rPr>
        <w:t>уб</w:t>
      </w:r>
      <w:proofErr w:type="spellEnd"/>
      <w:r w:rsidRPr="00731F76">
        <w:rPr>
          <w:rFonts w:ascii="PT Astra Serif" w:hAnsi="PT Astra Serif"/>
          <w:b/>
          <w:sz w:val="24"/>
          <w:szCs w:val="24"/>
        </w:rPr>
        <w:t>. (+</w:t>
      </w:r>
      <w:r w:rsidR="0078618C" w:rsidRPr="00731F76">
        <w:rPr>
          <w:rFonts w:ascii="PT Astra Serif" w:hAnsi="PT Astra Serif"/>
          <w:b/>
          <w:sz w:val="24"/>
          <w:szCs w:val="24"/>
        </w:rPr>
        <w:t xml:space="preserve"> 4 071,5</w:t>
      </w:r>
      <w:r w:rsidRPr="00731F76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731F76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731F76">
        <w:rPr>
          <w:rFonts w:ascii="PT Astra Serif" w:hAnsi="PT Astra Serif"/>
          <w:b/>
          <w:sz w:val="24"/>
          <w:szCs w:val="24"/>
        </w:rPr>
        <w:t xml:space="preserve">.), </w:t>
      </w:r>
      <w:r w:rsidRPr="00731F76">
        <w:rPr>
          <w:rFonts w:ascii="PT Astra Serif" w:hAnsi="PT Astra Serif"/>
          <w:sz w:val="24"/>
          <w:szCs w:val="24"/>
        </w:rPr>
        <w:t xml:space="preserve">в том числе на 2019-2020 годы объемы финансирования не изменились,  </w:t>
      </w:r>
      <w:r w:rsidRPr="00731F76">
        <w:rPr>
          <w:rFonts w:ascii="PT Astra Serif" w:hAnsi="PT Astra Serif"/>
          <w:b/>
          <w:sz w:val="24"/>
          <w:szCs w:val="24"/>
        </w:rPr>
        <w:t>на 2021 год</w:t>
      </w:r>
      <w:r w:rsidRPr="00731F76">
        <w:rPr>
          <w:rFonts w:ascii="PT Astra Serif" w:hAnsi="PT Astra Serif"/>
          <w:sz w:val="24"/>
          <w:szCs w:val="24"/>
        </w:rPr>
        <w:t xml:space="preserve"> – </w:t>
      </w:r>
      <w:r w:rsidR="0078618C" w:rsidRPr="00731F76">
        <w:rPr>
          <w:rFonts w:ascii="PT Astra Serif" w:hAnsi="PT Astra Serif"/>
          <w:sz w:val="24"/>
          <w:szCs w:val="24"/>
        </w:rPr>
        <w:t xml:space="preserve"> </w:t>
      </w:r>
      <w:r w:rsidR="0078618C" w:rsidRPr="00731F76">
        <w:rPr>
          <w:rFonts w:ascii="PT Astra Serif" w:hAnsi="PT Astra Serif"/>
          <w:b/>
          <w:sz w:val="24"/>
          <w:szCs w:val="24"/>
        </w:rPr>
        <w:t>8 933,8</w:t>
      </w:r>
      <w:r w:rsidRPr="00731F76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731F76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731F76">
        <w:rPr>
          <w:rFonts w:ascii="PT Astra Serif" w:hAnsi="PT Astra Serif"/>
          <w:sz w:val="24"/>
          <w:szCs w:val="24"/>
        </w:rPr>
        <w:t>. (</w:t>
      </w:r>
      <w:r w:rsidR="0078618C" w:rsidRPr="00731F76">
        <w:rPr>
          <w:rFonts w:ascii="PT Astra Serif" w:hAnsi="PT Astra Serif"/>
          <w:sz w:val="24"/>
          <w:szCs w:val="24"/>
        </w:rPr>
        <w:t xml:space="preserve">+ 40,2 </w:t>
      </w:r>
      <w:proofErr w:type="spellStart"/>
      <w:r w:rsidRPr="00731F76">
        <w:rPr>
          <w:rFonts w:ascii="PT Astra Serif" w:hAnsi="PT Astra Serif"/>
          <w:sz w:val="24"/>
          <w:szCs w:val="24"/>
        </w:rPr>
        <w:t>тыс.руб</w:t>
      </w:r>
      <w:proofErr w:type="spellEnd"/>
      <w:r w:rsidRPr="00731F76">
        <w:rPr>
          <w:rFonts w:ascii="PT Astra Serif" w:hAnsi="PT Astra Serif"/>
          <w:sz w:val="24"/>
          <w:szCs w:val="24"/>
        </w:rPr>
        <w:t xml:space="preserve">.), </w:t>
      </w:r>
      <w:r w:rsidRPr="00731F76">
        <w:rPr>
          <w:rFonts w:ascii="PT Astra Serif" w:hAnsi="PT Astra Serif"/>
          <w:b/>
          <w:sz w:val="24"/>
          <w:szCs w:val="24"/>
        </w:rPr>
        <w:t xml:space="preserve">на 2022 год –  </w:t>
      </w:r>
      <w:r w:rsidR="0078618C" w:rsidRPr="00731F76">
        <w:rPr>
          <w:rFonts w:ascii="PT Astra Serif" w:hAnsi="PT Astra Serif"/>
          <w:b/>
          <w:sz w:val="24"/>
          <w:szCs w:val="24"/>
        </w:rPr>
        <w:t xml:space="preserve">8 870,6 </w:t>
      </w:r>
      <w:proofErr w:type="spellStart"/>
      <w:r w:rsidRPr="00731F76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731F76">
        <w:rPr>
          <w:rFonts w:ascii="PT Astra Serif" w:hAnsi="PT Astra Serif"/>
          <w:sz w:val="24"/>
          <w:szCs w:val="24"/>
        </w:rPr>
        <w:t>. (</w:t>
      </w:r>
      <w:r w:rsidR="0078618C" w:rsidRPr="00731F76">
        <w:rPr>
          <w:rFonts w:ascii="PT Astra Serif" w:hAnsi="PT Astra Serif"/>
          <w:sz w:val="24"/>
          <w:szCs w:val="24"/>
        </w:rPr>
        <w:t>-750,0</w:t>
      </w:r>
      <w:r w:rsidRPr="00731F76">
        <w:rPr>
          <w:rFonts w:ascii="PT Astra Serif" w:hAnsi="PT Astra Serif"/>
          <w:sz w:val="24"/>
          <w:szCs w:val="24"/>
        </w:rPr>
        <w:t xml:space="preserve">тыс.руб.), </w:t>
      </w:r>
      <w:r w:rsidRPr="00731F76">
        <w:rPr>
          <w:rFonts w:ascii="PT Astra Serif" w:hAnsi="PT Astra Serif"/>
          <w:b/>
          <w:sz w:val="24"/>
          <w:szCs w:val="24"/>
        </w:rPr>
        <w:t>на 2023 год –</w:t>
      </w:r>
      <w:r w:rsidR="0078618C" w:rsidRPr="00731F76">
        <w:rPr>
          <w:rFonts w:ascii="PT Astra Serif" w:hAnsi="PT Astra Serif"/>
          <w:b/>
          <w:sz w:val="24"/>
          <w:szCs w:val="24"/>
        </w:rPr>
        <w:t xml:space="preserve"> 8 883,0</w:t>
      </w:r>
      <w:r w:rsidRPr="00731F76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731F76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731F76">
        <w:rPr>
          <w:rFonts w:ascii="PT Astra Serif" w:hAnsi="PT Astra Serif"/>
          <w:sz w:val="24"/>
          <w:szCs w:val="24"/>
        </w:rPr>
        <w:t>.(</w:t>
      </w:r>
      <w:r w:rsidR="0078618C" w:rsidRPr="00731F76">
        <w:rPr>
          <w:rFonts w:ascii="PT Astra Serif" w:hAnsi="PT Astra Serif"/>
          <w:sz w:val="24"/>
          <w:szCs w:val="24"/>
        </w:rPr>
        <w:t>+606,5</w:t>
      </w:r>
      <w:r w:rsidRPr="00731F76">
        <w:rPr>
          <w:rFonts w:ascii="PT Astra Serif" w:hAnsi="PT Astra Serif"/>
          <w:sz w:val="24"/>
          <w:szCs w:val="24"/>
        </w:rPr>
        <w:t>тыс.руб.),</w:t>
      </w:r>
      <w:r w:rsidRPr="00731F76">
        <w:rPr>
          <w:rFonts w:ascii="PT Astra Serif" w:hAnsi="PT Astra Serif"/>
          <w:b/>
          <w:i/>
          <w:sz w:val="24"/>
          <w:szCs w:val="24"/>
        </w:rPr>
        <w:t xml:space="preserve"> </w:t>
      </w:r>
      <w:r w:rsidRPr="00731F76">
        <w:rPr>
          <w:rFonts w:ascii="PT Astra Serif" w:hAnsi="PT Astra Serif"/>
          <w:sz w:val="24"/>
          <w:szCs w:val="24"/>
        </w:rPr>
        <w:t xml:space="preserve"> что соответствует проекту решения Думы города </w:t>
      </w:r>
      <w:r w:rsidRPr="00731F76">
        <w:rPr>
          <w:rFonts w:ascii="PT Astra Serif" w:hAnsi="PT Astra Serif" w:cs="Times New Roman"/>
          <w:sz w:val="24"/>
          <w:szCs w:val="24"/>
        </w:rPr>
        <w:t xml:space="preserve">«О бюджете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на 2021 год и на плановый период 2022 и 2023 годов», который  планируется к  рассмотрению  Думой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в декабре  2020 года. Кроме этого планируется увеличение бюджетных ассигнований на период с 2024года по  2030 год на сумму </w:t>
      </w:r>
      <w:r w:rsidR="0078618C" w:rsidRPr="00731F76">
        <w:rPr>
          <w:rFonts w:ascii="PT Astra Serif" w:hAnsi="PT Astra Serif" w:cs="Times New Roman"/>
          <w:b/>
          <w:sz w:val="24"/>
          <w:szCs w:val="24"/>
        </w:rPr>
        <w:t>+ 4 174,8</w:t>
      </w:r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731F76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731F76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731F76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731F76">
        <w:rPr>
          <w:rFonts w:ascii="PT Astra Serif" w:hAnsi="PT Astra Serif" w:cs="Times New Roman"/>
          <w:b/>
          <w:sz w:val="24"/>
          <w:szCs w:val="24"/>
        </w:rPr>
        <w:t>.</w:t>
      </w:r>
    </w:p>
    <w:p w:rsidR="004548A3" w:rsidRPr="00731F76" w:rsidRDefault="004548A3" w:rsidP="004548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731F76">
        <w:rPr>
          <w:rFonts w:ascii="PT Astra Serif" w:hAnsi="PT Astra Serif"/>
          <w:sz w:val="24"/>
          <w:szCs w:val="24"/>
        </w:rPr>
        <w:t>соответствующие</w:t>
      </w:r>
      <w:r w:rsidRPr="00731F76"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</w:t>
      </w:r>
      <w:r w:rsidR="00365B1A" w:rsidRPr="00731F76">
        <w:rPr>
          <w:rFonts w:ascii="PT Astra Serif" w:hAnsi="PT Astra Serif" w:cs="Times New Roman"/>
          <w:sz w:val="24"/>
          <w:szCs w:val="24"/>
        </w:rPr>
        <w:t>,</w:t>
      </w:r>
      <w:r w:rsidRPr="00731F76">
        <w:rPr>
          <w:rFonts w:ascii="PT Astra Serif" w:hAnsi="PT Astra Serif" w:cs="Times New Roman"/>
          <w:sz w:val="24"/>
          <w:szCs w:val="24"/>
        </w:rPr>
        <w:t xml:space="preserve"> </w:t>
      </w:r>
      <w:r w:rsidR="00365B1A" w:rsidRPr="00731F76">
        <w:rPr>
          <w:rFonts w:ascii="PT Astra Serif" w:hAnsi="PT Astra Serif" w:cs="Times New Roman"/>
          <w:sz w:val="24"/>
          <w:szCs w:val="24"/>
        </w:rPr>
        <w:t>т</w:t>
      </w:r>
      <w:r w:rsidRPr="00731F76">
        <w:rPr>
          <w:rFonts w:ascii="PT Astra Serif" w:hAnsi="PT Astra Serif"/>
          <w:sz w:val="24"/>
          <w:szCs w:val="24"/>
        </w:rPr>
        <w:t>аблиц</w:t>
      </w:r>
      <w:r w:rsidR="00365B1A" w:rsidRPr="00731F76">
        <w:rPr>
          <w:rFonts w:ascii="PT Astra Serif" w:hAnsi="PT Astra Serif"/>
          <w:sz w:val="24"/>
          <w:szCs w:val="24"/>
        </w:rPr>
        <w:t>у</w:t>
      </w:r>
      <w:r w:rsidRPr="00731F76">
        <w:rPr>
          <w:rFonts w:ascii="PT Astra Serif" w:hAnsi="PT Astra Serif"/>
          <w:sz w:val="24"/>
          <w:szCs w:val="24"/>
        </w:rPr>
        <w:t xml:space="preserve"> № 2 «Перечень основных мероприятий муниципальной программы»</w:t>
      </w:r>
      <w:r w:rsidR="00365B1A" w:rsidRPr="00731F76">
        <w:rPr>
          <w:rFonts w:ascii="PT Astra Serif" w:hAnsi="PT Astra Serif"/>
          <w:sz w:val="24"/>
          <w:szCs w:val="24"/>
        </w:rPr>
        <w:t>.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731F76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F76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/>
          <w:sz w:val="24"/>
          <w:szCs w:val="24"/>
        </w:rPr>
        <w:t xml:space="preserve"> от 30.10.2018 № 3002» рекомендуется к утверждению</w:t>
      </w:r>
      <w:r w:rsidR="00365B1A" w:rsidRPr="00731F76">
        <w:rPr>
          <w:rFonts w:ascii="PT Astra Serif" w:hAnsi="PT Astra Serif"/>
          <w:sz w:val="24"/>
          <w:szCs w:val="24"/>
        </w:rPr>
        <w:t xml:space="preserve">. </w:t>
      </w:r>
      <w:r w:rsidRPr="00731F76">
        <w:rPr>
          <w:rFonts w:ascii="PT Astra Serif" w:hAnsi="PT Astra Serif"/>
          <w:sz w:val="24"/>
          <w:szCs w:val="24"/>
        </w:rPr>
        <w:t xml:space="preserve"> </w:t>
      </w:r>
    </w:p>
    <w:p w:rsidR="004548A3" w:rsidRPr="00731F76" w:rsidRDefault="004548A3" w:rsidP="004548A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4548A3" w:rsidRPr="00731F76" w:rsidRDefault="004212C1" w:rsidP="004548A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>П</w:t>
      </w:r>
      <w:r w:rsidR="004548A3" w:rsidRPr="00731F76">
        <w:rPr>
          <w:rFonts w:ascii="PT Astra Serif" w:hAnsi="PT Astra Serif" w:cs="Times New Roman"/>
          <w:sz w:val="24"/>
          <w:szCs w:val="24"/>
        </w:rPr>
        <w:t>редседател</w:t>
      </w:r>
      <w:r w:rsidRPr="00731F76">
        <w:rPr>
          <w:rFonts w:ascii="PT Astra Serif" w:hAnsi="PT Astra Serif" w:cs="Times New Roman"/>
          <w:sz w:val="24"/>
          <w:szCs w:val="24"/>
        </w:rPr>
        <w:t>ь</w:t>
      </w:r>
      <w:r w:rsidR="004548A3" w:rsidRPr="00731F76">
        <w:rPr>
          <w:rFonts w:ascii="PT Astra Serif" w:hAnsi="PT Astra Serif" w:cs="Times New Roman"/>
          <w:sz w:val="24"/>
          <w:szCs w:val="24"/>
        </w:rPr>
        <w:t xml:space="preserve">   </w:t>
      </w:r>
      <w:proofErr w:type="gramStart"/>
      <w:r w:rsidR="004548A3" w:rsidRPr="00731F76"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 w:rsidR="004548A3" w:rsidRPr="00731F76">
        <w:rPr>
          <w:rFonts w:ascii="PT Astra Serif" w:hAnsi="PT Astra Serif" w:cs="Times New Roman"/>
          <w:sz w:val="24"/>
          <w:szCs w:val="24"/>
        </w:rPr>
        <w:t xml:space="preserve"> </w:t>
      </w:r>
    </w:p>
    <w:p w:rsidR="00DC12A7" w:rsidRPr="00731F76" w:rsidRDefault="004548A3" w:rsidP="000E23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731F76"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 w:rsidRPr="00731F7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731F76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</w:t>
      </w:r>
      <w:r w:rsidR="00731F76">
        <w:rPr>
          <w:rFonts w:ascii="PT Astra Serif" w:hAnsi="PT Astra Serif" w:cs="Times New Roman"/>
          <w:sz w:val="24"/>
          <w:szCs w:val="24"/>
        </w:rPr>
        <w:t xml:space="preserve">              </w:t>
      </w:r>
      <w:r w:rsidRPr="00731F76">
        <w:rPr>
          <w:rFonts w:ascii="PT Astra Serif" w:hAnsi="PT Astra Serif" w:cs="Times New Roman"/>
          <w:sz w:val="24"/>
          <w:szCs w:val="24"/>
        </w:rPr>
        <w:t xml:space="preserve">            </w:t>
      </w:r>
      <w:r w:rsidR="004212C1" w:rsidRPr="00731F76">
        <w:rPr>
          <w:rFonts w:ascii="PT Astra Serif" w:hAnsi="PT Astra Serif" w:cs="Times New Roman"/>
          <w:sz w:val="24"/>
          <w:szCs w:val="24"/>
        </w:rPr>
        <w:t>Н.М.</w:t>
      </w:r>
      <w:r w:rsidR="00731F76">
        <w:rPr>
          <w:rFonts w:ascii="PT Astra Serif" w:hAnsi="PT Astra Serif" w:cs="Times New Roman"/>
          <w:sz w:val="24"/>
          <w:szCs w:val="24"/>
        </w:rPr>
        <w:t xml:space="preserve"> </w:t>
      </w:r>
      <w:r w:rsidR="004212C1" w:rsidRPr="00731F76">
        <w:rPr>
          <w:rFonts w:ascii="PT Astra Serif" w:hAnsi="PT Astra Serif" w:cs="Times New Roman"/>
          <w:sz w:val="24"/>
          <w:szCs w:val="24"/>
        </w:rPr>
        <w:t>Гусева</w:t>
      </w:r>
      <w:r w:rsidR="000E23C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</w:p>
    <w:sectPr w:rsidR="00DC12A7" w:rsidRPr="00731F76" w:rsidSect="00731F76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10A6"/>
    <w:multiLevelType w:val="multilevel"/>
    <w:tmpl w:val="621E9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D3"/>
    <w:rsid w:val="000E23C3"/>
    <w:rsid w:val="001528D3"/>
    <w:rsid w:val="001F099F"/>
    <w:rsid w:val="0024542F"/>
    <w:rsid w:val="00365B1A"/>
    <w:rsid w:val="004212C1"/>
    <w:rsid w:val="004548A3"/>
    <w:rsid w:val="004934EA"/>
    <w:rsid w:val="005A0F02"/>
    <w:rsid w:val="005E10FE"/>
    <w:rsid w:val="00731F76"/>
    <w:rsid w:val="0078618C"/>
    <w:rsid w:val="00796231"/>
    <w:rsid w:val="009A1AA5"/>
    <w:rsid w:val="00D7696B"/>
    <w:rsid w:val="00D94498"/>
    <w:rsid w:val="00D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48A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48A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54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48A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48A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45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Балуева Людмила Георгиевна</cp:lastModifiedBy>
  <cp:revision>8</cp:revision>
  <cp:lastPrinted>2021-01-14T09:52:00Z</cp:lastPrinted>
  <dcterms:created xsi:type="dcterms:W3CDTF">2020-12-22T09:39:00Z</dcterms:created>
  <dcterms:modified xsi:type="dcterms:W3CDTF">2021-01-14T09:53:00Z</dcterms:modified>
</cp:coreProperties>
</file>