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0F" w:rsidRPr="00BE0217" w:rsidRDefault="007C080F" w:rsidP="00BE0217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BE0217">
        <w:rPr>
          <w:rFonts w:ascii="PT Astra Serif" w:hAnsi="PT Astra Serif"/>
          <w:b/>
          <w:sz w:val="28"/>
          <w:szCs w:val="28"/>
        </w:rPr>
        <w:t xml:space="preserve">О результатах мероприятий общественного контроля, </w:t>
      </w:r>
    </w:p>
    <w:p w:rsidR="005A52FF" w:rsidRPr="00BE0217" w:rsidRDefault="007C080F" w:rsidP="00BE0217">
      <w:pPr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BE0217">
        <w:rPr>
          <w:rFonts w:ascii="PT Astra Serif" w:hAnsi="PT Astra Serif"/>
          <w:b/>
          <w:sz w:val="28"/>
          <w:szCs w:val="28"/>
        </w:rPr>
        <w:t>проведенных в 2024 году</w:t>
      </w:r>
    </w:p>
    <w:p w:rsidR="00D73A31" w:rsidRDefault="00D73A31" w:rsidP="005A52FF">
      <w:pPr>
        <w:spacing w:after="0" w:line="240" w:lineRule="auto"/>
        <w:ind w:left="360"/>
        <w:jc w:val="center"/>
        <w:rPr>
          <w:rFonts w:ascii="PT Astra Serif" w:hAnsi="PT Astra Serif"/>
          <w:i/>
          <w:sz w:val="28"/>
          <w:szCs w:val="28"/>
        </w:rPr>
      </w:pPr>
    </w:p>
    <w:p w:rsidR="00030B70" w:rsidRDefault="00030B70" w:rsidP="00AF065F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соответствии с постановлением главы города Югорска от 05.05.2021 № 20-пг «Об утверждении положения Общественного совета города Югорска» одной из функций Общественного совета города Югорска (далее – Общественный совет) является </w:t>
      </w:r>
      <w:r w:rsidRPr="00030B70">
        <w:rPr>
          <w:rFonts w:ascii="PT Astra Serif" w:eastAsia="Times New Roman" w:hAnsi="PT Astra Serif"/>
          <w:bCs/>
          <w:sz w:val="28"/>
          <w:szCs w:val="28"/>
          <w:lang w:eastAsia="ru-RU"/>
        </w:rPr>
        <w:t>реализации прав граждан на осуществление общественного контроля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5A52FF" w:rsidRDefault="00616FCB" w:rsidP="00AF065F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При утверждении плана участия в общественном контроле в 2024 году </w:t>
      </w:r>
      <w:r w:rsidR="00030B7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основным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направлением</w:t>
      </w:r>
      <w:r w:rsidR="00030B7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деятельности было намечено участие членов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Общественного совета </w:t>
      </w:r>
      <w:r w:rsidR="00030B7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составе </w:t>
      </w:r>
      <w:r w:rsidR="00030B70">
        <w:rPr>
          <w:rFonts w:ascii="PT Astra Serif" w:eastAsia="Times New Roman" w:hAnsi="PT Astra Serif"/>
          <w:bCs/>
          <w:sz w:val="28"/>
          <w:szCs w:val="28"/>
          <w:lang w:eastAsia="ru-RU"/>
        </w:rPr>
        <w:t>комисси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й, осуществляющих общественную приемку</w:t>
      </w:r>
      <w:r w:rsidR="00AF065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работ, оценку качества предоставляемых услуг подведомственных учреждений администрации города Югорска,</w:t>
      </w:r>
      <w:r w:rsidR="00030B7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так как </w:t>
      </w:r>
      <w:r w:rsidRPr="00616FCB">
        <w:rPr>
          <w:rFonts w:ascii="PT Astra Serif" w:eastAsia="Times New Roman" w:hAnsi="PT Astra Serif"/>
          <w:bCs/>
          <w:sz w:val="28"/>
          <w:szCs w:val="28"/>
          <w:lang w:eastAsia="ru-RU"/>
        </w:rPr>
        <w:t>одн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ой</w:t>
      </w:r>
      <w:r w:rsidRPr="00616FCB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из задач и направлений деятельности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616FCB">
        <w:rPr>
          <w:rFonts w:ascii="PT Astra Serif" w:eastAsia="Times New Roman" w:hAnsi="PT Astra Serif"/>
          <w:bCs/>
          <w:sz w:val="28"/>
          <w:szCs w:val="28"/>
          <w:lang w:eastAsia="ru-RU"/>
        </w:rPr>
        <w:t>Общественного совета являе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тся осуществление общественного </w:t>
      </w:r>
      <w:r w:rsidRPr="00616FCB">
        <w:rPr>
          <w:rFonts w:ascii="PT Astra Serif" w:eastAsia="Times New Roman" w:hAnsi="PT Astra Serif"/>
          <w:bCs/>
          <w:sz w:val="28"/>
          <w:szCs w:val="28"/>
          <w:lang w:eastAsia="ru-RU"/>
        </w:rPr>
        <w:t>контроля за деятельностью органа местного самоуправления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AF065F" w:rsidRPr="004117B9" w:rsidRDefault="00AF065F" w:rsidP="00AF065F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4117B9">
        <w:rPr>
          <w:rFonts w:ascii="PT Astra Serif" w:eastAsia="Times New Roman" w:hAnsi="PT Astra Serif"/>
          <w:bCs/>
          <w:sz w:val="28"/>
          <w:szCs w:val="28"/>
          <w:lang w:eastAsia="ru-RU"/>
        </w:rPr>
        <w:t>Организация и качество питания в общеобразовательных учреждениях.</w:t>
      </w:r>
    </w:p>
    <w:p w:rsidR="00AF065F" w:rsidRPr="00AF065F" w:rsidRDefault="00AF065F" w:rsidP="00AF065F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С целью</w:t>
      </w:r>
      <w:r w:rsidRPr="00AF065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обеспечения качественного питания учащихся с 2019 года в муниципальной системе образования города </w:t>
      </w:r>
      <w:bookmarkStart w:id="0" w:name="_GoBack"/>
      <w:bookmarkEnd w:id="0"/>
      <w:r w:rsidRPr="00AF065F">
        <w:rPr>
          <w:rFonts w:ascii="PT Astra Serif" w:eastAsia="Times New Roman" w:hAnsi="PT Astra Serif"/>
          <w:bCs/>
          <w:sz w:val="28"/>
          <w:szCs w:val="28"/>
          <w:lang w:eastAsia="ru-RU"/>
        </w:rPr>
        <w:t>Югорска организован общественный контроль за организацией питания учащихся в общеобразовательных организациях. Общественный контроль осуществляется комиссией по контролю за организацией питания в составе депутатов Думы города Югорска, членов Общественного совета города Югорска, муниципального координатора Координационного совета родительской общественности по контролю за питанием в образовательных организациях при региональном отделении Народного фронта, представителей родительской общественности от каждого общеобразовательного учреждения, представителей администрации города Югорска и Управления образования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администрации города Югорска</w:t>
      </w:r>
      <w:r w:rsidRPr="00AF065F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AF065F" w:rsidRDefault="00AF065F" w:rsidP="00AF065F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AF065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октябре 2024 году члены Общественного совета Буглак Ольга Геннадьевна и Дядькова Светлана Борисовна приняли участие в контроле организации питания в отношении трех общеобразовательных организаций: МБОУ «Средняя общеобразовательная школа №5» по ул. Садовая, 1Б и Югорск-2, д.39, МБОУ «Средняя общеобразовательная школа №6», МБОУ «Гимназия». </w:t>
      </w:r>
    </w:p>
    <w:p w:rsidR="00AF065F" w:rsidRPr="00AF065F" w:rsidRDefault="00AF065F" w:rsidP="00AF065F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AF065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В рамках компетенций комиссии общественный контроль осуществлялся по направлениям, рекомендованным общероссийским общественным движением «Народный фронт»: гигиена (наличие условий для мытья рук обучающихся и организация процесса мытья рук учащимися при посещении столовой), меню и здоровое питание </w:t>
      </w:r>
      <w:r w:rsidRPr="00AF065F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>(соответствие блюд, указанных в меню на дату проведения проверки, соблюдение графика приема пищи, наличие в доступных для родителей и детей местах рекомендаций по организации здорового питания, реализация в каждой школе программы по здоровому питанию школьников), визуальный осмотр состояния зала столовой, мебели, столовой посуды и приборов, наличие условия для дополнительного питания в буфете, условий для питания детей с учетом особенностей здоровья. В ходе контроля комиссия обращала внимание и на наличие чистой специальной санитарной одежды персонала, отсутствия у них украшений и колющих предметов, организацию персоналом уборки обеденного зала после приема пищи учащимися.</w:t>
      </w:r>
    </w:p>
    <w:p w:rsidR="00AF065F" w:rsidRPr="00AF065F" w:rsidRDefault="00AF065F" w:rsidP="00AF065F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AF065F">
        <w:rPr>
          <w:rFonts w:ascii="PT Astra Serif" w:eastAsia="Times New Roman" w:hAnsi="PT Astra Serif"/>
          <w:bCs/>
          <w:sz w:val="28"/>
          <w:szCs w:val="28"/>
          <w:lang w:eastAsia="ru-RU"/>
        </w:rPr>
        <w:t>В результате контроля комиссией установлено, что питание учащихся общеобразовательных организаций осуществляется в соответствии с утвержденным меню, разработанным на период не менее двух недель для каждой возрастной группы детей (с 7 до 11 лет, с 12 до 18 лет), соответствующее санитарным требованиям, и по графику, утверждённому приказом директора общеобразовательн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ых</w:t>
      </w:r>
      <w:r w:rsidRPr="00AF065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организаци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й</w:t>
      </w:r>
      <w:r w:rsidRPr="00AF065F">
        <w:rPr>
          <w:rFonts w:ascii="PT Astra Serif" w:eastAsia="Times New Roman" w:hAnsi="PT Astra Serif"/>
          <w:bCs/>
          <w:sz w:val="28"/>
          <w:szCs w:val="28"/>
          <w:lang w:eastAsia="ru-RU"/>
        </w:rPr>
        <w:t>. Для детей, нуждающихся в лечебном и диетическом питании, организовано питание в соответствии с представленными родителями (законными представителями) назначениями лечащего врача. Школьные столовые оборудованы микроволновой печью для разогрева блюд (в случае необходимости) и организованы места для индивидуального питания учащихся. Столы в обеденном зале чистые, санитарное состояние пищеблока удовлетворительное, столовая посуда без явных дефектов, столовая мебель в удовлетворительном состоянии. Число посадочных мест соответствует количеству обучающихся, питающихся за одно посещение. За каждым классом закреплено время посещения столовой и место в столовой. Сотрудниками столовой соблюдаются все санитарно-гигиенические нормы. В обеденных залах размещены ежедневное меню с указанием наименования блюд, выхода продуктов. Блюда, указанны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е</w:t>
      </w:r>
      <w:r w:rsidRPr="00AF065F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 меню на дату проведения проверки, соответствуют факту. Во всех школах реализуется буфетная продукция для организации дополнительного питания учащихся. В доступных для родителей и детей местах размещены рекомендации по организации здорового питания, в каждой школе реализуется программа по здоровому питанию школьников. Вместе с тем, комиссией рекомендовано МБОУ «Средняя общеобразовательная школа №5» привлекать учащихся только к сервировке столов при условии наличия специальной одежды и не допускать их к раздаче хлеба, йогурта. При сервировке столов учащимися обеспечить контроль со стороны работников пищеблока или педагогических работников.</w:t>
      </w:r>
    </w:p>
    <w:p w:rsidR="00AF065F" w:rsidRPr="00AF065F" w:rsidRDefault="00AF065F" w:rsidP="00AF065F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AF065F">
        <w:rPr>
          <w:rFonts w:ascii="PT Astra Serif" w:eastAsia="Times New Roman" w:hAnsi="PT Astra Serif"/>
          <w:bCs/>
          <w:sz w:val="28"/>
          <w:szCs w:val="28"/>
          <w:lang w:eastAsia="ru-RU"/>
        </w:rPr>
        <w:lastRenderedPageBreak/>
        <w:t xml:space="preserve">В ходе контроля члены комиссии беседовали со школьниками насколько довольны дети питанием в школах, достаточно ли вкусные блюда, что бы ребята хотели видеть в школьном меню. Все ребята хорошо отзываются о работе школьных столовых, отмечают, что готовят вкусно, есть возможность подогреть еду, если кому кажется, что еда остывшая. В качестве любимых блюд ребята называли макароны с котлетой, плов из мяса, в топ нелюбимых блюд школьников вошли каши, твороженная запеканка и рыбная котлета, а самыми желанными стали бы пицца, пельмени и куриные наггетсы. </w:t>
      </w:r>
    </w:p>
    <w:p w:rsidR="00616FCB" w:rsidRDefault="00AF065F" w:rsidP="00AF065F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AF065F">
        <w:rPr>
          <w:rFonts w:ascii="PT Astra Serif" w:eastAsia="Times New Roman" w:hAnsi="PT Astra Serif"/>
          <w:bCs/>
          <w:sz w:val="28"/>
          <w:szCs w:val="28"/>
          <w:lang w:eastAsia="ru-RU"/>
        </w:rPr>
        <w:t>Члены комиссии считают, что практику осуществления общественного контроля за организацией питания в общеобразовательных организациях необходимо продолжать</w:t>
      </w:r>
      <w:r w:rsidR="00BE021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(</w:t>
      </w:r>
      <w:hyperlink r:id="rId8" w:history="1">
        <w:r w:rsidR="00BE0217" w:rsidRPr="0074703C">
          <w:rPr>
            <w:rStyle w:val="a9"/>
            <w:rFonts w:ascii="PT Astra Serif" w:eastAsia="Times New Roman" w:hAnsi="PT Astra Serif"/>
            <w:bCs/>
            <w:sz w:val="28"/>
            <w:szCs w:val="28"/>
            <w:lang w:eastAsia="ru-RU"/>
          </w:rPr>
          <w:t>https://t.me/yugorskhmao/26125</w:t>
        </w:r>
      </w:hyperlink>
      <w:r w:rsidR="00BE0217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)</w:t>
      </w:r>
      <w:r w:rsidRPr="00AF065F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</w:p>
    <w:p w:rsidR="00B15D98" w:rsidRPr="00A35AA0" w:rsidRDefault="00B15D98" w:rsidP="00AF065F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A35AA0">
        <w:rPr>
          <w:rFonts w:ascii="PT Astra Serif" w:eastAsia="Times New Roman" w:hAnsi="PT Astra Serif"/>
          <w:bCs/>
          <w:sz w:val="28"/>
          <w:szCs w:val="28"/>
          <w:lang w:eastAsia="ru-RU"/>
        </w:rPr>
        <w:t>Работа по капитальному ремонту (с заменой) централизованных сетей коммунальной инфраструктуры города Югорска.</w:t>
      </w:r>
      <w:r w:rsidR="00FF3A6F" w:rsidRPr="00A35AA0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Участие не принимали.</w:t>
      </w:r>
    </w:p>
    <w:p w:rsidR="00FF3A6F" w:rsidRPr="00D722EE" w:rsidRDefault="00A34E4C" w:rsidP="00A34E4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A35AA0">
        <w:rPr>
          <w:rFonts w:ascii="PT Astra Serif" w:eastAsia="Times New Roman" w:hAnsi="PT Astra Serif"/>
          <w:bCs/>
          <w:sz w:val="28"/>
          <w:szCs w:val="28"/>
          <w:lang w:eastAsia="ru-RU"/>
        </w:rPr>
        <w:t>Общественная приемка работ по реконструкции ул. Магистральная</w:t>
      </w:r>
      <w:r w:rsidR="00D722EE" w:rsidRPr="00A35AA0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="00D722EE" w:rsidRPr="00D722EE">
        <w:t xml:space="preserve"> </w:t>
      </w:r>
      <w:r w:rsidR="00D722EE" w:rsidRPr="00D722E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Масштабный проект по реконструкции улицы Магистральной </w:t>
      </w:r>
      <w:r w:rsidR="00D722E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реализовывался </w:t>
      </w:r>
      <w:r w:rsidR="00D722EE" w:rsidRPr="00D722E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в рамках нацпроекта «Жилье и городская среда»</w:t>
      </w:r>
      <w:r w:rsidR="00D722E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начался в мае 2024 года и завершен в ноябре 2024 года.  </w:t>
      </w:r>
      <w:r w:rsidR="007024E2" w:rsidRPr="007024E2">
        <w:rPr>
          <w:rFonts w:ascii="PT Astra Serif" w:eastAsia="Times New Roman" w:hAnsi="PT Astra Serif"/>
          <w:bCs/>
          <w:sz w:val="28"/>
          <w:szCs w:val="28"/>
          <w:lang w:eastAsia="ru-RU"/>
        </w:rPr>
        <w:t>Представители Общественного совета Самарина Н.Т., Бердышев А.Г., Халанская Т.А. вошли в состав комиссии</w:t>
      </w:r>
      <w:r w:rsidR="007024E2">
        <w:rPr>
          <w:rFonts w:ascii="PT Astra Serif" w:eastAsia="Times New Roman" w:hAnsi="PT Astra Serif"/>
          <w:bCs/>
          <w:sz w:val="28"/>
          <w:szCs w:val="28"/>
          <w:lang w:eastAsia="ru-RU"/>
        </w:rPr>
        <w:t>(</w:t>
      </w:r>
      <w:hyperlink r:id="rId9" w:history="1">
        <w:r w:rsidR="007024E2" w:rsidRPr="0074703C">
          <w:rPr>
            <w:rStyle w:val="a9"/>
            <w:rFonts w:ascii="PT Astra Serif" w:eastAsia="Times New Roman" w:hAnsi="PT Astra Serif"/>
            <w:bCs/>
            <w:sz w:val="28"/>
            <w:szCs w:val="28"/>
            <w:lang w:eastAsia="ru-RU"/>
          </w:rPr>
          <w:t>https://t.me/yugorskhmao/26874</w:t>
        </w:r>
      </w:hyperlink>
      <w:r w:rsidR="007024E2" w:rsidRPr="007024E2">
        <w:rPr>
          <w:rFonts w:ascii="PT Astra Serif" w:eastAsia="Times New Roman" w:hAnsi="PT Astra Serif"/>
          <w:bCs/>
          <w:sz w:val="28"/>
          <w:szCs w:val="28"/>
          <w:lang w:eastAsia="ru-RU"/>
        </w:rPr>
        <w:t>).</w:t>
      </w:r>
      <w:r w:rsidR="007024E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D722EE" w:rsidRPr="00D722EE">
        <w:rPr>
          <w:rFonts w:ascii="PT Astra Serif" w:eastAsia="Times New Roman" w:hAnsi="PT Astra Serif"/>
          <w:bCs/>
          <w:sz w:val="28"/>
          <w:szCs w:val="28"/>
          <w:lang w:eastAsia="ru-RU"/>
        </w:rPr>
        <w:t>Общая протяженность обновленной дороги на ул. Магистральной — более 2 км. После реконструкции на ней обустроили 4 полосы движения, тротуары, 4 остановочных комплекса и современное освещение. Кроме того, были проведены работы по переустройству коммуникаций: обновили электроосвещение, провели газификацию и установили высоковольтные линии.</w:t>
      </w:r>
      <w:r w:rsidR="00D722E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</w:p>
    <w:p w:rsidR="00D722EE" w:rsidRPr="00D722EE" w:rsidRDefault="00D722EE" w:rsidP="00A34E4C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A35AA0">
        <w:rPr>
          <w:rFonts w:ascii="PT Astra Serif" w:eastAsia="Times New Roman" w:hAnsi="PT Astra Serif"/>
          <w:bCs/>
          <w:sz w:val="28"/>
          <w:szCs w:val="28"/>
          <w:lang w:eastAsia="ru-RU"/>
        </w:rPr>
        <w:t>Участие в выборах в качестве наблюдателей. В 2024 году в городе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Pr="00D722E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Югорске были организованы </w:t>
      </w:r>
      <w:r w:rsidRPr="00D722EE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Выборы Президента РФ, Выборы депутата Думы ХМАО - Югры Югорский одномандатный округ №2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 </w:t>
      </w:r>
      <w:r w:rsidR="007024E2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качестве общественных наблюдателей приняли участие члены Общественного совета Халанская Т.А., Бердышев А.Г. Основная задача была контролировать, чтобы в день голосования не нарушались права граждан, а действия всех участников избирательного процесса и подсчета голосов соответствовало законодательству. Нарушений выявлено не было</w:t>
      </w:r>
      <w:r w:rsidR="00BE021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(</w:t>
      </w:r>
      <w:hyperlink r:id="rId10" w:history="1">
        <w:r w:rsidR="00BE0217" w:rsidRPr="0074703C">
          <w:rPr>
            <w:rStyle w:val="a9"/>
            <w:rFonts w:ascii="PT Astra Serif" w:eastAsia="Times New Roman" w:hAnsi="PT Astra Serif"/>
            <w:sz w:val="28"/>
            <w:szCs w:val="28"/>
            <w:lang w:eastAsia="ru-RU"/>
          </w:rPr>
          <w:t>https://t.me/yugorskhmao/17734</w:t>
        </w:r>
      </w:hyperlink>
      <w:r w:rsidR="00BE0217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).</w:t>
      </w:r>
    </w:p>
    <w:sectPr w:rsidR="00D722EE" w:rsidRPr="00D722EE" w:rsidSect="00BE0217">
      <w:headerReference w:type="default" r:id="rId11"/>
      <w:pgSz w:w="11906" w:h="16838"/>
      <w:pgMar w:top="1134" w:right="1134" w:bottom="42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7F" w:rsidRDefault="00626B7F" w:rsidP="00626B7F">
      <w:pPr>
        <w:spacing w:after="0" w:line="240" w:lineRule="auto"/>
      </w:pPr>
      <w:r>
        <w:separator/>
      </w:r>
    </w:p>
  </w:endnote>
  <w:endnote w:type="continuationSeparator" w:id="0">
    <w:p w:rsidR="00626B7F" w:rsidRDefault="00626B7F" w:rsidP="0062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7F" w:rsidRDefault="00626B7F" w:rsidP="00626B7F">
      <w:pPr>
        <w:spacing w:after="0" w:line="240" w:lineRule="auto"/>
      </w:pPr>
      <w:r>
        <w:separator/>
      </w:r>
    </w:p>
  </w:footnote>
  <w:footnote w:type="continuationSeparator" w:id="0">
    <w:p w:rsidR="00626B7F" w:rsidRDefault="00626B7F" w:rsidP="0062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517355"/>
      <w:docPartObj>
        <w:docPartGallery w:val="Page Numbers (Top of Page)"/>
        <w:docPartUnique/>
      </w:docPartObj>
    </w:sdtPr>
    <w:sdtEndPr/>
    <w:sdtContent>
      <w:p w:rsidR="00626B7F" w:rsidRDefault="00626B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7B9">
          <w:rPr>
            <w:noProof/>
          </w:rPr>
          <w:t>3</w:t>
        </w:r>
        <w:r>
          <w:fldChar w:fldCharType="end"/>
        </w:r>
      </w:p>
    </w:sdtContent>
  </w:sdt>
  <w:p w:rsidR="00626B7F" w:rsidRDefault="00626B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00BE"/>
    <w:multiLevelType w:val="hybridMultilevel"/>
    <w:tmpl w:val="47A051F8"/>
    <w:lvl w:ilvl="0" w:tplc="0BECAB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436"/>
    <w:multiLevelType w:val="hybridMultilevel"/>
    <w:tmpl w:val="47A051F8"/>
    <w:lvl w:ilvl="0" w:tplc="0BECAB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3277"/>
    <w:multiLevelType w:val="hybridMultilevel"/>
    <w:tmpl w:val="3D182554"/>
    <w:lvl w:ilvl="0" w:tplc="0BECAB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F5A8F"/>
    <w:multiLevelType w:val="hybridMultilevel"/>
    <w:tmpl w:val="5D841856"/>
    <w:lvl w:ilvl="0" w:tplc="62E41F62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20D2"/>
    <w:multiLevelType w:val="hybridMultilevel"/>
    <w:tmpl w:val="0C325310"/>
    <w:lvl w:ilvl="0" w:tplc="C4D0D656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6A5566"/>
    <w:multiLevelType w:val="hybridMultilevel"/>
    <w:tmpl w:val="1F3A46D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2A358B1"/>
    <w:multiLevelType w:val="multilevel"/>
    <w:tmpl w:val="3724AC8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>
    <w:nsid w:val="3CBB1E41"/>
    <w:multiLevelType w:val="hybridMultilevel"/>
    <w:tmpl w:val="B12428E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40A66C71"/>
    <w:multiLevelType w:val="hybridMultilevel"/>
    <w:tmpl w:val="4A7252B0"/>
    <w:lvl w:ilvl="0" w:tplc="6F30E7E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75"/>
    <w:rsid w:val="00030B70"/>
    <w:rsid w:val="00132F75"/>
    <w:rsid w:val="00154086"/>
    <w:rsid w:val="00183EB0"/>
    <w:rsid w:val="00251D8A"/>
    <w:rsid w:val="002C6890"/>
    <w:rsid w:val="002D5B07"/>
    <w:rsid w:val="00372FE0"/>
    <w:rsid w:val="003D1906"/>
    <w:rsid w:val="004117B9"/>
    <w:rsid w:val="0045067E"/>
    <w:rsid w:val="00456D60"/>
    <w:rsid w:val="005A52FF"/>
    <w:rsid w:val="005B24F3"/>
    <w:rsid w:val="005C0167"/>
    <w:rsid w:val="00616FCB"/>
    <w:rsid w:val="00625B85"/>
    <w:rsid w:val="00626B7F"/>
    <w:rsid w:val="006518AD"/>
    <w:rsid w:val="00654EB3"/>
    <w:rsid w:val="006E16D4"/>
    <w:rsid w:val="006E4B5C"/>
    <w:rsid w:val="006E7A15"/>
    <w:rsid w:val="006F018C"/>
    <w:rsid w:val="006F6F99"/>
    <w:rsid w:val="007024E2"/>
    <w:rsid w:val="007324C5"/>
    <w:rsid w:val="0074186B"/>
    <w:rsid w:val="007C080F"/>
    <w:rsid w:val="00821AFB"/>
    <w:rsid w:val="00862A68"/>
    <w:rsid w:val="0087548F"/>
    <w:rsid w:val="00954F63"/>
    <w:rsid w:val="00986F89"/>
    <w:rsid w:val="00A1727B"/>
    <w:rsid w:val="00A34E4C"/>
    <w:rsid w:val="00A35AA0"/>
    <w:rsid w:val="00AA06CE"/>
    <w:rsid w:val="00AD5AB5"/>
    <w:rsid w:val="00AF065F"/>
    <w:rsid w:val="00B074AB"/>
    <w:rsid w:val="00B15D98"/>
    <w:rsid w:val="00B36AF8"/>
    <w:rsid w:val="00B65755"/>
    <w:rsid w:val="00B65FFF"/>
    <w:rsid w:val="00BD6980"/>
    <w:rsid w:val="00BE0217"/>
    <w:rsid w:val="00C3386F"/>
    <w:rsid w:val="00CD7EA6"/>
    <w:rsid w:val="00CE6ED9"/>
    <w:rsid w:val="00D263E8"/>
    <w:rsid w:val="00D32374"/>
    <w:rsid w:val="00D722EE"/>
    <w:rsid w:val="00D73A31"/>
    <w:rsid w:val="00E565F1"/>
    <w:rsid w:val="00EE2EC9"/>
    <w:rsid w:val="00F920BE"/>
    <w:rsid w:val="00FB6B74"/>
    <w:rsid w:val="00FD62A3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9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24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B7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B7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722E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E02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9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24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B7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B7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722E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E02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yugorskhmao/261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.me/yugorskhmao/17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yugorskhmao/26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Таисия Сергеевна</dc:creator>
  <cp:keywords/>
  <dc:description/>
  <cp:lastModifiedBy>Романова Таисия Сергеевна</cp:lastModifiedBy>
  <cp:revision>16</cp:revision>
  <dcterms:created xsi:type="dcterms:W3CDTF">2025-02-24T10:54:00Z</dcterms:created>
  <dcterms:modified xsi:type="dcterms:W3CDTF">2025-03-19T10:31:00Z</dcterms:modified>
</cp:coreProperties>
</file>