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1" w:rsidRPr="00E758F7" w:rsidRDefault="00040671" w:rsidP="00E758F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УТВЕРЖДАЮ: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 xml:space="preserve">заместитель главы 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администрации города Югорска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 xml:space="preserve"> ______________Т.И. </w:t>
      </w:r>
      <w:proofErr w:type="spellStart"/>
      <w:r w:rsidRPr="00E758F7">
        <w:rPr>
          <w:rFonts w:ascii="Times New Roman" w:eastAsia="Calibri" w:hAnsi="Times New Roman" w:cs="Times New Roman"/>
          <w:b/>
          <w:bCs/>
        </w:rPr>
        <w:t>Долгодворова</w:t>
      </w:r>
      <w:proofErr w:type="spellEnd"/>
      <w:r w:rsidRPr="00E758F7">
        <w:rPr>
          <w:rFonts w:ascii="Times New Roman" w:eastAsia="Calibri" w:hAnsi="Times New Roman" w:cs="Times New Roman"/>
          <w:b/>
          <w:bCs/>
        </w:rPr>
        <w:t xml:space="preserve"> </w:t>
      </w:r>
    </w:p>
    <w:p w:rsidR="00040671" w:rsidRPr="00E758F7" w:rsidRDefault="009C167F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« ____ » апреля 2017</w:t>
      </w:r>
      <w:r w:rsidR="003B0B2F">
        <w:rPr>
          <w:rFonts w:ascii="Times New Roman" w:eastAsia="Calibri" w:hAnsi="Times New Roman" w:cs="Times New Roman"/>
          <w:b/>
          <w:bCs/>
        </w:rPr>
        <w:t xml:space="preserve"> </w:t>
      </w:r>
      <w:r w:rsidR="00040671" w:rsidRPr="00E758F7">
        <w:rPr>
          <w:rFonts w:ascii="Times New Roman" w:eastAsia="Calibri" w:hAnsi="Times New Roman" w:cs="Times New Roman"/>
          <w:b/>
          <w:bCs/>
        </w:rPr>
        <w:t>г</w:t>
      </w:r>
    </w:p>
    <w:p w:rsidR="00040671" w:rsidRPr="00E758F7" w:rsidRDefault="00040671" w:rsidP="00E758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40671" w:rsidRPr="00E758F7" w:rsidRDefault="00040671" w:rsidP="00E758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8F7">
        <w:rPr>
          <w:rFonts w:ascii="Times New Roman" w:eastAsia="Calibri" w:hAnsi="Times New Roman" w:cs="Times New Roman"/>
          <w:b/>
        </w:rPr>
        <w:t>ОТЧЁТ</w:t>
      </w:r>
    </w:p>
    <w:p w:rsidR="00040671" w:rsidRPr="00E758F7" w:rsidRDefault="00040671" w:rsidP="00E758F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Управления социальной политики администрации города Югорска</w:t>
      </w:r>
    </w:p>
    <w:p w:rsidR="00040671" w:rsidRPr="00E758F7" w:rsidRDefault="00040671" w:rsidP="00E758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8F7">
        <w:rPr>
          <w:rFonts w:ascii="Times New Roman" w:eastAsia="Calibri" w:hAnsi="Times New Roman" w:cs="Times New Roman"/>
          <w:b/>
        </w:rPr>
        <w:t xml:space="preserve">за </w:t>
      </w:r>
      <w:r w:rsidRPr="00E758F7">
        <w:rPr>
          <w:rFonts w:ascii="Times New Roman" w:eastAsia="Calibri" w:hAnsi="Times New Roman" w:cs="Times New Roman"/>
          <w:b/>
          <w:lang w:val="en-US"/>
        </w:rPr>
        <w:t>I</w:t>
      </w:r>
      <w:r w:rsidR="009C167F">
        <w:rPr>
          <w:rFonts w:ascii="Times New Roman" w:eastAsia="Calibri" w:hAnsi="Times New Roman" w:cs="Times New Roman"/>
          <w:b/>
        </w:rPr>
        <w:t xml:space="preserve"> квартал 2017</w:t>
      </w:r>
      <w:r w:rsidRPr="00E758F7">
        <w:rPr>
          <w:rFonts w:ascii="Times New Roman" w:eastAsia="Calibri" w:hAnsi="Times New Roman" w:cs="Times New Roman"/>
          <w:b/>
        </w:rPr>
        <w:t xml:space="preserve"> года</w:t>
      </w:r>
    </w:p>
    <w:p w:rsidR="00040671" w:rsidRPr="00E758F7" w:rsidRDefault="00040671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0671" w:rsidRPr="0018013A" w:rsidRDefault="00040671" w:rsidP="00E758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13A">
        <w:rPr>
          <w:rFonts w:ascii="Times New Roman" w:eastAsia="Calibri" w:hAnsi="Times New Roman" w:cs="Times New Roman"/>
          <w:sz w:val="24"/>
          <w:szCs w:val="24"/>
        </w:rPr>
        <w:t xml:space="preserve"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</w:t>
      </w:r>
      <w:r w:rsidR="008E48F8" w:rsidRPr="0018013A">
        <w:rPr>
          <w:rFonts w:ascii="Times New Roman" w:eastAsia="Calibri" w:hAnsi="Times New Roman" w:cs="Times New Roman"/>
          <w:sz w:val="24"/>
          <w:szCs w:val="24"/>
        </w:rPr>
        <w:t>(с изменениями от 27.03.2014 № 24, от 18.11.2014 № 78, от 26.11.2015 № 87</w:t>
      </w:r>
      <w:proofErr w:type="gramEnd"/>
    </w:p>
    <w:p w:rsidR="001B5DFB" w:rsidRPr="0018013A" w:rsidRDefault="00040671" w:rsidP="001B5D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18013A" w:rsidRPr="0018013A" w:rsidRDefault="001B5DFB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</w:t>
      </w:r>
      <w:r w:rsidR="008E48F8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молодежью в городском округе.</w:t>
      </w:r>
    </w:p>
    <w:p w:rsidR="008E48F8" w:rsidRPr="0018013A" w:rsidRDefault="001B5DFB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48F8" w:rsidRPr="0018013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6238E3" w:rsidRPr="0018013A" w:rsidRDefault="006238E3" w:rsidP="0018013A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hAnsi="Times New Roman" w:cs="Times New Roman"/>
          <w:sz w:val="24"/>
          <w:szCs w:val="24"/>
        </w:rPr>
        <w:t>3.</w:t>
      </w:r>
      <w:r w:rsidRPr="0018013A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6238E3" w:rsidRPr="0018013A" w:rsidRDefault="006238E3" w:rsidP="0018013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</w:t>
      </w:r>
      <w:r w:rsidR="00180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8E3" w:rsidRPr="0018013A" w:rsidRDefault="006238E3" w:rsidP="001B5D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8013A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</w:t>
      </w:r>
      <w:r w:rsidR="00180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1B5DFB" w:rsidRPr="00180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 </w:t>
      </w:r>
      <w:proofErr w:type="gramStart"/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1B5DFB" w:rsidRPr="0018013A" w:rsidRDefault="0018013A" w:rsidP="0018013A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1B5DFB" w:rsidRDefault="0018013A" w:rsidP="0018013A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детям</w:t>
      </w:r>
      <w:r w:rsidR="001B5DFB" w:rsidRPr="008E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8F8" w:rsidRPr="008E48F8" w:rsidRDefault="008E48F8" w:rsidP="001B5DFB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077327" w:rsidRPr="00E758F7" w:rsidRDefault="00040671" w:rsidP="00E758F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E758F7">
        <w:rPr>
          <w:rFonts w:ascii="Times New Roman" w:eastAsia="Calibri" w:hAnsi="Times New Roman" w:cs="Times New Roman"/>
          <w:i/>
          <w:u w:val="single"/>
        </w:rPr>
        <w:t>Программы, реализуемые</w:t>
      </w:r>
      <w:r w:rsidR="001B5DFB">
        <w:rPr>
          <w:rFonts w:ascii="Times New Roman" w:eastAsia="Calibri" w:hAnsi="Times New Roman" w:cs="Times New Roman"/>
          <w:i/>
          <w:u w:val="single"/>
        </w:rPr>
        <w:t xml:space="preserve"> управлением социальной политики</w:t>
      </w:r>
      <w:r w:rsidR="00722BB3" w:rsidRPr="00E758F7">
        <w:rPr>
          <w:rFonts w:ascii="Times New Roman" w:eastAsia="Calibri" w:hAnsi="Times New Roman" w:cs="Times New Roman"/>
          <w:i/>
          <w:u w:val="single"/>
        </w:rPr>
        <w:t>:</w:t>
      </w:r>
    </w:p>
    <w:p w:rsidR="00040671" w:rsidRPr="00CD2D5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CD2D5F">
        <w:rPr>
          <w:rFonts w:ascii="Times New Roman" w:eastAsia="Andale Sans UI" w:hAnsi="Times New Roman" w:cs="Times New Roman"/>
          <w:kern w:val="2"/>
          <w:lang w:eastAsia="ru-RU"/>
        </w:rPr>
        <w:t xml:space="preserve">1. «Реализация молодежной политики и организация временного трудоустройства в городе </w:t>
      </w:r>
      <w:proofErr w:type="spellStart"/>
      <w:r w:rsidRPr="00CD2D5F">
        <w:rPr>
          <w:rFonts w:ascii="Times New Roman" w:eastAsia="Andale Sans UI" w:hAnsi="Times New Roman" w:cs="Times New Roman"/>
          <w:kern w:val="2"/>
          <w:lang w:eastAsia="ru-RU"/>
        </w:rPr>
        <w:t>Ю</w:t>
      </w:r>
      <w:r w:rsidR="001B5DFB" w:rsidRPr="00CD2D5F">
        <w:rPr>
          <w:rFonts w:ascii="Times New Roman" w:eastAsia="Andale Sans UI" w:hAnsi="Times New Roman" w:cs="Times New Roman"/>
          <w:kern w:val="2"/>
          <w:lang w:eastAsia="ru-RU"/>
        </w:rPr>
        <w:t>горск</w:t>
      </w:r>
      <w:r w:rsidR="0018013A">
        <w:rPr>
          <w:rFonts w:ascii="Times New Roman" w:eastAsia="Andale Sans UI" w:hAnsi="Times New Roman" w:cs="Times New Roman"/>
          <w:kern w:val="2"/>
          <w:lang w:eastAsia="ru-RU"/>
        </w:rPr>
        <w:t>е</w:t>
      </w:r>
      <w:proofErr w:type="spellEnd"/>
      <w:r w:rsidR="0018013A">
        <w:rPr>
          <w:rFonts w:ascii="Times New Roman" w:eastAsia="Andale Sans UI" w:hAnsi="Times New Roman" w:cs="Times New Roman"/>
          <w:kern w:val="2"/>
          <w:lang w:eastAsia="ru-RU"/>
        </w:rPr>
        <w:t xml:space="preserve"> на 2014 – 2020 годы»</w:t>
      </w:r>
      <w:r w:rsidR="003B0B2F" w:rsidRPr="00CD2D5F">
        <w:rPr>
          <w:rFonts w:ascii="Times New Roman" w:eastAsia="Andale Sans UI" w:hAnsi="Times New Roman" w:cs="Times New Roman"/>
          <w:kern w:val="2"/>
          <w:lang w:eastAsia="ru-RU"/>
        </w:rPr>
        <w:t>.</w:t>
      </w:r>
    </w:p>
    <w:p w:rsidR="001B5DFB" w:rsidRPr="00CD2D5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CD2D5F">
        <w:rPr>
          <w:rFonts w:ascii="Times New Roman" w:eastAsia="Andale Sans UI" w:hAnsi="Times New Roman" w:cs="Times New Roman"/>
          <w:kern w:val="2"/>
          <w:lang w:eastAsia="ru-RU"/>
        </w:rPr>
        <w:lastRenderedPageBreak/>
        <w:t>2.«Отдых и оздоровление детей горо</w:t>
      </w:r>
      <w:r w:rsidR="0018013A">
        <w:rPr>
          <w:rFonts w:ascii="Times New Roman" w:eastAsia="Andale Sans UI" w:hAnsi="Times New Roman" w:cs="Times New Roman"/>
          <w:kern w:val="2"/>
          <w:lang w:eastAsia="ru-RU"/>
        </w:rPr>
        <w:t>да Югорска на 2014 – 2020 годы».</w:t>
      </w:r>
    </w:p>
    <w:p w:rsidR="00040671" w:rsidRPr="00CD2D5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CD2D5F">
        <w:rPr>
          <w:rFonts w:ascii="Times New Roman" w:eastAsia="Andale Sans UI" w:hAnsi="Times New Roman" w:cs="Times New Roman"/>
          <w:kern w:val="2"/>
          <w:lang w:eastAsia="ru-RU"/>
        </w:rPr>
        <w:t>3</w:t>
      </w:r>
      <w:r w:rsidR="001A0216" w:rsidRPr="00CD2D5F">
        <w:rPr>
          <w:rFonts w:ascii="Times New Roman" w:eastAsia="Andale Sans UI" w:hAnsi="Times New Roman" w:cs="Times New Roman"/>
          <w:kern w:val="2"/>
          <w:lang w:eastAsia="ru-RU"/>
        </w:rPr>
        <w:t>.</w:t>
      </w:r>
      <w:r w:rsidR="001A0216" w:rsidRPr="00CD2D5F">
        <w:rPr>
          <w:rFonts w:ascii="Times New Roman" w:hAnsi="Times New Roman" w:cs="Times New Roman"/>
        </w:rPr>
        <w:t xml:space="preserve">«Развитие физической культуры и спорта в городе </w:t>
      </w:r>
      <w:proofErr w:type="spellStart"/>
      <w:r w:rsidR="001A0216" w:rsidRPr="00CD2D5F">
        <w:rPr>
          <w:rFonts w:ascii="Times New Roman" w:hAnsi="Times New Roman" w:cs="Times New Roman"/>
        </w:rPr>
        <w:t>Югорске</w:t>
      </w:r>
      <w:proofErr w:type="spellEnd"/>
      <w:r w:rsidR="001A0216" w:rsidRPr="00CD2D5F">
        <w:rPr>
          <w:rFonts w:ascii="Times New Roman" w:hAnsi="Times New Roman" w:cs="Times New Roman"/>
        </w:rPr>
        <w:t xml:space="preserve"> на 2014 – 2020 годы»</w:t>
      </w:r>
      <w:r w:rsidR="0018013A">
        <w:rPr>
          <w:rFonts w:ascii="Times New Roman" w:eastAsia="Andale Sans UI" w:hAnsi="Times New Roman" w:cs="Times New Roman"/>
          <w:kern w:val="2"/>
          <w:lang w:eastAsia="ru-RU"/>
        </w:rPr>
        <w:t>.</w:t>
      </w:r>
    </w:p>
    <w:p w:rsidR="00040671" w:rsidRPr="00CD2D5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CD2D5F">
        <w:rPr>
          <w:rFonts w:ascii="Times New Roman" w:eastAsia="Andale Sans UI" w:hAnsi="Times New Roman" w:cs="Times New Roman"/>
          <w:kern w:val="2"/>
          <w:lang w:eastAsia="ru-RU"/>
        </w:rPr>
        <w:t>4.</w:t>
      </w:r>
      <w:r w:rsidRPr="00CD2D5F">
        <w:rPr>
          <w:rFonts w:ascii="Times New Roman" w:eastAsia="Lucida Sans Unicode" w:hAnsi="Times New Roman" w:cs="Times New Roman"/>
        </w:rPr>
        <w:t>«Дополнительные меры социальной поддержки и социальной помощи отдельным категориям города Югорска на 2014 – 2020 годы»</w:t>
      </w:r>
      <w:r w:rsidR="00591A27" w:rsidRPr="00CD2D5F">
        <w:rPr>
          <w:rFonts w:ascii="Times New Roman" w:eastAsia="Lucida Sans Unicode" w:hAnsi="Times New Roman" w:cs="Times New Roman"/>
        </w:rPr>
        <w:t>.</w:t>
      </w:r>
    </w:p>
    <w:p w:rsidR="001A0216" w:rsidRPr="00CD2D5F" w:rsidRDefault="001A0216" w:rsidP="001A02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CD2D5F">
        <w:rPr>
          <w:rFonts w:ascii="Times New Roman" w:eastAsia="Lucida Sans Unicode" w:hAnsi="Times New Roman" w:cs="Times New Roman"/>
          <w:kern w:val="2"/>
          <w:lang w:eastAsia="ru-RU"/>
        </w:rPr>
        <w:t xml:space="preserve">5.«Доступная среда в городе </w:t>
      </w:r>
      <w:proofErr w:type="spellStart"/>
      <w:r w:rsidRPr="00CD2D5F">
        <w:rPr>
          <w:rFonts w:ascii="Times New Roman" w:eastAsia="Lucida Sans Unicode" w:hAnsi="Times New Roman" w:cs="Times New Roman"/>
          <w:kern w:val="2"/>
          <w:lang w:eastAsia="ru-RU"/>
        </w:rPr>
        <w:t>Югорске</w:t>
      </w:r>
      <w:proofErr w:type="spellEnd"/>
      <w:r w:rsidRPr="00CD2D5F">
        <w:rPr>
          <w:rFonts w:ascii="Times New Roman" w:eastAsia="Lucida Sans Unicode" w:hAnsi="Times New Roman" w:cs="Times New Roman"/>
          <w:kern w:val="2"/>
          <w:lang w:eastAsia="ru-RU"/>
        </w:rPr>
        <w:t xml:space="preserve"> на 2014 – 2020 годы»</w:t>
      </w:r>
      <w:r w:rsidRPr="00CD2D5F">
        <w:rPr>
          <w:rFonts w:ascii="Times New Roman" w:eastAsia="Andale Sans UI" w:hAnsi="Times New Roman" w:cs="Times New Roman"/>
          <w:kern w:val="2"/>
          <w:lang w:eastAsia="ru-RU"/>
        </w:rPr>
        <w:t>.</w:t>
      </w:r>
    </w:p>
    <w:p w:rsidR="00077327" w:rsidRPr="00CD2D5F" w:rsidRDefault="00077327" w:rsidP="00E758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040671" w:rsidRPr="00E758F7" w:rsidRDefault="00040671" w:rsidP="00E758F7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040671" w:rsidRPr="00E758F7" w:rsidRDefault="00040671" w:rsidP="00E758F7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u w:val="single"/>
        </w:rPr>
      </w:pPr>
      <w:r w:rsidRPr="00E758F7">
        <w:rPr>
          <w:rFonts w:ascii="Times New Roman" w:eastAsia="Calibri" w:hAnsi="Times New Roman" w:cs="Times New Roman"/>
        </w:rPr>
        <w:t xml:space="preserve">* </w:t>
      </w:r>
      <w:r w:rsidRPr="00E758F7">
        <w:rPr>
          <w:rFonts w:ascii="Times New Roman" w:eastAsia="Calibri" w:hAnsi="Times New Roman" w:cs="Times New Roman"/>
          <w:u w:val="single"/>
        </w:rPr>
        <w:t>постановления и распоряжения администрации города Югорска:</w:t>
      </w:r>
    </w:p>
    <w:p w:rsidR="002174C1" w:rsidRDefault="00040671" w:rsidP="0021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>1.Постановление  администрации города Югорска от</w:t>
      </w:r>
      <w:r w:rsidR="002174C1"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25.01.2016</w:t>
      </w:r>
      <w:r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013A"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2174C1"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>108 «</w:t>
      </w:r>
      <w:r w:rsidR="002174C1" w:rsidRPr="002174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в муниципальном образовании – городской округ город Югорск, путевок в организации,</w:t>
      </w:r>
      <w:r w:rsidR="00217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74C1" w:rsidRPr="002174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отдых и оздоровление детей»</w:t>
      </w:r>
    </w:p>
    <w:p w:rsidR="002174C1" w:rsidRDefault="002174C1" w:rsidP="002174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  администрации города Югорска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27</w:t>
      </w:r>
      <w:r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.01.2016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131 «О подготовке и проведении месячника военно-патриотического воспитания и спортивно-массовой работы», посвященного «Дню защитника Отечества»  </w:t>
      </w:r>
    </w:p>
    <w:p w:rsidR="007C1F5A" w:rsidRDefault="007C1F5A" w:rsidP="007C1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7C1F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 администрации города Югорска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23</w:t>
      </w:r>
      <w:r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.01.2016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644 «О создании и утверждении организационного комитета по подготовке к празднованию 75-летия Победы в великой Отечественной войне 1941-1945 годов в городе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Югорске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</w:t>
      </w:r>
    </w:p>
    <w:p w:rsidR="007C1F5A" w:rsidRDefault="007C1F5A" w:rsidP="007C1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 администрации города Югорска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29</w:t>
      </w:r>
      <w:r w:rsidRPr="0021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.01.2016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668 «О проведении городского конкурса программ проектов по организации отдыха, оздоровления, занятости детей подростков и молодёжи»  </w:t>
      </w:r>
    </w:p>
    <w:p w:rsidR="000C2030" w:rsidRPr="00E758F7" w:rsidRDefault="009C167F" w:rsidP="009C167F">
      <w:pPr>
        <w:pStyle w:val="afa"/>
        <w:ind w:firstLine="708"/>
        <w:jc w:val="both"/>
        <w:rPr>
          <w:rFonts w:ascii="Times New Roman" w:hAnsi="Times New Roman"/>
        </w:rPr>
      </w:pPr>
      <w:r w:rsidRPr="009C167F">
        <w:rPr>
          <w:rFonts w:ascii="Times New Roman" w:hAnsi="Times New Roman"/>
        </w:rPr>
        <w:t>В</w:t>
      </w:r>
      <w:r w:rsidR="00AC1AA4" w:rsidRPr="00E758F7">
        <w:rPr>
          <w:rFonts w:ascii="Times New Roman" w:hAnsi="Times New Roman"/>
        </w:rPr>
        <w:t xml:space="preserve"> 1 – квартал</w:t>
      </w:r>
      <w:r>
        <w:rPr>
          <w:rFonts w:ascii="Times New Roman" w:hAnsi="Times New Roman"/>
        </w:rPr>
        <w:t>е 2017</w:t>
      </w:r>
      <w:r w:rsidR="00AC1AA4" w:rsidRPr="00E758F7">
        <w:rPr>
          <w:rFonts w:ascii="Times New Roman" w:hAnsi="Times New Roman"/>
        </w:rPr>
        <w:t xml:space="preserve"> года</w:t>
      </w:r>
      <w:r w:rsidR="00A65097" w:rsidRPr="00E758F7">
        <w:rPr>
          <w:rFonts w:ascii="Times New Roman" w:hAnsi="Times New Roman"/>
        </w:rPr>
        <w:t xml:space="preserve"> управлением социальной политики </w:t>
      </w:r>
      <w:r w:rsidR="00AC1AA4" w:rsidRPr="00E758F7">
        <w:rPr>
          <w:rFonts w:ascii="Times New Roman" w:hAnsi="Times New Roman"/>
        </w:rPr>
        <w:t xml:space="preserve"> </w:t>
      </w:r>
      <w:r w:rsidR="00A65097" w:rsidRPr="00E758F7">
        <w:rPr>
          <w:rFonts w:ascii="Times New Roman" w:hAnsi="Times New Roman"/>
        </w:rPr>
        <w:t>было подготовлен</w:t>
      </w:r>
      <w:r w:rsidR="009B2512" w:rsidRPr="00E758F7">
        <w:rPr>
          <w:rFonts w:ascii="Times New Roman" w:hAnsi="Times New Roman"/>
        </w:rPr>
        <w:t>о</w:t>
      </w:r>
      <w:r>
        <w:rPr>
          <w:rFonts w:ascii="Times New Roman" w:hAnsi="Times New Roman"/>
          <w:u w:val="single"/>
        </w:rPr>
        <w:t xml:space="preserve">: </w:t>
      </w:r>
      <w:r w:rsidR="00A65097" w:rsidRPr="005243D8">
        <w:rPr>
          <w:rFonts w:ascii="Times New Roman" w:hAnsi="Times New Roman"/>
          <w:u w:val="single"/>
        </w:rPr>
        <w:t xml:space="preserve"> </w:t>
      </w:r>
      <w:r w:rsidR="00EE40A7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постановлений</w:t>
      </w:r>
      <w:r w:rsidR="005243D8">
        <w:rPr>
          <w:rFonts w:ascii="Times New Roman" w:hAnsi="Times New Roman"/>
        </w:rPr>
        <w:t xml:space="preserve"> и распоряжения</w:t>
      </w:r>
      <w:r w:rsidR="00A65097" w:rsidRPr="00E758F7">
        <w:rPr>
          <w:rFonts w:ascii="Times New Roman" w:hAnsi="Times New Roman"/>
        </w:rPr>
        <w:t xml:space="preserve"> администрации города Югорска;</w:t>
      </w:r>
    </w:p>
    <w:p w:rsidR="00A65097" w:rsidRPr="00E758F7" w:rsidRDefault="009C167F" w:rsidP="00E758F7">
      <w:pPr>
        <w:pStyle w:val="af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4</w:t>
      </w:r>
      <w:r w:rsidR="002C1B27">
        <w:rPr>
          <w:rFonts w:ascii="Times New Roman" w:hAnsi="Times New Roman"/>
          <w:u w:val="single"/>
        </w:rPr>
        <w:t>0</w:t>
      </w:r>
      <w:r w:rsidR="005243D8" w:rsidRPr="005243D8">
        <w:rPr>
          <w:rFonts w:ascii="Times New Roman" w:hAnsi="Times New Roman"/>
          <w:u w:val="single"/>
        </w:rPr>
        <w:t xml:space="preserve"> </w:t>
      </w:r>
      <w:r w:rsidR="00A65097" w:rsidRPr="00E758F7">
        <w:rPr>
          <w:rFonts w:ascii="Times New Roman" w:hAnsi="Times New Roman"/>
        </w:rPr>
        <w:t>приказов по основной деятельности.</w:t>
      </w:r>
    </w:p>
    <w:p w:rsidR="00A65097" w:rsidRPr="00E758F7" w:rsidRDefault="000C2030" w:rsidP="00E758F7">
      <w:pPr>
        <w:pStyle w:val="afa"/>
        <w:ind w:firstLine="708"/>
        <w:jc w:val="both"/>
        <w:rPr>
          <w:rFonts w:ascii="Times New Roman" w:eastAsia="Arial" w:hAnsi="Times New Roman"/>
          <w:lang w:eastAsia="ar-SA"/>
        </w:rPr>
      </w:pPr>
      <w:r w:rsidRPr="00E758F7">
        <w:rPr>
          <w:rFonts w:ascii="Times New Roman" w:eastAsia="Arial" w:hAnsi="Times New Roman"/>
          <w:lang w:eastAsia="ar-SA"/>
        </w:rPr>
        <w:t xml:space="preserve">Начальником управления </w:t>
      </w:r>
      <w:r w:rsidR="002B0D24" w:rsidRPr="00E758F7">
        <w:rPr>
          <w:rFonts w:ascii="Times New Roman" w:eastAsia="Arial" w:hAnsi="Times New Roman"/>
          <w:lang w:eastAsia="ar-SA"/>
        </w:rPr>
        <w:t xml:space="preserve"> было проведено</w:t>
      </w:r>
      <w:r w:rsidR="00A65097" w:rsidRPr="00E758F7">
        <w:rPr>
          <w:rFonts w:ascii="Times New Roman" w:eastAsia="Arial" w:hAnsi="Times New Roman"/>
          <w:lang w:eastAsia="ar-SA"/>
        </w:rPr>
        <w:t>:</w:t>
      </w:r>
    </w:p>
    <w:p w:rsidR="00A65097" w:rsidRPr="00E758F7" w:rsidRDefault="00A65097" w:rsidP="00E758F7">
      <w:pPr>
        <w:pStyle w:val="afa"/>
        <w:jc w:val="both"/>
        <w:rPr>
          <w:rFonts w:ascii="Times New Roman" w:eastAsia="Arial" w:hAnsi="Times New Roman"/>
          <w:lang w:eastAsia="ar-SA"/>
        </w:rPr>
      </w:pPr>
      <w:r w:rsidRPr="00E758F7">
        <w:rPr>
          <w:rFonts w:ascii="Times New Roman" w:eastAsia="Arial" w:hAnsi="Times New Roman"/>
          <w:lang w:eastAsia="ar-SA"/>
        </w:rPr>
        <w:t xml:space="preserve"> </w:t>
      </w:r>
      <w:r w:rsidR="005243D8">
        <w:rPr>
          <w:rFonts w:ascii="Times New Roman" w:eastAsia="Arial" w:hAnsi="Times New Roman"/>
          <w:lang w:eastAsia="ar-SA"/>
        </w:rPr>
        <w:t>__10</w:t>
      </w:r>
      <w:r w:rsidR="0018013A">
        <w:rPr>
          <w:rFonts w:ascii="Times New Roman" w:eastAsia="Arial" w:hAnsi="Times New Roman"/>
          <w:lang w:eastAsia="ar-SA"/>
        </w:rPr>
        <w:t>_</w:t>
      </w:r>
      <w:r w:rsidRPr="00E758F7">
        <w:rPr>
          <w:rFonts w:ascii="Times New Roman" w:eastAsia="Arial" w:hAnsi="Times New Roman"/>
          <w:lang w:eastAsia="ar-SA"/>
        </w:rPr>
        <w:t xml:space="preserve">плановых совещаний  по организации деятельности управления социальной политики </w:t>
      </w:r>
    </w:p>
    <w:p w:rsidR="002B0D24" w:rsidRPr="00E758F7" w:rsidRDefault="002B0D24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     С</w:t>
      </w:r>
      <w:r w:rsidR="00A65097"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пециалистами управления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подготовлено</w:t>
      </w:r>
      <w:r w:rsidR="00077327" w:rsidRPr="00E758F7">
        <w:rPr>
          <w:rFonts w:ascii="Times New Roman" w:eastAsia="Lucida Sans Unicode" w:hAnsi="Times New Roman" w:cs="Times New Roman"/>
          <w:color w:val="000000"/>
          <w:lang w:bidi="en-US"/>
        </w:rPr>
        <w:t>: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</w:t>
      </w:r>
      <w:r w:rsidR="009C167F">
        <w:rPr>
          <w:rFonts w:ascii="Times New Roman" w:eastAsia="Lucida Sans Unicode" w:hAnsi="Times New Roman" w:cs="Times New Roman"/>
          <w:b/>
          <w:color w:val="000000"/>
          <w:lang w:bidi="en-US"/>
        </w:rPr>
        <w:t>190</w:t>
      </w:r>
      <w:r w:rsidR="00A65097"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исходящих документа (справки, отчеты, планы, письма), принято в работу </w:t>
      </w:r>
      <w:r w:rsidR="009C167F">
        <w:rPr>
          <w:rFonts w:ascii="Times New Roman" w:eastAsia="Lucida Sans Unicode" w:hAnsi="Times New Roman" w:cs="Times New Roman"/>
          <w:b/>
          <w:color w:val="000000"/>
          <w:u w:val="single"/>
          <w:lang w:bidi="en-US"/>
        </w:rPr>
        <w:t>204</w:t>
      </w:r>
      <w:r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входящих документа. </w:t>
      </w:r>
      <w:r w:rsidR="009C167F">
        <w:rPr>
          <w:rFonts w:ascii="Times New Roman" w:eastAsia="Lucida Sans Unicode" w:hAnsi="Times New Roman" w:cs="Times New Roman"/>
          <w:color w:val="000000"/>
          <w:lang w:bidi="en-US"/>
        </w:rPr>
        <w:t>Служебных записок_16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_</w:t>
      </w:r>
      <w:r w:rsidR="009B2512" w:rsidRPr="00E758F7">
        <w:rPr>
          <w:rFonts w:ascii="Times New Roman" w:eastAsia="Lucida Sans Unicode" w:hAnsi="Times New Roman" w:cs="Times New Roman"/>
          <w:color w:val="000000"/>
          <w:lang w:bidi="en-US"/>
        </w:rPr>
        <w:t>.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      Подготовлено отчетов: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1.Упра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вление экономической политики-___</w:t>
      </w:r>
      <w:r w:rsidR="009C167F">
        <w:rPr>
          <w:rFonts w:ascii="Times New Roman" w:eastAsia="Lucida Sans Unicode" w:hAnsi="Times New Roman" w:cs="Times New Roman"/>
          <w:color w:val="000000"/>
          <w:lang w:bidi="en-US"/>
        </w:rPr>
        <w:t>7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__</w:t>
      </w:r>
      <w:r w:rsidR="00F92719" w:rsidRPr="00E758F7">
        <w:rPr>
          <w:rFonts w:ascii="Times New Roman" w:eastAsia="Lucida Sans Unicode" w:hAnsi="Times New Roman" w:cs="Times New Roman"/>
          <w:color w:val="000000"/>
          <w:lang w:bidi="en-US"/>
        </w:rPr>
        <w:t>;</w:t>
      </w:r>
    </w:p>
    <w:p w:rsidR="00077327" w:rsidRPr="00E758F7" w:rsidRDefault="0018013A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>
        <w:rPr>
          <w:rFonts w:ascii="Times New Roman" w:eastAsia="Lucida Sans Unicode" w:hAnsi="Times New Roman" w:cs="Times New Roman"/>
          <w:color w:val="000000"/>
          <w:lang w:bidi="en-US"/>
        </w:rPr>
        <w:t xml:space="preserve"> 2.Департамент финансов-___</w:t>
      </w:r>
      <w:r w:rsidR="009C167F">
        <w:rPr>
          <w:rFonts w:ascii="Times New Roman" w:eastAsia="Lucida Sans Unicode" w:hAnsi="Times New Roman" w:cs="Times New Roman"/>
          <w:color w:val="000000"/>
          <w:lang w:bidi="en-US"/>
        </w:rPr>
        <w:t>6</w:t>
      </w:r>
      <w:r>
        <w:rPr>
          <w:rFonts w:ascii="Times New Roman" w:eastAsia="Lucida Sans Unicode" w:hAnsi="Times New Roman" w:cs="Times New Roman"/>
          <w:color w:val="000000"/>
          <w:lang w:bidi="en-US"/>
        </w:rPr>
        <w:t>__</w:t>
      </w:r>
      <w:r w:rsidR="00F92719" w:rsidRPr="00E758F7">
        <w:rPr>
          <w:rFonts w:ascii="Times New Roman" w:eastAsia="Lucida Sans Unicode" w:hAnsi="Times New Roman" w:cs="Times New Roman"/>
          <w:color w:val="000000"/>
          <w:lang w:bidi="en-US"/>
        </w:rPr>
        <w:t>;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3.КДН-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___</w:t>
      </w:r>
      <w:r w:rsidR="00AD297A">
        <w:rPr>
          <w:rFonts w:ascii="Times New Roman" w:eastAsia="Lucida Sans Unicode" w:hAnsi="Times New Roman" w:cs="Times New Roman"/>
          <w:color w:val="000000"/>
          <w:lang w:bidi="en-US"/>
        </w:rPr>
        <w:t>7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__</w:t>
      </w:r>
      <w:r w:rsidR="00F92719" w:rsidRPr="00E758F7">
        <w:rPr>
          <w:rFonts w:ascii="Times New Roman" w:eastAsia="Lucida Sans Unicode" w:hAnsi="Times New Roman" w:cs="Times New Roman"/>
          <w:color w:val="000000"/>
          <w:lang w:bidi="en-US"/>
        </w:rPr>
        <w:t>;</w:t>
      </w:r>
    </w:p>
    <w:p w:rsidR="00F92719" w:rsidRPr="00E758F7" w:rsidRDefault="00F92719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4.Управление по вопро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сам общественной безопасности -__</w:t>
      </w:r>
      <w:r w:rsidR="00AD297A">
        <w:rPr>
          <w:rFonts w:ascii="Times New Roman" w:eastAsia="Lucida Sans Unicode" w:hAnsi="Times New Roman" w:cs="Times New Roman"/>
          <w:color w:val="000000"/>
          <w:lang w:bidi="en-US"/>
        </w:rPr>
        <w:t>6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_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>;</w:t>
      </w:r>
    </w:p>
    <w:p w:rsidR="00F92719" w:rsidRPr="00E758F7" w:rsidRDefault="00F92719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6.Депара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мент социального развития ХМАО-</w:t>
      </w:r>
      <w:r w:rsidR="00AD297A">
        <w:rPr>
          <w:rFonts w:ascii="Times New Roman" w:eastAsia="Lucida Sans Unicode" w:hAnsi="Times New Roman" w:cs="Times New Roman"/>
          <w:color w:val="000000"/>
          <w:lang w:bidi="en-US"/>
        </w:rPr>
        <w:t>16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>;</w:t>
      </w:r>
    </w:p>
    <w:p w:rsidR="00F92719" w:rsidRPr="00E758F7" w:rsidRDefault="00F92719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7.Департамент образован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ия и молодёжной политики ХМАО-</w:t>
      </w:r>
      <w:r w:rsidR="009C167F">
        <w:rPr>
          <w:rFonts w:ascii="Times New Roman" w:eastAsia="Lucida Sans Unicode" w:hAnsi="Times New Roman" w:cs="Times New Roman"/>
          <w:color w:val="000000"/>
          <w:lang w:bidi="en-US"/>
        </w:rPr>
        <w:t>6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>;</w:t>
      </w:r>
    </w:p>
    <w:p w:rsidR="00F92719" w:rsidRPr="00E758F7" w:rsidRDefault="00F92719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8.Департамент физ</w:t>
      </w:r>
      <w:r w:rsidR="0018013A">
        <w:rPr>
          <w:rFonts w:ascii="Times New Roman" w:eastAsia="Lucida Sans Unicode" w:hAnsi="Times New Roman" w:cs="Times New Roman"/>
          <w:color w:val="000000"/>
          <w:lang w:bidi="en-US"/>
        </w:rPr>
        <w:t>ической культуры и спорта ХМАО-</w:t>
      </w:r>
      <w:r w:rsidR="00AD297A">
        <w:rPr>
          <w:rFonts w:ascii="Times New Roman" w:eastAsia="Lucida Sans Unicode" w:hAnsi="Times New Roman" w:cs="Times New Roman"/>
          <w:color w:val="000000"/>
          <w:lang w:bidi="en-US"/>
        </w:rPr>
        <w:t>9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>.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077327" w:rsidRDefault="009B2512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u w:val="single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    </w:t>
      </w:r>
      <w:r w:rsidR="001A49D6" w:rsidRPr="00E758F7">
        <w:rPr>
          <w:rFonts w:ascii="Times New Roman" w:eastAsia="Lucida Sans Unicode" w:hAnsi="Times New Roman" w:cs="Times New Roman"/>
          <w:color w:val="000000"/>
          <w:u w:val="single"/>
          <w:lang w:bidi="en-US"/>
        </w:rPr>
        <w:t>Приняли участие в совещаниях</w:t>
      </w:r>
      <w:r w:rsidR="007E50CB" w:rsidRPr="00E758F7">
        <w:rPr>
          <w:rFonts w:ascii="Times New Roman" w:eastAsia="Lucida Sans Unicode" w:hAnsi="Times New Roman" w:cs="Times New Roman"/>
          <w:color w:val="000000"/>
          <w:u w:val="single"/>
          <w:lang w:bidi="en-US"/>
        </w:rPr>
        <w:t xml:space="preserve"> и заседаниях</w:t>
      </w:r>
      <w:r w:rsidR="001A49D6" w:rsidRPr="00E758F7">
        <w:rPr>
          <w:rFonts w:ascii="Times New Roman" w:eastAsia="Lucida Sans Unicode" w:hAnsi="Times New Roman" w:cs="Times New Roman"/>
          <w:color w:val="000000"/>
          <w:u w:val="single"/>
          <w:lang w:bidi="en-US"/>
        </w:rPr>
        <w:t>:</w:t>
      </w:r>
    </w:p>
    <w:p w:rsidR="009C167F" w:rsidRPr="009C167F" w:rsidRDefault="001A49D6" w:rsidP="009C167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67F">
        <w:rPr>
          <w:rFonts w:ascii="Times New Roman" w:eastAsia="Calibri" w:hAnsi="Times New Roman" w:cs="Times New Roman"/>
          <w:sz w:val="24"/>
          <w:szCs w:val="24"/>
        </w:rPr>
        <w:t>В первом квартале</w:t>
      </w:r>
      <w:r w:rsidR="002174C1" w:rsidRPr="009C167F">
        <w:rPr>
          <w:rFonts w:ascii="Times New Roman" w:eastAsia="Calibri" w:hAnsi="Times New Roman" w:cs="Times New Roman"/>
          <w:sz w:val="24"/>
          <w:szCs w:val="24"/>
        </w:rPr>
        <w:t xml:space="preserve"> 2016 года </w:t>
      </w:r>
      <w:r w:rsidRPr="009C167F">
        <w:rPr>
          <w:rFonts w:ascii="Times New Roman" w:eastAsia="Calibri" w:hAnsi="Times New Roman" w:cs="Times New Roman"/>
          <w:sz w:val="24"/>
          <w:szCs w:val="24"/>
        </w:rPr>
        <w:t xml:space="preserve"> управление приняло </w:t>
      </w:r>
      <w:r w:rsidR="009C167F" w:rsidRPr="009C167F">
        <w:rPr>
          <w:rFonts w:ascii="Times New Roman" w:eastAsia="Calibri" w:hAnsi="Times New Roman" w:cs="Times New Roman"/>
          <w:sz w:val="24"/>
          <w:szCs w:val="24"/>
        </w:rPr>
        <w:t>участие в работе Думы по вопросам</w:t>
      </w:r>
      <w:r w:rsidRPr="009C167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8405A" w:rsidRDefault="009C167F" w:rsidP="009C16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67F">
        <w:rPr>
          <w:rFonts w:ascii="Times New Roman" w:eastAsia="Calibri" w:hAnsi="Times New Roman" w:cs="Times New Roman"/>
          <w:sz w:val="24"/>
          <w:szCs w:val="24"/>
        </w:rPr>
        <w:t>1.</w:t>
      </w:r>
      <w:r w:rsidR="009902C5" w:rsidRPr="009C1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4C1" w:rsidRPr="009C167F">
        <w:rPr>
          <w:rFonts w:ascii="Times New Roman" w:eastAsia="Calibri" w:hAnsi="Times New Roman" w:cs="Times New Roman"/>
          <w:sz w:val="24"/>
          <w:szCs w:val="24"/>
        </w:rPr>
        <w:t>«</w:t>
      </w:r>
      <w:r w:rsidRPr="009C167F">
        <w:rPr>
          <w:rFonts w:ascii="Times New Roman" w:hAnsi="Times New Roman" w:cs="Times New Roman"/>
          <w:iCs/>
          <w:sz w:val="24"/>
          <w:szCs w:val="24"/>
        </w:rPr>
        <w:t xml:space="preserve">О создании и развитии безбарьерной среды в городе </w:t>
      </w:r>
      <w:proofErr w:type="spellStart"/>
      <w:r w:rsidRPr="009C167F">
        <w:rPr>
          <w:rFonts w:ascii="Times New Roman" w:hAnsi="Times New Roman" w:cs="Times New Roman"/>
          <w:iCs/>
          <w:sz w:val="24"/>
          <w:szCs w:val="24"/>
        </w:rPr>
        <w:t>Югорске</w:t>
      </w:r>
      <w:proofErr w:type="spellEnd"/>
      <w:r w:rsidRPr="009C167F">
        <w:rPr>
          <w:rFonts w:ascii="Times New Roman" w:hAnsi="Times New Roman" w:cs="Times New Roman"/>
          <w:iCs/>
          <w:sz w:val="24"/>
          <w:szCs w:val="24"/>
        </w:rPr>
        <w:t>;</w:t>
      </w:r>
    </w:p>
    <w:p w:rsidR="0041647E" w:rsidRPr="0041647E" w:rsidRDefault="0041647E" w:rsidP="0041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47E">
        <w:rPr>
          <w:rFonts w:ascii="Times New Roman" w:hAnsi="Times New Roman" w:cs="Times New Roman"/>
          <w:iCs/>
          <w:sz w:val="24"/>
          <w:szCs w:val="24"/>
        </w:rPr>
        <w:t>2.</w:t>
      </w:r>
      <w:r w:rsidRPr="00416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утверждении Положения об общественной молодёжной палате при Думе города Югорска шестого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167F" w:rsidRPr="009C167F" w:rsidRDefault="009C167F" w:rsidP="0041647E">
      <w:pPr>
        <w:widowControl w:val="0"/>
        <w:tabs>
          <w:tab w:val="num" w:pos="432"/>
        </w:tabs>
        <w:suppressAutoHyphens/>
        <w:spacing w:after="0" w:line="240" w:lineRule="auto"/>
        <w:ind w:right="283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41647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3</w:t>
      </w:r>
      <w:r w:rsidRPr="009C167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«</w:t>
      </w:r>
      <w:r w:rsidRPr="009C167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 внесении изменений  в Положение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9C167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об Управлении социальной политики </w:t>
      </w:r>
    </w:p>
    <w:p w:rsidR="009C167F" w:rsidRPr="009C167F" w:rsidRDefault="009C167F" w:rsidP="009C167F">
      <w:pPr>
        <w:widowControl w:val="0"/>
        <w:tabs>
          <w:tab w:val="num" w:pos="432"/>
        </w:tabs>
        <w:suppressAutoHyphens/>
        <w:spacing w:after="0" w:line="240" w:lineRule="auto"/>
        <w:ind w:right="283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  <w:r w:rsidRPr="009C167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администрации города Югорска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».</w:t>
      </w:r>
      <w:r w:rsidRPr="009C167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9902C5" w:rsidRPr="00E758F7" w:rsidRDefault="009902C5" w:rsidP="006043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6CD3" w:rsidRPr="00E758F7" w:rsidRDefault="00D66CD3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Andale Sans UI" w:hAnsi="Times New Roman" w:cs="Times New Roman"/>
          <w:kern w:val="1"/>
          <w:lang w:eastAsia="ru-RU"/>
        </w:rPr>
        <w:t>1</w:t>
      </w:r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. </w:t>
      </w:r>
      <w:r w:rsidR="009902C5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Муниципальная программа </w:t>
      </w:r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«Реализация молодежной политики и организация временного трудоустройства в городе </w:t>
      </w:r>
      <w:proofErr w:type="spellStart"/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>Югорске</w:t>
      </w:r>
      <w:proofErr w:type="spellEnd"/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 на 2014 – 2020 годы»</w:t>
      </w:r>
      <w:r w:rsidR="009902C5">
        <w:rPr>
          <w:rFonts w:ascii="Times New Roman" w:eastAsia="Andale Sans UI" w:hAnsi="Times New Roman" w:cs="Times New Roman"/>
          <w:b/>
          <w:kern w:val="1"/>
          <w:lang w:eastAsia="ru-RU"/>
        </w:rPr>
        <w:t>.</w:t>
      </w:r>
    </w:p>
    <w:p w:rsidR="00D66CD3" w:rsidRPr="00E758F7" w:rsidRDefault="00D66CD3" w:rsidP="00E758F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u w:val="single"/>
          <w:lang w:eastAsia="ru-RU"/>
        </w:rPr>
        <w:t xml:space="preserve">Цели муниципальной программы: </w:t>
      </w: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lastRenderedPageBreak/>
        <w:t xml:space="preserve">- Развитие эффективной комплексной системы организации временного трудоустройства в городе </w:t>
      </w:r>
      <w:proofErr w:type="spellStart"/>
      <w:r w:rsidRPr="00E758F7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lang w:eastAsia="ru-RU"/>
        </w:rPr>
        <w:t>.</w:t>
      </w: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Подпрогра</w:t>
      </w:r>
      <w:r w:rsidR="009902C5">
        <w:rPr>
          <w:rFonts w:ascii="Times New Roman" w:eastAsia="Times New Roman" w:hAnsi="Times New Roman" w:cs="Times New Roman"/>
          <w:lang w:eastAsia="ru-RU"/>
        </w:rPr>
        <w:t>мма 1:«Молодежь города Югорска»</w:t>
      </w:r>
    </w:p>
    <w:p w:rsidR="00077327" w:rsidRPr="009902C5" w:rsidRDefault="00D66CD3" w:rsidP="00990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Подпрограмма 2:«Временное трудоустройс</w:t>
      </w:r>
      <w:r w:rsidR="009902C5">
        <w:rPr>
          <w:rFonts w:ascii="Times New Roman" w:eastAsia="Times New Roman" w:hAnsi="Times New Roman" w:cs="Times New Roman"/>
          <w:lang w:eastAsia="ru-RU"/>
        </w:rPr>
        <w:t xml:space="preserve">тво в городе </w:t>
      </w:r>
      <w:proofErr w:type="spellStart"/>
      <w:r w:rsidR="009902C5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="009902C5">
        <w:rPr>
          <w:rFonts w:ascii="Times New Roman" w:eastAsia="Times New Roman" w:hAnsi="Times New Roman" w:cs="Times New Roman"/>
          <w:lang w:eastAsia="ru-RU"/>
        </w:rPr>
        <w:t>»</w:t>
      </w:r>
    </w:p>
    <w:p w:rsidR="00D66CD3" w:rsidRPr="00E758F7" w:rsidRDefault="00D66CD3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u w:val="single"/>
          <w:lang w:eastAsia="ru-RU"/>
        </w:rPr>
        <w:t>Молодежь города Югорска (1)</w:t>
      </w:r>
    </w:p>
    <w:p w:rsidR="00D66CD3" w:rsidRPr="00E758F7" w:rsidRDefault="00D66CD3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Основными задачами реализации  подпрограммы (1) является:</w:t>
      </w:r>
    </w:p>
    <w:p w:rsidR="00731E9E" w:rsidRPr="000A36B9" w:rsidRDefault="000A36B9" w:rsidP="00E758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6B9">
        <w:rPr>
          <w:rFonts w:ascii="Times New Roman" w:hAnsi="Times New Roman" w:cs="Times New Roman"/>
          <w:color w:val="000000"/>
          <w:sz w:val="24"/>
          <w:szCs w:val="24"/>
        </w:rPr>
        <w:t xml:space="preserve">Задача 1 «Поддержка деятельности молодежных общественных объединений, талантливой молодежи, развитие </w:t>
      </w:r>
      <w:proofErr w:type="spellStart"/>
      <w:r w:rsidRPr="000A36B9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0A36B9">
        <w:rPr>
          <w:rFonts w:ascii="Times New Roman" w:hAnsi="Times New Roman" w:cs="Times New Roman"/>
          <w:color w:val="000000"/>
          <w:sz w:val="24"/>
          <w:szCs w:val="24"/>
        </w:rPr>
        <w:t xml:space="preserve"> - патриотических качеств молодежи»</w:t>
      </w:r>
    </w:p>
    <w:p w:rsidR="00731E9E" w:rsidRPr="000A36B9" w:rsidRDefault="000A36B9" w:rsidP="00E758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6B9">
        <w:rPr>
          <w:rFonts w:ascii="Times New Roman" w:hAnsi="Times New Roman" w:cs="Times New Roman"/>
          <w:color w:val="000000"/>
          <w:sz w:val="24"/>
          <w:szCs w:val="24"/>
        </w:rPr>
        <w:t>Задача 2 "Организационное, материально - техническое и информационное обеспечение реализации муниципальной программы"</w:t>
      </w:r>
    </w:p>
    <w:p w:rsidR="00731E9E" w:rsidRPr="000A36B9" w:rsidRDefault="00731E9E" w:rsidP="00E758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36B9" w:rsidRPr="000A36B9" w:rsidRDefault="00672B69" w:rsidP="000A36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  <w:r w:rsidR="000A36B9" w:rsidRPr="000A36B9">
        <w:rPr>
          <w:rFonts w:ascii="Times New Roman" w:hAnsi="Times New Roman" w:cs="Times New Roman"/>
          <w:color w:val="000000"/>
          <w:sz w:val="24"/>
          <w:szCs w:val="24"/>
        </w:rPr>
        <w:t xml:space="preserve">«Поддержка деятельности молодежных общественных объединений, талантливой молодежи, развитие </w:t>
      </w:r>
      <w:proofErr w:type="spellStart"/>
      <w:r w:rsidR="000A36B9" w:rsidRPr="000A36B9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="000A36B9" w:rsidRPr="000A36B9">
        <w:rPr>
          <w:rFonts w:ascii="Times New Roman" w:hAnsi="Times New Roman" w:cs="Times New Roman"/>
          <w:color w:val="000000"/>
          <w:sz w:val="24"/>
          <w:szCs w:val="24"/>
        </w:rPr>
        <w:t xml:space="preserve"> - патриотических качеств молодежи»</w:t>
      </w:r>
    </w:p>
    <w:p w:rsidR="00672B69" w:rsidRPr="000A36B9" w:rsidRDefault="00672B69" w:rsidP="00E758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6CD3" w:rsidRDefault="009C167F" w:rsidP="00E758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 –м квартале 2017</w:t>
      </w:r>
      <w:r w:rsidR="00D66CD3" w:rsidRPr="007E0D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соответствии с целью и задачами подпрограммы были проведены следующие мероприятия: </w:t>
      </w:r>
    </w:p>
    <w:p w:rsidR="00C44A99" w:rsidRPr="00C44A99" w:rsidRDefault="00C44A99" w:rsidP="00C44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 января, в </w:t>
      </w:r>
      <w:proofErr w:type="spellStart"/>
      <w:r w:rsidRPr="00C4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югорском</w:t>
      </w:r>
      <w:proofErr w:type="spellEnd"/>
      <w:r w:rsidRPr="00C4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отделе ЗАГС состоялась торжественная регистрация первых новорожденного 2017 года.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Особенностью нынешней церемонии стало чествование сразу трех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новорожденных</w:t>
      </w:r>
      <w:r w:rsidRPr="00C4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торжественной обстановке новорожденных и их родителей, а также бабушек и дедушек поздравил глава города Югорска Раис Салахов.</w:t>
      </w:r>
    </w:p>
    <w:p w:rsidR="00C44A99" w:rsidRPr="007E0D95" w:rsidRDefault="00C44A99" w:rsidP="00DF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справки: в 2016 году в </w:t>
      </w:r>
      <w:proofErr w:type="spellStart"/>
      <w:r w:rsidRPr="00C4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Югорске</w:t>
      </w:r>
      <w:proofErr w:type="spellEnd"/>
      <w:r w:rsidRPr="00C4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зарегистрировано отделом ЗАГС 635 детей.</w:t>
      </w:r>
    </w:p>
    <w:p w:rsidR="00914DBA" w:rsidRPr="00E758F7" w:rsidRDefault="00914DBA" w:rsidP="00914D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  Дню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российского студенчества (Татьянин день) были проведены ряд мероприятий:</w:t>
      </w:r>
    </w:p>
    <w:p w:rsidR="00DF3934" w:rsidRPr="00DF3934" w:rsidRDefault="00DF3934" w:rsidP="00DF3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8"/>
        <w:gridCol w:w="1844"/>
        <w:gridCol w:w="3224"/>
      </w:tblGrid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Городская студенческая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– автопробег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«Студенты 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политехнического колледжа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безопасность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дорожного движения» совместно с ОГИБДД ОМВД России по городу </w:t>
            </w:r>
            <w:proofErr w:type="spell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Центральные улицы города Югорска</w:t>
            </w:r>
          </w:p>
        </w:tc>
      </w:tr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студентов Югорского политехнического колледжа с батюшкой на тему: «День православного студенчества»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Интеллектуальная игра «Интеллект-</w:t>
            </w:r>
            <w:proofErr w:type="spell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между сборными командами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студентов политехнического колледжа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25.01.2017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«</w:t>
            </w: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Student Dance</w:t>
            </w: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«Центр культуры «Югра-презент»</w:t>
            </w:r>
          </w:p>
        </w:tc>
      </w:tr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Фотосушка</w:t>
            </w:r>
            <w:proofErr w:type="spell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«Студенческая жизнь – это…»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Конкурсная программа среди студентов колледжа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Традиционная встреча студентов Югорского политехнического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колледжа с главой города Югорска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Аудитория 301, Югорский политехнический колледж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934" w:rsidRDefault="00511DB4" w:rsidP="00511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 мероприятий -350 человек</w:t>
      </w:r>
    </w:p>
    <w:p w:rsidR="00C44A99" w:rsidRDefault="00C44A99" w:rsidP="00511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1DB4" w:rsidRPr="00511DB4" w:rsidRDefault="004D0028" w:rsidP="0051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E9E">
        <w:rPr>
          <w:rFonts w:ascii="Times New Roman" w:hAnsi="Times New Roman" w:cs="Times New Roman"/>
          <w:color w:val="333333"/>
          <w:sz w:val="24"/>
          <w:szCs w:val="24"/>
        </w:rPr>
        <w:t xml:space="preserve">С целью укрепление и развитие института семьи, формирование в обществе ценностей семьи, ребенка, ответственного </w:t>
      </w:r>
      <w:proofErr w:type="spellStart"/>
      <w:r w:rsidRPr="00731E9E">
        <w:rPr>
          <w:rFonts w:ascii="Times New Roman" w:hAnsi="Times New Roman" w:cs="Times New Roman"/>
          <w:color w:val="333333"/>
          <w:sz w:val="24"/>
          <w:szCs w:val="24"/>
        </w:rPr>
        <w:t>родительства</w:t>
      </w:r>
      <w:proofErr w:type="spellEnd"/>
      <w:r w:rsidRPr="00731E9E">
        <w:rPr>
          <w:rFonts w:ascii="Times New Roman" w:hAnsi="Times New Roman" w:cs="Times New Roman"/>
          <w:color w:val="333333"/>
          <w:sz w:val="24"/>
          <w:szCs w:val="24"/>
        </w:rPr>
        <w:t>, выявление и общественное признание соци</w:t>
      </w:r>
      <w:r w:rsidR="00731E9E">
        <w:rPr>
          <w:rFonts w:ascii="Times New Roman" w:hAnsi="Times New Roman" w:cs="Times New Roman"/>
          <w:color w:val="333333"/>
          <w:sz w:val="24"/>
          <w:szCs w:val="24"/>
        </w:rPr>
        <w:t xml:space="preserve">ально успешных и активных семей в первом квартале </w:t>
      </w:r>
      <w:proofErr w:type="spellStart"/>
      <w:r w:rsidR="00731E9E">
        <w:rPr>
          <w:rFonts w:ascii="Times New Roman" w:hAnsi="Times New Roman" w:cs="Times New Roman"/>
          <w:color w:val="333333"/>
          <w:sz w:val="24"/>
          <w:szCs w:val="24"/>
        </w:rPr>
        <w:t>югорские</w:t>
      </w:r>
      <w:proofErr w:type="spellEnd"/>
      <w:r w:rsidR="00731E9E">
        <w:rPr>
          <w:rFonts w:ascii="Times New Roman" w:hAnsi="Times New Roman" w:cs="Times New Roman"/>
          <w:color w:val="333333"/>
          <w:sz w:val="24"/>
          <w:szCs w:val="24"/>
        </w:rPr>
        <w:t xml:space="preserve"> семьи приняли участие в окружном конкурсе «Семья-основа государства»</w:t>
      </w:r>
      <w:r w:rsidR="00731E9E">
        <w:rPr>
          <w:rFonts w:ascii="Times New Roman" w:hAnsi="Times New Roman" w:cs="Times New Roman"/>
          <w:sz w:val="24"/>
          <w:szCs w:val="24"/>
          <w:shd w:val="clear" w:color="auto" w:fill="FFFAF4"/>
        </w:rPr>
        <w:t>.</w:t>
      </w:r>
      <w:r w:rsidR="00DF3934">
        <w:rPr>
          <w:rFonts w:ascii="Times New Roman" w:hAnsi="Times New Roman" w:cs="Times New Roman"/>
          <w:sz w:val="24"/>
          <w:szCs w:val="24"/>
          <w:shd w:val="clear" w:color="auto" w:fill="FFFAF4"/>
        </w:rPr>
        <w:t xml:space="preserve"> </w:t>
      </w:r>
      <w:r w:rsidR="00511DB4" w:rsidRPr="00511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конкурс представлено 31 работа.</w:t>
      </w:r>
    </w:p>
    <w:p w:rsidR="00286EC5" w:rsidRPr="00286EC5" w:rsidRDefault="00286EC5" w:rsidP="00286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очной защиты творческих работ:</w:t>
      </w:r>
    </w:p>
    <w:p w:rsidR="00286EC5" w:rsidRPr="00286EC5" w:rsidRDefault="00286EC5" w:rsidP="00286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– «Так ведется на Руси – семья всегда должна расти»</w:t>
      </w:r>
    </w:p>
    <w:p w:rsidR="00286EC5" w:rsidRPr="00286EC5" w:rsidRDefault="00286EC5" w:rsidP="00286EC5">
      <w:pPr>
        <w:tabs>
          <w:tab w:val="left" w:pos="1418"/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место   «Возвращение мудрости предков» (семья </w:t>
      </w:r>
      <w:proofErr w:type="spellStart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Ростокиных</w:t>
      </w:r>
      <w:proofErr w:type="spellEnd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86EC5" w:rsidRPr="00286EC5" w:rsidRDefault="00286EC5" w:rsidP="00286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место   «Семья начинается с мамы» (семья </w:t>
      </w:r>
      <w:proofErr w:type="spellStart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Хомулко</w:t>
      </w:r>
      <w:proofErr w:type="spellEnd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86EC5" w:rsidRPr="00286EC5" w:rsidRDefault="00286EC5" w:rsidP="00286EC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место   «Семейное древо семьи Лысак» (семья Лысак)</w:t>
      </w:r>
    </w:p>
    <w:p w:rsidR="00286EC5" w:rsidRPr="00286EC5" w:rsidRDefault="00286EC5" w:rsidP="00286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– «Отец - основа крепкой семьи»</w:t>
      </w:r>
    </w:p>
    <w:p w:rsidR="00286EC5" w:rsidRPr="00286EC5" w:rsidRDefault="00286EC5" w:rsidP="00286EC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место   «Александр </w:t>
      </w:r>
      <w:proofErr w:type="spellStart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Хомулко</w:t>
      </w:r>
      <w:proofErr w:type="spellEnd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«Отец – главное звание мужчины» </w:t>
      </w:r>
    </w:p>
    <w:p w:rsidR="00286EC5" w:rsidRPr="00286EC5" w:rsidRDefault="00286EC5" w:rsidP="00286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(семья </w:t>
      </w:r>
      <w:proofErr w:type="spellStart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Хомулко</w:t>
      </w:r>
      <w:proofErr w:type="spellEnd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86EC5" w:rsidRPr="00286EC5" w:rsidRDefault="00286EC5" w:rsidP="00286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  «Мы с мамулей за тобой, как за каменной стеной!» (семья Кравченко)</w:t>
      </w:r>
    </w:p>
    <w:p w:rsidR="00286EC5" w:rsidRPr="00286EC5" w:rsidRDefault="00286EC5" w:rsidP="00286EC5">
      <w:pPr>
        <w:tabs>
          <w:tab w:val="left" w:pos="1560"/>
          <w:tab w:val="left" w:pos="184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место   «Отец – опора нашей семьи» (семья Касьяновых)</w:t>
      </w:r>
    </w:p>
    <w:p w:rsidR="00286EC5" w:rsidRPr="00286EC5" w:rsidRDefault="00286EC5" w:rsidP="00286EC5">
      <w:pPr>
        <w:tabs>
          <w:tab w:val="left" w:pos="1560"/>
          <w:tab w:val="left" w:pos="184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Специальный приз Благотворительного фонда «Югорск без наркотиков» - </w:t>
      </w:r>
    </w:p>
    <w:p w:rsidR="00286EC5" w:rsidRPr="00286EC5" w:rsidRDefault="00286EC5" w:rsidP="00286EC5">
      <w:pPr>
        <w:tabs>
          <w:tab w:val="left" w:pos="1560"/>
          <w:tab w:val="left" w:pos="184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«Ни разу не пожалела Елена, что стала женой Владимира» (семья </w:t>
      </w:r>
      <w:proofErr w:type="spellStart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Решановых</w:t>
      </w:r>
      <w:proofErr w:type="spellEnd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86EC5" w:rsidRPr="00286EC5" w:rsidRDefault="00286EC5" w:rsidP="00286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– «Семейная </w:t>
      </w:r>
      <w:proofErr w:type="spellStart"/>
      <w:r w:rsidRPr="0028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экотрадиция</w:t>
      </w:r>
      <w:proofErr w:type="spellEnd"/>
      <w:r w:rsidRPr="0028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86EC5" w:rsidRPr="00286EC5" w:rsidRDefault="00286EC5" w:rsidP="00286EC5">
      <w:pPr>
        <w:tabs>
          <w:tab w:val="left" w:pos="1560"/>
          <w:tab w:val="left" w:pos="184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место   «А у нас в семье традиция проводить субботник» (семья </w:t>
      </w:r>
      <w:proofErr w:type="spellStart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Валикаевых</w:t>
      </w:r>
      <w:proofErr w:type="spellEnd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86EC5" w:rsidRPr="00286EC5" w:rsidRDefault="00286EC5" w:rsidP="00286EC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  «Что посеешь, то и пожнешь!» (семья Смирновых)</w:t>
      </w:r>
    </w:p>
    <w:p w:rsidR="00286EC5" w:rsidRPr="00286EC5" w:rsidRDefault="00286EC5" w:rsidP="00286EC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место   «Любовь к природе рождается в детстве» (семья Ефимовых)</w:t>
      </w:r>
    </w:p>
    <w:p w:rsidR="00286EC5" w:rsidRPr="00286EC5" w:rsidRDefault="00286EC5" w:rsidP="00286EC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lang w:eastAsia="ru-RU"/>
        </w:rPr>
        <w:t>3 место «</w:t>
      </w:r>
      <w:proofErr w:type="spellStart"/>
      <w:r w:rsidRPr="00286EC5">
        <w:rPr>
          <w:rFonts w:ascii="Times New Roman" w:eastAsia="Times New Roman" w:hAnsi="Times New Roman" w:cs="Times New Roman"/>
          <w:bCs/>
          <w:lang w:eastAsia="ru-RU"/>
        </w:rPr>
        <w:t>Экотрадиции</w:t>
      </w:r>
      <w:proofErr w:type="spellEnd"/>
      <w:r w:rsidRPr="00286EC5">
        <w:rPr>
          <w:rFonts w:ascii="Times New Roman" w:eastAsia="Times New Roman" w:hAnsi="Times New Roman" w:cs="Times New Roman"/>
          <w:bCs/>
          <w:lang w:eastAsia="ru-RU"/>
        </w:rPr>
        <w:t xml:space="preserve"> моей семьи делают меня сильнее» (семья Кулаковых)</w:t>
      </w:r>
    </w:p>
    <w:p w:rsidR="00286EC5" w:rsidRPr="00286EC5" w:rsidRDefault="00286EC5" w:rsidP="00286EC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Специальный приз «Семья - основа государства» (семья </w:t>
      </w:r>
      <w:proofErr w:type="spellStart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Бахшалиевых</w:t>
      </w:r>
      <w:proofErr w:type="spellEnd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86EC5" w:rsidRPr="00286EC5" w:rsidRDefault="00286EC5" w:rsidP="00286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– «Здоровая семья – сильная Югра»</w:t>
      </w:r>
    </w:p>
    <w:p w:rsidR="00286EC5" w:rsidRPr="00286EC5" w:rsidRDefault="00286EC5" w:rsidP="00286EC5">
      <w:pPr>
        <w:tabs>
          <w:tab w:val="left" w:pos="1560"/>
          <w:tab w:val="left" w:pos="184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«Психологическое здоровье и духовно-нравственное воспитание в семье» (семья Гнатюк)</w:t>
      </w:r>
    </w:p>
    <w:p w:rsidR="00286EC5" w:rsidRPr="00286EC5" w:rsidRDefault="00286EC5" w:rsidP="00286EC5">
      <w:pPr>
        <w:tabs>
          <w:tab w:val="left" w:pos="184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  «Семья «</w:t>
      </w:r>
      <w:proofErr w:type="spellStart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Тхэквон</w:t>
      </w:r>
      <w:proofErr w:type="spellEnd"/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-До» (Третьяков И.Н.)</w:t>
      </w:r>
    </w:p>
    <w:p w:rsidR="00286EC5" w:rsidRPr="00286EC5" w:rsidRDefault="00286EC5" w:rsidP="00286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  «Наша семья – это команда» (семья Глазыриных)</w:t>
      </w:r>
    </w:p>
    <w:p w:rsidR="00286EC5" w:rsidRPr="00286EC5" w:rsidRDefault="00286EC5" w:rsidP="00286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место   «Быть здоровым – нам под силу!» (семья Салимовых-Молчановых)</w:t>
      </w:r>
    </w:p>
    <w:p w:rsidR="00DF3934" w:rsidRPr="00286EC5" w:rsidRDefault="00286EC5" w:rsidP="00286EC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Специальный приз «Мама, папа и дитя – здоровая семья» (семья Захаровых)</w:t>
      </w:r>
      <w:r w:rsidRPr="00286E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B36BD2" w:rsidRPr="00D945BA" w:rsidRDefault="00286EC5" w:rsidP="00286EC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февраля</w:t>
      </w:r>
      <w:r w:rsidR="0039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BD2" w:rsidRPr="00B3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МАУ «МЦ «Гелиос» состоялась ярмарка-раздача бездомных животных «В добрые руки».</w:t>
      </w:r>
      <w:r w:rsidR="0039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Ярмарку посетили 223</w:t>
      </w:r>
      <w:r w:rsidR="00B36BD2" w:rsidRPr="00B3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ярмарке было представлено 48 </w:t>
      </w:r>
      <w:r w:rsidRPr="00286EC5">
        <w:rPr>
          <w:rFonts w:ascii="Times New Roman" w:eastAsia="Calibri" w:hAnsi="Times New Roman" w:cs="Times New Roman"/>
          <w:sz w:val="24"/>
          <w:szCs w:val="24"/>
        </w:rPr>
        <w:t>животных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86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BD2" w:rsidRPr="00B3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была направлена на привлечение внимания к проблеме бездомных животных, на проявление у молодежи чувства милосердия и ответственности</w:t>
      </w:r>
      <w:r w:rsidR="008D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AA8" w:rsidRPr="00B56278" w:rsidRDefault="003C3AA8" w:rsidP="00B56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с  </w:t>
      </w:r>
      <w:r w:rsidRPr="00E758F7">
        <w:rPr>
          <w:rFonts w:ascii="Times New Roman" w:eastAsia="Calibri" w:hAnsi="Times New Roman" w:cs="Times New Roman"/>
          <w:color w:val="000000"/>
        </w:rPr>
        <w:t>Распоряжением   адм</w:t>
      </w:r>
      <w:r w:rsidR="00F81270">
        <w:rPr>
          <w:rFonts w:ascii="Times New Roman" w:eastAsia="Calibri" w:hAnsi="Times New Roman" w:cs="Times New Roman"/>
          <w:color w:val="000000"/>
        </w:rPr>
        <w:t>инистрации города Югорска от  27.01.2017</w:t>
      </w:r>
      <w:r w:rsidRPr="00E758F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F81270">
        <w:rPr>
          <w:rFonts w:ascii="Times New Roman" w:eastAsia="Calibri" w:hAnsi="Times New Roman" w:cs="Times New Roman"/>
          <w:color w:val="000000"/>
        </w:rPr>
        <w:t xml:space="preserve"> № 225</w:t>
      </w:r>
      <w:r w:rsidRPr="00E758F7">
        <w:rPr>
          <w:rFonts w:ascii="Times New Roman" w:eastAsia="Calibri" w:hAnsi="Times New Roman" w:cs="Times New Roman"/>
          <w:color w:val="000000"/>
        </w:rPr>
        <w:t xml:space="preserve"> «О подготовке и проведении месячника военно-патриотического воспитания и спортивно-массовой работы, посвященного «Дню защитника Отечества» было запланировано и проведено б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олее 29</w:t>
      </w:r>
      <w:r w:rsidRPr="00E758F7">
        <w:rPr>
          <w:rFonts w:ascii="Times New Roman" w:eastAsia="Times New Roman" w:hAnsi="Times New Roman" w:cs="Times New Roman"/>
          <w:color w:val="333333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азной направленности: спортивной, культурно-массовой, военно-патриотической.</w:t>
      </w:r>
    </w:p>
    <w:p w:rsidR="008F7268" w:rsidRDefault="003C3AA8" w:rsidP="00B5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Месячник проводится в целях повышения уровня военно-патриотического, гражданского воспитания и спортивно-массовой работы среди детей, подростков и молодежи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Управлением социальной политики, Молодежным центром «Гелиос», волонтерами города Югорска, Общественной молодежной палатой при Думе Югорска, 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Координационным советом молодежи общества «Газпро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т</w:t>
      </w:r>
      <w:r w:rsidR="008F7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рансгаз Югорск» была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</w:t>
      </w:r>
      <w:r w:rsidR="008F7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</w:t>
      </w:r>
      <w:r w:rsidR="008F7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ация «Забота», предусматривающая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посещение и оказание помощи ветеранам. В школах города </w:t>
      </w:r>
      <w:r w:rsidR="008F7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прошли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уроки мужества и «Президентские игры». Спортивный зал специализированной детско-юношеской спортивной школы оли</w:t>
      </w:r>
      <w:r w:rsidR="008F7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мпийского резерва «Смена» стал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центром проведения спортивных соревнований, состязаний, первенств.</w:t>
      </w:r>
      <w:r w:rsidR="008F7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7268" w:rsidRDefault="008F7268" w:rsidP="008F7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 февраля была проведена </w:t>
      </w:r>
      <w:r w:rsidR="003C3AA8"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городская праздничная конкурсная  программа «Юг</w:t>
      </w:r>
      <w:r w:rsidR="006B7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орское созвездие. Мужская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лига».</w:t>
      </w:r>
      <w:r w:rsidR="00CF7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участников-более 500 человек. </w:t>
      </w:r>
    </w:p>
    <w:p w:rsidR="00EE40A7" w:rsidRDefault="00EE40A7" w:rsidP="00EE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марте 2017 года была проведена 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городская праздничная конкурсная  программа «Юг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орское созвездие.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Женская лига».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участников-более 250 человек). </w:t>
      </w:r>
      <w:proofErr w:type="gramEnd"/>
    </w:p>
    <w:p w:rsidR="00CF7876" w:rsidRPr="00CF7876" w:rsidRDefault="00CF7876" w:rsidP="00CF7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месячника для жителей города была организована Всероссийская массовая лыжная гонка «Лыжня России – 2016»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приняло участие </w:t>
      </w:r>
      <w:r w:rsidRPr="00CF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1169</w:t>
      </w:r>
      <w:r w:rsidRPr="00B56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Pr="00CF7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числе: </w:t>
      </w:r>
    </w:p>
    <w:p w:rsidR="00CF7876" w:rsidRPr="00CF7876" w:rsidRDefault="00CF7876" w:rsidP="00CF78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-подростки в возр</w:t>
      </w:r>
      <w:r w:rsidR="006B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 от 14 до 18 лет </w:t>
      </w:r>
    </w:p>
    <w:p w:rsidR="00CF7876" w:rsidRPr="00CF7876" w:rsidRDefault="00CF7876" w:rsidP="00CF78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7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в возра</w:t>
      </w:r>
      <w:r w:rsidR="006B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 от 6,5 до 14 лет </w:t>
      </w:r>
    </w:p>
    <w:p w:rsidR="00CF7876" w:rsidRDefault="006B7A44" w:rsidP="00CF78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в возрасте до 6,5 лет </w:t>
      </w:r>
    </w:p>
    <w:p w:rsidR="00C95243" w:rsidRPr="00C95243" w:rsidRDefault="006B7A44" w:rsidP="00CF78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95243">
        <w:rPr>
          <w:rFonts w:ascii="Times New Roman" w:hAnsi="Times New Roman" w:cs="Times New Roman"/>
          <w:color w:val="333333"/>
          <w:sz w:val="24"/>
          <w:szCs w:val="24"/>
        </w:rPr>
        <w:t>Массовая акция «Лыжня России»</w:t>
      </w:r>
      <w:r w:rsidR="00C95243" w:rsidRPr="00C95243">
        <w:rPr>
          <w:rFonts w:ascii="Times New Roman" w:hAnsi="Times New Roman" w:cs="Times New Roman"/>
          <w:color w:val="333333"/>
          <w:sz w:val="24"/>
          <w:szCs w:val="24"/>
        </w:rPr>
        <w:t xml:space="preserve"> проводится ежегодно во мно</w:t>
      </w:r>
      <w:r>
        <w:rPr>
          <w:rFonts w:ascii="Times New Roman" w:hAnsi="Times New Roman" w:cs="Times New Roman"/>
          <w:color w:val="333333"/>
          <w:sz w:val="24"/>
          <w:szCs w:val="24"/>
        </w:rPr>
        <w:t>гих регионах России с 1982 года</w:t>
      </w:r>
      <w:r w:rsidR="00C95243" w:rsidRPr="00C95243">
        <w:rPr>
          <w:rFonts w:ascii="Times New Roman" w:hAnsi="Times New Roman" w:cs="Times New Roman"/>
          <w:color w:val="333333"/>
          <w:sz w:val="24"/>
          <w:szCs w:val="24"/>
        </w:rPr>
        <w:t>. В 2017 году гонка проводилась в 74 регионах нашей страны.</w:t>
      </w:r>
    </w:p>
    <w:p w:rsidR="00CF7876" w:rsidRDefault="00B56278" w:rsidP="00B562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3C3AA8"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Центральным</w:t>
      </w:r>
      <w:r w:rsid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мероприятиями месячника стали</w:t>
      </w:r>
      <w:r w:rsidR="003C3AA8"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митинги. </w:t>
      </w:r>
    </w:p>
    <w:p w:rsidR="00496823" w:rsidRPr="00CF7876" w:rsidRDefault="003C3AA8" w:rsidP="00CF78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15 февраля – День памяти о Р</w:t>
      </w:r>
      <w:r w:rsidRPr="003C3A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оссиянах, исполнявших служебный долг за пределами Отечества</w:t>
      </w:r>
      <w:r w:rsidR="00B562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количество участников более 700 человек.</w:t>
      </w:r>
    </w:p>
    <w:p w:rsidR="00EE40A7" w:rsidRDefault="00496823" w:rsidP="00EE40A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96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 февраля у мемориала Воинской славы состоялось торжественное мероприятие, посвященное Дню защитника Отеч</w:t>
      </w:r>
      <w:r w:rsidR="00B562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ества. </w:t>
      </w:r>
      <w:r w:rsidRPr="00496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Почтить память погибших воинов собрались руководители города и градообразующего предприятия, представители учреждений и организаций Югорска, члены ветер</w:t>
      </w:r>
      <w:r w:rsidR="00B562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анских общественных объединений, студенты, волонтеры. </w:t>
      </w:r>
      <w:r w:rsidRPr="00496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96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традиции пришедшие почтили память погибших воинов минутой молчания и возложили цветы и венки к подножию мемориала.</w:t>
      </w:r>
      <w:r w:rsidR="00B5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количество участников митинга-1000 человек.</w:t>
      </w:r>
    </w:p>
    <w:p w:rsidR="00C95243" w:rsidRPr="00C95243" w:rsidRDefault="00EE40A7" w:rsidP="00EE40A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E40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феврале 2017 года</w:t>
      </w:r>
      <w:r w:rsidR="00C95243" w:rsidRPr="00C95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состоялись выборы Общественной Молодежной палаты при Думе города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Югорска шестого созыва. </w:t>
      </w:r>
      <w:r w:rsidR="00C95243" w:rsidRPr="00C9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нее вошли 26 неравнодушных молодых </w:t>
      </w:r>
      <w:proofErr w:type="spellStart"/>
      <w:r w:rsidR="00C95243" w:rsidRPr="00C9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югорчан</w:t>
      </w:r>
      <w:proofErr w:type="spellEnd"/>
      <w:r w:rsidR="00C95243" w:rsidRPr="00C9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возврате от 16 до 35 лет - студенты, старшеклассники, представители общественных организаций, предпринимательского сообщества, молодых специалистов градообразующего предприятия, учреждений города и органов местного </w:t>
      </w:r>
      <w:proofErr w:type="spellStart"/>
      <w:r w:rsidR="00C95243" w:rsidRPr="00C9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самоуправления</w:t>
      </w:r>
      <w:proofErr w:type="gramStart"/>
      <w:r w:rsidR="00C95243" w:rsidRPr="00C9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="00C95243" w:rsidRPr="00C9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ыборы</w:t>
      </w:r>
      <w:proofErr w:type="spellEnd"/>
      <w:r w:rsidR="00C95243" w:rsidRPr="00C9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кандидатов прошли в два этапа. 7 февраля свои презентации представили школьники и студенты. 8 февраля - работающая молодежь. 55-ти кандидатам предстояло рассказать о себе, обозначить проблемы в молодежной среде города Югорска и пути их решения, а также ответить на вопросы других кандидатов и членов организационного комитета.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C95243" w:rsidRPr="00C95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 молодежной палаты был определен путем тайного голосования. </w:t>
      </w:r>
      <w:r w:rsidR="00C95243" w:rsidRPr="00C95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пятом заседании Думы города Югорска VI созыва было принято  Положение об общественной молодежной палате и утвержден ее состав.</w:t>
      </w:r>
    </w:p>
    <w:p w:rsidR="00496823" w:rsidRDefault="00496823" w:rsidP="00E7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C14E9" w:rsidRPr="00E758F7" w:rsidRDefault="000C14E9" w:rsidP="00E758F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8B2349" w:rsidRPr="00E758F7" w:rsidRDefault="00C42AB5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proofErr w:type="gramStart"/>
      <w:r w:rsidRPr="00E758F7">
        <w:rPr>
          <w:rFonts w:ascii="Times New Roman" w:hAnsi="Times New Roman" w:cs="Times New Roman"/>
          <w:b/>
          <w:u w:val="single"/>
          <w:lang w:eastAsia="ru-RU"/>
        </w:rPr>
        <w:t>Муниципальною</w:t>
      </w:r>
      <w:proofErr w:type="gramEnd"/>
      <w:r w:rsidRPr="00E758F7">
        <w:rPr>
          <w:rFonts w:ascii="Times New Roman" w:hAnsi="Times New Roman" w:cs="Times New Roman"/>
          <w:b/>
          <w:u w:val="single"/>
          <w:lang w:eastAsia="ru-RU"/>
        </w:rPr>
        <w:t xml:space="preserve"> автономное учреждение</w:t>
      </w:r>
    </w:p>
    <w:p w:rsidR="00C42AB5" w:rsidRPr="00E758F7" w:rsidRDefault="00C42AB5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hAnsi="Times New Roman" w:cs="Times New Roman"/>
          <w:b/>
          <w:u w:val="single"/>
          <w:lang w:eastAsia="ru-RU"/>
        </w:rPr>
        <w:t xml:space="preserve"> «Молодёжный центр «Гелиос»</w:t>
      </w:r>
    </w:p>
    <w:p w:rsidR="00A36D95" w:rsidRPr="00E758F7" w:rsidRDefault="00A36D95" w:rsidP="00E758F7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150ACC" w:rsidRPr="00E758F7" w:rsidRDefault="00150ACC" w:rsidP="00E758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>Муниципальное автономное учреждение «Молодежная биржа труда» было создано по распоряжению главы города Югорска от 02.08.2000 № 1052. Учреждение создавалось для снижения напряженности на рынке труда, особенно среди молодежи, и в первую очередь для социально-незащищенных категорий граждан.</w:t>
      </w:r>
    </w:p>
    <w:p w:rsidR="00150ACC" w:rsidRPr="00E758F7" w:rsidRDefault="00150ACC" w:rsidP="00E758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 xml:space="preserve">На основании Постановления администрации города Югорска от 23.12.2013                      </w:t>
      </w:r>
      <w:r w:rsidR="00B82D60">
        <w:rPr>
          <w:rFonts w:ascii="Times New Roman" w:hAnsi="Times New Roman"/>
        </w:rPr>
        <w:t xml:space="preserve">                  </w:t>
      </w:r>
      <w:r w:rsidRPr="00E758F7">
        <w:rPr>
          <w:rFonts w:ascii="Times New Roman" w:hAnsi="Times New Roman"/>
        </w:rPr>
        <w:t xml:space="preserve"> № 4218 «О внесении изменений и дополнений в Устав муниципального автономного учреждения «Молодежная биржа труда «Гелиос» учреждение переименовано в муниципальное автономное учреждение «Молодежный центр «Гелиос» (далее молодежный центр, учреждение).</w:t>
      </w:r>
    </w:p>
    <w:p w:rsidR="00150ACC" w:rsidRPr="00E758F7" w:rsidRDefault="00150ACC" w:rsidP="00E758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58F7">
        <w:rPr>
          <w:rFonts w:ascii="Times New Roman" w:hAnsi="Times New Roman"/>
        </w:rPr>
        <w:t>В соответствии с уставом основная цель молодежного центра – создание условий в сфере трудоустройства и занятости подростков и молодежи.</w:t>
      </w:r>
    </w:p>
    <w:p w:rsidR="00150ACC" w:rsidRPr="00E758F7" w:rsidRDefault="00150ACC" w:rsidP="00E758F7">
      <w:pPr>
        <w:pStyle w:val="21"/>
        <w:shd w:val="clear" w:color="auto" w:fill="auto"/>
        <w:tabs>
          <w:tab w:val="left" w:pos="1148"/>
        </w:tabs>
        <w:spacing w:line="240" w:lineRule="auto"/>
        <w:ind w:firstLine="709"/>
        <w:contextualSpacing/>
      </w:pPr>
      <w:r w:rsidRPr="00E758F7">
        <w:rPr>
          <w:rStyle w:val="11"/>
        </w:rPr>
        <w:lastRenderedPageBreak/>
        <w:t>Для достижения поставленной цели молодежный центр осуществляет следующие основные виды деятельности: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rStyle w:val="11"/>
        </w:rPr>
        <w:t>-</w:t>
      </w:r>
      <w:r w:rsidR="00150ACC" w:rsidRPr="00E758F7">
        <w:rPr>
          <w:rStyle w:val="11"/>
        </w:rPr>
        <w:t>содействие гражданам в поиске подходящей работы, а работодателям в подборе необходимых работников, организация ярмарок вакансий и учебных рабочих мест, содействие в развитии молодежного предпринимательства;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  <w:tab w:val="left" w:pos="1381"/>
        </w:tabs>
        <w:spacing w:line="240" w:lineRule="auto"/>
        <w:contextualSpacing/>
      </w:pPr>
      <w:r>
        <w:rPr>
          <w:rStyle w:val="11"/>
        </w:rPr>
        <w:t>-</w:t>
      </w:r>
      <w:r w:rsidR="00150ACC" w:rsidRPr="00E758F7">
        <w:rPr>
          <w:rStyle w:val="11"/>
        </w:rPr>
        <w:t>организация профессиональной ориентации подростков и молодежи в целях выбора сферы деятельности (профессии), трудоустройства, профессионального обучения;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proofErr w:type="gramStart"/>
      <w:r>
        <w:rPr>
          <w:rStyle w:val="11"/>
        </w:rPr>
        <w:t>-</w:t>
      </w:r>
      <w:r w:rsidR="00150ACC" w:rsidRPr="00E758F7">
        <w:rPr>
          <w:rStyle w:val="11"/>
        </w:rPr>
        <w:t>организация временного и постоянного трудоустройства: несовершеннолетних граждан в возрасте от 14 до 18 лет в свободное от учебы время; общественных работ; безработных граждан, испытывающих трудности в поиске работы; безработных граждан в возрасте от 18 до 25 лет из числа выпускников образовательных учреждений начального и среднего профессионального образования; граждан, находящихся в трудной жизненной ситуации;</w:t>
      </w:r>
      <w:proofErr w:type="gramEnd"/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rStyle w:val="11"/>
        </w:rPr>
        <w:t>-</w:t>
      </w:r>
      <w:r w:rsidR="00150ACC" w:rsidRPr="00E758F7">
        <w:rPr>
          <w:rStyle w:val="11"/>
        </w:rPr>
        <w:t>организация работы молодежных и (или) студенческих трудовых отрядов;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  <w:tab w:val="left" w:pos="1455"/>
        </w:tabs>
        <w:spacing w:line="240" w:lineRule="auto"/>
        <w:contextualSpacing/>
        <w:rPr>
          <w:rStyle w:val="11"/>
        </w:rPr>
      </w:pPr>
      <w:r>
        <w:rPr>
          <w:rStyle w:val="11"/>
        </w:rPr>
        <w:t>-</w:t>
      </w:r>
      <w:r w:rsidR="00150ACC" w:rsidRPr="00E758F7">
        <w:rPr>
          <w:rStyle w:val="11"/>
        </w:rPr>
        <w:t>осуществление деятельности по организации и обеспечению отдыха и оздоровления детей в порядке, определенном действующим законодательством, муниципальными правовыми актами;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  <w:tab w:val="left" w:pos="1134"/>
          <w:tab w:val="left" w:pos="1455"/>
        </w:tabs>
        <w:spacing w:line="240" w:lineRule="auto"/>
        <w:contextualSpacing/>
        <w:rPr>
          <w:rStyle w:val="11"/>
        </w:rPr>
      </w:pPr>
      <w:r>
        <w:rPr>
          <w:rStyle w:val="11"/>
        </w:rPr>
        <w:t>-</w:t>
      </w:r>
      <w:r w:rsidR="00150ACC" w:rsidRPr="00E758F7">
        <w:rPr>
          <w:rStyle w:val="11"/>
        </w:rPr>
        <w:t>оказание психологической помощи жителям города, несовершеннолетним и их родителям (законным представителям), оказавшимся в трудной жизненной ситуации;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  <w:tab w:val="left" w:pos="1134"/>
          <w:tab w:val="left" w:pos="1455"/>
        </w:tabs>
        <w:spacing w:line="240" w:lineRule="auto"/>
        <w:contextualSpacing/>
        <w:rPr>
          <w:rStyle w:val="11"/>
        </w:rPr>
      </w:pPr>
      <w:r>
        <w:rPr>
          <w:rStyle w:val="11"/>
        </w:rPr>
        <w:t>-</w:t>
      </w:r>
      <w:r w:rsidR="00150ACC" w:rsidRPr="00E758F7">
        <w:rPr>
          <w:rStyle w:val="11"/>
        </w:rPr>
        <w:t>сотрудничество с общественными, волонтерскими объединениями и организация досуга и отдыха несовершеннолетних, молодежи;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  <w:tab w:val="left" w:pos="1134"/>
          <w:tab w:val="left" w:pos="1455"/>
        </w:tabs>
        <w:spacing w:line="240" w:lineRule="auto"/>
        <w:contextualSpacing/>
        <w:rPr>
          <w:rStyle w:val="11"/>
        </w:rPr>
      </w:pPr>
      <w:r>
        <w:rPr>
          <w:rStyle w:val="11"/>
        </w:rPr>
        <w:t>-</w:t>
      </w:r>
      <w:r w:rsidR="00150ACC" w:rsidRPr="00E758F7">
        <w:rPr>
          <w:rStyle w:val="11"/>
        </w:rPr>
        <w:t>разработка и реализация социальных проектов и программ;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  <w:tab w:val="left" w:pos="1134"/>
          <w:tab w:val="left" w:pos="1455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организация и проведение массовых мероприятий с детьми и молодежью.</w:t>
      </w:r>
    </w:p>
    <w:p w:rsidR="00150ACC" w:rsidRPr="00E758F7" w:rsidRDefault="00150ACC" w:rsidP="00E758F7">
      <w:pPr>
        <w:pStyle w:val="21"/>
        <w:shd w:val="clear" w:color="auto" w:fill="auto"/>
        <w:spacing w:line="240" w:lineRule="auto"/>
        <w:ind w:firstLine="709"/>
        <w:contextualSpacing/>
        <w:rPr>
          <w:color w:val="000000"/>
        </w:rPr>
      </w:pPr>
      <w:r w:rsidRPr="00E758F7">
        <w:rPr>
          <w:color w:val="000000"/>
        </w:rPr>
        <w:t>Учреждение вправе осуществлять приносящую</w:t>
      </w:r>
      <w:r w:rsidRPr="00E758F7">
        <w:t xml:space="preserve"> </w:t>
      </w:r>
      <w:r w:rsidRPr="00E758F7">
        <w:rPr>
          <w:color w:val="000000"/>
        </w:rPr>
        <w:t>доход деятельность. Молодежный центр оказывает следующие платные услуги: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цеха полиграфии (оперативная полиграфия, деятельность в области дизайна и фотографии, копирование видеозаписей);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 xml:space="preserve">услуги цеха </w:t>
      </w:r>
      <w:proofErr w:type="spellStart"/>
      <w:r w:rsidR="00150ACC" w:rsidRPr="00E758F7">
        <w:rPr>
          <w:color w:val="000000"/>
        </w:rPr>
        <w:t>шелкографии</w:t>
      </w:r>
      <w:proofErr w:type="spellEnd"/>
      <w:r w:rsidR="00150ACC" w:rsidRPr="00E758F7">
        <w:rPr>
          <w:color w:val="000000"/>
        </w:rPr>
        <w:t xml:space="preserve"> (нанесение надписей на изделия, изготовление печатей и штампов);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трикотажного цеха (ремонт и пошив трикотажных изделий, производство и реализация трикотажных перчаток);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цеха наружной рекламы (рекламная деятельность, изготовление дорожных знаков, оформление помещений);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мультимедийного агентства (доступ к ПК, конструирование, робототехника, веб-дизайн);</w:t>
      </w:r>
    </w:p>
    <w:p w:rsidR="00150ACC" w:rsidRPr="00E758F7" w:rsidRDefault="009902C5" w:rsidP="009902C5">
      <w:pPr>
        <w:pStyle w:val="21"/>
        <w:shd w:val="clear" w:color="auto" w:fill="auto"/>
        <w:tabs>
          <w:tab w:val="left" w:pos="709"/>
        </w:tabs>
        <w:spacing w:line="240" w:lineRule="auto"/>
        <w:contextualSpacing/>
        <w:rPr>
          <w:rStyle w:val="513pt"/>
          <w:b w:val="0"/>
          <w:bCs w:val="0"/>
          <w:sz w:val="22"/>
          <w:szCs w:val="22"/>
        </w:rPr>
      </w:pPr>
      <w:r>
        <w:rPr>
          <w:rStyle w:val="513pt"/>
          <w:b w:val="0"/>
          <w:sz w:val="22"/>
          <w:szCs w:val="22"/>
        </w:rPr>
        <w:t>-</w:t>
      </w:r>
      <w:r w:rsidR="00150ACC" w:rsidRPr="00E758F7">
        <w:rPr>
          <w:rStyle w:val="513pt"/>
          <w:b w:val="0"/>
          <w:sz w:val="22"/>
          <w:szCs w:val="22"/>
        </w:rPr>
        <w:t>консультационные услуги по вопросам защиты прав потребителей;</w:t>
      </w:r>
    </w:p>
    <w:p w:rsidR="00150ACC" w:rsidRPr="00E758F7" w:rsidRDefault="009902C5" w:rsidP="009902C5">
      <w:pPr>
        <w:pStyle w:val="21"/>
        <w:widowControl/>
        <w:shd w:val="clear" w:color="auto" w:fill="auto"/>
        <w:tabs>
          <w:tab w:val="left" w:pos="709"/>
        </w:tabs>
        <w:spacing w:line="240" w:lineRule="auto"/>
        <w:contextualSpacing/>
      </w:pPr>
      <w:r>
        <w:rPr>
          <w:color w:val="000000"/>
        </w:rPr>
        <w:t>-</w:t>
      </w:r>
      <w:r w:rsidR="00150ACC" w:rsidRPr="00E758F7">
        <w:rPr>
          <w:color w:val="000000"/>
        </w:rPr>
        <w:t>услуги по изготовлению и реализации дубликатов ключей, по заточке ножей, коньков, ножниц;</w:t>
      </w:r>
    </w:p>
    <w:p w:rsidR="00150ACC" w:rsidRPr="00E758F7" w:rsidRDefault="009902C5" w:rsidP="009902C5">
      <w:pPr>
        <w:pStyle w:val="40"/>
        <w:shd w:val="clear" w:color="auto" w:fill="auto"/>
        <w:tabs>
          <w:tab w:val="left" w:pos="709"/>
        </w:tabs>
        <w:spacing w:line="240" w:lineRule="auto"/>
        <w:ind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 w:rsidR="00150ACC" w:rsidRPr="00E758F7">
        <w:rPr>
          <w:rFonts w:ascii="Times New Roman" w:hAnsi="Times New Roman"/>
          <w:color w:val="000000"/>
          <w:sz w:val="22"/>
          <w:szCs w:val="22"/>
        </w:rPr>
        <w:t>розничная торговля сувенирами, изделиями народных художественных промыслов;</w:t>
      </w:r>
    </w:p>
    <w:p w:rsidR="00150ACC" w:rsidRPr="00E758F7" w:rsidRDefault="009902C5" w:rsidP="009902C5">
      <w:pPr>
        <w:pStyle w:val="40"/>
        <w:shd w:val="clear" w:color="auto" w:fill="auto"/>
        <w:tabs>
          <w:tab w:val="left" w:pos="709"/>
        </w:tabs>
        <w:spacing w:line="240" w:lineRule="auto"/>
        <w:ind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 w:rsidR="00150ACC" w:rsidRPr="00E758F7">
        <w:rPr>
          <w:rFonts w:ascii="Times New Roman" w:hAnsi="Times New Roman"/>
          <w:color w:val="000000"/>
          <w:sz w:val="22"/>
          <w:szCs w:val="22"/>
        </w:rPr>
        <w:t>выполнение работ по благоустройству, ремонту и содержанию объектов благоустройства.</w:t>
      </w:r>
      <w:r w:rsidR="00150ACC" w:rsidRPr="00E758F7">
        <w:rPr>
          <w:rFonts w:ascii="Times New Roman" w:hAnsi="Times New Roman"/>
          <w:sz w:val="22"/>
          <w:szCs w:val="22"/>
        </w:rPr>
        <w:t xml:space="preserve"> </w:t>
      </w:r>
    </w:p>
    <w:p w:rsidR="005243D8" w:rsidRPr="005243D8" w:rsidRDefault="005243D8" w:rsidP="005243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3D8">
        <w:rPr>
          <w:rFonts w:ascii="Times New Roman" w:eastAsia="Calibri" w:hAnsi="Times New Roman" w:cs="Times New Roman"/>
          <w:sz w:val="24"/>
          <w:szCs w:val="24"/>
        </w:rPr>
        <w:t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60 ставок. Штатное расписание, за счет внебюджетных средств, для трудоустройства лиц с ограниченными возможностями здоровья составляет 45 ставок, для организации временного трудоустройства – 32,25 ставок.</w:t>
      </w:r>
    </w:p>
    <w:p w:rsidR="00150ACC" w:rsidRPr="00E758F7" w:rsidRDefault="00150ACC" w:rsidP="00E758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C42AB5" w:rsidRPr="00E758F7" w:rsidRDefault="00C42AB5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«Временное трудоустройство в городе </w:t>
      </w:r>
      <w:proofErr w:type="spellStart"/>
      <w:r w:rsidRPr="00E758F7">
        <w:rPr>
          <w:rFonts w:ascii="Times New Roman" w:eastAsia="Times New Roman" w:hAnsi="Times New Roman" w:cs="Times New Roman"/>
          <w:b/>
          <w:u w:val="single"/>
          <w:lang w:eastAsia="ru-RU"/>
        </w:rPr>
        <w:t>Югорске</w:t>
      </w:r>
      <w:proofErr w:type="spellEnd"/>
      <w:r w:rsidRPr="00E758F7">
        <w:rPr>
          <w:rFonts w:ascii="Times New Roman" w:eastAsia="Times New Roman" w:hAnsi="Times New Roman" w:cs="Times New Roman"/>
          <w:b/>
          <w:u w:val="single"/>
          <w:lang w:eastAsia="ru-RU"/>
        </w:rPr>
        <w:t>» (2)</w:t>
      </w:r>
    </w:p>
    <w:p w:rsidR="00C42AB5" w:rsidRDefault="000A36B9" w:rsidP="00E758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6B9">
        <w:rPr>
          <w:rFonts w:ascii="Times New Roman" w:hAnsi="Times New Roman" w:cs="Times New Roman"/>
          <w:color w:val="000000"/>
          <w:sz w:val="24"/>
          <w:szCs w:val="24"/>
        </w:rPr>
        <w:t>Задача 1 «Создание условий для обеспечения безопасной и эффективной трудовой среды»</w:t>
      </w:r>
    </w:p>
    <w:p w:rsidR="000A36B9" w:rsidRPr="000A36B9" w:rsidRDefault="000A36B9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5B3" w:rsidRPr="00E758F7" w:rsidRDefault="00F065B3" w:rsidP="00E758F7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Спецификой работы учреждения является создание временных рабочих мест и трудоустройство по срочным трудовым договорам молодежи города Югорска в возрасте от 14 до 30 лет совместно с КУ ХМАО-Югры «Югорский центр занятос</w:t>
      </w:r>
      <w:r w:rsidR="00EC336D">
        <w:rPr>
          <w:rFonts w:ascii="Times New Roman" w:eastAsia="Calibri" w:hAnsi="Times New Roman" w:cs="Times New Roman"/>
        </w:rPr>
        <w:t>ти населения» и самостоятельно:</w:t>
      </w:r>
    </w:p>
    <w:p w:rsidR="00EC336D" w:rsidRPr="00EC336D" w:rsidRDefault="00EC336D" w:rsidP="00EC336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336D">
        <w:rPr>
          <w:rFonts w:ascii="Times New Roman" w:eastAsia="Calibri" w:hAnsi="Times New Roman" w:cs="Times New Roman"/>
          <w:color w:val="000000"/>
          <w:sz w:val="24"/>
          <w:szCs w:val="24"/>
        </w:rPr>
        <w:t>1.Организация общественных работ для незанятых трудовой деятельностью и безработных граждан</w:t>
      </w:r>
    </w:p>
    <w:p w:rsidR="00EF1DB1" w:rsidRPr="00C151A4" w:rsidRDefault="00EF1DB1" w:rsidP="00EF1DB1">
      <w:pPr>
        <w:pStyle w:val="a9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1A4">
        <w:rPr>
          <w:rFonts w:ascii="Times New Roman" w:hAnsi="Times New Roman"/>
          <w:sz w:val="24"/>
          <w:szCs w:val="24"/>
        </w:rPr>
        <w:t xml:space="preserve">Молодежное агентство учреждения в 1 квартале 2017 года трудоустроило </w:t>
      </w:r>
      <w:r w:rsidRPr="00C151A4">
        <w:rPr>
          <w:rFonts w:ascii="Times New Roman" w:hAnsi="Times New Roman"/>
          <w:b/>
          <w:sz w:val="24"/>
          <w:szCs w:val="24"/>
        </w:rPr>
        <w:t>22</w:t>
      </w:r>
      <w:r w:rsidRPr="00C151A4">
        <w:rPr>
          <w:rFonts w:ascii="Times New Roman" w:hAnsi="Times New Roman"/>
          <w:sz w:val="24"/>
          <w:szCs w:val="24"/>
        </w:rPr>
        <w:t xml:space="preserve"> человека (всего с начала года 22 человека из 82 по плану в 2017 году):</w:t>
      </w:r>
    </w:p>
    <w:p w:rsidR="00EF1DB1" w:rsidRPr="00C151A4" w:rsidRDefault="00EF1DB1" w:rsidP="00EF1DB1">
      <w:pPr>
        <w:pStyle w:val="a9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1A4">
        <w:rPr>
          <w:rFonts w:ascii="Times New Roman" w:hAnsi="Times New Roman"/>
          <w:sz w:val="24"/>
          <w:szCs w:val="24"/>
        </w:rPr>
        <w:t>-организация оплачиваемых общественных работ – 20 человек;</w:t>
      </w:r>
    </w:p>
    <w:p w:rsidR="00EF1DB1" w:rsidRPr="00C151A4" w:rsidRDefault="00EF1DB1" w:rsidP="00EF1DB1">
      <w:pPr>
        <w:pStyle w:val="a9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1A4">
        <w:rPr>
          <w:rFonts w:ascii="Times New Roman" w:hAnsi="Times New Roman"/>
          <w:sz w:val="24"/>
          <w:szCs w:val="24"/>
        </w:rPr>
        <w:t>-организация занятости безработных граждан, испытывающих трудности при поиске работы – 2 человека.</w:t>
      </w:r>
    </w:p>
    <w:p w:rsidR="00EF1DB1" w:rsidRPr="00C151A4" w:rsidRDefault="00EF1DB1" w:rsidP="00EF1DB1">
      <w:pPr>
        <w:pStyle w:val="a9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1A4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EF1DB1" w:rsidRDefault="00EF1DB1" w:rsidP="00EF1DB1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DB1" w:rsidRPr="00C151A4" w:rsidRDefault="00EC336D" w:rsidP="00EF1DB1">
      <w:pPr>
        <w:pStyle w:val="a9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36D">
        <w:rPr>
          <w:rFonts w:ascii="Times New Roman" w:hAnsi="Times New Roman"/>
          <w:color w:val="000000"/>
          <w:sz w:val="24"/>
          <w:szCs w:val="24"/>
        </w:rPr>
        <w:t>2.Организация временного трудоустройства безработных граждан, имеющих высшее, среднее профессиональное образование и ищущих работу</w:t>
      </w:r>
      <w:r w:rsidR="00EF1DB1" w:rsidRPr="00EF1DB1">
        <w:t xml:space="preserve"> </w:t>
      </w:r>
      <w:r w:rsidR="00EF1DB1" w:rsidRPr="00C151A4">
        <w:rPr>
          <w:rFonts w:ascii="Times New Roman" w:hAnsi="Times New Roman"/>
          <w:sz w:val="24"/>
          <w:szCs w:val="24"/>
        </w:rPr>
        <w:t xml:space="preserve">Молодежное агентство учреждения в 1 квартале 2017 года трудоустроило </w:t>
      </w:r>
      <w:r w:rsidR="00EF1DB1" w:rsidRPr="00C151A4">
        <w:rPr>
          <w:rFonts w:ascii="Times New Roman" w:hAnsi="Times New Roman"/>
          <w:b/>
          <w:sz w:val="24"/>
          <w:szCs w:val="24"/>
        </w:rPr>
        <w:t>1</w:t>
      </w:r>
      <w:r w:rsidR="00EF1DB1" w:rsidRPr="00C151A4">
        <w:rPr>
          <w:rFonts w:ascii="Times New Roman" w:hAnsi="Times New Roman"/>
          <w:sz w:val="24"/>
          <w:szCs w:val="24"/>
        </w:rPr>
        <w:t xml:space="preserve"> человека (всего с начала года 1 человек из 10 по плану в 2017 году).</w:t>
      </w:r>
    </w:p>
    <w:p w:rsidR="00EF1DB1" w:rsidRPr="00C151A4" w:rsidRDefault="00EF1DB1" w:rsidP="00EF1DB1">
      <w:pPr>
        <w:pStyle w:val="a9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1A4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EC336D" w:rsidRPr="00EC336D" w:rsidRDefault="00EC336D" w:rsidP="00EC336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36D" w:rsidRPr="00EC336D" w:rsidRDefault="00EC336D" w:rsidP="00EC336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36D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учреждения в 1 квартале 2016 года трудоустроило </w:t>
      </w:r>
      <w:r w:rsidRPr="00EC336D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EC336D">
        <w:rPr>
          <w:rFonts w:ascii="Times New Roman" w:eastAsia="Calibri" w:hAnsi="Times New Roman" w:cs="Times New Roman"/>
          <w:sz w:val="24"/>
          <w:szCs w:val="24"/>
        </w:rPr>
        <w:t xml:space="preserve"> человек:</w:t>
      </w:r>
    </w:p>
    <w:p w:rsidR="00EC336D" w:rsidRPr="00EC336D" w:rsidRDefault="00EC336D" w:rsidP="00EC336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36D">
        <w:rPr>
          <w:rFonts w:ascii="Times New Roman" w:eastAsia="Calibri" w:hAnsi="Times New Roman" w:cs="Times New Roman"/>
          <w:sz w:val="24"/>
          <w:szCs w:val="24"/>
        </w:rPr>
        <w:t>- 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– 14 человек.</w:t>
      </w:r>
    </w:p>
    <w:p w:rsidR="00EC336D" w:rsidRPr="00EC336D" w:rsidRDefault="00EC336D" w:rsidP="00EC336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36D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EC336D" w:rsidRPr="00EC336D" w:rsidRDefault="002D0222" w:rsidP="00EC336D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EC336D" w:rsidRPr="00EC336D">
        <w:rPr>
          <w:rFonts w:ascii="Times New Roman" w:eastAsia="Calibri" w:hAnsi="Times New Roman" w:cs="Times New Roman"/>
          <w:color w:val="000000"/>
          <w:sz w:val="24"/>
          <w:szCs w:val="24"/>
        </w:rPr>
        <w:t>3.Организация деятельности временного трудоустройства несовершеннолетних граждан в возрасте от 14 до 18 лет</w:t>
      </w:r>
    </w:p>
    <w:p w:rsidR="002D0222" w:rsidRPr="00C151A4" w:rsidRDefault="002D0222" w:rsidP="002D0222">
      <w:pPr>
        <w:pStyle w:val="a9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1A4">
        <w:rPr>
          <w:rFonts w:ascii="Times New Roman" w:hAnsi="Times New Roman"/>
          <w:sz w:val="24"/>
          <w:szCs w:val="24"/>
        </w:rPr>
        <w:t>Молодежное агентство учреждения в 1 квартале 201</w:t>
      </w:r>
      <w:r>
        <w:rPr>
          <w:rFonts w:ascii="Times New Roman" w:hAnsi="Times New Roman"/>
          <w:sz w:val="24"/>
          <w:szCs w:val="24"/>
        </w:rPr>
        <w:t>7</w:t>
      </w:r>
      <w:r w:rsidRPr="00C151A4">
        <w:rPr>
          <w:rFonts w:ascii="Times New Roman" w:hAnsi="Times New Roman"/>
          <w:sz w:val="24"/>
          <w:szCs w:val="24"/>
        </w:rPr>
        <w:t xml:space="preserve"> года не производило трудоустройство</w:t>
      </w:r>
      <w:proofErr w:type="gramStart"/>
      <w:r w:rsidRPr="00C151A4">
        <w:rPr>
          <w:rFonts w:ascii="Times New Roman" w:hAnsi="Times New Roman"/>
          <w:sz w:val="24"/>
          <w:szCs w:val="24"/>
        </w:rPr>
        <w:t>.</w:t>
      </w:r>
      <w:proofErr w:type="gramEnd"/>
      <w:r w:rsidRPr="00C151A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151A4">
        <w:rPr>
          <w:rFonts w:ascii="Times New Roman" w:hAnsi="Times New Roman"/>
          <w:sz w:val="24"/>
          <w:szCs w:val="24"/>
        </w:rPr>
        <w:t>в</w:t>
      </w:r>
      <w:proofErr w:type="gramEnd"/>
      <w:r w:rsidRPr="00C151A4">
        <w:rPr>
          <w:rFonts w:ascii="Times New Roman" w:hAnsi="Times New Roman"/>
          <w:sz w:val="24"/>
          <w:szCs w:val="24"/>
        </w:rPr>
        <w:t>сего с начала года 0 человек из 400 человек по плану):</w:t>
      </w:r>
    </w:p>
    <w:p w:rsidR="002D0222" w:rsidRPr="00C151A4" w:rsidRDefault="002D0222" w:rsidP="002D0222">
      <w:pPr>
        <w:pStyle w:val="a9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1A4">
        <w:rPr>
          <w:rFonts w:ascii="Times New Roman" w:hAnsi="Times New Roman"/>
          <w:sz w:val="24"/>
          <w:szCs w:val="24"/>
        </w:rPr>
        <w:t>- организация деятельности временного трудоустройства несовершеннолетних граждан в возрасте от 14 до 18 лет – 0 человек.</w:t>
      </w:r>
    </w:p>
    <w:p w:rsidR="006533B3" w:rsidRPr="00E758F7" w:rsidRDefault="006533B3" w:rsidP="002F6A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2AB5" w:rsidRPr="00E758F7" w:rsidRDefault="00C42AB5" w:rsidP="00E758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758F7">
        <w:rPr>
          <w:rFonts w:ascii="Times New Roman" w:eastAsia="Calibri" w:hAnsi="Times New Roman" w:cs="Times New Roman"/>
          <w:u w:val="single"/>
        </w:rPr>
        <w:t>Отдел молодежных инициатив</w:t>
      </w: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 1 квартале 2017 года было проведено 1 мероприятие, всего с начала года проведено 1 мероприятие из 14 запланированных (7%):</w:t>
      </w: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781"/>
        <w:gridCol w:w="1287"/>
        <w:gridCol w:w="3334"/>
        <w:gridCol w:w="1312"/>
        <w:gridCol w:w="1466"/>
      </w:tblGrid>
      <w:tr w:rsidR="002D0222" w:rsidRPr="002D0222" w:rsidTr="002D0222">
        <w:trPr>
          <w:trHeight w:val="675"/>
        </w:trPr>
        <w:tc>
          <w:tcPr>
            <w:tcW w:w="242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3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67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28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40" w:type="pct"/>
            <w:gridSpan w:val="2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качества муниципальной услуги </w:t>
            </w:r>
          </w:p>
        </w:tc>
      </w:tr>
      <w:tr w:rsidR="002D0222" w:rsidRPr="002D0222" w:rsidTr="002D0222">
        <w:trPr>
          <w:trHeight w:val="346"/>
        </w:trPr>
        <w:tc>
          <w:tcPr>
            <w:tcW w:w="242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760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2D0222" w:rsidRPr="002D0222" w:rsidTr="002D0222">
        <w:trPr>
          <w:trHeight w:val="891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муниципального этапа окружного конкурса </w:t>
            </w: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«Семья-основа государства»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УСП от 16.01.2017г. №15 «О проведении муниципального этапа окружного конкурса»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16.02.2017г.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*разработка положения о конкурсе, определение состава жюри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*информирование общественности о начале муниципального этапа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 сбор заявок и проектов, подготовка материалов для работы комиссии.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*съемка «НОРД»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*отправка писем экспертам на эл почты пакета документов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(19 шт.)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*смета конкурса «Семья-основа государства»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 Защита проекта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45чел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(5 спец, 2чел ТВ,</w:t>
            </w:r>
            <w:proofErr w:type="gramEnd"/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участн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конкурса, 7 экспертов)</w:t>
            </w:r>
            <w:proofErr w:type="gramEnd"/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105чел.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60чел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616B54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D0222" w:rsidRPr="002D0222" w:rsidRDefault="00616B54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mbt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helios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0222" w:rsidRPr="002D0222" w:rsidTr="002D0222">
        <w:trPr>
          <w:trHeight w:val="891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процедуры выборов нового состава общественной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молодежной палаты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 запросу Думы г. Югорска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07-08.02.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Выборы нового состава общественной молодежной палаты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информированию общественности по формированию списочного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состава кандидатов.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положения ОМП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макета бюллетеня для голосования;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кандидатов о сроках проведения голосования и пр.;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в состав ОМП: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функций организационного комитета, счетной комиссии;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списков, протоколов и прочей документации;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подготовка и размещение 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пост-релиза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, фотоотчета.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 кандидата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 организационный комитет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Избрание состава ОМП при Думе города Югорска – 26 человек</w:t>
            </w:r>
          </w:p>
        </w:tc>
      </w:tr>
      <w:tr w:rsidR="002D0222" w:rsidRPr="002D0222" w:rsidTr="002D0222">
        <w:trPr>
          <w:trHeight w:val="891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«Твои люди, Югорск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Совета ветеранов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 2017г.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-- заседание рабочей группы, ЮИИЦ проект «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Твоя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люди, Югорск»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изучение поступивших НПД, проекта «Твои люди, Югорск»</w:t>
            </w:r>
            <w:proofErr w:type="gramEnd"/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24чел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2529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окружном семинаре по проведению муниципального этапа и подготовке участников к Окружному конкурсу </w:t>
            </w: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«Лидер 21 века»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УСП от 18.01.2017г. №15 «Об участии в окружном семинаре» 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февраля 2017 г.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Решение организационных вопросов участия специалиста по работе с общественными организациями в семинаре.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*заявка на семинар «Лидер 21 века» (отправка в АДМО ХМАО-Югры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)р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организационных вопросов по командировке Лыковой А. (с Максимовой И.И.,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предприятием,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эконом.отделом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 из них 1 участник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616B54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D0222" w:rsidRPr="002D0222" w:rsidRDefault="00616B54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0222" w:rsidRPr="002D02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mbt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helios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Twitter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D0222" w:rsidRPr="002D0222" w:rsidTr="002D0222">
        <w:trPr>
          <w:trHeight w:val="982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«Доброволец России»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УСП от 07.03.2017г.. №39 «О проведении муниципального этапа Всероссийского конкурса»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28.02.2017 г.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муниципального этапа конкурса: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формирование положения, состава конкурсной комиссии, формы заявки;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информирование общественности о проведении конкурса (работа со СМИ, рассылки, размещения);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прием конкурсных работ /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 с экспертами по оценке работ;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подготовка отчета о проведении муниципального этапа для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ДОиМП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ХМАО-Югры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Участников – 5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Экспертов - 8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982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«Моя страна – моя Россия»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Письма Думы ХМАО-Югры от 28.02.2017г. №0354; </w:t>
            </w:r>
            <w:proofErr w:type="spellStart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ДОиМП</w:t>
            </w:r>
            <w:proofErr w:type="spellEnd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ХМАО-Югры от 01.03.2017г. №10-Исх-1928 «О проведении регионального этапа конкурса»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31.03.2017 г.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информирование общественности о проведении конкурса (рассылки, размещения);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подготовка проекта «Максимум» (заявка, информационная карта, изменение содержания проекта в соответствии с положением и заявленной номинацией «Реализованные проекты», работа с клубом «Молодая семья» по подготовке рекомендательного письма проекту);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регистрация проекта он-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официальном сайте конкурса.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Участников - 5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982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«Письмо Победы»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работы окружного штаба «Волонтеры Победы»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27.01.2017г.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*пресс-релиз об акции по образовательным организациям;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*направлены бланки для написания писем;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*взаимодействие с Советом ветеранов о потребности помощи ветеранам в работе с интернетом.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67чел участники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+51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118 чел.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418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«МЫ ВМЕСТЕ» в помощь Сирии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Письмо </w:t>
            </w:r>
            <w:proofErr w:type="spellStart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ДОиМП</w:t>
            </w:r>
            <w:proofErr w:type="spellEnd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27.01.2017г. №10 </w:t>
            </w:r>
            <w:proofErr w:type="spellStart"/>
            <w:proofErr w:type="gramStart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</w:t>
            </w:r>
            <w:proofErr w:type="spellEnd"/>
            <w:proofErr w:type="gramEnd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705 по запросу Общественной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палаты ХМАО-Югры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канц</w:t>
            </w:r>
            <w:proofErr w:type="spellEnd"/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 от МЦ «Гелиос».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вопросы по отправке к пунктам сбора помощи.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Отправлена коробка канцтоваров</w:t>
            </w:r>
          </w:p>
        </w:tc>
      </w:tr>
      <w:tr w:rsidR="002D0222" w:rsidRPr="002D0222" w:rsidTr="002D0222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tabs>
                <w:tab w:val="left" w:pos="118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 1(+информирование) 334чел.</w:t>
            </w:r>
          </w:p>
        </w:tc>
      </w:tr>
    </w:tbl>
    <w:p w:rsidR="002D0222" w:rsidRPr="002D0222" w:rsidRDefault="002D0222" w:rsidP="002D022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222" w:rsidRPr="002D0222" w:rsidRDefault="002D0222" w:rsidP="00F44E9D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222">
        <w:rPr>
          <w:rFonts w:ascii="Times New Roman" w:eastAsia="Calibri" w:hAnsi="Times New Roman" w:cs="Times New Roman"/>
          <w:b/>
          <w:sz w:val="24"/>
          <w:szCs w:val="24"/>
        </w:rPr>
        <w:t>Культурно - досуговые, с</w:t>
      </w:r>
      <w:r w:rsidR="00F44E9D">
        <w:rPr>
          <w:rFonts w:ascii="Times New Roman" w:eastAsia="Calibri" w:hAnsi="Times New Roman" w:cs="Times New Roman"/>
          <w:b/>
          <w:sz w:val="24"/>
          <w:szCs w:val="24"/>
        </w:rPr>
        <w:t>портивно – массовые мероприятия</w:t>
      </w: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lastRenderedPageBreak/>
        <w:t>Отделом молодежных инициатив учреждения, в рамках муниципального задания, по календарному графику проведения мероприятий, в 1 квартале 2017 года было проведено 1 мероприятие, всего с начала года проведено 1 мероприятие из 10 запланированных (10%):</w:t>
      </w: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727"/>
        <w:gridCol w:w="1461"/>
        <w:gridCol w:w="3212"/>
        <w:gridCol w:w="1314"/>
        <w:gridCol w:w="1464"/>
      </w:tblGrid>
      <w:tr w:rsidR="002D0222" w:rsidRPr="002D0222" w:rsidTr="002D0222">
        <w:trPr>
          <w:trHeight w:val="357"/>
        </w:trPr>
        <w:tc>
          <w:tcPr>
            <w:tcW w:w="243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5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57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65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40" w:type="pct"/>
            <w:gridSpan w:val="2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качества муниципальной услуги </w:t>
            </w:r>
          </w:p>
        </w:tc>
      </w:tr>
      <w:tr w:rsidR="002D0222" w:rsidRPr="002D0222" w:rsidTr="002D0222">
        <w:trPr>
          <w:trHeight w:val="346"/>
        </w:trPr>
        <w:tc>
          <w:tcPr>
            <w:tcW w:w="243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759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2D0222" w:rsidRPr="002D0222" w:rsidTr="002D0222">
        <w:trPr>
          <w:trHeight w:val="3601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«В добрые руки» (ярмарка-раздача бездомных животных)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УСП от 01.02.2017г. №24 «О проведении акции «В добрые руки»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18.02.2017г.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-план подготовки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-служебные на обеспечение акции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*формирование дорожной карты акции «В добрые руки».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*подготовка проекта сметы акции «В добрые руки»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*заявка на изготовление макета листовок 50шт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флайер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300шт.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*согласование с отделом Экологии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*коррекция макета баннера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*встреча с ветслужбами.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*монтаж видеофильма «В добрые руки»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223 человека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48 животных представлено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 10 чел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2+15чел (цех наружной рекламы, ветслужба,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тдела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Экологии, цех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полиграфии,спец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 Отдела экономики)</w:t>
            </w: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253чел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Изготовлено: Листовок 50шт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флайер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300шт.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Получено согласование с отделом Экологии *Собрано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средств 4800р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*Роздано 10 (3 – щенков, 7 кошек) *20дарителей</w:t>
            </w:r>
          </w:p>
        </w:tc>
      </w:tr>
      <w:tr w:rsidR="002D0222" w:rsidRPr="002D0222" w:rsidTr="002D0222">
        <w:trPr>
          <w:trHeight w:val="701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окружном Молодежном конвенте по вопросам межнационального взаимодействия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МАУ «МЦ «Гелиос»№ 10-КМ от 22.03.2017 г.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организация участия специалиста по работе с общественными организациями отдела молодежных инициатив МАУ «МЦ «Гелиос» Лыковой А.Ш.;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подготовка 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пост-релиза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мероприятия.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347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информированности участия в окружном трехдневном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«Молодой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изобретатель Югры» и «Умник»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запросу </w:t>
            </w:r>
            <w:proofErr w:type="spellStart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ДОиМП</w:t>
            </w:r>
            <w:proofErr w:type="spellEnd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ХМАО-Югры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Письмо от 20.01.2017г. </w:t>
            </w:r>
            <w:proofErr w:type="spellStart"/>
            <w:proofErr w:type="gramStart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</w:t>
            </w:r>
            <w:proofErr w:type="spellEnd"/>
            <w:proofErr w:type="gramEnd"/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22/02-55 «Технопарк высоких технологий»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14.02 – 16.02.2017г.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рассылка персональных приглашений победителям и электронных всем участникам конкурса «Молодой изобретатель.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обзвон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руководителей победителей и призеров конкурса «Молодой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изобретатель» с уточнением сроков и количества участников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*заявка на участие в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Вебинаре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заявке – 7 человек;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– 4чел.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(трудности в регистрации)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D0222" w:rsidRPr="002D0222" w:rsidTr="002D0222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22" w:rsidRPr="002D0222" w:rsidRDefault="002D0222" w:rsidP="002D0222">
            <w:pPr>
              <w:tabs>
                <w:tab w:val="left" w:pos="11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Мероприятий 1 258чел.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 - 17чел.</w:t>
            </w:r>
          </w:p>
        </w:tc>
      </w:tr>
    </w:tbl>
    <w:p w:rsidR="002D0222" w:rsidRPr="002D0222" w:rsidRDefault="00BD35DF" w:rsidP="00BD35DF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Общественные объединения</w:t>
      </w: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В городе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зарегистрировано 40 общественных объединений (из 40 по плану) с общим составом 2370 человек (из 1650 человек по плану) по различным направлениям деятельности.</w:t>
      </w: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Реестр объединений доступен по ссылке mbt-helios.ru/kluby-i-obedineniya.html.</w:t>
      </w: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Отдел молодежных инициатив учреждения, в рамках муниципального задания в 1 квартале 2017 года обеспечивал поддержку общественного и волонтерского движения в городе:</w:t>
      </w: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1776"/>
        <w:gridCol w:w="1383"/>
        <w:gridCol w:w="2686"/>
        <w:gridCol w:w="1283"/>
        <w:gridCol w:w="2023"/>
      </w:tblGrid>
      <w:tr w:rsidR="002D0222" w:rsidRPr="002D0222" w:rsidTr="002D0222">
        <w:trPr>
          <w:trHeight w:val="675"/>
        </w:trPr>
        <w:tc>
          <w:tcPr>
            <w:tcW w:w="231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18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50" w:type="pct"/>
            <w:vMerge w:val="restar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380" w:type="pct"/>
            <w:gridSpan w:val="2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качества муниципальной услуги </w:t>
            </w:r>
          </w:p>
        </w:tc>
      </w:tr>
      <w:tr w:rsidR="002D0222" w:rsidRPr="002D0222" w:rsidTr="002D0222">
        <w:trPr>
          <w:trHeight w:val="346"/>
        </w:trPr>
        <w:tc>
          <w:tcPr>
            <w:tcW w:w="231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Merge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843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2D0222" w:rsidRPr="002D0222" w:rsidTr="002D0222">
        <w:tc>
          <w:tcPr>
            <w:tcW w:w="5000" w:type="pct"/>
            <w:gridSpan w:val="6"/>
            <w:tcBorders>
              <w:top w:val="nil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Координация деятельности МОО, лидеров общественных объединений, волонтеров</w:t>
            </w: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активистов и лидеров волонтерского движения города Югорска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14.01.2017 г.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На повестке заседания: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1. Определение основных направлений деятельности объединения.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2. Определение списочного состава объединения.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3. Распределение функционала, открытое голосование по избранию лидера, куратора и заместителей.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4. Определение названия объединения.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волонтерского объединения «Маяк добра» 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– добровольческая помощь в проведении мероприятий с участием лиц с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, лиц с инвалидностью)</w:t>
            </w: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«Максимум», «Школа волонтера»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04.02.17г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-планирование февраль, март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-утверждение эмблемы объединения «Маяк Добра»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заявок (Сфера)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912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педагогом Лицея Морозовой О.В. по запросу проведения занятия «Школы волонтеров» 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14.00ч.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о роли волонтеров, выгоде добровольческой деятельности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на 2017г.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сопровождение Новогодних и рождественских встреч с пожилыми жителями города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 – январь2017г.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доставка Новогодних подарков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27 волонтеров,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услугополучателей</w:t>
            </w:r>
            <w:proofErr w:type="spellEnd"/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Координация работы группы волонтеров «Маяк добра»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волонтеры «Маяк добра» - по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инвалида (заявка «Сфера»)- Луконина Ю.Е. «Сфера» - координация сопровождения (контакты водителя, родственников, корректировка заявки) </w:t>
            </w:r>
            <w:proofErr w:type="gramEnd"/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сопровождение к поезду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*подбор информации по тематике Волонтерское агентство, Кодекс Волонтера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134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проекта «Максимум»,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«Школа волонтера»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14.01.17г.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навыков противодействия давлению среды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«Школа волонтера». Тема: «Методология организации и волонтерского сопровождения массовых мероприятий»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14.02.17г.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-трансляция опыта организации массовых мероприятий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организационных вопросов по проведению акции «В добрые руки» 18.02.17г.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волонтера». Тема: «Презентация волонтерского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объединения», 1-я часть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27.02.17г.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групповая консультация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занятие с элементами тренинга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«Школа волонтера» по направлению «</w:t>
            </w:r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Серебряное</w:t>
            </w:r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Занятие школы волонтера: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вводный инструктаж по заполнению книжки волонтера;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заполнение заявлений на выдачу волонтерской книжки;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направлений работы.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«МЫ ВМЕСТЕ» в помощь Сирии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По запросу Общественной палаты ХМАО-Югры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канц</w:t>
            </w:r>
            <w:proofErr w:type="spellEnd"/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 от МЦ «Гелиос».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вопросы по отправке к пунктам сбора помощи.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Отправлена коробка канцтоваров</w:t>
            </w: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проф. тестированию 8-х классов ОУ города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-тестирование уч-ся «Гимназии» с 01.02.17г.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-сверка данных (сроки, списки уч-ся, контакты, график и др.)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-контроль деятельности специалистов (ОМИ, ММА)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-еженедельные промежуточные отчеты (тел.) ДЮЦ «Прометей»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«Школа волонтера». Тема: «Барьеры межличностного общения, пути преодоления»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27.03.17г.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групповой тренинг коммуникативных навыков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-планирование на апрель 2017г.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-трансляция опыта сопровождения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Зимней Спартакиады людей с инвалидностью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план на апрель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распределены заявки</w:t>
            </w:r>
          </w:p>
        </w:tc>
      </w:tr>
      <w:tr w:rsidR="002D0222" w:rsidRPr="002D0222" w:rsidTr="002D0222">
        <w:trPr>
          <w:trHeight w:val="1128"/>
        </w:trPr>
        <w:tc>
          <w:tcPr>
            <w:tcW w:w="23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выполнения заявки КЦСОН «Сфера» на оказание адресной помощи инвалиду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 (ОДА)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подопечного, изучение условий, достижение договоренности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-подбор группы волонтеров (3 чел.)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участников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-еженедельный контроль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заявки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заявки с 25.03.17г. (до сентября 2017г.) </w:t>
            </w:r>
          </w:p>
        </w:tc>
      </w:tr>
      <w:tr w:rsidR="002D0222" w:rsidRPr="002D0222" w:rsidTr="002D0222">
        <w:trPr>
          <w:trHeight w:val="70"/>
        </w:trPr>
        <w:tc>
          <w:tcPr>
            <w:tcW w:w="5000" w:type="pct"/>
            <w:gridSpan w:val="6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*охват мероприятиями составил 728 чел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привлеченных волонтеров 236чел. 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*Количество социально-значимых мероприятий: </w:t>
            </w: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блок, </w:t>
            </w: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выборы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, акция, конкурс</w:t>
            </w: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</w:tbl>
    <w:p w:rsidR="00A36D95" w:rsidRPr="00E758F7" w:rsidRDefault="00A36D95" w:rsidP="00E758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C42AB5" w:rsidRPr="003C0C5A" w:rsidRDefault="00C42AB5" w:rsidP="00E758F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7327" w:rsidRDefault="00C42AB5" w:rsidP="00E758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C0C5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Деятельность цехов</w:t>
      </w: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В 1 квартале 2017 года Мультимедийное агентство учреждения предоставило 2179 услуг </w:t>
      </w:r>
      <w:r w:rsidRPr="002D0222">
        <w:rPr>
          <w:rFonts w:ascii="Times New Roman" w:eastAsia="Andale Sans UI" w:hAnsi="Times New Roman" w:cs="Times New Roman"/>
          <w:kern w:val="1"/>
          <w:sz w:val="24"/>
          <w:szCs w:val="24"/>
        </w:rPr>
        <w:t>(с начала года 2179 услуг) по следующим направлениям:</w:t>
      </w:r>
    </w:p>
    <w:p w:rsidR="002D0222" w:rsidRPr="002D0222" w:rsidRDefault="002D0222" w:rsidP="002D0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0222">
        <w:rPr>
          <w:rFonts w:ascii="Times New Roman" w:eastAsia="Andale Sans UI" w:hAnsi="Times New Roman" w:cs="Times New Roman"/>
          <w:kern w:val="1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 Предоставлено 1300 услуг (с начала года 1300 услуг).</w:t>
      </w:r>
    </w:p>
    <w:p w:rsidR="002D0222" w:rsidRPr="002D0222" w:rsidRDefault="002D0222" w:rsidP="002D0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0222">
        <w:rPr>
          <w:rFonts w:ascii="Times New Roman" w:eastAsia="Andale Sans UI" w:hAnsi="Times New Roman" w:cs="Times New Roman"/>
          <w:kern w:val="1"/>
          <w:sz w:val="24"/>
          <w:szCs w:val="24"/>
        </w:rPr>
        <w:t>-представлялись услуги по конструированию моделей и робототехнике. Предоставлено 15 услуг (с начала года 15 услуг).</w:t>
      </w:r>
    </w:p>
    <w:p w:rsidR="002D0222" w:rsidRPr="002D0222" w:rsidRDefault="002D0222" w:rsidP="002D0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D022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864 услуги </w:t>
      </w:r>
      <w:r w:rsidRPr="002D0222">
        <w:rPr>
          <w:rFonts w:ascii="Times New Roman" w:eastAsia="Andale Sans UI" w:hAnsi="Times New Roman" w:cs="Times New Roman"/>
          <w:kern w:val="1"/>
          <w:sz w:val="24"/>
          <w:szCs w:val="24"/>
        </w:rPr>
        <w:t>(с начала года 864 услуга)</w:t>
      </w:r>
      <w:r w:rsidRPr="002D022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Психолог–профконсультант Отдела молодежных инициатив учреждения предоставил в 1 квартале 2017 года 94 услуги (с начало года 94 услуги) по следующим направлениям:</w:t>
      </w:r>
    </w:p>
    <w:p w:rsidR="002D0222" w:rsidRPr="002D0222" w:rsidRDefault="002D0222" w:rsidP="002D0222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017"/>
        <w:gridCol w:w="592"/>
        <w:gridCol w:w="1109"/>
        <w:gridCol w:w="1300"/>
        <w:gridCol w:w="1007"/>
        <w:gridCol w:w="478"/>
        <w:gridCol w:w="770"/>
        <w:gridCol w:w="2003"/>
      </w:tblGrid>
      <w:tr w:rsidR="002D0222" w:rsidRPr="002D0222" w:rsidTr="002D0222">
        <w:trPr>
          <w:trHeight w:val="708"/>
        </w:trPr>
        <w:tc>
          <w:tcPr>
            <w:tcW w:w="192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5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Виды консультационных услуг</w:t>
            </w:r>
          </w:p>
        </w:tc>
        <w:tc>
          <w:tcPr>
            <w:tcW w:w="307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Кол-во услуг (</w:t>
            </w:r>
            <w:proofErr w:type="spellStart"/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Из них по ИПР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674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Профориен-тация</w:t>
            </w:r>
            <w:proofErr w:type="spellEnd"/>
            <w:proofErr w:type="gram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/охват</w:t>
            </w:r>
          </w:p>
        </w:tc>
        <w:tc>
          <w:tcPr>
            <w:tcW w:w="522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Психоло-гич</w:t>
            </w:r>
            <w:proofErr w:type="spellEnd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48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Общий охват</w:t>
            </w:r>
          </w:p>
        </w:tc>
        <w:tc>
          <w:tcPr>
            <w:tcW w:w="1037" w:type="pct"/>
            <w:tcBorders>
              <w:lef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</w:tr>
      <w:tr w:rsidR="002D0222" w:rsidRPr="002D0222" w:rsidTr="002D0222">
        <w:trPr>
          <w:trHeight w:val="726"/>
        </w:trPr>
        <w:tc>
          <w:tcPr>
            <w:tcW w:w="192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307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pct"/>
            <w:tcBorders>
              <w:lef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7" w:type="pct"/>
            <w:vMerge w:val="restart"/>
            <w:tcBorders>
              <w:lef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количество обращений граждан касались вопросов семьи и брака, супружества, детско-родительских и межличностных взаимоотношений.</w:t>
            </w:r>
          </w:p>
        </w:tc>
      </w:tr>
      <w:tr w:rsidR="002D0222" w:rsidRPr="002D0222" w:rsidTr="002D0222">
        <w:trPr>
          <w:trHeight w:val="754"/>
        </w:trPr>
        <w:tc>
          <w:tcPr>
            <w:tcW w:w="192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307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8/54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" w:type="pct"/>
            <w:vMerge/>
            <w:tcBorders>
              <w:lef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549"/>
        </w:trPr>
        <w:tc>
          <w:tcPr>
            <w:tcW w:w="192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по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307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" w:type="pct"/>
            <w:vMerge/>
            <w:tcBorders>
              <w:lef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222" w:rsidRPr="002D0222" w:rsidTr="002D0222">
        <w:trPr>
          <w:trHeight w:val="549"/>
        </w:trPr>
        <w:tc>
          <w:tcPr>
            <w:tcW w:w="192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Групповое занятие по </w:t>
            </w:r>
            <w:proofErr w:type="spellStart"/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307" w:type="pct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pct"/>
            <w:tcBorders>
              <w:left w:val="single" w:sz="4" w:space="0" w:color="auto"/>
            </w:tcBorders>
          </w:tcPr>
          <w:p w:rsidR="002D0222" w:rsidRPr="002D0222" w:rsidRDefault="002D0222" w:rsidP="002D02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 и межличностные отношения и школа волонтера</w:t>
            </w:r>
          </w:p>
        </w:tc>
      </w:tr>
      <w:tr w:rsidR="002D0222" w:rsidRPr="002D0222" w:rsidTr="002D0222">
        <w:trPr>
          <w:trHeight w:val="549"/>
        </w:trPr>
        <w:tc>
          <w:tcPr>
            <w:tcW w:w="5000" w:type="pct"/>
            <w:gridSpan w:val="9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94услуги ОХВАТ: 153 человека. </w:t>
            </w:r>
          </w:p>
        </w:tc>
      </w:tr>
    </w:tbl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Всего в 1 квартале было оказано </w:t>
      </w:r>
      <w:r w:rsidRPr="002D0222">
        <w:rPr>
          <w:rFonts w:ascii="Times New Roman" w:eastAsia="Calibri" w:hAnsi="Times New Roman" w:cs="Times New Roman"/>
          <w:b/>
          <w:sz w:val="24"/>
          <w:szCs w:val="24"/>
        </w:rPr>
        <w:t>2273</w:t>
      </w: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 услуги (всего в 2017 году 2273).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В мероприятия социально-консультационной направленности в 2017 году было вовлечено 2332 человека.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Информация о муниципальной работе размещается на официальном сайте учреждения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  <w:lang w:val="en-US"/>
        </w:rPr>
        <w:t>mbt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  <w:lang w:val="en-US"/>
        </w:rPr>
        <w:t>helios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>. Жалоб на качество работы в отчетном периоде не было.</w:t>
      </w:r>
    </w:p>
    <w:p w:rsidR="002D0222" w:rsidRDefault="002D0222" w:rsidP="002D022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2D0222" w:rsidRPr="002D0222" w:rsidRDefault="002D0222" w:rsidP="002D0222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Всего за 1 квартал 2017 года учреждение предоставило платных услуг на 2 202,6 тыс. руб., что на 16% больше объема оказанных услуг в 1 квартале 2016 года (1 898,7 тыс. руб.). Услуги предоставлялись следующими цехами: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bCs/>
          <w:sz w:val="24"/>
          <w:szCs w:val="24"/>
        </w:rPr>
        <w:t>Цех полиграфии</w:t>
      </w: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цеха полиграфии – ксерокопии, распечатка, брошюрование, изготовление календарей, буклетов, дипломов и др. В 1 квартале 2017 года цех отработал 445 заявок на общую сумму 441,8 тыс. руб., что составляет 100% от плана на квартал. </w:t>
      </w: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По отношению к 2016 году (493,6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0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.), в 2016 году было получено на 10% меньше (441,8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>.). Связано это со снижением покупательной способности населения города Югорска.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bCs/>
          <w:sz w:val="24"/>
          <w:szCs w:val="24"/>
        </w:rPr>
        <w:t xml:space="preserve">Цех </w:t>
      </w:r>
      <w:proofErr w:type="spellStart"/>
      <w:r w:rsidRPr="002D0222">
        <w:rPr>
          <w:rFonts w:ascii="Times New Roman" w:eastAsia="Calibri" w:hAnsi="Times New Roman" w:cs="Times New Roman"/>
          <w:bCs/>
          <w:sz w:val="24"/>
          <w:szCs w:val="24"/>
        </w:rPr>
        <w:t>шелкографии</w:t>
      </w:r>
      <w:proofErr w:type="spellEnd"/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цеха – это нанесение полноцветных изображений на любые виды тканей (футболки, майки, бейсболки, флаги, ленты, </w:t>
      </w:r>
      <w:proofErr w:type="spellStart"/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банданы</w:t>
      </w:r>
      <w:proofErr w:type="spellEnd"/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растяжки, вымпелы, спортивную форму), на кружки, тарелки и шары, изготовление штампов и печатей, изготовление светящихся поверхностей для знаков пожарной безопасности и планов эвакуации.</w:t>
      </w:r>
      <w:proofErr w:type="gramEnd"/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квартале 2017 году цех отработал 150 заявок на общую сумму 342,2 тыс. руб., что составляет 100% от плана на квартал. </w:t>
      </w: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По отношению к 2016 году (148,5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0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.), в 2017 году было получено на 2,3 раза больше (342,2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>.). Связано это с получением больших объемов заказов от физических лиц.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Цех наружной рекламы</w:t>
      </w:r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Производимая продукция цеха – это рекламные вывески, </w:t>
      </w:r>
      <w:proofErr w:type="spellStart"/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офисные таблички, информационные доски, таблички на дом. Также данное направление предлагает следующие услуги: оформление витрин, реклама на авто. Также цех представляет свои услуги по оформлению помещений, свадеб, вечеров, юбилеев воздушными и гелиевыми шарами. В 1 квартале 2017 года цех отработал 201 заявку на общую сумму 452,8 тыс. руб. </w:t>
      </w: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По отношению к 2016 году (148,5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0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.), в 2017 году было получено на 43% больше (452,8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>.). Связано это с получением большого заказа от физического лица.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1 квартале 2017 года мультимедийное агентство предоставило 1200 платных услуги на общую сумму 79,7 тыс. руб. По отношению к 2016 году (87,6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022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.), в 2017 году было получено на 9% меньше (79,7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>.). Связано это со снижением покупательной способности населения города Югорска.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выпускаемой продукции МАУ «МЦ «Гелиос» производится через торговые точки и цех прикладного творчества (х/б перчатки с ПВХ покрытием, календари, кардиганы, бейсболки, шарики, футболки, флажки, изделия из бисера, короны карнавальные, магниты, брелоки, носки, пинетки, майки, топы, жакеты, джемпера, водолазки, варежки и многое другое).</w:t>
      </w:r>
      <w:proofErr w:type="gramEnd"/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квартале 2017 года было реализовано 903 единицы товара на общую сумму 36,6 тыс. руб.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Слесарь инструментальщик </w:t>
      </w:r>
      <w:r w:rsidRPr="002D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изготовлением дубликатов ключей и заточкой ножей, топоров, ножниц. </w:t>
      </w:r>
      <w:r w:rsidRPr="002D0222">
        <w:rPr>
          <w:rFonts w:ascii="Times New Roman" w:eastAsia="Calibri" w:hAnsi="Times New Roman" w:cs="Times New Roman"/>
          <w:sz w:val="24"/>
          <w:szCs w:val="24"/>
        </w:rPr>
        <w:t>В 1 квартале 2017 года специалист изготовил 21 дубликат ключей на общую сумму 4 тыс. руб.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Мастерская по заправке картриджей предоставляет услуги по техническому обслуживанию копировальной техники. В 1 квартале 2017 года выполнено 102 услуги на общую сумму 103,6 тыс. руб., что составляет 100% от плана на квартал.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в 1 квартале 2017 года выполняло работы 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- по благоустройству и содержанию объектов города Югорска, 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- по содержанию и обслуживанию автобусных остановок. Общая уборочная площадь остановок- 2232 м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D0222">
        <w:rPr>
          <w:rFonts w:ascii="Times New Roman" w:eastAsia="Calibri" w:hAnsi="Times New Roman" w:cs="Times New Roman"/>
          <w:sz w:val="24"/>
          <w:szCs w:val="24"/>
        </w:rPr>
        <w:t>.в количестве 44 остановочных комплексов.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- обслуживание объекта «Подземный переход», общая уборочная площадь 383,61 м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- по содержанию и ремонту </w:t>
      </w:r>
      <w:proofErr w:type="spellStart"/>
      <w:r w:rsidRPr="002D0222">
        <w:rPr>
          <w:rFonts w:ascii="Times New Roman" w:eastAsia="Calibri" w:hAnsi="Times New Roman" w:cs="Times New Roman"/>
          <w:sz w:val="24"/>
          <w:szCs w:val="24"/>
        </w:rPr>
        <w:t>скульптурно</w:t>
      </w:r>
      <w:proofErr w:type="spellEnd"/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-декоративных композиций 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 «Вертолет» - площадь обслуживания 6 350 м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«Паровоз» - площадь обслуживания 1 702,5м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 «Машина» 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2D0222">
        <w:rPr>
          <w:rFonts w:ascii="Times New Roman" w:eastAsia="Calibri" w:hAnsi="Times New Roman" w:cs="Times New Roman"/>
          <w:sz w:val="24"/>
          <w:szCs w:val="24"/>
        </w:rPr>
        <w:t>лощадь обслуживания 2 894,9 м2.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-по содержанию и обслуживанию городских кладбищ общей площадью 141 000м2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- уборке прилегающей территории к административным зданиям общей площадью 2031 м</w:t>
      </w:r>
      <w:proofErr w:type="gramStart"/>
      <w:r w:rsidRPr="002D022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D02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222" w:rsidRPr="003C0C5A" w:rsidRDefault="002D0222" w:rsidP="002D022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2D0222" w:rsidRPr="002D0222" w:rsidRDefault="002D0222" w:rsidP="002D022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bookmarkStart w:id="0" w:name="_Toc407345169"/>
      <w:r w:rsidRPr="002D0222">
        <w:rPr>
          <w:rFonts w:ascii="Times New Roman" w:eastAsia="Calibri" w:hAnsi="Times New Roman" w:cs="Times New Roman"/>
          <w:b/>
          <w:spacing w:val="6"/>
          <w:sz w:val="24"/>
          <w:szCs w:val="24"/>
        </w:rPr>
        <w:t>Финансовые затраты</w:t>
      </w:r>
      <w:bookmarkEnd w:id="0"/>
    </w:p>
    <w:p w:rsidR="002D0222" w:rsidRPr="002D0222" w:rsidRDefault="002D0222" w:rsidP="002D022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>Финансовое обеспечение выполнения муниципального задания учреждением осуществляется в пределах бюджетных ассигнований и лимитов бюджетных обязательств, доведенных главным распорядителем бюджетных средств.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222">
        <w:rPr>
          <w:rFonts w:ascii="Times New Roman" w:eastAsia="Calibri" w:hAnsi="Times New Roman" w:cs="Times New Roman"/>
          <w:sz w:val="24"/>
          <w:szCs w:val="24"/>
        </w:rPr>
        <w:t xml:space="preserve">Всего финансирование учреждения из средств бюджета города Югорска в 1 квартале 2017 года составило </w:t>
      </w:r>
      <w:r w:rsidRPr="002D0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4 746 412,50 руб.</w:t>
      </w:r>
      <w:r w:rsidRPr="002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том числе:</w:t>
      </w: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1753"/>
        <w:gridCol w:w="1997"/>
        <w:gridCol w:w="1364"/>
      </w:tblGrid>
      <w:tr w:rsidR="002D0222" w:rsidRPr="002D0222" w:rsidTr="002D0222">
        <w:trPr>
          <w:trHeight w:val="225"/>
        </w:trPr>
        <w:tc>
          <w:tcPr>
            <w:tcW w:w="2349" w:type="pct"/>
            <w:shd w:val="clear" w:color="auto" w:fill="auto"/>
            <w:vAlign w:val="center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2017 год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за 1 квартал 2017 года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2D0222" w:rsidRPr="002D0222" w:rsidTr="002D0222">
        <w:trPr>
          <w:trHeight w:val="225"/>
        </w:trPr>
        <w:tc>
          <w:tcPr>
            <w:tcW w:w="2349" w:type="pct"/>
            <w:shd w:val="clear" w:color="auto" w:fill="auto"/>
            <w:vAlign w:val="center"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Поступления, в том числе: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38 014 500,00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4 746 412,50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2D0222" w:rsidRPr="002D0222" w:rsidTr="002D0222">
        <w:trPr>
          <w:trHeight w:val="225"/>
        </w:trPr>
        <w:tc>
          <w:tcPr>
            <w:tcW w:w="2349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задания, в том числе: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38 014 500,00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4 746 412,50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2D0222" w:rsidRPr="002D0222" w:rsidTr="002D0222">
        <w:trPr>
          <w:trHeight w:val="225"/>
        </w:trPr>
        <w:tc>
          <w:tcPr>
            <w:tcW w:w="2349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38 014 500,00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4 746 412,50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2D0222" w:rsidRPr="002D0222" w:rsidTr="002D0222">
        <w:trPr>
          <w:trHeight w:val="225"/>
        </w:trPr>
        <w:tc>
          <w:tcPr>
            <w:tcW w:w="2349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19 602 800,00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3 283 811,10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2D0222" w:rsidRPr="002D0222" w:rsidTr="002D0222">
        <w:trPr>
          <w:trHeight w:val="225"/>
        </w:trPr>
        <w:tc>
          <w:tcPr>
            <w:tcW w:w="2349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16 291,99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2D0222" w:rsidRPr="002D0222" w:rsidTr="002D0222">
        <w:trPr>
          <w:trHeight w:val="225"/>
        </w:trPr>
        <w:tc>
          <w:tcPr>
            <w:tcW w:w="2349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5 817 700,00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754 043,66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2D0222" w:rsidRPr="002D0222" w:rsidTr="002D0222">
        <w:trPr>
          <w:trHeight w:val="225"/>
        </w:trPr>
        <w:tc>
          <w:tcPr>
            <w:tcW w:w="2349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102 100,00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43 289,30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2D0222" w:rsidRPr="002D0222" w:rsidTr="002D0222">
        <w:trPr>
          <w:trHeight w:val="225"/>
        </w:trPr>
        <w:tc>
          <w:tcPr>
            <w:tcW w:w="2349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11 729 900,00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648 976,45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2D0222" w:rsidRPr="002D0222" w:rsidRDefault="002D0222" w:rsidP="002D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</w:tbl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703" w:rsidRPr="003C0C5A" w:rsidRDefault="00807703" w:rsidP="00E758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36D95" w:rsidRPr="003C0C5A" w:rsidRDefault="00C42AB5" w:rsidP="002F6A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3C0C5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2.</w:t>
      </w:r>
      <w:r w:rsidRPr="003C0C5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3C0C5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«Отдых и оздоровление детей горо</w:t>
      </w:r>
      <w:r w:rsidR="000B32AB" w:rsidRPr="003C0C5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да Югорска на 2014 – 2020 годы»</w:t>
      </w:r>
    </w:p>
    <w:p w:rsidR="00C42AB5" w:rsidRPr="003C0C5A" w:rsidRDefault="00C42AB5" w:rsidP="00E7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C42AB5" w:rsidRPr="003C0C5A" w:rsidRDefault="00C42AB5" w:rsidP="00E7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</w:p>
    <w:p w:rsidR="00C42AB5" w:rsidRPr="003C0C5A" w:rsidRDefault="00C42AB5" w:rsidP="00E75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C42AB5" w:rsidRPr="003C0C5A" w:rsidRDefault="00C42AB5" w:rsidP="00E758F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</w:pPr>
      <w:r w:rsidRPr="003C0C5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  <w:t>1. Обеспечение прав детей на безопасный отдых и оздоровление.</w:t>
      </w:r>
    </w:p>
    <w:p w:rsidR="00C42AB5" w:rsidRPr="003C0C5A" w:rsidRDefault="00C42AB5" w:rsidP="00E758F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</w:pPr>
      <w:r w:rsidRPr="003C0C5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  <w:t>2.Эффективное использование материальной базы учреждений города Югорска для организации оздоровления и отдыха детей.</w:t>
      </w:r>
    </w:p>
    <w:p w:rsidR="00C42AB5" w:rsidRPr="003C0C5A" w:rsidRDefault="00C42AB5" w:rsidP="00E7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отдыха и оздоровления детей в климатически благоприятных зонах России и за ее пределами.</w:t>
      </w:r>
    </w:p>
    <w:p w:rsidR="00C42AB5" w:rsidRPr="003C0C5A" w:rsidRDefault="00B97CE5" w:rsidP="00E758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первом квартале </w:t>
      </w:r>
      <w:r w:rsidR="00924287" w:rsidRPr="003C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2AB5" w:rsidRPr="003C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утверждена география</w:t>
      </w:r>
      <w:r w:rsidR="00DC51A8" w:rsidRPr="003C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отдыха</w:t>
      </w:r>
      <w:r w:rsidR="00430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2017</w:t>
      </w:r>
      <w:r w:rsidR="00924287" w:rsidRPr="003C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722BB3" w:rsidRPr="003C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30D94" w:rsidRDefault="00430D94" w:rsidP="0043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D94" w:rsidRDefault="00430D94" w:rsidP="0043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D94" w:rsidRDefault="00430D94" w:rsidP="0043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D94" w:rsidRDefault="00430D94" w:rsidP="00430D94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430D94" w:rsidSect="003C0C5A"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30D94" w:rsidRPr="00430D94" w:rsidRDefault="00430D94" w:rsidP="00430D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2753"/>
        <w:gridCol w:w="2066"/>
        <w:gridCol w:w="2164"/>
        <w:gridCol w:w="1522"/>
        <w:gridCol w:w="2628"/>
      </w:tblGrid>
      <w:tr w:rsidR="00430D94" w:rsidRPr="00430D94" w:rsidTr="00430D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№ </w:t>
            </w:r>
            <w:proofErr w:type="gramStart"/>
            <w:r w:rsidRPr="00430D94">
              <w:rPr>
                <w:rFonts w:ascii="Times New Roman" w:hAnsi="Times New Roman"/>
              </w:rPr>
              <w:t>п</w:t>
            </w:r>
            <w:proofErr w:type="gramEnd"/>
            <w:r w:rsidRPr="00430D94">
              <w:rPr>
                <w:rFonts w:ascii="Times New Roman" w:hAnsi="Times New Roman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Наименование организации, осуществляющей отдых и оздоровление детей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Профиль лагеря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Период отдыха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Родительская оплата путевки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Стоимость проезда к месту отдыха и обратно</w:t>
            </w:r>
          </w:p>
        </w:tc>
      </w:tr>
      <w:tr w:rsidR="00430D94" w:rsidRPr="00430D94" w:rsidTr="00430D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Национальный центр </w:t>
            </w:r>
            <w:proofErr w:type="spellStart"/>
            <w:r w:rsidRPr="00430D94">
              <w:rPr>
                <w:rFonts w:ascii="Times New Roman" w:hAnsi="Times New Roman"/>
              </w:rPr>
              <w:t>паралимпийской</w:t>
            </w:r>
            <w:proofErr w:type="spellEnd"/>
            <w:r w:rsidRPr="00430D94">
              <w:rPr>
                <w:rFonts w:ascii="Times New Roman" w:hAnsi="Times New Roman"/>
              </w:rPr>
              <w:t xml:space="preserve"> и </w:t>
            </w:r>
            <w:proofErr w:type="spellStart"/>
            <w:r w:rsidRPr="00430D94">
              <w:rPr>
                <w:rFonts w:ascii="Times New Roman" w:hAnsi="Times New Roman"/>
              </w:rPr>
              <w:t>дефлимпийской</w:t>
            </w:r>
            <w:proofErr w:type="spellEnd"/>
            <w:r w:rsidRPr="00430D94">
              <w:rPr>
                <w:rFonts w:ascii="Times New Roman" w:hAnsi="Times New Roman"/>
              </w:rPr>
              <w:t xml:space="preserve"> подготовки и реабилитации «Эволюция»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Республика Крым, город Евпатория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Спортивное совершенствование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24.06. – 14.07.2017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6500 рублей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≈30000 рублей 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(схема доставки групп уточняется)</w:t>
            </w:r>
          </w:p>
        </w:tc>
      </w:tr>
      <w:tr w:rsidR="00430D94" w:rsidRPr="00430D94" w:rsidTr="00430D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Детский оздоровительный лагерь круглогодичного действия «Энергетик»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0D94">
              <w:rPr>
                <w:rFonts w:ascii="Times New Roman" w:hAnsi="Times New Roman"/>
              </w:rPr>
              <w:t>г</w:t>
            </w:r>
            <w:proofErr w:type="gramStart"/>
            <w:r w:rsidRPr="00430D94">
              <w:rPr>
                <w:rFonts w:ascii="Times New Roman" w:hAnsi="Times New Roman"/>
              </w:rPr>
              <w:t>.А</w:t>
            </w:r>
            <w:proofErr w:type="gramEnd"/>
            <w:r w:rsidRPr="00430D94">
              <w:rPr>
                <w:rFonts w:ascii="Times New Roman" w:hAnsi="Times New Roman"/>
              </w:rPr>
              <w:t>напа</w:t>
            </w:r>
            <w:proofErr w:type="spellEnd"/>
            <w:r w:rsidRPr="00430D94">
              <w:rPr>
                <w:rFonts w:ascii="Times New Roman" w:hAnsi="Times New Roman"/>
              </w:rPr>
              <w:t>, п. Сукко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Оздоровительный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25.06. – 15.07.2017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6500 рублей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До 10 лет – 14700 рублей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Старше 10 лет – 16900 рублей</w:t>
            </w:r>
          </w:p>
        </w:tc>
      </w:tr>
      <w:tr w:rsidR="00430D94" w:rsidRPr="00430D94" w:rsidTr="00430D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Детский оздоровительный лагерь круглогодичного действия «Энергетик»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0D94">
              <w:rPr>
                <w:rFonts w:ascii="Times New Roman" w:hAnsi="Times New Roman"/>
              </w:rPr>
              <w:t>г</w:t>
            </w:r>
            <w:proofErr w:type="gramStart"/>
            <w:r w:rsidRPr="00430D94">
              <w:rPr>
                <w:rFonts w:ascii="Times New Roman" w:hAnsi="Times New Roman"/>
              </w:rPr>
              <w:t>.А</w:t>
            </w:r>
            <w:proofErr w:type="gramEnd"/>
            <w:r w:rsidRPr="00430D94">
              <w:rPr>
                <w:rFonts w:ascii="Times New Roman" w:hAnsi="Times New Roman"/>
              </w:rPr>
              <w:t>напа</w:t>
            </w:r>
            <w:proofErr w:type="spellEnd"/>
            <w:r w:rsidRPr="00430D94">
              <w:rPr>
                <w:rFonts w:ascii="Times New Roman" w:hAnsi="Times New Roman"/>
              </w:rPr>
              <w:t>, п. Сукко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Оздоровительный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15.07. – 04.08.2017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6500 рублей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До 10 лет – 14700 рублей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Старше 10 лет – 16900 рублей</w:t>
            </w:r>
          </w:p>
        </w:tc>
      </w:tr>
      <w:tr w:rsidR="00430D94" w:rsidRPr="00430D94" w:rsidTr="00430D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Пансионат санаторного типа 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«Восток»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0D94">
              <w:rPr>
                <w:rFonts w:ascii="Times New Roman" w:hAnsi="Times New Roman"/>
              </w:rPr>
              <w:t>г</w:t>
            </w:r>
            <w:proofErr w:type="gramStart"/>
            <w:r w:rsidRPr="00430D94">
              <w:rPr>
                <w:rFonts w:ascii="Times New Roman" w:hAnsi="Times New Roman"/>
              </w:rPr>
              <w:t>.Т</w:t>
            </w:r>
            <w:proofErr w:type="gramEnd"/>
            <w:r w:rsidRPr="00430D94">
              <w:rPr>
                <w:rFonts w:ascii="Times New Roman" w:hAnsi="Times New Roman"/>
              </w:rPr>
              <w:t>уапсе</w:t>
            </w:r>
            <w:proofErr w:type="spellEnd"/>
            <w:r w:rsidRPr="00430D94">
              <w:rPr>
                <w:rFonts w:ascii="Times New Roman" w:hAnsi="Times New Roman"/>
              </w:rPr>
              <w:t xml:space="preserve">, </w:t>
            </w:r>
            <w:proofErr w:type="spellStart"/>
            <w:r w:rsidRPr="00430D94">
              <w:rPr>
                <w:rFonts w:ascii="Times New Roman" w:hAnsi="Times New Roman"/>
              </w:rPr>
              <w:t>п.Новомихайловское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Оздоровительный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05.06. – 25.06.2017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6500 рублей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До 10 лет – 14700 рублей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Старше 10 лет – 16900 рублей</w:t>
            </w:r>
          </w:p>
        </w:tc>
      </w:tr>
      <w:tr w:rsidR="00430D94" w:rsidRPr="00430D94" w:rsidTr="00430D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Пансионат санаторного типа 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«Восток»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0D94">
              <w:rPr>
                <w:rFonts w:ascii="Times New Roman" w:hAnsi="Times New Roman"/>
              </w:rPr>
              <w:t>г</w:t>
            </w:r>
            <w:proofErr w:type="gramStart"/>
            <w:r w:rsidRPr="00430D94">
              <w:rPr>
                <w:rFonts w:ascii="Times New Roman" w:hAnsi="Times New Roman"/>
              </w:rPr>
              <w:t>.Т</w:t>
            </w:r>
            <w:proofErr w:type="gramEnd"/>
            <w:r w:rsidRPr="00430D94">
              <w:rPr>
                <w:rFonts w:ascii="Times New Roman" w:hAnsi="Times New Roman"/>
              </w:rPr>
              <w:t>уапсе</w:t>
            </w:r>
            <w:proofErr w:type="spellEnd"/>
            <w:r w:rsidRPr="00430D94">
              <w:rPr>
                <w:rFonts w:ascii="Times New Roman" w:hAnsi="Times New Roman"/>
              </w:rPr>
              <w:t xml:space="preserve">, </w:t>
            </w:r>
            <w:proofErr w:type="spellStart"/>
            <w:r w:rsidRPr="00430D94">
              <w:rPr>
                <w:rFonts w:ascii="Times New Roman" w:hAnsi="Times New Roman"/>
              </w:rPr>
              <w:t>п.Новомихайловское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Оздоровительный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25.06. – 15.07.2017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6500 рублей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До 10 лет – 14700 рублей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Старше 10 лет – 16900 рублей</w:t>
            </w:r>
          </w:p>
        </w:tc>
      </w:tr>
      <w:tr w:rsidR="00430D94" w:rsidRPr="00430D94" w:rsidTr="00430D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Международный молодежный центр «</w:t>
            </w:r>
            <w:proofErr w:type="spellStart"/>
            <w:r w:rsidRPr="00430D94">
              <w:rPr>
                <w:rFonts w:ascii="Times New Roman" w:hAnsi="Times New Roman"/>
              </w:rPr>
              <w:t>Приморско</w:t>
            </w:r>
            <w:proofErr w:type="spellEnd"/>
            <w:r w:rsidRPr="00430D94">
              <w:rPr>
                <w:rFonts w:ascii="Times New Roman" w:hAnsi="Times New Roman"/>
              </w:rPr>
              <w:t>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Республика Болгария,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0D94">
              <w:rPr>
                <w:rFonts w:ascii="Times New Roman" w:hAnsi="Times New Roman"/>
              </w:rPr>
              <w:t>г</w:t>
            </w:r>
            <w:proofErr w:type="gramStart"/>
            <w:r w:rsidRPr="00430D94">
              <w:rPr>
                <w:rFonts w:ascii="Times New Roman" w:hAnsi="Times New Roman"/>
              </w:rPr>
              <w:t>.К</w:t>
            </w:r>
            <w:proofErr w:type="gramEnd"/>
            <w:r w:rsidRPr="00430D94">
              <w:rPr>
                <w:rFonts w:ascii="Times New Roman" w:hAnsi="Times New Roman"/>
              </w:rPr>
              <w:t>итен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Оздоровительный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0D94">
              <w:rPr>
                <w:rFonts w:ascii="Times New Roman" w:hAnsi="Times New Roman"/>
              </w:rPr>
              <w:t>22.07. 2017 (дата вылета корректируется на +/- 3 дня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 xml:space="preserve">6500 рублей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34500 рублей (</w:t>
            </w:r>
            <w:proofErr w:type="spellStart"/>
            <w:r w:rsidRPr="00430D94">
              <w:rPr>
                <w:rFonts w:ascii="Times New Roman" w:hAnsi="Times New Roman"/>
              </w:rPr>
              <w:t>г</w:t>
            </w:r>
            <w:proofErr w:type="gramStart"/>
            <w:r w:rsidRPr="00430D94">
              <w:rPr>
                <w:rFonts w:ascii="Times New Roman" w:hAnsi="Times New Roman"/>
              </w:rPr>
              <w:t>.Ю</w:t>
            </w:r>
            <w:proofErr w:type="gramEnd"/>
            <w:r w:rsidRPr="00430D94">
              <w:rPr>
                <w:rFonts w:ascii="Times New Roman" w:hAnsi="Times New Roman"/>
              </w:rPr>
              <w:t>горск-г.Екатеринбург</w:t>
            </w:r>
            <w:proofErr w:type="spellEnd"/>
            <w:r w:rsidRPr="00430D94">
              <w:rPr>
                <w:rFonts w:ascii="Times New Roman" w:hAnsi="Times New Roman"/>
              </w:rPr>
              <w:t xml:space="preserve"> </w:t>
            </w:r>
            <w:proofErr w:type="spellStart"/>
            <w:r w:rsidRPr="00430D94">
              <w:rPr>
                <w:rFonts w:ascii="Times New Roman" w:hAnsi="Times New Roman"/>
              </w:rPr>
              <w:t>жел.дор.транспортом</w:t>
            </w:r>
            <w:proofErr w:type="spellEnd"/>
            <w:r w:rsidRPr="00430D94">
              <w:rPr>
                <w:rFonts w:ascii="Times New Roman" w:hAnsi="Times New Roman"/>
              </w:rPr>
              <w:t xml:space="preserve">, далее авиаперелет из </w:t>
            </w:r>
            <w:proofErr w:type="spellStart"/>
            <w:r w:rsidRPr="00430D94">
              <w:rPr>
                <w:rFonts w:ascii="Times New Roman" w:hAnsi="Times New Roman"/>
              </w:rPr>
              <w:t>г.Екатеринбурга</w:t>
            </w:r>
            <w:proofErr w:type="spellEnd"/>
            <w:r w:rsidRPr="00430D94">
              <w:rPr>
                <w:rFonts w:ascii="Times New Roman" w:hAnsi="Times New Roman"/>
              </w:rPr>
              <w:t xml:space="preserve"> в Болгарию)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</w:p>
        </w:tc>
      </w:tr>
      <w:tr w:rsidR="00430D94" w:rsidRPr="00430D94" w:rsidTr="00430D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Санаторий-профилакторий ООО «Газпром трансгаз Югорск»</w:t>
            </w:r>
          </w:p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Город Югорск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Лечебно-оздоровительный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6500 рублей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4" w:rsidRPr="00430D94" w:rsidRDefault="00430D94" w:rsidP="00430D94">
            <w:pPr>
              <w:jc w:val="center"/>
              <w:rPr>
                <w:rFonts w:ascii="Times New Roman" w:hAnsi="Times New Roman"/>
              </w:rPr>
            </w:pPr>
            <w:r w:rsidRPr="00430D94">
              <w:rPr>
                <w:rFonts w:ascii="Times New Roman" w:hAnsi="Times New Roman"/>
              </w:rPr>
              <w:t>нет</w:t>
            </w:r>
          </w:p>
        </w:tc>
      </w:tr>
    </w:tbl>
    <w:p w:rsidR="00430D94" w:rsidRDefault="00430D94" w:rsidP="0043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430D94" w:rsidSect="00430D9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30D94" w:rsidRDefault="00430D94" w:rsidP="0043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D94" w:rsidRDefault="00430D94" w:rsidP="0043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116" w:rsidRDefault="00F61060" w:rsidP="00067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3C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Постановлением администрации города Югорска от </w:t>
      </w:r>
      <w:r w:rsidRPr="003C0C5A">
        <w:rPr>
          <w:rFonts w:ascii="Times New Roman" w:hAnsi="Times New Roman" w:cs="Times New Roman"/>
          <w:sz w:val="24"/>
          <w:szCs w:val="24"/>
        </w:rPr>
        <w:t>25 января 2016 года №108</w:t>
      </w:r>
      <w:r w:rsidRPr="003C0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3C0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в муниципальном образовании – городской округ город Югорск, путевок в организации, обеспечивающие отдых и оздоровление детей»», </w:t>
      </w:r>
      <w:r w:rsidR="00DC51A8" w:rsidRPr="003C0C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управлением социальной политики был подготовлен  инф</w:t>
      </w:r>
      <w:r w:rsidR="00132878" w:rsidRPr="003C0C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ормационный стенд с нормативными актами, </w:t>
      </w:r>
      <w:r w:rsidR="00DE42AC" w:rsidRPr="003C0C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информацией о детских оздоровительных</w:t>
      </w:r>
      <w:proofErr w:type="gramEnd"/>
      <w:r w:rsidR="00DE42AC" w:rsidRPr="003C0C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DE42AC" w:rsidRPr="003C0C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учреждениях</w:t>
      </w:r>
      <w:proofErr w:type="gramEnd"/>
      <w:r w:rsidR="00DE42AC" w:rsidRPr="003C0C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E42AC" w:rsidRDefault="009D7E75" w:rsidP="00067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2017 году </w:t>
      </w:r>
      <w:r w:rsidR="00DE42AC" w:rsidRPr="003C0C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07116" w:rsidRPr="00E07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через Единый портал государственных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муниципальных услуг поступило </w:t>
      </w:r>
    </w:p>
    <w:p w:rsidR="00430D94" w:rsidRPr="003C0C5A" w:rsidRDefault="00430D94" w:rsidP="00067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42AC" w:rsidRPr="003C0C5A" w:rsidRDefault="00DE42AC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C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Оздоро</w:t>
      </w:r>
      <w:r w:rsidR="00430D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вительная кампания началась с 14 марта 2017</w:t>
      </w:r>
      <w:r w:rsidRPr="003C0C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года.  </w:t>
      </w:r>
    </w:p>
    <w:p w:rsidR="00067B76" w:rsidRPr="003C0C5A" w:rsidRDefault="00067B76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F6AB6" w:rsidRPr="003C0C5A" w:rsidRDefault="002F6AB6" w:rsidP="00E7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18AC" w:rsidRPr="003C0C5A" w:rsidRDefault="00A03498" w:rsidP="00E758F7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C5A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Pr="003C0C5A">
        <w:rPr>
          <w:rFonts w:ascii="Times New Roman" w:hAnsi="Times New Roman"/>
          <w:b/>
          <w:sz w:val="24"/>
          <w:szCs w:val="24"/>
        </w:rPr>
        <w:t xml:space="preserve">«Развитие физической культуры и спорта в городе </w:t>
      </w:r>
      <w:proofErr w:type="spellStart"/>
      <w:r w:rsidRPr="003C0C5A">
        <w:rPr>
          <w:rFonts w:ascii="Times New Roman" w:hAnsi="Times New Roman"/>
          <w:b/>
          <w:sz w:val="24"/>
          <w:szCs w:val="24"/>
        </w:rPr>
        <w:t>Югорске</w:t>
      </w:r>
      <w:proofErr w:type="spellEnd"/>
      <w:r w:rsidRPr="003C0C5A">
        <w:rPr>
          <w:rFonts w:ascii="Times New Roman" w:hAnsi="Times New Roman"/>
          <w:b/>
          <w:sz w:val="24"/>
          <w:szCs w:val="24"/>
        </w:rPr>
        <w:t xml:space="preserve"> на 2014 – 2020 годы»</w:t>
      </w:r>
    </w:p>
    <w:p w:rsidR="00A03498" w:rsidRPr="003C0C5A" w:rsidRDefault="00A03498" w:rsidP="00E7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C5A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A03498" w:rsidRPr="003C0C5A" w:rsidRDefault="00A03498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C5A">
        <w:rPr>
          <w:rFonts w:ascii="Times New Roman" w:hAnsi="Times New Roman" w:cs="Times New Roman"/>
          <w:sz w:val="24"/>
          <w:szCs w:val="24"/>
        </w:rPr>
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</w:t>
      </w:r>
      <w:proofErr w:type="spellStart"/>
      <w:r w:rsidRPr="003C0C5A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3C0C5A">
        <w:rPr>
          <w:rFonts w:ascii="Times New Roman" w:hAnsi="Times New Roman" w:cs="Times New Roman"/>
          <w:sz w:val="24"/>
          <w:szCs w:val="24"/>
        </w:rPr>
        <w:t xml:space="preserve"> спортивных соревнований различного уровня.</w:t>
      </w:r>
    </w:p>
    <w:p w:rsidR="000B32AB" w:rsidRPr="003C0C5A" w:rsidRDefault="000B32AB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C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 «Смена»</w:t>
      </w:r>
    </w:p>
    <w:p w:rsidR="00827FF3" w:rsidRPr="00827FF3" w:rsidRDefault="00827FF3" w:rsidP="00827F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7FF3">
        <w:rPr>
          <w:rFonts w:ascii="Times New Roman" w:hAnsi="Times New Roman" w:cs="Times New Roman"/>
          <w:b/>
          <w:i/>
          <w:sz w:val="24"/>
          <w:szCs w:val="24"/>
        </w:rPr>
        <w:t>Основной ц</w:t>
      </w:r>
      <w:r w:rsidRPr="00827FF3">
        <w:rPr>
          <w:rFonts w:ascii="Times New Roman" w:eastAsia="Calibri" w:hAnsi="Times New Roman" w:cs="Times New Roman"/>
          <w:b/>
          <w:i/>
          <w:sz w:val="24"/>
          <w:szCs w:val="24"/>
        </w:rPr>
        <w:t>елью</w:t>
      </w:r>
      <w:r w:rsidRPr="00827FF3">
        <w:rPr>
          <w:rFonts w:ascii="Times New Roman" w:eastAsia="Calibri" w:hAnsi="Times New Roman" w:cs="Times New Roman"/>
          <w:sz w:val="24"/>
          <w:szCs w:val="24"/>
        </w:rPr>
        <w:t xml:space="preserve"> деятельности  СДЮСШОР «Смена» является создание условий для вовлечения максимально возможного числа детей и подростков в систематическое занятие спортом и физической культурой, которые направлены на развитие личности, утверждению здорового образа жизни, воспитанию физических, морально-этических и волевых качеств, повышения уровня физической подготовленности и спортивных результатов, учитывая индивидуальные особенности и требования программ по видам спорта;</w:t>
      </w:r>
      <w:proofErr w:type="gramEnd"/>
      <w:r w:rsidRPr="00827FF3">
        <w:rPr>
          <w:rFonts w:ascii="Times New Roman" w:eastAsia="Calibri" w:hAnsi="Times New Roman" w:cs="Times New Roman"/>
          <w:sz w:val="24"/>
          <w:szCs w:val="24"/>
        </w:rPr>
        <w:t xml:space="preserve"> профилактике различных форм зависимости и правонарушений.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BD35DF" w:rsidRPr="00BD35DF" w:rsidRDefault="00BD35DF" w:rsidP="00BD35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DF">
        <w:rPr>
          <w:rFonts w:ascii="Times New Roman" w:eastAsia="Calibri" w:hAnsi="Times New Roman" w:cs="Times New Roman"/>
          <w:sz w:val="24"/>
          <w:szCs w:val="24"/>
        </w:rPr>
        <w:t>Перед  МБУ ДО СДЮСШОР «Смена» в 2016</w:t>
      </w:r>
      <w:r w:rsidRPr="00BD35DF">
        <w:rPr>
          <w:rFonts w:ascii="Times New Roman" w:hAnsi="Times New Roman" w:cs="Times New Roman"/>
          <w:sz w:val="24"/>
          <w:szCs w:val="24"/>
        </w:rPr>
        <w:t>-2017 учебном году</w:t>
      </w:r>
      <w:r w:rsidRPr="00BD35DF">
        <w:rPr>
          <w:rFonts w:ascii="Times New Roman" w:eastAsia="Calibri" w:hAnsi="Times New Roman" w:cs="Times New Roman"/>
          <w:sz w:val="24"/>
          <w:szCs w:val="24"/>
        </w:rPr>
        <w:t xml:space="preserve"> стоя</w:t>
      </w:r>
      <w:r w:rsidRPr="00BD35DF">
        <w:rPr>
          <w:rFonts w:ascii="Times New Roman" w:hAnsi="Times New Roman" w:cs="Times New Roman"/>
          <w:sz w:val="24"/>
          <w:szCs w:val="24"/>
        </w:rPr>
        <w:t>т</w:t>
      </w:r>
      <w:r w:rsidRPr="00BD35DF">
        <w:rPr>
          <w:rFonts w:ascii="Times New Roman" w:eastAsia="Calibri" w:hAnsi="Times New Roman" w:cs="Times New Roman"/>
          <w:sz w:val="24"/>
          <w:szCs w:val="24"/>
        </w:rPr>
        <w:t xml:space="preserve"> следующие задачи:</w:t>
      </w:r>
    </w:p>
    <w:p w:rsidR="00BD35DF" w:rsidRPr="00BD35DF" w:rsidRDefault="00BD35DF" w:rsidP="00BD35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DF">
        <w:rPr>
          <w:rFonts w:ascii="Times New Roman" w:eastAsia="Calibri" w:hAnsi="Times New Roman" w:cs="Times New Roman"/>
          <w:sz w:val="24"/>
          <w:szCs w:val="24"/>
        </w:rPr>
        <w:t>- Реализация модели интеграции общего и дополнительного образования в условиях СДЮСШОР, выделение в образовательном пространстве взаимосвязанных компонентов, способствующих индивидуальному развитию личности.</w:t>
      </w:r>
    </w:p>
    <w:p w:rsidR="00BD35DF" w:rsidRPr="00BD35DF" w:rsidRDefault="00BD35DF" w:rsidP="00BD35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DF">
        <w:rPr>
          <w:rFonts w:ascii="Times New Roman" w:eastAsia="Calibri" w:hAnsi="Times New Roman" w:cs="Times New Roman"/>
          <w:sz w:val="24"/>
          <w:szCs w:val="24"/>
        </w:rPr>
        <w:t>- Оптимизация образовательного процесса в СДЮСШОР «Смена» физкультурно-спортивной направленности на  основе личностно -     ориентированного подхода, изучения и комплексного использования передовых методов, организованных форм и средств обучения и воспитания.</w:t>
      </w:r>
    </w:p>
    <w:p w:rsidR="00BD35DF" w:rsidRPr="00BD35DF" w:rsidRDefault="00BD35DF" w:rsidP="00BD35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DF">
        <w:rPr>
          <w:rFonts w:ascii="Times New Roman" w:eastAsia="Calibri" w:hAnsi="Times New Roman" w:cs="Times New Roman"/>
          <w:sz w:val="24"/>
          <w:szCs w:val="24"/>
        </w:rPr>
        <w:t>- Повышение качества образования через обновление программно-методического обеспечения, внедрение новых педагогических технологий и проектов в образовательную практику.</w:t>
      </w:r>
    </w:p>
    <w:p w:rsidR="00BD35DF" w:rsidRPr="00BD35DF" w:rsidRDefault="00BD35DF" w:rsidP="00BD35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DF">
        <w:rPr>
          <w:rFonts w:ascii="Times New Roman" w:eastAsia="Calibri" w:hAnsi="Times New Roman" w:cs="Times New Roman"/>
          <w:sz w:val="24"/>
          <w:szCs w:val="24"/>
        </w:rPr>
        <w:t>- Реализация  поэтапного плана мероприятий Программы развития МБУ ДО СДЮСШОР «Смена» на 2016-2017 годы.</w:t>
      </w:r>
    </w:p>
    <w:p w:rsidR="00BD35DF" w:rsidRPr="00BD35DF" w:rsidRDefault="00BD35DF" w:rsidP="00BD35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DF">
        <w:rPr>
          <w:rFonts w:ascii="Times New Roman" w:eastAsia="Calibri" w:hAnsi="Times New Roman" w:cs="Times New Roman"/>
          <w:sz w:val="24"/>
          <w:szCs w:val="24"/>
        </w:rPr>
        <w:t xml:space="preserve">- Организация и совершенствование планово-экономической деятельности СДЮСШОР, а также развитие   внебюджетной деятельности с целью дальнейшего развития и материально-технической базы.   </w:t>
      </w:r>
    </w:p>
    <w:p w:rsidR="00BD35DF" w:rsidRPr="00BD35DF" w:rsidRDefault="00BD35DF" w:rsidP="00BD35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DF">
        <w:rPr>
          <w:rFonts w:ascii="Times New Roman" w:eastAsia="Calibri" w:hAnsi="Times New Roman" w:cs="Times New Roman"/>
          <w:sz w:val="24"/>
          <w:szCs w:val="24"/>
        </w:rPr>
        <w:t>- Создание условий для организации комплексной безопасности учреждения.</w:t>
      </w:r>
    </w:p>
    <w:p w:rsidR="00BD35DF" w:rsidRPr="00BD35DF" w:rsidRDefault="00BD35DF" w:rsidP="00BD35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Pr="00BD35D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D35DF">
        <w:rPr>
          <w:rFonts w:ascii="Times New Roman" w:eastAsia="Calibri" w:hAnsi="Times New Roman" w:cs="Times New Roman"/>
          <w:sz w:val="24"/>
          <w:szCs w:val="24"/>
        </w:rPr>
        <w:t xml:space="preserve"> выполнением санитарно-гигиенических норм и правил. </w:t>
      </w:r>
    </w:p>
    <w:p w:rsidR="00BD35DF" w:rsidRPr="00BD35DF" w:rsidRDefault="00BD35DF" w:rsidP="004845E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Вопросы, решаемые в рамках основных направлений деятельности учреждения за 1 кварт</w:t>
      </w:r>
      <w:r w:rsidR="004845E5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ал  2017 года были</w:t>
      </w:r>
      <w:proofErr w:type="gramEnd"/>
      <w:r w:rsidR="004845E5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следующими: 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D35DF" w:rsidRPr="004845E5" w:rsidRDefault="00BD35DF" w:rsidP="00484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5E5">
        <w:rPr>
          <w:rFonts w:ascii="Times New Roman" w:hAnsi="Times New Roman" w:cs="Times New Roman"/>
          <w:b/>
          <w:sz w:val="24"/>
          <w:szCs w:val="24"/>
        </w:rPr>
        <w:t>Условия для организации образовательного процесса:</w:t>
      </w:r>
    </w:p>
    <w:tbl>
      <w:tblPr>
        <w:tblStyle w:val="8"/>
        <w:tblpPr w:leftFromText="180" w:rightFromText="180" w:vertAnchor="page" w:horzAnchor="margin" w:tblpY="1426"/>
        <w:tblW w:w="9747" w:type="dxa"/>
        <w:tblLook w:val="04A0" w:firstRow="1" w:lastRow="0" w:firstColumn="1" w:lastColumn="0" w:noHBand="0" w:noVBand="1"/>
      </w:tblPr>
      <w:tblGrid>
        <w:gridCol w:w="1613"/>
        <w:gridCol w:w="2276"/>
        <w:gridCol w:w="2456"/>
        <w:gridCol w:w="1843"/>
        <w:gridCol w:w="1559"/>
      </w:tblGrid>
      <w:tr w:rsidR="00BD35DF" w:rsidRPr="00BD35DF" w:rsidTr="004845E5">
        <w:trPr>
          <w:trHeight w:val="278"/>
        </w:trPr>
        <w:tc>
          <w:tcPr>
            <w:tcW w:w="1613" w:type="dxa"/>
            <w:vMerge w:val="restart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5" w:type="dxa"/>
            <w:gridSpan w:val="3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ИТОГО:</w:t>
            </w:r>
          </w:p>
        </w:tc>
      </w:tr>
      <w:tr w:rsidR="00BD35DF" w:rsidRPr="00BD35DF" w:rsidTr="004845E5">
        <w:trPr>
          <w:trHeight w:val="148"/>
        </w:trPr>
        <w:tc>
          <w:tcPr>
            <w:tcW w:w="1613" w:type="dxa"/>
            <w:vMerge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Общеразвивающая образовательная программа</w:t>
            </w:r>
          </w:p>
        </w:tc>
        <w:tc>
          <w:tcPr>
            <w:tcW w:w="2456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Предпрофессиональная образовательная программа</w:t>
            </w:r>
          </w:p>
        </w:tc>
        <w:tc>
          <w:tcPr>
            <w:tcW w:w="1843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Образовательная программа спортивной подготовки</w:t>
            </w:r>
          </w:p>
        </w:tc>
        <w:tc>
          <w:tcPr>
            <w:tcW w:w="1559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</w:p>
        </w:tc>
      </w:tr>
      <w:tr w:rsidR="00BD35DF" w:rsidRPr="00BD35DF" w:rsidTr="004845E5">
        <w:trPr>
          <w:trHeight w:val="555"/>
        </w:trPr>
        <w:tc>
          <w:tcPr>
            <w:tcW w:w="1613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Количество программ</w:t>
            </w:r>
          </w:p>
        </w:tc>
        <w:tc>
          <w:tcPr>
            <w:tcW w:w="2276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31</w:t>
            </w:r>
          </w:p>
        </w:tc>
        <w:tc>
          <w:tcPr>
            <w:tcW w:w="2456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55</w:t>
            </w:r>
          </w:p>
        </w:tc>
      </w:tr>
      <w:tr w:rsidR="00BD35DF" w:rsidRPr="00BD35DF" w:rsidTr="004845E5">
        <w:trPr>
          <w:trHeight w:val="817"/>
        </w:trPr>
        <w:tc>
          <w:tcPr>
            <w:tcW w:w="1613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Количество недель обучения</w:t>
            </w:r>
          </w:p>
        </w:tc>
        <w:tc>
          <w:tcPr>
            <w:tcW w:w="2276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39</w:t>
            </w:r>
          </w:p>
        </w:tc>
        <w:tc>
          <w:tcPr>
            <w:tcW w:w="2456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-</w:t>
            </w:r>
          </w:p>
        </w:tc>
      </w:tr>
      <w:tr w:rsidR="00BD35DF" w:rsidRPr="00BD35DF" w:rsidTr="004845E5">
        <w:trPr>
          <w:trHeight w:val="555"/>
        </w:trPr>
        <w:tc>
          <w:tcPr>
            <w:tcW w:w="1613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BD35DF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276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488</w:t>
            </w:r>
          </w:p>
        </w:tc>
        <w:tc>
          <w:tcPr>
            <w:tcW w:w="2456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165</w:t>
            </w:r>
          </w:p>
        </w:tc>
        <w:tc>
          <w:tcPr>
            <w:tcW w:w="1559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</w:rPr>
            </w:pPr>
            <w:r w:rsidRPr="00BD35DF">
              <w:rPr>
                <w:rFonts w:ascii="Times New Roman" w:hAnsi="Times New Roman"/>
              </w:rPr>
              <w:t>740</w:t>
            </w:r>
          </w:p>
        </w:tc>
      </w:tr>
    </w:tbl>
    <w:p w:rsidR="00BD35DF" w:rsidRPr="00BD35DF" w:rsidRDefault="00BD35DF" w:rsidP="004845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«Смена»  осуществляет образовательный процесс по следующим образовательным программам: </w:t>
      </w:r>
    </w:p>
    <w:p w:rsidR="00BD35DF" w:rsidRPr="00BD35DF" w:rsidRDefault="00BD35DF" w:rsidP="004845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DF">
        <w:rPr>
          <w:rFonts w:ascii="Times New Roman" w:eastAsia="Times New Roman" w:hAnsi="Times New Roman" w:cs="Times New Roman"/>
          <w:sz w:val="24"/>
          <w:szCs w:val="24"/>
        </w:rPr>
        <w:t>общеразвивающая программа – 39 недель;</w:t>
      </w:r>
    </w:p>
    <w:p w:rsidR="00BD35DF" w:rsidRPr="00BD35DF" w:rsidRDefault="00BD35DF" w:rsidP="004845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DF">
        <w:rPr>
          <w:rFonts w:ascii="Times New Roman" w:eastAsia="Times New Roman" w:hAnsi="Times New Roman" w:cs="Times New Roman"/>
          <w:sz w:val="24"/>
          <w:szCs w:val="24"/>
        </w:rPr>
        <w:t>предпрофессиональная программа – 52 недели;</w:t>
      </w:r>
    </w:p>
    <w:p w:rsidR="00BD35DF" w:rsidRPr="004845E5" w:rsidRDefault="00BD35DF" w:rsidP="004845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DF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="004845E5">
        <w:rPr>
          <w:rFonts w:ascii="Times New Roman" w:eastAsia="Times New Roman" w:hAnsi="Times New Roman" w:cs="Times New Roman"/>
          <w:sz w:val="24"/>
          <w:szCs w:val="24"/>
        </w:rPr>
        <w:t xml:space="preserve">тивной подготовки – 52 недели. </w:t>
      </w:r>
    </w:p>
    <w:p w:rsidR="00BD35DF" w:rsidRPr="004845E5" w:rsidRDefault="00BD35DF" w:rsidP="00484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5DF">
        <w:rPr>
          <w:rFonts w:ascii="Times New Roman" w:hAnsi="Times New Roman" w:cs="Times New Roman"/>
          <w:sz w:val="24"/>
          <w:szCs w:val="24"/>
        </w:rPr>
        <w:t>В муниципальном бюджетном учреждении дополнительного образования специализированной детско-юношеской спортивной школы олимпийского резерва «С</w:t>
      </w:r>
      <w:r w:rsidR="004845E5">
        <w:rPr>
          <w:rFonts w:ascii="Times New Roman" w:hAnsi="Times New Roman" w:cs="Times New Roman"/>
          <w:sz w:val="24"/>
          <w:szCs w:val="24"/>
        </w:rPr>
        <w:t xml:space="preserve">мена» </w:t>
      </w:r>
      <w:proofErr w:type="gramStart"/>
      <w:r w:rsidR="004845E5">
        <w:rPr>
          <w:rFonts w:ascii="Times New Roman" w:hAnsi="Times New Roman" w:cs="Times New Roman"/>
          <w:sz w:val="24"/>
          <w:szCs w:val="24"/>
        </w:rPr>
        <w:t>на обучается</w:t>
      </w:r>
      <w:proofErr w:type="gramEnd"/>
      <w:r w:rsidR="004845E5">
        <w:rPr>
          <w:rFonts w:ascii="Times New Roman" w:hAnsi="Times New Roman" w:cs="Times New Roman"/>
          <w:sz w:val="24"/>
          <w:szCs w:val="24"/>
        </w:rPr>
        <w:t xml:space="preserve"> 740 человек.</w:t>
      </w:r>
    </w:p>
    <w:p w:rsidR="00BD35DF" w:rsidRPr="00BD35DF" w:rsidRDefault="00BD35DF" w:rsidP="00484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DF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BD35DF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BD35DF" w:rsidRPr="00BD35DF" w:rsidRDefault="00BD35DF" w:rsidP="00484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DF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BD35DF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BD35DF" w:rsidRPr="00BD35DF" w:rsidRDefault="00BD35DF" w:rsidP="00484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5DF">
        <w:rPr>
          <w:rFonts w:ascii="Times New Roman" w:hAnsi="Times New Roman" w:cs="Times New Roman"/>
          <w:sz w:val="24"/>
          <w:szCs w:val="24"/>
        </w:rPr>
        <w:t xml:space="preserve">3) сведения о наполняемости объединений (групп):                                                  </w:t>
      </w:r>
    </w:p>
    <w:p w:rsidR="00BD35DF" w:rsidRPr="00BD35DF" w:rsidRDefault="004845E5" w:rsidP="00BD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249"/>
        <w:gridCol w:w="1701"/>
        <w:gridCol w:w="1984"/>
        <w:gridCol w:w="1843"/>
      </w:tblGrid>
      <w:tr w:rsidR="00BD35DF" w:rsidRPr="004845E5" w:rsidTr="004845E5">
        <w:tc>
          <w:tcPr>
            <w:tcW w:w="182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br w:type="page"/>
            </w:r>
            <w:r w:rsidRPr="004845E5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Уровень подготовки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групп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Кол-во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обучающихся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Средняя наполняемость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групп (чел)</w:t>
            </w:r>
          </w:p>
        </w:tc>
      </w:tr>
      <w:tr w:rsidR="00BD35DF" w:rsidRPr="004845E5" w:rsidTr="004845E5">
        <w:trPr>
          <w:trHeight w:val="158"/>
        </w:trPr>
        <w:tc>
          <w:tcPr>
            <w:tcW w:w="1824" w:type="dxa"/>
            <w:vMerge w:val="restart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 xml:space="preserve">Спортивная 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аэробика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СОГ        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>21</w:t>
            </w:r>
          </w:p>
        </w:tc>
      </w:tr>
      <w:tr w:rsidR="00BD35DF" w:rsidRPr="004845E5" w:rsidTr="004845E5">
        <w:trPr>
          <w:trHeight w:val="15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ГНП -1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25</w:t>
            </w:r>
          </w:p>
        </w:tc>
      </w:tr>
      <w:tr w:rsidR="00BD35DF" w:rsidRPr="004845E5" w:rsidTr="004845E5"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УТГ- 1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7</w:t>
            </w:r>
          </w:p>
        </w:tc>
      </w:tr>
      <w:tr w:rsidR="00BD35DF" w:rsidRPr="004845E5" w:rsidTr="004845E5">
        <w:trPr>
          <w:trHeight w:val="281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УТГ-5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12</w:t>
            </w:r>
          </w:p>
        </w:tc>
      </w:tr>
      <w:tr w:rsidR="00BD35DF" w:rsidRPr="004845E5" w:rsidTr="004845E5">
        <w:trPr>
          <w:trHeight w:val="264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ГСС - 3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8</w:t>
            </w:r>
          </w:p>
        </w:tc>
      </w:tr>
      <w:tr w:rsidR="00BD35DF" w:rsidRPr="004845E5" w:rsidTr="004845E5"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F" w:rsidRPr="004845E5" w:rsidTr="004845E5">
        <w:trPr>
          <w:trHeight w:val="359"/>
        </w:trPr>
        <w:tc>
          <w:tcPr>
            <w:tcW w:w="1824" w:type="dxa"/>
            <w:vMerge w:val="restart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Бокс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СОГ        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15</w:t>
            </w:r>
          </w:p>
        </w:tc>
      </w:tr>
      <w:tr w:rsidR="00BD35DF" w:rsidRPr="004845E5" w:rsidTr="004845E5">
        <w:trPr>
          <w:trHeight w:val="359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ГНП-1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13</w:t>
            </w:r>
          </w:p>
        </w:tc>
      </w:tr>
      <w:tr w:rsidR="00BD35DF" w:rsidRPr="004845E5" w:rsidTr="004845E5">
        <w:trPr>
          <w:trHeight w:val="287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УТГ- 4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12</w:t>
            </w:r>
          </w:p>
        </w:tc>
      </w:tr>
      <w:tr w:rsidR="00BD35DF" w:rsidRPr="004845E5" w:rsidTr="004845E5">
        <w:trPr>
          <w:trHeight w:val="277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35DF" w:rsidRPr="004845E5" w:rsidRDefault="00BD35DF" w:rsidP="00BD35D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249"/>
        <w:gridCol w:w="1701"/>
        <w:gridCol w:w="1984"/>
        <w:gridCol w:w="1843"/>
      </w:tblGrid>
      <w:tr w:rsidR="00BD35DF" w:rsidRPr="004845E5" w:rsidTr="004845E5">
        <w:trPr>
          <w:trHeight w:val="274"/>
        </w:trPr>
        <w:tc>
          <w:tcPr>
            <w:tcW w:w="1824" w:type="dxa"/>
            <w:vMerge w:val="restart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 xml:space="preserve">Дзюдо            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lastRenderedPageBreak/>
              <w:t xml:space="preserve">УТГ-3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15</w:t>
            </w:r>
          </w:p>
        </w:tc>
      </w:tr>
      <w:tr w:rsidR="00BD35DF" w:rsidRPr="004845E5" w:rsidTr="004845E5">
        <w:trPr>
          <w:trHeight w:val="263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УТГ-5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11</w:t>
            </w:r>
          </w:p>
        </w:tc>
      </w:tr>
      <w:tr w:rsidR="00BD35DF" w:rsidRPr="004845E5" w:rsidTr="004845E5">
        <w:trPr>
          <w:trHeight w:val="395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35DF" w:rsidRPr="004845E5" w:rsidTr="004845E5">
        <w:trPr>
          <w:trHeight w:val="131"/>
        </w:trPr>
        <w:tc>
          <w:tcPr>
            <w:tcW w:w="1824" w:type="dxa"/>
            <w:vMerge w:val="restart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lastRenderedPageBreak/>
              <w:t>Волейбол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СОГ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15</w:t>
            </w:r>
          </w:p>
        </w:tc>
      </w:tr>
      <w:tr w:rsidR="00BD35DF" w:rsidRPr="004845E5" w:rsidTr="004845E5">
        <w:trPr>
          <w:trHeight w:val="131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НП-2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15</w:t>
            </w:r>
          </w:p>
        </w:tc>
      </w:tr>
      <w:tr w:rsidR="00BD35DF" w:rsidRPr="004845E5" w:rsidTr="004845E5">
        <w:trPr>
          <w:trHeight w:val="273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УТГ-1          </w:t>
            </w:r>
            <w:r w:rsidRPr="004845E5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17</w:t>
            </w: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 w:val="restart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Мини-футбол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СОГ      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20</w:t>
            </w: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НП-1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</w:tr>
      <w:tr w:rsidR="00BD35DF" w:rsidRPr="004845E5" w:rsidTr="004845E5">
        <w:trPr>
          <w:trHeight w:val="229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НП-2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</w:tr>
      <w:tr w:rsidR="00BD35DF" w:rsidRPr="004845E5" w:rsidTr="004845E5">
        <w:trPr>
          <w:trHeight w:val="232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НП-3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</w:tr>
      <w:tr w:rsidR="00BD35DF" w:rsidRPr="004845E5" w:rsidTr="004845E5">
        <w:trPr>
          <w:trHeight w:val="95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УТГ-1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УТГ-2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 w:val="restart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Теннис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СОГ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20</w:t>
            </w:r>
          </w:p>
        </w:tc>
      </w:tr>
      <w:tr w:rsidR="00BD35DF" w:rsidRPr="004845E5" w:rsidTr="004845E5">
        <w:trPr>
          <w:trHeight w:val="211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НП-2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12</w:t>
            </w:r>
          </w:p>
        </w:tc>
      </w:tr>
      <w:tr w:rsidR="00BD35DF" w:rsidRPr="004845E5" w:rsidTr="004845E5">
        <w:trPr>
          <w:trHeight w:val="342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УТГ-5 </w:t>
            </w:r>
            <w:proofErr w:type="spellStart"/>
            <w:r w:rsidRPr="004845E5">
              <w:rPr>
                <w:rFonts w:ascii="Times New Roman" w:hAnsi="Times New Roman" w:cs="Times New Roman"/>
              </w:rPr>
              <w:t>г.о</w:t>
            </w:r>
            <w:proofErr w:type="spellEnd"/>
            <w:r w:rsidRPr="004845E5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8</w:t>
            </w: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F" w:rsidRPr="004845E5" w:rsidTr="004845E5">
        <w:trPr>
          <w:trHeight w:val="239"/>
        </w:trPr>
        <w:tc>
          <w:tcPr>
            <w:tcW w:w="1824" w:type="dxa"/>
            <w:vMerge w:val="restart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Пауэрлифтинг</w:t>
            </w: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12</w:t>
            </w:r>
          </w:p>
        </w:tc>
      </w:tr>
      <w:tr w:rsidR="00BD35DF" w:rsidRPr="004845E5" w:rsidTr="004845E5">
        <w:trPr>
          <w:trHeight w:val="201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УТГ-1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10</w:t>
            </w: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УТГ-4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10</w:t>
            </w: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F" w:rsidRPr="004845E5" w:rsidTr="004845E5">
        <w:trPr>
          <w:trHeight w:val="274"/>
        </w:trPr>
        <w:tc>
          <w:tcPr>
            <w:tcW w:w="1824" w:type="dxa"/>
            <w:vMerge w:val="restart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Легкая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атлетика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ГНП – 3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10</w:t>
            </w:r>
          </w:p>
        </w:tc>
      </w:tr>
      <w:tr w:rsidR="00BD35DF" w:rsidRPr="004845E5" w:rsidTr="004845E5">
        <w:trPr>
          <w:trHeight w:val="344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УТГ- 1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8</w:t>
            </w: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УТГ-5 </w:t>
            </w:r>
            <w:proofErr w:type="spellStart"/>
            <w:r w:rsidRPr="004845E5">
              <w:rPr>
                <w:rFonts w:ascii="Times New Roman" w:hAnsi="Times New Roman" w:cs="Times New Roman"/>
              </w:rPr>
              <w:t>г.о</w:t>
            </w:r>
            <w:proofErr w:type="spellEnd"/>
            <w:r w:rsidRPr="004845E5">
              <w:rPr>
                <w:rFonts w:ascii="Times New Roman" w:hAnsi="Times New Roman" w:cs="Times New Roman"/>
              </w:rPr>
              <w:t xml:space="preserve">.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8</w:t>
            </w:r>
          </w:p>
        </w:tc>
      </w:tr>
      <w:tr w:rsidR="00BD35DF" w:rsidRPr="004845E5" w:rsidTr="004845E5">
        <w:trPr>
          <w:trHeight w:val="278"/>
        </w:trPr>
        <w:tc>
          <w:tcPr>
            <w:tcW w:w="1824" w:type="dxa"/>
            <w:vMerge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F" w:rsidRPr="004845E5" w:rsidTr="004845E5">
        <w:trPr>
          <w:trHeight w:val="347"/>
        </w:trPr>
        <w:tc>
          <w:tcPr>
            <w:tcW w:w="182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Баскетбол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УТГ- 1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45E5">
              <w:rPr>
                <w:rFonts w:ascii="Times New Roman" w:hAnsi="Times New Roman" w:cs="Times New Roman"/>
              </w:rPr>
              <w:t>15</w:t>
            </w:r>
          </w:p>
        </w:tc>
      </w:tr>
      <w:tr w:rsidR="00BD35DF" w:rsidRPr="004845E5" w:rsidTr="004845E5">
        <w:trPr>
          <w:trHeight w:val="208"/>
        </w:trPr>
        <w:tc>
          <w:tcPr>
            <w:tcW w:w="182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35DF" w:rsidRPr="004845E5" w:rsidTr="004845E5">
        <w:trPr>
          <w:trHeight w:val="200"/>
        </w:trPr>
        <w:tc>
          <w:tcPr>
            <w:tcW w:w="182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СОГ 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15</w:t>
            </w:r>
          </w:p>
        </w:tc>
      </w:tr>
      <w:tr w:rsidR="00BD35DF" w:rsidRPr="004845E5" w:rsidTr="004845E5">
        <w:trPr>
          <w:trHeight w:val="231"/>
        </w:trPr>
        <w:tc>
          <w:tcPr>
            <w:tcW w:w="182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F" w:rsidRPr="004845E5" w:rsidTr="004845E5">
        <w:trPr>
          <w:trHeight w:val="619"/>
        </w:trPr>
        <w:tc>
          <w:tcPr>
            <w:tcW w:w="182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</w:rPr>
              <w:t xml:space="preserve">СОГ   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56</w:t>
            </w:r>
          </w:p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845E5">
              <w:rPr>
                <w:rFonts w:ascii="Times New Roman" w:hAnsi="Times New Roman" w:cs="Times New Roman"/>
              </w:rPr>
              <w:t>14</w:t>
            </w:r>
          </w:p>
        </w:tc>
      </w:tr>
      <w:tr w:rsidR="00BD35DF" w:rsidRPr="004845E5" w:rsidTr="004845E5">
        <w:trPr>
          <w:trHeight w:val="273"/>
        </w:trPr>
        <w:tc>
          <w:tcPr>
            <w:tcW w:w="182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DF" w:rsidRPr="004845E5" w:rsidTr="004845E5">
        <w:tc>
          <w:tcPr>
            <w:tcW w:w="4073" w:type="dxa"/>
            <w:gridSpan w:val="2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 xml:space="preserve">ИТОГО ПО УЧРЕЖДЕНИЮ:                   </w:t>
            </w:r>
          </w:p>
        </w:tc>
        <w:tc>
          <w:tcPr>
            <w:tcW w:w="1701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984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4845E5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1843" w:type="dxa"/>
          </w:tcPr>
          <w:p w:rsidR="00BD35DF" w:rsidRPr="004845E5" w:rsidRDefault="00BD35DF" w:rsidP="00BD35D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D35DF" w:rsidRPr="00BD35DF" w:rsidRDefault="00BD35DF" w:rsidP="00BD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DF" w:rsidRPr="00BD35DF" w:rsidRDefault="00BD35DF" w:rsidP="00BD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5DF">
        <w:rPr>
          <w:rFonts w:ascii="Times New Roman" w:hAnsi="Times New Roman" w:cs="Times New Roman"/>
          <w:sz w:val="24"/>
          <w:szCs w:val="24"/>
        </w:rPr>
        <w:t xml:space="preserve">Наполняемость групп спортивных отделений осуществляется в соответствие  с </w:t>
      </w:r>
      <w:proofErr w:type="gramStart"/>
      <w:r w:rsidRPr="00BD35DF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BD35DF">
        <w:rPr>
          <w:rFonts w:ascii="Times New Roman" w:hAnsi="Times New Roman" w:cs="Times New Roman"/>
          <w:sz w:val="24"/>
          <w:szCs w:val="24"/>
        </w:rPr>
        <w:t xml:space="preserve"> стандартам по видам спорта. Выполнение муниципального задания за 1-й квартал в разделе «Численность </w:t>
      </w:r>
      <w:proofErr w:type="gramStart"/>
      <w:r w:rsidRPr="00BD3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35DF">
        <w:rPr>
          <w:rFonts w:ascii="Times New Roman" w:hAnsi="Times New Roman" w:cs="Times New Roman"/>
          <w:sz w:val="24"/>
          <w:szCs w:val="24"/>
        </w:rPr>
        <w:t>» составило 100%.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BD35DF" w:rsidRPr="004845E5" w:rsidRDefault="00BD35DF" w:rsidP="004845E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4845E5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Участие в соревнованиях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</w:pP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Ежегодно учреждением составляется план спортивных мероприятий по видам спорта. 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За  1 квартал 2017 года по итогам соревновательной деятельности учреждение достигло </w:t>
      </w:r>
    </w:p>
    <w:p w:rsidR="00BD35DF" w:rsidRDefault="004845E5" w:rsidP="004845E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следующих результатов.</w:t>
      </w:r>
    </w:p>
    <w:p w:rsidR="004845E5" w:rsidRPr="004845E5" w:rsidRDefault="004845E5" w:rsidP="004845E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D35DF" w:rsidRPr="00BD35DF" w:rsidRDefault="00BD35DF" w:rsidP="00BD35DF">
      <w:pPr>
        <w:jc w:val="center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Сводная результативность по стартам по кварталам</w:t>
      </w:r>
    </w:p>
    <w:tbl>
      <w:tblPr>
        <w:tblStyle w:val="8"/>
        <w:tblW w:w="10051" w:type="dxa"/>
        <w:jc w:val="center"/>
        <w:tblInd w:w="-506" w:type="dxa"/>
        <w:tblLook w:val="04A0" w:firstRow="1" w:lastRow="0" w:firstColumn="1" w:lastColumn="0" w:noHBand="0" w:noVBand="1"/>
      </w:tblPr>
      <w:tblGrid>
        <w:gridCol w:w="2391"/>
        <w:gridCol w:w="2852"/>
        <w:gridCol w:w="2527"/>
        <w:gridCol w:w="2281"/>
      </w:tblGrid>
      <w:tr w:rsidR="00BD35DF" w:rsidRPr="004845E5" w:rsidTr="004845E5">
        <w:trPr>
          <w:trHeight w:val="887"/>
          <w:jc w:val="center"/>
        </w:trPr>
        <w:tc>
          <w:tcPr>
            <w:tcW w:w="2391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 </w:t>
            </w: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5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>соревнований (стартов)</w:t>
            </w:r>
          </w:p>
        </w:tc>
        <w:tc>
          <w:tcPr>
            <w:tcW w:w="2527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2281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D35DF" w:rsidRPr="004845E5" w:rsidTr="004845E5">
        <w:trPr>
          <w:trHeight w:val="301"/>
          <w:jc w:val="center"/>
        </w:trPr>
        <w:tc>
          <w:tcPr>
            <w:tcW w:w="2391" w:type="dxa"/>
          </w:tcPr>
          <w:p w:rsidR="00BD35DF" w:rsidRPr="00BD35DF" w:rsidRDefault="00BD35DF" w:rsidP="00BD35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852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7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81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F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BD35DF" w:rsidRPr="004845E5" w:rsidTr="004845E5">
        <w:trPr>
          <w:trHeight w:val="301"/>
          <w:jc w:val="center"/>
        </w:trPr>
        <w:tc>
          <w:tcPr>
            <w:tcW w:w="2391" w:type="dxa"/>
          </w:tcPr>
          <w:p w:rsidR="00BD35DF" w:rsidRPr="00BD35DF" w:rsidRDefault="00BD35DF" w:rsidP="00BD35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852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DF" w:rsidRPr="004845E5" w:rsidTr="004845E5">
        <w:trPr>
          <w:trHeight w:val="301"/>
          <w:jc w:val="center"/>
        </w:trPr>
        <w:tc>
          <w:tcPr>
            <w:tcW w:w="2391" w:type="dxa"/>
          </w:tcPr>
          <w:p w:rsidR="00BD35DF" w:rsidRPr="00BD35DF" w:rsidRDefault="00BD35DF" w:rsidP="00BD35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852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DF" w:rsidRPr="004845E5" w:rsidTr="004845E5">
        <w:trPr>
          <w:trHeight w:val="301"/>
          <w:jc w:val="center"/>
        </w:trPr>
        <w:tc>
          <w:tcPr>
            <w:tcW w:w="2391" w:type="dxa"/>
          </w:tcPr>
          <w:p w:rsidR="00BD35DF" w:rsidRPr="00BD35DF" w:rsidRDefault="00BD35DF" w:rsidP="00BD35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852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DF" w:rsidRPr="004845E5" w:rsidTr="004845E5">
        <w:trPr>
          <w:trHeight w:val="301"/>
          <w:jc w:val="center"/>
        </w:trPr>
        <w:tc>
          <w:tcPr>
            <w:tcW w:w="2391" w:type="dxa"/>
          </w:tcPr>
          <w:p w:rsidR="00BD35DF" w:rsidRPr="00BD35DF" w:rsidRDefault="00BD35DF" w:rsidP="00BD35D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  <w:p w:rsidR="00BD35DF" w:rsidRPr="00BD35DF" w:rsidRDefault="00BD35DF" w:rsidP="00BD35D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/>
                <w:b/>
                <w:sz w:val="24"/>
                <w:szCs w:val="24"/>
              </w:rPr>
              <w:t>(с нарастающим итогом)</w:t>
            </w:r>
          </w:p>
        </w:tc>
        <w:tc>
          <w:tcPr>
            <w:tcW w:w="2852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7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81" w:type="dxa"/>
          </w:tcPr>
          <w:p w:rsidR="00BD35DF" w:rsidRPr="00BD35DF" w:rsidRDefault="00BD35DF" w:rsidP="00BD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F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</w:tbl>
    <w:p w:rsidR="00BD35DF" w:rsidRPr="00BD35DF" w:rsidRDefault="00BD35DF" w:rsidP="00BD3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5DF" w:rsidRPr="00BD35DF" w:rsidRDefault="00BD35DF" w:rsidP="0048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5DF">
        <w:rPr>
          <w:rFonts w:ascii="Times New Roman" w:hAnsi="Times New Roman" w:cs="Times New Roman"/>
          <w:b/>
        </w:rPr>
        <w:t>Призовые места за 1 квартал</w:t>
      </w:r>
    </w:p>
    <w:tbl>
      <w:tblPr>
        <w:tblStyle w:val="120"/>
        <w:tblpPr w:leftFromText="180" w:rightFromText="180" w:vertAnchor="page" w:horzAnchor="margin" w:tblpX="-176" w:tblpY="946"/>
        <w:tblW w:w="10260" w:type="dxa"/>
        <w:tblLook w:val="04A0" w:firstRow="1" w:lastRow="0" w:firstColumn="1" w:lastColumn="0" w:noHBand="0" w:noVBand="1"/>
      </w:tblPr>
      <w:tblGrid>
        <w:gridCol w:w="1345"/>
        <w:gridCol w:w="2046"/>
        <w:gridCol w:w="1794"/>
        <w:gridCol w:w="1727"/>
        <w:gridCol w:w="2068"/>
        <w:gridCol w:w="1280"/>
      </w:tblGrid>
      <w:tr w:rsidR="00BD35DF" w:rsidRPr="00BD35DF" w:rsidTr="004845E5">
        <w:tc>
          <w:tcPr>
            <w:tcW w:w="1345" w:type="dxa"/>
          </w:tcPr>
          <w:p w:rsidR="00BD35DF" w:rsidRPr="00BD35DF" w:rsidRDefault="00BD35DF" w:rsidP="004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794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на России</w:t>
            </w:r>
          </w:p>
        </w:tc>
        <w:tc>
          <w:tcPr>
            <w:tcW w:w="1727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Окружные соревнования</w:t>
            </w:r>
          </w:p>
        </w:tc>
        <w:tc>
          <w:tcPr>
            <w:tcW w:w="2068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280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призовых мест:</w:t>
            </w:r>
          </w:p>
        </w:tc>
      </w:tr>
      <w:tr w:rsidR="00BD35DF" w:rsidRPr="00BD35DF" w:rsidTr="004845E5">
        <w:tc>
          <w:tcPr>
            <w:tcW w:w="10260" w:type="dxa"/>
            <w:gridSpan w:val="6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BD35DF" w:rsidRPr="00BD35DF" w:rsidTr="004845E5">
        <w:tc>
          <w:tcPr>
            <w:tcW w:w="1345" w:type="dxa"/>
          </w:tcPr>
          <w:p w:rsidR="00BD35DF" w:rsidRPr="00BD35DF" w:rsidRDefault="00BD35DF" w:rsidP="004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46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D35DF" w:rsidRPr="00BD35DF" w:rsidTr="004845E5">
        <w:tc>
          <w:tcPr>
            <w:tcW w:w="1345" w:type="dxa"/>
          </w:tcPr>
          <w:p w:rsidR="00BD35DF" w:rsidRPr="00BD35DF" w:rsidRDefault="00BD35DF" w:rsidP="004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46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35DF" w:rsidRPr="00BD35DF" w:rsidTr="004845E5">
        <w:tc>
          <w:tcPr>
            <w:tcW w:w="1345" w:type="dxa"/>
          </w:tcPr>
          <w:p w:rsidR="00BD35DF" w:rsidRPr="00BD35DF" w:rsidRDefault="00BD35DF" w:rsidP="004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46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35DF" w:rsidRPr="00BD35DF" w:rsidTr="004845E5">
        <w:tc>
          <w:tcPr>
            <w:tcW w:w="1345" w:type="dxa"/>
          </w:tcPr>
          <w:p w:rsidR="00BD35DF" w:rsidRPr="00BD35DF" w:rsidRDefault="00BD35DF" w:rsidP="004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46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8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0" w:type="dxa"/>
          </w:tcPr>
          <w:p w:rsidR="00BD35DF" w:rsidRPr="00BD35DF" w:rsidRDefault="00BD35DF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845E5" w:rsidRPr="00BD35DF" w:rsidTr="004845E5">
        <w:tc>
          <w:tcPr>
            <w:tcW w:w="1345" w:type="dxa"/>
          </w:tcPr>
          <w:p w:rsidR="004845E5" w:rsidRPr="00BD35DF" w:rsidRDefault="004845E5" w:rsidP="004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4845E5" w:rsidRPr="00BD35DF" w:rsidRDefault="004845E5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5E5" w:rsidRPr="00BD35DF" w:rsidRDefault="004845E5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845E5" w:rsidRPr="00BD35DF" w:rsidRDefault="004845E5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845E5" w:rsidRPr="00BD35DF" w:rsidRDefault="004845E5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845E5" w:rsidRPr="00BD35DF" w:rsidRDefault="004845E5" w:rsidP="0048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5DF" w:rsidRPr="004845E5" w:rsidRDefault="00BD35DF" w:rsidP="00BD35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4845E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Количественный и </w:t>
      </w:r>
      <w:proofErr w:type="gramStart"/>
      <w:r w:rsidRPr="004845E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  <w:t>поло-возрастной</w:t>
      </w:r>
      <w:proofErr w:type="gramEnd"/>
      <w:r w:rsidRPr="004845E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состав участников соревнований в 1 квартале</w:t>
      </w:r>
    </w:p>
    <w:p w:rsidR="00BD35DF" w:rsidRPr="004845E5" w:rsidRDefault="00BD35DF" w:rsidP="00BD35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887"/>
        <w:gridCol w:w="1561"/>
        <w:gridCol w:w="1640"/>
        <w:gridCol w:w="1637"/>
        <w:gridCol w:w="1637"/>
        <w:gridCol w:w="1774"/>
      </w:tblGrid>
      <w:tr w:rsidR="00BD35DF" w:rsidRPr="004845E5" w:rsidTr="00BD35DF">
        <w:tc>
          <w:tcPr>
            <w:tcW w:w="1927" w:type="dxa"/>
            <w:vMerge w:val="restart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8637" w:type="dxa"/>
            <w:gridSpan w:val="5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BD35DF" w:rsidRPr="004845E5" w:rsidTr="00BD35DF">
        <w:tc>
          <w:tcPr>
            <w:tcW w:w="1927" w:type="dxa"/>
            <w:vMerge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22" w:type="dxa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1721" w:type="dxa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21" w:type="dxa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sz w:val="24"/>
                <w:szCs w:val="24"/>
              </w:rPr>
              <w:t>16 – 17 лет</w:t>
            </w:r>
          </w:p>
        </w:tc>
        <w:tc>
          <w:tcPr>
            <w:tcW w:w="1834" w:type="dxa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sz w:val="24"/>
                <w:szCs w:val="24"/>
              </w:rPr>
              <w:t>Старше 18</w:t>
            </w:r>
          </w:p>
        </w:tc>
      </w:tr>
      <w:tr w:rsidR="00BD35DF" w:rsidRPr="004845E5" w:rsidTr="00BD35DF">
        <w:tc>
          <w:tcPr>
            <w:tcW w:w="1927" w:type="dxa"/>
          </w:tcPr>
          <w:p w:rsidR="00BD35DF" w:rsidRPr="004845E5" w:rsidRDefault="00BD35DF" w:rsidP="00B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1639" w:type="dxa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1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1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4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35DF" w:rsidRPr="004845E5" w:rsidTr="00BD35DF">
        <w:tc>
          <w:tcPr>
            <w:tcW w:w="1927" w:type="dxa"/>
          </w:tcPr>
          <w:p w:rsidR="00BD35DF" w:rsidRPr="004845E5" w:rsidRDefault="00BD35DF" w:rsidP="00B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</w:p>
        </w:tc>
        <w:tc>
          <w:tcPr>
            <w:tcW w:w="1639" w:type="dxa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1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1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D35DF" w:rsidRPr="004845E5" w:rsidTr="00BD35DF">
        <w:tc>
          <w:tcPr>
            <w:tcW w:w="1927" w:type="dxa"/>
          </w:tcPr>
          <w:p w:rsidR="00BD35DF" w:rsidRPr="004845E5" w:rsidRDefault="00BD35DF" w:rsidP="00BD35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b/>
                <w:sz w:val="24"/>
                <w:szCs w:val="24"/>
              </w:rPr>
              <w:t>ИТОГО: 262</w:t>
            </w:r>
          </w:p>
        </w:tc>
        <w:tc>
          <w:tcPr>
            <w:tcW w:w="1639" w:type="dxa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2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1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34" w:type="dxa"/>
            <w:vAlign w:val="center"/>
          </w:tcPr>
          <w:p w:rsidR="00BD35DF" w:rsidRPr="004845E5" w:rsidRDefault="00BD35DF" w:rsidP="00BD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BD35DF" w:rsidRPr="004845E5" w:rsidRDefault="00BD35DF" w:rsidP="004845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BD35DF" w:rsidRPr="004845E5" w:rsidRDefault="00BD35DF" w:rsidP="00BD35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5E5">
        <w:rPr>
          <w:rFonts w:ascii="Times New Roman" w:hAnsi="Times New Roman" w:cs="Times New Roman"/>
          <w:sz w:val="24"/>
          <w:szCs w:val="24"/>
        </w:rPr>
        <w:t xml:space="preserve">Выполнение образовательной программы 100 %, что обеспечено участием обучающихся в соревнованиях </w:t>
      </w:r>
      <w:proofErr w:type="gramStart"/>
      <w:r w:rsidRPr="004845E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845E5">
        <w:rPr>
          <w:rFonts w:ascii="Times New Roman" w:hAnsi="Times New Roman" w:cs="Times New Roman"/>
          <w:sz w:val="24"/>
          <w:szCs w:val="24"/>
        </w:rPr>
        <w:t xml:space="preserve"> утвержденного календарного плана спортивных мероприятий на 2016 год.</w:t>
      </w:r>
    </w:p>
    <w:p w:rsidR="00BD35DF" w:rsidRPr="004845E5" w:rsidRDefault="00BD35DF" w:rsidP="0048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5E5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4845E5">
        <w:rPr>
          <w:rFonts w:ascii="Times New Roman" w:hAnsi="Times New Roman" w:cs="Times New Roman"/>
          <w:b/>
          <w:sz w:val="24"/>
          <w:szCs w:val="24"/>
        </w:rPr>
        <w:t xml:space="preserve"> — аналитическая работа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Сравнительный анализ по основным показателям учебно-воспитательной работы учреждения за 1 квартал 2017 года по сравнению с 1 кварталом 2016 года показал: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BD35DF" w:rsidRPr="004845E5" w:rsidRDefault="00BD35DF" w:rsidP="00BD35DF">
      <w:pPr>
        <w:ind w:firstLine="54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845E5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Сравнительный анализ результативности соревновательной деятельности 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582"/>
        <w:gridCol w:w="2582"/>
      </w:tblGrid>
      <w:tr w:rsidR="00BD35DF" w:rsidRPr="00BD35DF" w:rsidTr="00BD35DF">
        <w:trPr>
          <w:trHeight w:val="264"/>
        </w:trPr>
        <w:tc>
          <w:tcPr>
            <w:tcW w:w="4635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  квартал 2016 года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 2017 года</w:t>
            </w:r>
          </w:p>
        </w:tc>
      </w:tr>
      <w:tr w:rsidR="00BD35DF" w:rsidRPr="00BD35DF" w:rsidTr="00BD35DF">
        <w:trPr>
          <w:trHeight w:val="615"/>
        </w:trPr>
        <w:tc>
          <w:tcPr>
            <w:tcW w:w="4635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соревнований (стартов)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28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36</w:t>
            </w:r>
          </w:p>
        </w:tc>
      </w:tr>
      <w:tr w:rsidR="00BD35DF" w:rsidRPr="00BD35DF" w:rsidTr="00BD35DF">
        <w:trPr>
          <w:trHeight w:val="572"/>
        </w:trPr>
        <w:tc>
          <w:tcPr>
            <w:tcW w:w="4635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призовых мест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140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122</w:t>
            </w:r>
          </w:p>
        </w:tc>
      </w:tr>
      <w:tr w:rsidR="00BD35DF" w:rsidRPr="00BD35DF" w:rsidTr="00BD35DF">
        <w:trPr>
          <w:trHeight w:val="346"/>
        </w:trPr>
        <w:tc>
          <w:tcPr>
            <w:tcW w:w="4635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261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341</w:t>
            </w:r>
          </w:p>
        </w:tc>
      </w:tr>
      <w:tr w:rsidR="00BD35DF" w:rsidRPr="00BD35DF" w:rsidTr="00BD35DF">
        <w:trPr>
          <w:trHeight w:val="572"/>
        </w:trPr>
        <w:tc>
          <w:tcPr>
            <w:tcW w:w="4635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международном уровне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D35DF" w:rsidRPr="00BD35DF" w:rsidTr="00BD35DF">
        <w:trPr>
          <w:trHeight w:val="572"/>
        </w:trPr>
        <w:tc>
          <w:tcPr>
            <w:tcW w:w="4635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федеральном уровне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BD35DF" w:rsidRPr="00BD35DF" w:rsidTr="00BD35DF">
        <w:trPr>
          <w:trHeight w:val="572"/>
        </w:trPr>
        <w:tc>
          <w:tcPr>
            <w:tcW w:w="4635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Количество призовых мест на региональном уровне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102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54</w:t>
            </w:r>
          </w:p>
        </w:tc>
      </w:tr>
      <w:tr w:rsidR="00BD35DF" w:rsidRPr="00BD35DF" w:rsidTr="00BD35DF">
        <w:trPr>
          <w:trHeight w:val="572"/>
        </w:trPr>
        <w:tc>
          <w:tcPr>
            <w:tcW w:w="4635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муниципальном уровне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</w:t>
            </w:r>
          </w:p>
        </w:tc>
        <w:tc>
          <w:tcPr>
            <w:tcW w:w="2582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67</w:t>
            </w:r>
          </w:p>
        </w:tc>
      </w:tr>
    </w:tbl>
    <w:p w:rsidR="00BD35DF" w:rsidRPr="00BD35DF" w:rsidRDefault="00BD35DF" w:rsidP="004845E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Уменьшение результативности по показателю «Количество призовых мест» на федеральном и региональном уровнях объясняется увеличением </w:t>
      </w:r>
      <w:proofErr w:type="gramStart"/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количества  участников соревнований уровня начальной спортивной подготовки</w:t>
      </w:r>
      <w:proofErr w:type="gramEnd"/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. В этой связи произошло увеличение призовых мест на муниципальном уровне на  52%.  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highlight w:val="yellow"/>
          <w:lang w:bidi="en-US"/>
        </w:rPr>
      </w:pPr>
    </w:p>
    <w:p w:rsidR="00BD35DF" w:rsidRPr="004845E5" w:rsidRDefault="00BD35DF" w:rsidP="004845E5">
      <w:pPr>
        <w:jc w:val="center"/>
        <w:rPr>
          <w:rFonts w:ascii="Times New Roman" w:hAnsi="Times New Roman" w:cs="Times New Roman"/>
          <w:b/>
        </w:rPr>
      </w:pPr>
      <w:r w:rsidRPr="004845E5">
        <w:rPr>
          <w:rFonts w:ascii="Times New Roman" w:hAnsi="Times New Roman" w:cs="Times New Roman"/>
          <w:b/>
        </w:rPr>
        <w:t>Присвоение спортивных разрядов и званий в соответствии</w:t>
      </w:r>
      <w:r w:rsidR="004845E5">
        <w:rPr>
          <w:rFonts w:ascii="Times New Roman" w:hAnsi="Times New Roman" w:cs="Times New Roman"/>
          <w:b/>
        </w:rPr>
        <w:t xml:space="preserve"> с нормами  и требованиями ЕВСК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549"/>
        <w:gridCol w:w="2549"/>
      </w:tblGrid>
      <w:tr w:rsidR="00BD35DF" w:rsidRPr="00BD35DF" w:rsidTr="00BD35DF">
        <w:trPr>
          <w:trHeight w:val="227"/>
        </w:trPr>
        <w:tc>
          <w:tcPr>
            <w:tcW w:w="4575" w:type="dxa"/>
          </w:tcPr>
          <w:p w:rsidR="00BD35DF" w:rsidRPr="00BD35DF" w:rsidRDefault="00BD35DF" w:rsidP="00BD35DF">
            <w:pPr>
              <w:spacing w:after="0" w:line="240" w:lineRule="auto"/>
              <w:jc w:val="both"/>
            </w:pPr>
            <w:r w:rsidRPr="00BD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BD35D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 2016 года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 2017 года</w:t>
            </w:r>
          </w:p>
        </w:tc>
      </w:tr>
      <w:tr w:rsidR="00BD35DF" w:rsidRPr="00BD35DF" w:rsidTr="00BD35DF">
        <w:trPr>
          <w:trHeight w:val="217"/>
        </w:trPr>
        <w:tc>
          <w:tcPr>
            <w:tcW w:w="4575" w:type="dxa"/>
          </w:tcPr>
          <w:p w:rsidR="00BD35DF" w:rsidRPr="00BD35DF" w:rsidRDefault="00BD35DF" w:rsidP="00BD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</w:tr>
      <w:tr w:rsidR="00BD35DF" w:rsidRPr="00BD35DF" w:rsidTr="00BD35DF">
        <w:trPr>
          <w:trHeight w:val="221"/>
        </w:trPr>
        <w:tc>
          <w:tcPr>
            <w:tcW w:w="4575" w:type="dxa"/>
          </w:tcPr>
          <w:p w:rsidR="00BD35DF" w:rsidRPr="00BD35DF" w:rsidRDefault="00BD35DF" w:rsidP="00BD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D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</w:tr>
      <w:tr w:rsidR="00BD35DF" w:rsidRPr="00BD35DF" w:rsidTr="00BD35DF">
        <w:trPr>
          <w:trHeight w:val="196"/>
        </w:trPr>
        <w:tc>
          <w:tcPr>
            <w:tcW w:w="4575" w:type="dxa"/>
          </w:tcPr>
          <w:p w:rsidR="00BD35DF" w:rsidRPr="00BD35DF" w:rsidRDefault="00BD35DF" w:rsidP="00BD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D35DF" w:rsidRPr="00BD35DF" w:rsidTr="00BD35DF">
        <w:trPr>
          <w:trHeight w:val="200"/>
        </w:trPr>
        <w:tc>
          <w:tcPr>
            <w:tcW w:w="4575" w:type="dxa"/>
          </w:tcPr>
          <w:p w:rsidR="00BD35DF" w:rsidRPr="00BD35DF" w:rsidRDefault="00BD35DF" w:rsidP="00BD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D35DF" w:rsidRPr="00BD35DF" w:rsidTr="00BD35DF">
        <w:trPr>
          <w:trHeight w:val="204"/>
        </w:trPr>
        <w:tc>
          <w:tcPr>
            <w:tcW w:w="4575" w:type="dxa"/>
          </w:tcPr>
          <w:p w:rsidR="00BD35DF" w:rsidRPr="00BD35DF" w:rsidRDefault="00BD35DF" w:rsidP="00BD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D35DF" w:rsidRPr="00BD35DF" w:rsidTr="00BD35DF">
        <w:trPr>
          <w:trHeight w:val="194"/>
        </w:trPr>
        <w:tc>
          <w:tcPr>
            <w:tcW w:w="4575" w:type="dxa"/>
          </w:tcPr>
          <w:p w:rsidR="00BD35DF" w:rsidRPr="00BD35DF" w:rsidRDefault="00BD35DF" w:rsidP="00BD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DF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D35DF" w:rsidRPr="00BD35DF" w:rsidTr="00BD35DF">
        <w:trPr>
          <w:trHeight w:val="198"/>
        </w:trPr>
        <w:tc>
          <w:tcPr>
            <w:tcW w:w="4575" w:type="dxa"/>
          </w:tcPr>
          <w:p w:rsidR="00BD35DF" w:rsidRPr="00BD35DF" w:rsidRDefault="00BD35DF" w:rsidP="00BD35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5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2549" w:type="dxa"/>
          </w:tcPr>
          <w:p w:rsidR="00BD35DF" w:rsidRPr="00BD35DF" w:rsidRDefault="00BD35DF" w:rsidP="00BD35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D35D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</w:tr>
    </w:tbl>
    <w:p w:rsidR="00BD35DF" w:rsidRPr="00BD35DF" w:rsidRDefault="00BD35DF" w:rsidP="00BD35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За 1 квартал 2017 года было присвоено 20 спортивных разрядов, что на 45 % выше аналогичного периода прошлого года. Увеличение количества присвоенных разрядов объясняется достижением высоких результатов по итогам соревнований на муниципальном и окружном уровнях, что соответствует требованиям правил присвоения спортивных разрядов и званий. 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BD35DF" w:rsidRPr="004845E5" w:rsidRDefault="00BD35DF" w:rsidP="004845E5">
      <w:pPr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</w:pPr>
      <w:r w:rsidRPr="004845E5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Совершенствова</w:t>
      </w:r>
      <w:r w:rsidR="004845E5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ние профессионального мастерства</w:t>
      </w:r>
    </w:p>
    <w:p w:rsidR="00BD35DF" w:rsidRPr="004845E5" w:rsidRDefault="00BD35DF" w:rsidP="004845E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  <w:t>Присвое</w:t>
      </w:r>
      <w:r w:rsidR="004845E5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  <w:t xml:space="preserve">ние квалификационных категорий </w:t>
      </w:r>
    </w:p>
    <w:p w:rsidR="00BD35DF" w:rsidRPr="004845E5" w:rsidRDefault="00BD35DF" w:rsidP="004845E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По итогам прохождения курсовой подготовки и на основании решения аттестационной комиссии Департамента образования и молодежной политики ХМАО-Югры по результатам повторного заседания, проведенного 19.03.2017 года Чкалову А.А., тренеру-преподавателю по пауэрлифтингу было отказано в присвоении высшей аттестационной категории в связи с недостаточностью представленных материалов. По итогам принято решение оставить присвоенную квалификационную категорию (первая) в срок до </w:t>
      </w:r>
      <w:r w:rsidRPr="00BD35D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01.06.2019 </w:t>
      </w:r>
      <w:r w:rsidR="004845E5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года.</w:t>
      </w:r>
    </w:p>
    <w:p w:rsidR="00BD35DF" w:rsidRPr="004845E5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bidi="en-US"/>
        </w:rPr>
      </w:pPr>
      <w:r w:rsidRPr="004845E5">
        <w:rPr>
          <w:rFonts w:ascii="Times New Roman" w:eastAsia="Arial Unicode MS" w:hAnsi="Times New Roman" w:cs="Tahoma"/>
          <w:b/>
          <w:kern w:val="3"/>
          <w:sz w:val="24"/>
          <w:szCs w:val="24"/>
          <w:lang w:bidi="en-US"/>
        </w:rPr>
        <w:t>Участие в массовой спортивной и культурно</w:t>
      </w:r>
      <w:r w:rsidR="004845E5">
        <w:rPr>
          <w:rFonts w:ascii="Times New Roman" w:eastAsia="Arial Unicode MS" w:hAnsi="Times New Roman" w:cs="Tahoma"/>
          <w:b/>
          <w:kern w:val="3"/>
          <w:sz w:val="24"/>
          <w:szCs w:val="24"/>
          <w:lang w:bidi="en-US"/>
        </w:rPr>
        <w:t>й жизни города (округа, России)</w:t>
      </w:r>
    </w:p>
    <w:p w:rsidR="00BD35DF" w:rsidRDefault="00BD35DF" w:rsidP="004845E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С целью развития массовых и индивидуальных форм физкультурно-оздоровительной и культурно-массовой работы, а также развития сотрудничества между учреждениями города  Югорска, спортивные отделения и коллектив СДЮСШОР «Смена»  приняли участие в следующих мероприятиях «Лыжня России – 2017» , «Веселые старты», «</w:t>
      </w:r>
      <w:proofErr w:type="spellStart"/>
      <w:r w:rsidRPr="00BD35DF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Навруз</w:t>
      </w:r>
      <w:proofErr w:type="spellEnd"/>
      <w:r w:rsidRPr="00BD35DF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», «Вороний день». </w:t>
      </w:r>
      <w:proofErr w:type="gramStart"/>
      <w:r w:rsidRPr="00BD35DF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>В феврале было проведено 2 открытых учебно-тренировочных занятия для обучающихся дошкольного образовательного учреждения «Светлячок».</w:t>
      </w:r>
      <w:proofErr w:type="gramEnd"/>
    </w:p>
    <w:p w:rsidR="004845E5" w:rsidRPr="00BD35DF" w:rsidRDefault="004845E5" w:rsidP="004845E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</w:p>
    <w:p w:rsidR="00BD35DF" w:rsidRPr="00BD35DF" w:rsidRDefault="00BD35DF" w:rsidP="004845E5">
      <w:pPr>
        <w:jc w:val="center"/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Финансовые затраты (план,</w:t>
      </w:r>
      <w:r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 факт, источник финансирования)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Источник финансирования: бюджет города Югорска.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Финансирование на 2017 год составляет 31 426 800 рублей.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Фактически израсходовано за 1 квартал – 7 930 658, 07 рублей.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D35D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Перерасходов по статьям нет.</w:t>
      </w:r>
    </w:p>
    <w:p w:rsidR="00BD35DF" w:rsidRPr="00BD35DF" w:rsidRDefault="00BD35DF" w:rsidP="00BD35D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3C0C5A" w:rsidRDefault="003C0C5A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p w:rsidR="004845E5" w:rsidRPr="00E758F7" w:rsidRDefault="004845E5" w:rsidP="00E758F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</w:p>
    <w:p w:rsidR="0085385D" w:rsidRDefault="0085385D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МБУ «Физкультурно-спортивный комплекс «Юность»</w:t>
      </w:r>
    </w:p>
    <w:p w:rsidR="001C06B4" w:rsidRPr="00E758F7" w:rsidRDefault="001C06B4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«Физкультурно-спортивный комплекс «Юность» обучается 680 человек.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сведения о наполняемости групп: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119"/>
      </w:tblGrid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Вид спорта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оздоровительная аэробика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художественная гимнастика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аэробика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акробатика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дзюдо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мини-футбол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хоккей с шайбой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бокс (ОФП)</w:t>
            </w:r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043A3" w:rsidRPr="006043A3" w:rsidTr="006043A3">
        <w:tc>
          <w:tcPr>
            <w:tcW w:w="4644" w:type="dxa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авиамоделирование</w:t>
            </w:r>
            <w:proofErr w:type="spellEnd"/>
          </w:p>
        </w:tc>
        <w:tc>
          <w:tcPr>
            <w:tcW w:w="3119" w:type="dxa"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Учреждение осуществляет свою деятельность и предоставляет муниципальные услуги на основании Устава учреждения, в соответствии с утвержденным базовым и ведомственным перечнем муниципальных услуг. 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документом при планировании работы учреждения являются правила внутреннего трудового распорядка, Единый Календарный план утверждённый директором учреждения и согласованный начальником управления социальной политики администрации города Югорска. 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преподавательский состав работает по утверждённым   программам по каждому виду спорта, которые включают в себя такие основные разделы, как: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физическая подготовка;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специальная физическая подготовка;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подготовка;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тактическая подготовка;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 подготовка;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переводные нормативы;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игры;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восстановительные мероприятия.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чёткой организации тренировочного процесса важным элементом планирования является расписание тренировочных занятий. Оно составлено на основании: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утверждённых программам по видам спорта;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 количестве групп в учреждении;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 наличии спортивных залов.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учитывается следующее: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- 6 дневная рабочая неделя;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односменность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тренерской нагрузки тренера – преподавателя.</w:t>
      </w:r>
    </w:p>
    <w:p w:rsidR="006043A3" w:rsidRPr="006043A3" w:rsidRDefault="006043A3" w:rsidP="006043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Ежемесячно осуществляется контроль журналов учебных групп, учёт посещаемости </w:t>
      </w:r>
      <w:proofErr w:type="spellStart"/>
      <w:proofErr w:type="gram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тренировочных</w:t>
      </w:r>
      <w:proofErr w:type="gram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составление плана спортивно – массовых и оздоровительных мероприятий, методической работы на месяц, составление отчёта об участии в спортивно – массовых и оздоровительных мероприятий, методической работы и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хозяйственной деятельности за месяц. </w:t>
      </w:r>
      <w:proofErr w:type="gram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Ежеквартальное составление информации об участии спортсменов МБУ ФСК «Юность» г. Югорска в Международных, Российских, Региональных, Окружных, городских соревнований и информации о проводимых соревнованиях в городе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Организация и проведение спортивных состязаний и тренировочных занятий проводятся </w:t>
      </w:r>
      <w:r w:rsidRPr="006043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тренерами – преподавателями и инструкторами – методистами МБУ «ФСК «Юность».</w:t>
      </w:r>
    </w:p>
    <w:p w:rsidR="006043A3" w:rsidRPr="006043A3" w:rsidRDefault="006043A3" w:rsidP="006043A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043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Проведение на территории города спортивных мероприятий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06"/>
        <w:gridCol w:w="2805"/>
        <w:gridCol w:w="1541"/>
        <w:gridCol w:w="1774"/>
        <w:gridCol w:w="2053"/>
      </w:tblGrid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043A3" w:rsidRPr="006043A3" w:rsidTr="006043A3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Турнир по настольному хоккею и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дартсу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подростков и молодежи г. Югорска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Вялич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"Старт"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(заполнять необязательно)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Открытое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Первенство г. Югорска по художественной гимнастике на призы Деда Мороза и Снегурочки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(Юрьева Н.А.)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Симонова Елена,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Корнукова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Бабушкина Анжелика,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Корнукова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Олисько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 Двойная Дарья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место -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Положай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Диана, Борисова Юлия,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       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Касьянова Кира</w:t>
            </w:r>
            <w:proofErr w:type="gramEnd"/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АКРОБАТИКА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г. Югорска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 спортивной акробатике на призы Деда Мороза и Снегурочки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Богаевский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Попов Е.А.)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чел.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чел.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 чел.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ЛЫЖНЫЕ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ГОНКИ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соревнования г. Югорска "Кубок сезона 2016-2017 г." по лыжным гонкам (1 этап)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 чел.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ТХЭКВАНДО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тхэквандо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(судейство, озвучивание)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 (общекомандное)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МИНИ-ФУТБОЛ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- ЮПК 2:11                                КЛПУ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УЭЗиС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2:8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МИНИ-ФУТБОЛ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адм. - Динамо 5:4                                 ЦЭГ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УЭЗиС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2:7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ГТО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норм ГТО у всех возрастов населения г. Югорск  плавание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удейство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ГТО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норм ГТО у всех возрастов населения г. Югорск  силовая гимнастика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удейство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ГТО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норм ГТО у всех возрастов населения г. Югорск лыжные гонки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удейство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"Весёлые старты" среди работников  ОУ г. Югорска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судейство, показательные)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СОШ № 5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СОШ № 6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МИНИ-ФУТБОЛ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Смена  2:4                                КЛПУ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4:4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АУП - Юность                                    ЮПК -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ГТО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 норм ГТО у всех возрастов населения г. Югорск силовая гимнастика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удейство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Зональный этап Чемпионата Школьной баскетбольной лиги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"КЭС-БАСКЕТ) среди девушек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Зональный этап Чемпионата Школьной баскетбольной лиги "КЭС-БАСКЕТ) среди юноше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ЛЫЖНЫЕ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ГОНКИ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соревнования г. Югорска "Кубок сезона 2016-2017 г." по лыжным гонкам (1 этап)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 чел.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г. Югорска по спортивной аэробике на призы Деда Мороза и Снегурочки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Богаевский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Попов Е.А.)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чел.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чел.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 чел.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МИНИ-ФУТБОЛ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 - Смена 7:4                               ЮОО - НОРД 7:3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ОФПС - КЛПУ                                    Югорск 2 - ЮОО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ДАРТС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дартсу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работников ОУ г. Югорска в зачет Спартакиады работников "Югорская Олимпийская Юность" 2016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им. Г.Ф.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лицей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СОШ № 6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ЮПК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ЮПК - Юность                                    АУП - Югорск 2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КЛПУ - ЮПК                                     Юность - ЮОО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Юность - Югорск 2                       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АУП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ЛЫЖНЫЕ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ГОНКИ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соревнования г. Югорска "Кубок сезона 2016-2017 г." по лыжным гонкам (1 этап)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 чел.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15-18.02.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ХМАО-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Югры по баскетболу среди юношей до 17 лет (2001 - 2003 г.р.), в рамках кампании "Спорт против наркотиков"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КСК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ЮПК - Югорск 2                            КЛПУ - Советский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ОФПС - АУП                                    КЛПУ - ЮОО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Весёлые старты среди работников нефтяной и газовой промышленности, посвященные Дню Защитника Отечества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 - ЮОО                                     ОФПС - Юность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 - ЮПК                                     КЛПУ - Югорск - 2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ЮПК - ОФПС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суперкроссу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посвященное Дню защитника Отечества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Общегородское мероприятие "Масленица"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 - 2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Общегородское мероприятия "Проводы зимы""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ЛЫЖНЫЕ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ГОНКИ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соревнования г. Югорска "Кубок сезона 2016-2017 г." по лыжным гонкам (1 этап)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 чел.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01-06.03.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ХМАО-Югры по баскетболу среди юниорок до 18 лет (2000-2002 г.р.)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Нижневартовск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Советский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ОФПС - Югорск 2                           Советский - ЮОО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ОФПС - ЮОО                              Юность - КЛПУ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ОФПС - Советский                           ЮПК - ЮОО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Веселые старты среди детей и родителей спортивного 5 класса Гимназии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Югорск - 2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ЛЫЖНЫЕ ГОНКИ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Всероссийские лыжные гонки "Лыжня РОССИИ 2017"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чел.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чел.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 чел.         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Веселые старты среди детей и родителей отделения художественной гимнастики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Юность -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ОФПС - АУП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баскетболу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 2 - Советский                      КЛПУ - АУП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11-12.03.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турнир ООО "Газпром трансгаз Югорск" по волейболу среди девушек 2002 г.р. и младше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КСК "НОРД"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Смена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Юность      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ЛЫЖНЫЕ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ГОНКИ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соревнования г. Югорска "Кубок сезона 2016-2017 г." по лыжным гонкам (5 этап)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 чел.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настольному теннису среди учащихся ОУ г. Югорска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ЮПК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2:1                     НОРД - Смена 7:2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ЛЫЖНЫЕ ГОНКИ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лыжным гонкам среди учащихся ОУ г. Югорска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Гимназия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- ОФПС 3:0                      НОРД - КЛПУ 8:2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среди 1 классов ОУ г. Югорска "Детская легкая атлетика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СДЮСШОР "Смена"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6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ГТО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норм ГТО у всех возрастов населения г. Югорск 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силовой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гимнастики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- КЛПУ 4:5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турнир по волейболу среди мужских команд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- Ветераны 4:4             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Олимп 4:2              Динамо - ОФПС 3:2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АВИАМОДЕЛЬНЫЙ СПОРТ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этап Кубка г. Югорска по авиамодельному спорту "Планерок - 2017"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(Лазарев С.А.)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Гимназия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ОФПС - адм. Югорска  0:3                                 Смена - ЮОО 2:11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ЮПК - адм. Югорска  4:2                                ЦЭГ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3:2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A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ЛЫЖНЫЕ ГОНКИ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Гонка патрулей среди учащихся ОУ г. Югорска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5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- Ветераны   0:6                                    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УЭЗиС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2:4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Весёлые старты среди воспитанников ДОУ г. Югорска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Снегурочка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Гусельки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Брусничка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СДЮСШОР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Динамо  4:6                 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- ОФПС 1:9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ЛЫЖНЫЕ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ГОНКИ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соревнования г. Югорска "Кубок сезона 2016-2017 г." по лыжным гонкам (6 этап)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чел.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 чел.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УЭЗиС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ЮПК                                    НОРД - КЛПУ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- Смена                                         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НОРД</w:t>
            </w:r>
          </w:p>
        </w:tc>
      </w:tr>
      <w:tr w:rsidR="006043A3" w:rsidRPr="006043A3" w:rsidTr="006043A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numPr>
                <w:ilvl w:val="0"/>
                <w:numId w:val="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ind w:right="-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 - Ветераны                            ЮПК -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</w:tbl>
    <w:p w:rsidR="006043A3" w:rsidRPr="006043A3" w:rsidRDefault="006043A3" w:rsidP="0060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 за 1 квартал  2017 года  проведено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спортивно – массовое мероприятие, в них приняло участие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6315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043A3" w:rsidRPr="006043A3" w:rsidRDefault="006043A3" w:rsidP="006043A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всероссийских –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Всероссийские лыжные гонки "Лыжня РОССИИ 2017"; 2. </w:t>
      </w:r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Открытое Первенство города Югорска по </w:t>
      </w:r>
      <w:proofErr w:type="spellStart"/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суперкроссу</w:t>
      </w:r>
      <w:proofErr w:type="spellEnd"/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посвященное Дню защитника Отечества.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3A3" w:rsidRPr="006043A3" w:rsidRDefault="006043A3" w:rsidP="006043A3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43A3">
        <w:rPr>
          <w:rFonts w:ascii="Times New Roman" w:eastAsia="Calibri" w:hAnsi="Times New Roman" w:cs="Times New Roman"/>
          <w:b/>
          <w:sz w:val="24"/>
          <w:szCs w:val="24"/>
        </w:rPr>
        <w:t>6 Окружных соревнований</w:t>
      </w:r>
      <w:r w:rsidRPr="006043A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bookmarkStart w:id="1" w:name="OLE_LINK77"/>
      <w:bookmarkStart w:id="2" w:name="OLE_LINK78"/>
      <w:r w:rsidRPr="006043A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043A3">
        <w:rPr>
          <w:rFonts w:ascii="Times New Roman" w:eastAsia="Calibri" w:hAnsi="Times New Roman" w:cs="Times New Roman"/>
          <w:bCs/>
          <w:sz w:val="24"/>
          <w:szCs w:val="24"/>
        </w:rPr>
        <w:t>Зональный этап Чемпионата Школьной баскетбольной лиги «КЭС-БАСКЕТ» среди девушек;</w:t>
      </w:r>
    </w:p>
    <w:p w:rsidR="006043A3" w:rsidRPr="006043A3" w:rsidRDefault="006043A3" w:rsidP="006043A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Зональный этап Чемпионата Школьной баскетбольной лиги "КЭС-БАСКЕТ) среди юношей;</w:t>
      </w:r>
      <w:proofErr w:type="gramEnd"/>
    </w:p>
    <w:p w:rsidR="006043A3" w:rsidRPr="006043A3" w:rsidRDefault="006043A3" w:rsidP="006043A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Первенство ХМАО-Югры по баскетболу среди юношей до 17 лет (2001 - 2003 г.р.), в рамках кампании "Спорт против наркотиков";</w:t>
      </w:r>
    </w:p>
    <w:p w:rsidR="006043A3" w:rsidRPr="006043A3" w:rsidRDefault="006043A3" w:rsidP="006043A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Первенство ХМАО-Югры по баскетболу среди юниорок до 18 лет (2000-2002 г.р.);</w:t>
      </w:r>
    </w:p>
    <w:p w:rsidR="006043A3" w:rsidRPr="006043A3" w:rsidRDefault="006043A3" w:rsidP="006043A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Открытый турнир ООО "Газпром трансгаз Югорск" по волейболу среди девушек 2002 г.р. и младше;</w:t>
      </w:r>
    </w:p>
    <w:p w:rsidR="006043A3" w:rsidRPr="006043A3" w:rsidRDefault="006043A3" w:rsidP="006043A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Открытое Первенство г. Югорска по </w:t>
      </w:r>
      <w:proofErr w:type="spellStart"/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тхэквандо</w:t>
      </w:r>
      <w:proofErr w:type="spellEnd"/>
      <w:r w:rsidRPr="0060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bookmarkEnd w:id="1"/>
    <w:bookmarkEnd w:id="2"/>
    <w:p w:rsidR="006043A3" w:rsidRDefault="006043A3" w:rsidP="006043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 городских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по различным видам спорта.</w:t>
      </w:r>
    </w:p>
    <w:p w:rsidR="006043A3" w:rsidRPr="006043A3" w:rsidRDefault="006043A3" w:rsidP="006043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3" w:rsidRPr="006043A3" w:rsidRDefault="006043A3" w:rsidP="006043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соревнованиях приняло участие 4291 спортсменов, из них 418 спортсменов  МБУ ФСК «Юность» , 3319 спортсменов города Югорска и 554 спортсменов из других городов.  </w:t>
      </w:r>
    </w:p>
    <w:p w:rsidR="006043A3" w:rsidRDefault="006043A3" w:rsidP="006043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всероссийского комплекса «Готов к труду и обороне (ГТО)» было проведено 5 </w:t>
      </w:r>
      <w:proofErr w:type="gram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приняло участие 546 участников:</w:t>
      </w:r>
    </w:p>
    <w:p w:rsidR="006043A3" w:rsidRPr="006043A3" w:rsidRDefault="006043A3" w:rsidP="006043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3" w:rsidRPr="006043A3" w:rsidRDefault="006043A3" w:rsidP="006043A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43A3">
        <w:rPr>
          <w:rFonts w:ascii="Times New Roman" w:eastAsia="Calibri" w:hAnsi="Times New Roman" w:cs="Times New Roman"/>
          <w:sz w:val="24"/>
          <w:szCs w:val="24"/>
        </w:rPr>
        <w:t>Выполнение норм ГТО  с 1 по 10 возрастную ступень -  плавание 18 января 2017 года в МБОУ СОШ № 6, принимало участие 134 человека</w:t>
      </w:r>
      <w:proofErr w:type="gramStart"/>
      <w:r w:rsidRPr="006043A3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043A3" w:rsidRPr="006043A3" w:rsidRDefault="006043A3" w:rsidP="006043A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43A3">
        <w:rPr>
          <w:rFonts w:ascii="Times New Roman" w:eastAsia="Calibri" w:hAnsi="Times New Roman" w:cs="Times New Roman"/>
          <w:sz w:val="24"/>
          <w:szCs w:val="24"/>
        </w:rPr>
        <w:t xml:space="preserve">Выполнение норм ГТО с 1 по 10 возрастную ступень </w:t>
      </w:r>
      <w:proofErr w:type="gramStart"/>
      <w:r w:rsidRPr="006043A3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6043A3">
        <w:rPr>
          <w:rFonts w:ascii="Times New Roman" w:eastAsia="Calibri" w:hAnsi="Times New Roman" w:cs="Times New Roman"/>
          <w:sz w:val="24"/>
          <w:szCs w:val="24"/>
        </w:rPr>
        <w:t>иловая гимнастика 21 января 2017 года в СДЮСШОР «Смена» принимало участие 162 человека;</w:t>
      </w:r>
    </w:p>
    <w:p w:rsidR="006043A3" w:rsidRPr="006043A3" w:rsidRDefault="006043A3" w:rsidP="006043A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OLE_LINK11"/>
      <w:bookmarkStart w:id="4" w:name="OLE_LINK12"/>
      <w:bookmarkStart w:id="5" w:name="OLE_LINK9"/>
      <w:bookmarkStart w:id="6" w:name="OLE_LINK10"/>
      <w:r w:rsidRPr="006043A3">
        <w:rPr>
          <w:rFonts w:ascii="Times New Roman" w:eastAsia="Calibri" w:hAnsi="Times New Roman" w:cs="Times New Roman"/>
          <w:sz w:val="24"/>
          <w:szCs w:val="24"/>
        </w:rPr>
        <w:t xml:space="preserve">Выполнение норм ГТО с 1 по 10 возрастную ступень </w:t>
      </w:r>
      <w:proofErr w:type="gramStart"/>
      <w:r w:rsidRPr="006043A3">
        <w:rPr>
          <w:rFonts w:ascii="Times New Roman" w:eastAsia="Calibri" w:hAnsi="Times New Roman" w:cs="Times New Roman"/>
          <w:sz w:val="24"/>
          <w:szCs w:val="24"/>
        </w:rPr>
        <w:t>-л</w:t>
      </w:r>
      <w:proofErr w:type="gramEnd"/>
      <w:r w:rsidRPr="006043A3">
        <w:rPr>
          <w:rFonts w:ascii="Times New Roman" w:eastAsia="Calibri" w:hAnsi="Times New Roman" w:cs="Times New Roman"/>
          <w:sz w:val="24"/>
          <w:szCs w:val="24"/>
        </w:rPr>
        <w:t>ыжные гонки</w:t>
      </w:r>
      <w:bookmarkEnd w:id="3"/>
      <w:bookmarkEnd w:id="4"/>
      <w:r w:rsidRPr="006043A3">
        <w:rPr>
          <w:rFonts w:ascii="Times New Roman" w:eastAsia="Calibri" w:hAnsi="Times New Roman" w:cs="Times New Roman"/>
          <w:sz w:val="24"/>
          <w:szCs w:val="24"/>
        </w:rPr>
        <w:t xml:space="preserve"> 19 января 2017 года лыжный стадион КСК Норд,  принимало участие 54 человека;</w:t>
      </w:r>
    </w:p>
    <w:bookmarkEnd w:id="5"/>
    <w:bookmarkEnd w:id="6"/>
    <w:p w:rsidR="006043A3" w:rsidRPr="006043A3" w:rsidRDefault="006043A3" w:rsidP="006043A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43A3">
        <w:rPr>
          <w:rFonts w:ascii="Times New Roman" w:eastAsia="Calibri" w:hAnsi="Times New Roman" w:cs="Times New Roman"/>
          <w:sz w:val="24"/>
          <w:szCs w:val="24"/>
        </w:rPr>
        <w:t>Выполнение норм ГТО у выпускников общеобразовательных учреждений  г. Югорска силовая гимнастика 17 марта 2017 года в СДЮСШОР «Смена» принимало участие 42 человека;</w:t>
      </w:r>
    </w:p>
    <w:p w:rsidR="006043A3" w:rsidRPr="006043A3" w:rsidRDefault="006043A3" w:rsidP="006043A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43A3">
        <w:rPr>
          <w:rFonts w:ascii="Times New Roman" w:eastAsia="Calibri" w:hAnsi="Times New Roman" w:cs="Times New Roman"/>
          <w:sz w:val="24"/>
          <w:szCs w:val="24"/>
        </w:rPr>
        <w:t xml:space="preserve">Выполнение норм ГТО с 1 по 10 возрастную ступень </w:t>
      </w:r>
      <w:proofErr w:type="gramStart"/>
      <w:r w:rsidRPr="006043A3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6043A3">
        <w:rPr>
          <w:rFonts w:ascii="Times New Roman" w:eastAsia="Calibri" w:hAnsi="Times New Roman" w:cs="Times New Roman"/>
          <w:sz w:val="24"/>
          <w:szCs w:val="24"/>
        </w:rPr>
        <w:t>иловая гимнастика 20 января 2017 года в СДЮСШОР «Смена» принимало участие 154 человека.</w:t>
      </w:r>
    </w:p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первом квартале 2017 года на занятиях тренеров ФСК «Юность» (на разных спортивных объектах города), - среднее количество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человекопосещений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месяц составляет–8990 человек.</w:t>
      </w:r>
    </w:p>
    <w:p w:rsidR="006043A3" w:rsidRPr="006043A3" w:rsidRDefault="006043A3" w:rsidP="006043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спортивного клуба по  месту жительства «Старт» общее количество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человекопосещений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квартале  составляет 2715 человек, в январе 644, в феврале 842, в марте 1229. </w:t>
      </w:r>
    </w:p>
    <w:p w:rsidR="006043A3" w:rsidRDefault="006043A3" w:rsidP="006043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ФСК «Юность» в городе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общее количество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человекопосещений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квартале  составляет 3918 человек, в январе  1474, в феврале 904, в марте 1540.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6043A3" w:rsidRDefault="006043A3" w:rsidP="006043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3" w:rsidRDefault="006043A3" w:rsidP="006043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3" w:rsidRDefault="006043A3" w:rsidP="006043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3" w:rsidRDefault="006043A3" w:rsidP="006043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3" w:rsidRDefault="006043A3" w:rsidP="006043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3" w:rsidRDefault="006043A3" w:rsidP="006043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ectPr w:rsidR="006043A3" w:rsidSect="001C06B4">
          <w:pgSz w:w="11906" w:h="16838"/>
          <w:pgMar w:top="1134" w:right="851" w:bottom="1134" w:left="1135" w:header="709" w:footer="709" w:gutter="0"/>
          <w:cols w:space="708"/>
          <w:docGrid w:linePitch="360"/>
        </w:sectPr>
      </w:pPr>
    </w:p>
    <w:p w:rsidR="006043A3" w:rsidRPr="006043A3" w:rsidRDefault="006043A3" w:rsidP="006043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Участие в выездных спортивных соревнованиях </w:t>
      </w:r>
    </w:p>
    <w:tbl>
      <w:tblPr>
        <w:tblW w:w="14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014"/>
        <w:gridCol w:w="4727"/>
        <w:gridCol w:w="2239"/>
        <w:gridCol w:w="1134"/>
        <w:gridCol w:w="992"/>
        <w:gridCol w:w="2884"/>
      </w:tblGrid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Спортсмены ФСК Юность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A3" w:rsidRPr="006043A3" w:rsidRDefault="006043A3" w:rsidP="0060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04-09.01.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БАСКЕТБОЛ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Межрегиональная юношеская баскетбольная лига среди юношей 2002 г.р. и моложе (3 тур)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(Голуб С.М.)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</w:tr>
      <w:tr w:rsidR="006043A3" w:rsidRPr="006043A3" w:rsidTr="006043A3">
        <w:trPr>
          <w:trHeight w:val="4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06-10.01.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Рождественский Турнир по волейболу среди девочек 2000-2001 г.р. и 2004-2005 г.р.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(Драгунов В.В.)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 -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20-22.01.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БИЛЬЯРД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Чемпионат ХМАО-Югры по бильярдному спорту среди мужчин и женщин "Комбинированная пирамида"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(финансирование)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24.01.- 03.02.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Полуфинал Первенства России по баскетболу среди юношей 2002 г.р.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(Голуб С.М)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Югорск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03-06.02.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ЛЫЖНЫЕ ГОНКИ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региональные соревнования по лыжным  гонкам среди лыжников - любителей (мужчины и женщины 1998 г.р. и старше)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(финансирование)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Хамьянов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Михаил, Кононов Сергей, Сысоев Михаил,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Хамьянов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Михаил, Гончаров Александр, Кононов Сергей,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Игорь, Сысоев Михаил,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Игорь,             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Хамьянов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Сергей, Садовников Сергей,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Хамьянов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         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Зарубин Сергей, Садовников Сергей</w:t>
            </w:r>
            <w:proofErr w:type="gramEnd"/>
          </w:p>
        </w:tc>
      </w:tr>
      <w:tr w:rsidR="006043A3" w:rsidRPr="006043A3" w:rsidTr="006043A3">
        <w:trPr>
          <w:trHeight w:val="5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03-07.02.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VI Региональный традиционный турнир по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дэюдо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"Уральские медведи" среди младших юношей 2004 - 2005 г.р.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(Гриценко К.В.)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Кузелёв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3 место - 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Тимур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ХУДОЖЕСТВЕННАЯ ГИМНАСТИКА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Открытый Региональный Турнир по художественной гимнастике "Дебют" 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(Юрьева Н.А.)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Корнукова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Олисько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 Борисова Юлия          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Двойная Дарья,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Деняева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   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СПОРТИВНАЯ АЭРОБИКА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и Первенство ХМАО-Югры по спортивной аэробике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(Закиров И.С.)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Руслана, 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Шихалеев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Григорий, 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(пара)        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Степенко Софья, трио 15-17 лет, группа 15-17 лет           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Торопов Дмитрий,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(пара)</w:t>
            </w:r>
            <w:proofErr w:type="gramEnd"/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АКРОБАТИКА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Окружной фестиваль по спортивной акробатике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Богаевский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Попов Е.А.)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ЛЫЖНЫЕ ГОНКИ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ХМАО-Югры по лыжным гонкам в зачет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Параспартакиады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(финансирование)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Анастасия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17-20. 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ХМАО-Югры по дзюдо среди юношей и девушек до 15 лет (2003 - 2004 г.р.), в рамках кампании "Спорт против наркотиков"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Артём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2 место 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Кузелёв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Мамедов Тимур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ГИРЕВОЙ СПОРТ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ХМАО-Югры по гиревому спорту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(финансирование)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Гельмель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Новопашин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Тонеев Павел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ХМАО-Югры по баскетболу среди ветеранов спорта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(Лапин В.Н.)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6043A3" w:rsidRPr="006043A3" w:rsidTr="006043A3">
        <w:trPr>
          <w:trHeight w:val="37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23-26.02.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Чемпионат и Первенство ХМАО-Югры по пауэрлифтингу в зачет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Параспартакиады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(финансирование)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Грудцина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Ирина, Кияшко Артём, Максименко Денис, Приходько Степан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общекомандное, Ильясова Лилия, Посохин Владимир, Панов Алексей,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Хабибрахманов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                               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Селеванов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01-15.03.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Финальный этап Первенства России по баскетболу среди юношей 2002 г.р.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(Голуб С.М.)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место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03-06.03.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Первенства ХМАО-Югры по дзюдо среди юношей и девушек 15-16 лет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место 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Хан Максим</w:t>
            </w:r>
          </w:p>
        </w:tc>
      </w:tr>
      <w:tr w:rsidR="006043A3" w:rsidRPr="006043A3" w:rsidTr="006043A3">
        <w:trPr>
          <w:trHeight w:val="5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17-19.03.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Чемпионат и Первенство ХМАО-Югры по плаванию в зачет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Параспартакиады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(финансирование)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Найдин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     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Гаёв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</w:tr>
      <w:tr w:rsidR="006043A3" w:rsidRPr="006043A3" w:rsidTr="006043A3">
        <w:trPr>
          <w:trHeight w:val="4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17-20.03.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ДЗЮДО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Первенство ХМАО-Югры по дзюдо среди мальчиков и девочек до 15 лет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(Гриценко К.В.)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Денисов Денис        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место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Шафигулиллин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Абрарова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23-27.03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Лесной по баскетболу среди девушек 2002-2003 г.р. 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Бекурин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г. Югорск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25-26.03.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Открытые лично - командных соревнований пенсионеров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Няганского</w:t>
            </w:r>
            <w:proofErr w:type="spellEnd"/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отделения ООО "Союз пенсионеров России"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(финансирование)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АВИАМОДЕЛЬНЫЙ СПОРТ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ХМАО-Югры по авиамодельному спорту</w:t>
            </w: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(Лазарев Е.А.)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Плугарь Егор, общекомандное</w:t>
            </w:r>
          </w:p>
        </w:tc>
      </w:tr>
      <w:tr w:rsidR="006043A3" w:rsidRPr="006043A3" w:rsidTr="006043A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 - 04.04.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ВОЛЕЙБОЛ</w:t>
            </w: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Открытый традиционный турнир по волейболу среди команд девушек 2004-05 г.р. </w:t>
            </w: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(Драгунов В.В.)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продолжается</w:t>
            </w:r>
          </w:p>
        </w:tc>
      </w:tr>
    </w:tbl>
    <w:p w:rsidR="006043A3" w:rsidRDefault="006043A3" w:rsidP="006043A3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6043A3" w:rsidSect="006043A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043A3" w:rsidRDefault="006043A3" w:rsidP="006043A3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В  1  квартале 2017 года было 22 выезда  за пределы города на соревнования различного уровня из них: 3 выезда – всероссийского уровня,                  3 выезда – регионального уровня,  16</w:t>
      </w:r>
      <w:r w:rsidRPr="006043A3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6043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выездов –  окружного уровня. Всего выехало 189 спортсменов, из них 131 спортсменов ФСК «Юность», остальным предоставляли транспорт для поездки на соревнования или оплачивали суточные, проезд, питание, проживание 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целью муниципальной программы города Югорска «Развитие физической культуры и спорта в городе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– 2020 годы»</w:t>
      </w:r>
      <w:r w:rsidRPr="006043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 </w:t>
      </w:r>
    </w:p>
    <w:p w:rsidR="006043A3" w:rsidRPr="006043A3" w:rsidRDefault="006043A3" w:rsidP="006043A3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6043A3" w:rsidRPr="006043A3" w:rsidRDefault="006043A3" w:rsidP="006043A3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Справка</w:t>
      </w:r>
    </w:p>
    <w:p w:rsidR="006043A3" w:rsidRPr="006043A3" w:rsidRDefault="006043A3" w:rsidP="006043A3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</w:p>
    <w:p w:rsidR="006043A3" w:rsidRPr="006043A3" w:rsidRDefault="006043A3" w:rsidP="006043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" w:name="OLE_LINK89"/>
      <w:bookmarkStart w:id="8" w:name="OLE_LINK43"/>
      <w:r w:rsidRPr="00604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</w:p>
    <w:p w:rsidR="006043A3" w:rsidRPr="006043A3" w:rsidRDefault="006043A3" w:rsidP="006043A3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 участии спортсменов  МБУ ФСК "Юность" г. Югорска в Международных, Российских, Региональных, Окружных соревнованиях                                              за I  квартал 2017 (в сравнении с аналогичным периодом в 2016 г.)</w:t>
      </w:r>
    </w:p>
    <w:p w:rsidR="006043A3" w:rsidRPr="006043A3" w:rsidRDefault="006043A3" w:rsidP="006043A3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A3" w:rsidRPr="006043A3" w:rsidRDefault="006043A3" w:rsidP="006043A3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633"/>
        <w:gridCol w:w="656"/>
        <w:gridCol w:w="695"/>
        <w:gridCol w:w="627"/>
        <w:gridCol w:w="677"/>
        <w:gridCol w:w="539"/>
        <w:gridCol w:w="850"/>
        <w:gridCol w:w="1594"/>
        <w:gridCol w:w="931"/>
        <w:gridCol w:w="652"/>
        <w:gridCol w:w="838"/>
        <w:gridCol w:w="778"/>
        <w:gridCol w:w="567"/>
        <w:gridCol w:w="567"/>
        <w:gridCol w:w="709"/>
        <w:gridCol w:w="850"/>
      </w:tblGrid>
      <w:tr w:rsidR="006043A3" w:rsidRPr="006043A3" w:rsidTr="006043A3">
        <w:trPr>
          <w:trHeight w:val="295"/>
        </w:trPr>
        <w:tc>
          <w:tcPr>
            <w:tcW w:w="7337" w:type="dxa"/>
            <w:gridSpan w:val="10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486" w:type="dxa"/>
            <w:gridSpan w:val="9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2016 год</w:t>
            </w:r>
          </w:p>
        </w:tc>
      </w:tr>
      <w:tr w:rsidR="006043A3" w:rsidRPr="006043A3" w:rsidTr="006043A3">
        <w:trPr>
          <w:trHeight w:val="401"/>
        </w:trPr>
        <w:tc>
          <w:tcPr>
            <w:tcW w:w="392" w:type="dxa"/>
            <w:vMerge w:val="restart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</w:t>
            </w:r>
          </w:p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94" w:type="dxa"/>
            <w:vMerge w:val="restart"/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850" w:type="dxa"/>
            <w:vMerge w:val="restart"/>
            <w:textDirection w:val="btLr"/>
          </w:tcPr>
          <w:p w:rsidR="006043A3" w:rsidRPr="006043A3" w:rsidRDefault="006043A3" w:rsidP="0060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6043A3" w:rsidRPr="006043A3" w:rsidTr="006043A3">
        <w:trPr>
          <w:trHeight w:val="748"/>
        </w:trPr>
        <w:tc>
          <w:tcPr>
            <w:tcW w:w="392" w:type="dxa"/>
            <w:vMerge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6043A3" w:rsidRPr="006043A3" w:rsidTr="006043A3">
        <w:trPr>
          <w:trHeight w:val="509"/>
        </w:trPr>
        <w:tc>
          <w:tcPr>
            <w:tcW w:w="392" w:type="dxa"/>
            <w:vMerge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 ФСК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 спортсменов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6043A3" w:rsidRPr="006043A3" w:rsidTr="006043A3">
        <w:trPr>
          <w:cantSplit/>
          <w:trHeight w:val="1633"/>
        </w:trPr>
        <w:tc>
          <w:tcPr>
            <w:tcW w:w="392" w:type="dxa"/>
            <w:vMerge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 ФСК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 спортсменов</w:t>
            </w:r>
          </w:p>
        </w:tc>
        <w:tc>
          <w:tcPr>
            <w:tcW w:w="627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6043A3" w:rsidRPr="006043A3" w:rsidTr="006043A3">
        <w:tc>
          <w:tcPr>
            <w:tcW w:w="392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85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Align w:val="center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93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43A3" w:rsidRPr="006043A3" w:rsidTr="006043A3">
        <w:tc>
          <w:tcPr>
            <w:tcW w:w="392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85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93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43A3" w:rsidRPr="006043A3" w:rsidTr="006043A3">
        <w:tc>
          <w:tcPr>
            <w:tcW w:w="392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региональные (УРФО)</w:t>
            </w:r>
          </w:p>
        </w:tc>
        <w:tc>
          <w:tcPr>
            <w:tcW w:w="85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региональные (УРФО)</w:t>
            </w:r>
          </w:p>
        </w:tc>
        <w:tc>
          <w:tcPr>
            <w:tcW w:w="93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043A3" w:rsidRPr="006043A3" w:rsidTr="006043A3">
        <w:tc>
          <w:tcPr>
            <w:tcW w:w="392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окружные</w:t>
            </w:r>
          </w:p>
        </w:tc>
        <w:tc>
          <w:tcPr>
            <w:tcW w:w="85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94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окружные</w:t>
            </w:r>
          </w:p>
        </w:tc>
        <w:tc>
          <w:tcPr>
            <w:tcW w:w="93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043A3" w:rsidRPr="006043A3" w:rsidTr="006043A3">
        <w:tc>
          <w:tcPr>
            <w:tcW w:w="392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9" w:name="OLE_LINK7"/>
            <w:bookmarkStart w:id="10" w:name="OLE_LINK8"/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УТС за пределами города</w:t>
            </w:r>
            <w:bookmarkEnd w:id="9"/>
            <w:bookmarkEnd w:id="10"/>
          </w:p>
        </w:tc>
        <w:tc>
          <w:tcPr>
            <w:tcW w:w="85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93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3A3" w:rsidRPr="006043A3" w:rsidTr="006043A3">
        <w:tc>
          <w:tcPr>
            <w:tcW w:w="392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2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4" w:type="dxa"/>
          </w:tcPr>
          <w:p w:rsidR="006043A3" w:rsidRPr="006043A3" w:rsidRDefault="006043A3" w:rsidP="006043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1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bookmarkEnd w:id="7"/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связи с изменениями в правилах перевозок организованных групп детей число выездов сократилось.</w:t>
      </w:r>
    </w:p>
    <w:p w:rsidR="006043A3" w:rsidRPr="006043A3" w:rsidRDefault="006043A3" w:rsidP="006043A3">
      <w:pPr>
        <w:autoSpaceDE w:val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6043A3" w:rsidRPr="006043A3" w:rsidRDefault="006043A3" w:rsidP="006043A3">
      <w:pPr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Информация о проводимых соревнованиях в г. </w:t>
      </w:r>
      <w:proofErr w:type="spellStart"/>
      <w:r w:rsidRPr="006043A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Югорске</w:t>
      </w:r>
      <w:proofErr w:type="spellEnd"/>
      <w:r w:rsidRPr="006043A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</w:t>
      </w:r>
      <w:r w:rsidRPr="006043A3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I</w:t>
      </w:r>
      <w:r w:rsidRPr="006043A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квартал 2017г.</w:t>
      </w: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567"/>
        <w:gridCol w:w="709"/>
        <w:gridCol w:w="722"/>
        <w:gridCol w:w="837"/>
        <w:gridCol w:w="709"/>
        <w:gridCol w:w="709"/>
        <w:gridCol w:w="708"/>
        <w:gridCol w:w="736"/>
        <w:gridCol w:w="1594"/>
        <w:gridCol w:w="648"/>
        <w:gridCol w:w="652"/>
        <w:gridCol w:w="838"/>
        <w:gridCol w:w="920"/>
        <w:gridCol w:w="709"/>
        <w:gridCol w:w="708"/>
        <w:gridCol w:w="567"/>
        <w:gridCol w:w="709"/>
      </w:tblGrid>
      <w:tr w:rsidR="006043A3" w:rsidRPr="006043A3" w:rsidTr="006043A3">
        <w:trPr>
          <w:trHeight w:val="401"/>
        </w:trPr>
        <w:tc>
          <w:tcPr>
            <w:tcW w:w="7506" w:type="dxa"/>
            <w:gridSpan w:val="10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345" w:type="dxa"/>
            <w:gridSpan w:val="9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2016 год</w:t>
            </w:r>
          </w:p>
        </w:tc>
      </w:tr>
      <w:tr w:rsidR="006043A3" w:rsidRPr="006043A3" w:rsidTr="006043A3">
        <w:trPr>
          <w:trHeight w:val="401"/>
        </w:trPr>
        <w:tc>
          <w:tcPr>
            <w:tcW w:w="480" w:type="dxa"/>
            <w:vMerge w:val="restart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9" w:type="dxa"/>
            <w:vMerge w:val="restart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6043A3" w:rsidRPr="006043A3" w:rsidRDefault="006043A3" w:rsidP="006043A3">
            <w:pPr>
              <w:autoSpaceDE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2268" w:type="dxa"/>
            <w:gridSpan w:val="3"/>
            <w:vMerge w:val="restart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736" w:type="dxa"/>
            <w:vMerge w:val="restart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94" w:type="dxa"/>
            <w:vMerge w:val="restart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48" w:type="dxa"/>
            <w:vMerge w:val="restart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2410" w:type="dxa"/>
            <w:gridSpan w:val="3"/>
            <w:vMerge w:val="restart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709" w:type="dxa"/>
            <w:vMerge w:val="restart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Общее кол-во</w:t>
            </w:r>
          </w:p>
        </w:tc>
      </w:tr>
      <w:tr w:rsidR="006043A3" w:rsidRPr="006043A3" w:rsidTr="006043A3">
        <w:trPr>
          <w:trHeight w:val="464"/>
        </w:trPr>
        <w:tc>
          <w:tcPr>
            <w:tcW w:w="480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36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6043A3" w:rsidRPr="006043A3" w:rsidTr="006043A3">
        <w:trPr>
          <w:trHeight w:val="464"/>
        </w:trPr>
        <w:tc>
          <w:tcPr>
            <w:tcW w:w="480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Спорт. ФСК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Спорт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.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г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орода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Всего спорт.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6043A3" w:rsidRPr="006043A3" w:rsidTr="006043A3">
        <w:trPr>
          <w:trHeight w:val="674"/>
        </w:trPr>
        <w:tc>
          <w:tcPr>
            <w:tcW w:w="480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Спорт. ФСК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Спорт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.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г</w:t>
            </w:r>
            <w:proofErr w:type="gramEnd"/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орода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Всего спорт.</w:t>
            </w:r>
          </w:p>
        </w:tc>
        <w:tc>
          <w:tcPr>
            <w:tcW w:w="709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6043A3" w:rsidRPr="006043A3" w:rsidTr="006043A3">
        <w:tc>
          <w:tcPr>
            <w:tcW w:w="480" w:type="dxa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Городские</w:t>
            </w:r>
          </w:p>
        </w:tc>
        <w:tc>
          <w:tcPr>
            <w:tcW w:w="567" w:type="dxa"/>
            <w:vMerge w:val="restart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6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94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Городские</w:t>
            </w:r>
          </w:p>
        </w:tc>
        <w:tc>
          <w:tcPr>
            <w:tcW w:w="648" w:type="dxa"/>
            <w:vMerge w:val="restart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709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122</w:t>
            </w:r>
          </w:p>
        </w:tc>
      </w:tr>
      <w:tr w:rsidR="006043A3" w:rsidRPr="006043A3" w:rsidTr="006043A3">
        <w:tc>
          <w:tcPr>
            <w:tcW w:w="480" w:type="dxa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567" w:type="dxa"/>
            <w:vMerge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648" w:type="dxa"/>
            <w:vMerge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043A3" w:rsidRPr="006043A3" w:rsidTr="006043A3">
        <w:trPr>
          <w:trHeight w:val="420"/>
        </w:trPr>
        <w:tc>
          <w:tcPr>
            <w:tcW w:w="480" w:type="dxa"/>
            <w:vMerge w:val="restart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vMerge w:val="restart"/>
          </w:tcPr>
          <w:p w:rsidR="006043A3" w:rsidRPr="006043A3" w:rsidRDefault="006043A3" w:rsidP="006043A3">
            <w:pPr>
              <w:autoSpaceDE w:val="0"/>
              <w:spacing w:line="480" w:lineRule="auto"/>
              <w:ind w:left="-54" w:right="-108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18"/>
                <w:szCs w:val="20"/>
                <w:lang w:eastAsia="ru-RU"/>
              </w:rPr>
              <w:t xml:space="preserve">Окружные, </w:t>
            </w:r>
          </w:p>
          <w:p w:rsidR="006043A3" w:rsidRPr="006043A3" w:rsidRDefault="006043A3" w:rsidP="006043A3">
            <w:pPr>
              <w:autoSpaceDE w:val="0"/>
              <w:spacing w:line="480" w:lineRule="auto"/>
              <w:ind w:left="-54" w:right="-108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18"/>
                <w:szCs w:val="20"/>
                <w:lang w:eastAsia="ru-RU"/>
              </w:rPr>
              <w:t>Всероссийские</w:t>
            </w:r>
          </w:p>
          <w:p w:rsidR="006043A3" w:rsidRPr="006043A3" w:rsidRDefault="006043A3" w:rsidP="006043A3">
            <w:pPr>
              <w:autoSpaceDE w:val="0"/>
              <w:spacing w:line="480" w:lineRule="auto"/>
              <w:ind w:left="-54" w:right="-108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18"/>
                <w:szCs w:val="20"/>
                <w:lang w:eastAsia="ru-RU"/>
              </w:rPr>
              <w:lastRenderedPageBreak/>
              <w:t>международные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vMerge w:val="restart"/>
          </w:tcPr>
          <w:p w:rsidR="006043A3" w:rsidRPr="006043A3" w:rsidRDefault="006043A3" w:rsidP="006043A3">
            <w:pPr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Окружные, </w:t>
            </w:r>
          </w:p>
          <w:p w:rsidR="006043A3" w:rsidRPr="006043A3" w:rsidRDefault="006043A3" w:rsidP="006043A3">
            <w:pPr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всероссийские, </w:t>
            </w:r>
          </w:p>
          <w:p w:rsidR="006043A3" w:rsidRPr="006043A3" w:rsidRDefault="006043A3" w:rsidP="006043A3">
            <w:pPr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международные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2" w:type="dxa"/>
            <w:tcBorders>
              <w:bottom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6043A3" w:rsidRPr="006043A3" w:rsidTr="006043A3">
        <w:trPr>
          <w:trHeight w:val="255"/>
        </w:trPr>
        <w:tc>
          <w:tcPr>
            <w:tcW w:w="480" w:type="dxa"/>
            <w:vMerge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vMerge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43A3" w:rsidRPr="006043A3" w:rsidTr="006043A3">
        <w:trPr>
          <w:trHeight w:val="465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43A3" w:rsidRPr="006043A3" w:rsidTr="006043A3">
        <w:trPr>
          <w:trHeight w:val="712"/>
        </w:trPr>
        <w:tc>
          <w:tcPr>
            <w:tcW w:w="480" w:type="dxa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6043A3" w:rsidRPr="006043A3" w:rsidTr="006043A3">
        <w:tc>
          <w:tcPr>
            <w:tcW w:w="480" w:type="dxa"/>
          </w:tcPr>
          <w:p w:rsidR="006043A3" w:rsidRPr="006043A3" w:rsidRDefault="006043A3" w:rsidP="006043A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4437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709" w:type="dxa"/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6315</w:t>
            </w:r>
          </w:p>
        </w:tc>
        <w:tc>
          <w:tcPr>
            <w:tcW w:w="709" w:type="dxa"/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8" w:type="dxa"/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6" w:type="dxa"/>
            <w:vAlign w:val="bottom"/>
          </w:tcPr>
          <w:p w:rsidR="006043A3" w:rsidRPr="006043A3" w:rsidRDefault="006043A3" w:rsidP="00604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94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8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3961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709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6043A3" w:rsidRPr="006043A3" w:rsidRDefault="006043A3" w:rsidP="006043A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43A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154</w:t>
            </w:r>
          </w:p>
        </w:tc>
      </w:tr>
    </w:tbl>
    <w:p w:rsidR="006043A3" w:rsidRPr="006043A3" w:rsidRDefault="006043A3" w:rsidP="006043A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bookmarkEnd w:id="8"/>
    <w:p w:rsidR="006043A3" w:rsidRPr="006043A3" w:rsidRDefault="006043A3" w:rsidP="006043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2.Контрольно-аналитическая работа:</w:t>
      </w: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-взаимодействие со СМИ (подготовка материалов для публикации)</w:t>
      </w: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ФСК «Юность» активно сотрудничает с телекомпаниями «Норд» и  «ТВ Югорск», а также с газетой «Югорский вестник» которые приглашаются на каждые соревнования и мероприятия, проводимые нашим учреждением, подается информация о каждом соревновании в Управление социальной политики администрации города Югорска (Г.П. Дубровскому) для размещения на сайте администрации города Югорска, также информация размещается на сайте МБУ «ФСК «Юность» который финансируется из</w:t>
      </w:r>
      <w:proofErr w:type="gram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средств работников учреждения  </w:t>
      </w:r>
      <w:hyperlink r:id="rId14" w:history="1">
        <w:r w:rsidRPr="00604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4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.fskyunost.ru</w:t>
        </w:r>
      </w:hyperlink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3.Совершенствование профессионального мастерства:</w:t>
      </w: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01 февраля 2017 года приказом № 20-к Муниципального бюджетного учреждения «Физкультурно-спортивный комплекс «Юность» присвоена вторая категория Драгуновой Елене Викторовне (1 человека).</w:t>
      </w:r>
    </w:p>
    <w:p w:rsidR="006043A3" w:rsidRPr="006043A3" w:rsidRDefault="006043A3" w:rsidP="006043A3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604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 1 квартале 2017 года спортсменам ФСК «Юность» было присвоено 12</w:t>
      </w:r>
      <w:r w:rsidRPr="006043A3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04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спортивных разрядов, из них</w:t>
      </w:r>
      <w:proofErr w:type="gramStart"/>
      <w:r w:rsidRPr="006043A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:</w:t>
      </w:r>
      <w:proofErr w:type="gramEnd"/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2017 года Приказом № 1 Управления социальной политики администрации города Югорска 7 спортсменам присвоили спортивный разряд:</w:t>
      </w: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спортивный разряд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1" w:name="OLE_LINK44"/>
      <w:bookmarkStart w:id="12" w:name="OLE_LINK45"/>
      <w:bookmarkStart w:id="13" w:name="OLE_LINK46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спортивной акробатике (тренеры – преподаватели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Богаевский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Попов Е.А.)  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человека)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1"/>
      <w:bookmarkEnd w:id="12"/>
      <w:bookmarkEnd w:id="13"/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bookmarkStart w:id="14" w:name="OLE_LINK47"/>
      <w:bookmarkStart w:id="15" w:name="OLE_LINK48"/>
      <w:r w:rsidRPr="00604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спортивный разряд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4"/>
      <w:bookmarkEnd w:id="15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спортивной акробатике (тренеры – преподаватели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Богаевский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Попов Е.А.)  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человека)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- 1 юношеский спортивный разряд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спортивной акробатике (тренеры – преподаватели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Богаевский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Попов Е.А.)  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человека)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2017 года Приказом № 23-кк Департамента Физической культуры и спорта Ханты – Мансийского автономного округа – Югры присвоили спортивный разряд:</w:t>
      </w: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«Кандидат в мастера спорта»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спортивной акробатике (тренеры – преподаватели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Богаевский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Попов Е.А.)  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человек)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43A3" w:rsidRPr="006043A3" w:rsidRDefault="006043A3" w:rsidP="0060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2017 года Приказом № 46-кк Департамента Физической культуры и спорта Ханты – Мансийского автономного округа – Югры присвоили спортивный разряд:</w:t>
      </w:r>
    </w:p>
    <w:p w:rsidR="00616B54" w:rsidRPr="00616B54" w:rsidRDefault="006043A3" w:rsidP="0061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«Кандидат в мастера спорта»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спортивной аэробике (тренеры – преподаватели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Аржанникова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Вотинцева</w:t>
      </w:r>
      <w:proofErr w:type="spellEnd"/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Закиров И.С.)                  </w:t>
      </w: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человек)</w:t>
      </w:r>
      <w:r w:rsidRPr="00604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3A3" w:rsidRPr="00616B54" w:rsidRDefault="006043A3" w:rsidP="00616B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Финансовые затраты (план, факт, источник финансирования):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533"/>
        <w:gridCol w:w="1377"/>
        <w:gridCol w:w="1274"/>
        <w:gridCol w:w="1274"/>
        <w:gridCol w:w="1274"/>
        <w:gridCol w:w="72"/>
        <w:gridCol w:w="1268"/>
        <w:gridCol w:w="236"/>
        <w:gridCol w:w="1550"/>
      </w:tblGrid>
      <w:tr w:rsidR="00616B54" w:rsidRPr="00616B54" w:rsidTr="00616B54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Выполнение муниципальных заданий по состоянию на 31.03.2017г.</w:t>
            </w:r>
            <w:r w:rsidRPr="00616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МБУ "Физкультурно-спортивный комплекс "Юность" финансовое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B54" w:rsidRPr="00616B54" w:rsidTr="00616B5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B54" w:rsidRPr="00616B54" w:rsidTr="00616B54">
        <w:trPr>
          <w:trHeight w:val="6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B54" w:rsidRPr="00616B54" w:rsidTr="00616B5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задания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плановые показатели на год,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фактические показатели нарастающим итогом,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</w:tr>
      <w:tr w:rsidR="00616B54" w:rsidRPr="00616B54" w:rsidTr="00616B54">
        <w:trPr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фактические показатели 1 квартал,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фактические показатели 2 квартал,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фактические показатели 3 квартал,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показатели 4 квартал,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B54" w:rsidRPr="00616B54" w:rsidTr="00616B54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выполнение муниципального задания по оказанию муниципальной услуги "Организация отдыха детей города Югорска в каникулярное время"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субсидии 280.10.0300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14 800,00</w:t>
            </w:r>
          </w:p>
        </w:tc>
      </w:tr>
      <w:tr w:rsidR="00616B54" w:rsidRPr="00616B54" w:rsidTr="00616B54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выполнение муниципального задания по оказанию муниципальной услуги "Организация занятий физической культурой и массовым спортом"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субсидии 280.10.0400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4 235 389,06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4 235 389,06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16 764 610,94</w:t>
            </w:r>
          </w:p>
        </w:tc>
      </w:tr>
      <w:tr w:rsidR="00616B54" w:rsidRPr="00616B54" w:rsidTr="00616B54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выполнение муниципального задания по оказанию муниципальной услуги "Организация участия спортсменов и сборных команд города Югорска в выездных спортивно – массовых мероприятиях"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субсидии 280.10.0500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547 006,98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547 006,98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1 702 993,02</w:t>
            </w:r>
          </w:p>
        </w:tc>
        <w:bookmarkStart w:id="16" w:name="_GoBack"/>
        <w:bookmarkEnd w:id="16"/>
      </w:tr>
      <w:tr w:rsidR="00616B54" w:rsidRPr="00616B54" w:rsidTr="00616B54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выполнение муниципального задания по выполнению муниципальной услуги "Организация и проведение спортивно-массовых мероприятий на территории города Югорска"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субсидии 280.10.0800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252 655,46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252 655,46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347 344,54</w:t>
            </w:r>
          </w:p>
        </w:tc>
      </w:tr>
      <w:tr w:rsidR="00616B54" w:rsidRPr="00616B54" w:rsidTr="00616B54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23 864 800,00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5 035 051,50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5 035 051,50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54" w:rsidRPr="00616B54" w:rsidRDefault="00616B54" w:rsidP="0061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54" w:rsidRPr="00616B54" w:rsidRDefault="00616B54" w:rsidP="0061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18 829 748,50</w:t>
            </w:r>
          </w:p>
        </w:tc>
      </w:tr>
    </w:tbl>
    <w:p w:rsidR="006043A3" w:rsidRPr="006043A3" w:rsidRDefault="006043A3" w:rsidP="006043A3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6043A3" w:rsidRPr="006043A3" w:rsidRDefault="006043A3" w:rsidP="006043A3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96DB0" w:rsidRDefault="00196DB0" w:rsidP="002A350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ru-RU"/>
        </w:rPr>
        <w:sectPr w:rsidR="00196DB0" w:rsidSect="00616B5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398F" w:rsidRDefault="00B7398F" w:rsidP="002A350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ru-RU"/>
        </w:rPr>
      </w:pPr>
    </w:p>
    <w:p w:rsidR="00B7398F" w:rsidRDefault="00B7398F" w:rsidP="002A350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ru-RU"/>
        </w:rPr>
      </w:pPr>
    </w:p>
    <w:p w:rsidR="002A3508" w:rsidRPr="009B19E0" w:rsidRDefault="002A3508" w:rsidP="002A350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ru-RU"/>
        </w:rPr>
      </w:pPr>
      <w:r w:rsidRPr="009B19E0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3.Реализация муниципальной программы </w:t>
      </w:r>
      <w:r w:rsidRPr="009B19E0">
        <w:rPr>
          <w:rFonts w:ascii="Times New Roman" w:eastAsia="Lucida Sans Unicode" w:hAnsi="Times New Roman" w:cs="Times New Roman"/>
          <w:b/>
        </w:rPr>
        <w:t>«Дополнительные меры социальной поддержки и социальной помощи отдельным категориям город</w:t>
      </w:r>
      <w:r>
        <w:rPr>
          <w:rFonts w:ascii="Times New Roman" w:eastAsia="Lucida Sans Unicode" w:hAnsi="Times New Roman" w:cs="Times New Roman"/>
          <w:b/>
        </w:rPr>
        <w:t xml:space="preserve">а Югорска   </w:t>
      </w:r>
      <w:r w:rsidRPr="009B19E0">
        <w:rPr>
          <w:rFonts w:ascii="Times New Roman" w:eastAsia="Lucida Sans Unicode" w:hAnsi="Times New Roman" w:cs="Times New Roman"/>
          <w:b/>
        </w:rPr>
        <w:t xml:space="preserve"> на 2014 – 2020 годы»</w:t>
      </w:r>
    </w:p>
    <w:p w:rsidR="002A3508" w:rsidRPr="009B19E0" w:rsidRDefault="002A3508" w:rsidP="002A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19E0">
        <w:rPr>
          <w:rFonts w:ascii="Times New Roman" w:eastAsia="Lucida Sans Unicode" w:hAnsi="Times New Roman" w:cs="Times New Roman"/>
          <w:b/>
          <w:kern w:val="2"/>
          <w:lang w:eastAsia="ru-RU"/>
        </w:rPr>
        <w:t xml:space="preserve">4.Доступная среда в городе </w:t>
      </w:r>
      <w:proofErr w:type="spellStart"/>
      <w:r w:rsidRPr="009B19E0">
        <w:rPr>
          <w:rFonts w:ascii="Times New Roman" w:eastAsia="Lucida Sans Unicode" w:hAnsi="Times New Roman" w:cs="Times New Roman"/>
          <w:b/>
          <w:kern w:val="2"/>
          <w:lang w:eastAsia="ru-RU"/>
        </w:rPr>
        <w:t>Югорске</w:t>
      </w:r>
      <w:proofErr w:type="spellEnd"/>
      <w:r w:rsidRPr="009B19E0">
        <w:rPr>
          <w:rFonts w:ascii="Times New Roman" w:eastAsia="Lucida Sans Unicode" w:hAnsi="Times New Roman" w:cs="Times New Roman"/>
          <w:b/>
          <w:kern w:val="2"/>
          <w:lang w:eastAsia="ru-RU"/>
        </w:rPr>
        <w:t xml:space="preserve"> на 2014 – 2020 годы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За истекший период отделом  была проведена следующая работа: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1008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37"/>
        <w:gridCol w:w="2582"/>
        <w:gridCol w:w="3701"/>
      </w:tblGrid>
      <w:tr w:rsidR="008D1FD7" w:rsidRPr="008D1FD7" w:rsidTr="008D1FD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Результат количественный/качественный</w:t>
            </w:r>
          </w:p>
        </w:tc>
      </w:tr>
      <w:tr w:rsidR="008D1FD7" w:rsidRPr="008D1FD7" w:rsidTr="008D1FD7">
        <w:tc>
          <w:tcPr>
            <w:tcW w:w="100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1. Деятельность отдела по реализации муниципальных программ</w:t>
            </w:r>
          </w:p>
        </w:tc>
      </w:tr>
      <w:tr w:rsidR="008D1FD7" w:rsidRPr="008D1FD7" w:rsidTr="008D1FD7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Доступная среда в городе </w:t>
            </w:r>
            <w:proofErr w:type="spellStart"/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Югорске</w:t>
            </w:r>
            <w:proofErr w:type="spellEnd"/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(план 5050,0 тыс. рублей)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8D1FD7" w:rsidRPr="008D1FD7" w:rsidTr="008D1FD7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(план 16055,0 тыс. рублей)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FD7" w:rsidRPr="008D1FD7" w:rsidRDefault="008D1FD7" w:rsidP="008D1F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1F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Оказание дополнительной поддержки и помощи отдельным категориям граждан города. Проведено 3 заседания Комиссии по оказанию единовременной материальной помощи</w:t>
            </w:r>
          </w:p>
        </w:tc>
      </w:tr>
    </w:tbl>
    <w:p w:rsidR="008D1FD7" w:rsidRPr="008D1FD7" w:rsidRDefault="008D1FD7" w:rsidP="008D1F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8D1FD7" w:rsidRPr="008D1FD7" w:rsidRDefault="008D1FD7" w:rsidP="008D1F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8D1FD7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1.Вопросы, выносимые на заседания городских комиссий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8D1FD7" w:rsidRPr="008D1FD7" w:rsidRDefault="008D1FD7" w:rsidP="008D1FD7">
      <w:pPr>
        <w:widowControl w:val="0"/>
        <w:numPr>
          <w:ilvl w:val="0"/>
          <w:numId w:val="6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соответствии с планами работы межведомственных комиссий организовали и провели заседания:</w:t>
      </w:r>
    </w:p>
    <w:p w:rsidR="008D1FD7" w:rsidRPr="008D1FD7" w:rsidRDefault="008D1FD7" w:rsidP="008D1FD7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К</w:t>
      </w: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- 3 заседания;</w:t>
      </w:r>
    </w:p>
    <w:p w:rsidR="008D1FD7" w:rsidRPr="008D1FD7" w:rsidRDefault="008D1FD7" w:rsidP="008D1FD7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санитарно-противоэпидемической комиссии (СПЭК)</w:t>
      </w: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вопросам об эпидемиологической ситуации по гриппу и ОРВИ — 2 заседания;</w:t>
      </w:r>
    </w:p>
    <w:p w:rsidR="008D1FD7" w:rsidRPr="008D1FD7" w:rsidRDefault="008D1FD7" w:rsidP="008D1FD7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gramStart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 </w:t>
      </w: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Координационный совет по делам инвалидов</w:t>
      </w: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вопросам  о состоянии инвалидности и показателях реабилитации в городе </w:t>
      </w:r>
      <w:proofErr w:type="spellStart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Югорске</w:t>
      </w:r>
      <w:proofErr w:type="spellEnd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 2015 году; об исполнении закона ХМАО – Югры от 23.12.2004 № 89-оз «О содействии занятости инвалидов  в ХМАО – Югре»; об исполнении закона о занятости населения в Российской Федерации в части информирования центра занятости населения о выполнении квоты для приема на работу инвалидов;</w:t>
      </w:r>
      <w:proofErr w:type="gramEnd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 создании специальных рабочих мест для инвалидов согласно утвержденному Порядку установления минимального количества специальных рабочих мест для трудоустройства инвалидов. Проблемы трудоустройства инвалидов - 1 заседание;</w:t>
      </w:r>
    </w:p>
    <w:p w:rsidR="008D1FD7" w:rsidRPr="008D1FD7" w:rsidRDefault="008D1FD7" w:rsidP="008D1FD7">
      <w:pPr>
        <w:widowControl w:val="0"/>
        <w:suppressLineNumbers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8D1FD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Общественного совета по здравоохранению</w:t>
      </w:r>
      <w:r w:rsidRPr="008D1F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общественные  слушания – по результатам деятельности БУ «Югорская городская больница» за 2015 год – 1 заседание; по вопросам организации медицинской помощи населению Югорска-2 </w:t>
      </w: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8D1F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– 1 заседание. </w:t>
      </w:r>
    </w:p>
    <w:p w:rsidR="008D1FD7" w:rsidRPr="008D1FD7" w:rsidRDefault="008D1FD7" w:rsidP="008D1FD7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течение квартала проводились рабочие совещания у заместителя главы администрации, главы администрации по вопросам организации медицинского обслуживания населения, проживающего на территории «зеленой зоны», по деятельности медицинских классов в СОШ № 2, по вопросам улучшения работы Югорской городской больницы, в том числе в амбулаторно-поликлиническом звене.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D1FD7" w:rsidRPr="008D1FD7" w:rsidRDefault="008D1FD7" w:rsidP="008D1F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8D1FD7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2. Организационно-аналитическая работа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D1FD7" w:rsidRPr="008D1FD7" w:rsidRDefault="008D1FD7" w:rsidP="008D1FD7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Приняли участие в </w:t>
      </w:r>
      <w:proofErr w:type="spellStart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видеоселекторных</w:t>
      </w:r>
      <w:proofErr w:type="spellEnd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совещаниях по вопросам качества и доступности </w:t>
      </w: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медицинской помощи населению, включая </w:t>
      </w:r>
      <w:proofErr w:type="gramStart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лекарственную</w:t>
      </w:r>
      <w:proofErr w:type="gramEnd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; по вопросам организации санаторно-курортного лечения льготных групп населения.</w:t>
      </w:r>
    </w:p>
    <w:p w:rsidR="008D1FD7" w:rsidRPr="008D1FD7" w:rsidRDefault="008D1FD7" w:rsidP="008D1FD7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2015 год: </w:t>
      </w:r>
    </w:p>
    <w:p w:rsidR="008D1FD7" w:rsidRPr="008D1FD7" w:rsidRDefault="008D1FD7" w:rsidP="008D1FD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8D1FD7" w:rsidRPr="008D1FD7" w:rsidRDefault="008D1FD7" w:rsidP="008D1FD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по реализации программы социальной поддержки и </w:t>
      </w:r>
      <w:proofErr w:type="gramStart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помощи</w:t>
      </w:r>
      <w:proofErr w:type="gramEnd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отдельным категориям граждан города Югорска.</w:t>
      </w:r>
    </w:p>
    <w:p w:rsidR="008D1FD7" w:rsidRPr="008D1FD7" w:rsidRDefault="008D1FD7" w:rsidP="008D1FD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3. Проанализированы  результаты работы отделений и служб городской больницы (по результатам статистических  отчетов) за 2015 год.</w:t>
      </w:r>
    </w:p>
    <w:p w:rsidR="008D1FD7" w:rsidRPr="008D1FD7" w:rsidRDefault="008D1FD7" w:rsidP="008D1FD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Подготовлены предложения для включения в план работы по улучшению качества и доступности медицинской помощи в поликлинике ЮГБ.</w:t>
      </w:r>
    </w:p>
    <w:p w:rsidR="008D1FD7" w:rsidRPr="008D1FD7" w:rsidRDefault="008D1FD7" w:rsidP="008D1FD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 Для управления  экономической политики: </w:t>
      </w:r>
    </w:p>
    <w:p w:rsidR="008D1FD7" w:rsidRPr="008D1FD7" w:rsidRDefault="008D1FD7" w:rsidP="008D1FD7">
      <w:pPr>
        <w:widowControl w:val="0"/>
        <w:numPr>
          <w:ilvl w:val="0"/>
          <w:numId w:val="34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подготовлена информация для мониторинга социально-экономического развития  (раздел «здравоохранение» за 2015 год);</w:t>
      </w:r>
    </w:p>
    <w:p w:rsidR="008D1FD7" w:rsidRPr="008D1FD7" w:rsidRDefault="008D1FD7" w:rsidP="008D1FD7">
      <w:pPr>
        <w:widowControl w:val="0"/>
        <w:numPr>
          <w:ilvl w:val="0"/>
          <w:numId w:val="34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подготовлена информация к проекту доклада главы администрации города о результатах и основных направлениях социально-экономического развития муниципального образования город Югорск (отрасль «Здравоохранение») за 2015 год.</w:t>
      </w:r>
    </w:p>
    <w:p w:rsidR="008D1FD7" w:rsidRPr="008D1FD7" w:rsidRDefault="008D1FD7" w:rsidP="008D1FD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8D1FD7" w:rsidRPr="008D1FD7" w:rsidRDefault="008D1FD7" w:rsidP="008D1FD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6. Взаимодействие с городскими средствами массовой информации по пропаганде медицинских знаний, о порядках записи на прием к врачам поликлиники, об алгоритме обращений граждан по вопросам оказания медицинской и лекарственной помощи, о паллиативной медицине, о порядке оказания дополнительных мер социальной поддержки отдельным категориям граждан города Югорска.</w:t>
      </w:r>
    </w:p>
    <w:p w:rsidR="008D1FD7" w:rsidRPr="008D1FD7" w:rsidRDefault="008D1FD7" w:rsidP="008D1FD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8D1FD7" w:rsidRPr="008D1FD7" w:rsidRDefault="008D1FD7" w:rsidP="008D1FD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Поступило обращений: </w:t>
      </w:r>
    </w:p>
    <w:p w:rsidR="008D1FD7" w:rsidRPr="008D1FD7" w:rsidRDefault="008D1FD7" w:rsidP="008D1FD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  вопросам оказания медицинской помощи принято граждан – 8 (вопросы санаторно-курортного обеспечения льготных категорий, доступности и качества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округа) – даны разъяснения, вопросы решены индивидуально;</w:t>
      </w:r>
    </w:p>
    <w:p w:rsidR="008D1FD7" w:rsidRPr="008D1FD7" w:rsidRDefault="008D1FD7" w:rsidP="008D1FD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- по вопросам оказания дополнительных мер социальной поддержки и социальной помощи  — 34 заявления  (31  рассмотрено, 3 — в работе).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8. Подготовлены письма в Департамент здравоохранения автономного округа по вопросу строительства в городе </w:t>
      </w:r>
      <w:proofErr w:type="spellStart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Югорске</w:t>
      </w:r>
      <w:proofErr w:type="spellEnd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нового здания БУ «Советская психоневрологическая больница», выкупа помещений для размещения филиала поликлиники в </w:t>
      </w:r>
      <w:proofErr w:type="spellStart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залинейной</w:t>
      </w:r>
      <w:proofErr w:type="spellEnd"/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части города</w:t>
      </w:r>
    </w:p>
    <w:p w:rsidR="008D1FD7" w:rsidRPr="008D1FD7" w:rsidRDefault="008D1FD7" w:rsidP="008D1FD7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9. </w:t>
      </w:r>
      <w:r w:rsidRPr="008D1FD7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В течение квартала проведено 3  заседания комиссии  </w:t>
      </w: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8D1FD7" w:rsidRPr="008D1FD7" w:rsidRDefault="008D1FD7" w:rsidP="008D1FD7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 CYR"/>
          <w:color w:val="000000"/>
          <w:kern w:val="2"/>
          <w:sz w:val="24"/>
          <w:szCs w:val="24"/>
          <w:lang w:eastAsia="ru-RU"/>
        </w:rPr>
        <w:t>- 8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5 заявлениям (62,5%).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 9 заявлений  на материальную помощь долгожителям в связи с юбилеем, 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- 4 </w:t>
      </w:r>
      <w:r w:rsidRPr="008D1FD7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заявления на выплату материальной помощи </w:t>
      </w:r>
      <w:r w:rsidRPr="008D1FD7"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  <w:t xml:space="preserve"> юбилярам, вышедшим на пенсию из бюджетных организаций;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  <w:r w:rsidRPr="008D1FD7"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  <w:lastRenderedPageBreak/>
        <w:t>- 1 заявление на материальную помощь на организацию похорон ветерана ВОВ;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  <w:r w:rsidRPr="008D1FD7"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  <w:t>- 10 заявлений  на выплату компенсации проезда к месту получения медицинской помощи в иногородних медицинских организациях;</w:t>
      </w:r>
    </w:p>
    <w:p w:rsidR="008D1FD7" w:rsidRPr="008D1FD7" w:rsidRDefault="008D1FD7" w:rsidP="008D1FD7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По результатам заседания гражданам направлено  8  выписок  из протоколов Комиссии.</w:t>
      </w:r>
    </w:p>
    <w:p w:rsidR="008D1FD7" w:rsidRPr="008D1FD7" w:rsidRDefault="008D1FD7" w:rsidP="008D1FD7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10. Выплачено ежемесячное денежное вознаграждение Почетным гражданам города Югорска —22  чел.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11. </w:t>
      </w:r>
      <w:r w:rsidRPr="008D1F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Ежемесячно ведется работа по сбору информац</w:t>
      </w:r>
      <w:proofErr w:type="gramStart"/>
      <w:r w:rsidRPr="008D1F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ии о ю</w:t>
      </w:r>
      <w:proofErr w:type="gramEnd"/>
      <w:r w:rsidRPr="008D1F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билярах-ветеранах ВОВ и приравненной к ним категории (80 лет и старше). 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12. В течение квартала проведены мероприятия по формированию: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- реестра муниципальных объектов и услуг в приоритетных сферах жизнедеятельности инвалидов и других маломобильных групп населения;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- план-графика паспортизации указанных объектов в 2015 году.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1F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8D1FD7">
        <w:rPr>
          <w:rFonts w:ascii="Times New Roman" w:eastAsia="Times New Roman" w:hAnsi="Times New Roman" w:cs="Times New Roman"/>
          <w:sz w:val="24"/>
          <w:szCs w:val="20"/>
          <w:lang w:eastAsia="ru-RU"/>
        </w:rPr>
        <w:t>Югорску</w:t>
      </w:r>
      <w:proofErr w:type="spellEnd"/>
      <w:r w:rsidRPr="008D1F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Советскому району. 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D1FD7" w:rsidRPr="008D1FD7" w:rsidRDefault="008D1FD7" w:rsidP="008D1F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8D1FD7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3.Работа с документами</w:t>
      </w:r>
    </w:p>
    <w:p w:rsidR="008D1FD7" w:rsidRPr="008D1FD7" w:rsidRDefault="008D1FD7" w:rsidP="008D1F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8D1FD7" w:rsidRPr="008D1FD7" w:rsidRDefault="008D1FD7" w:rsidP="008D1FD7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Подготовка проектов распоряжений и постановлений главы администрации города по вопросам здравоохранения, выплате материальной помощи и компенсаций – 10  распоряжений. Специалистами отдела подготовлено запросов, ответов на запросы и обращения юридических лиц и граждан, поступившие в отдел  – 31.</w:t>
      </w:r>
    </w:p>
    <w:p w:rsidR="008D1FD7" w:rsidRPr="008D1FD7" w:rsidRDefault="008D1FD7" w:rsidP="008D1FD7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8D1FD7" w:rsidRPr="008D1FD7" w:rsidRDefault="008D1FD7" w:rsidP="008D1FD7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Участие в совещаниях и учебах, проводимых в администрации города.</w:t>
      </w:r>
    </w:p>
    <w:p w:rsidR="008D1FD7" w:rsidRPr="008D1FD7" w:rsidRDefault="008D1FD7" w:rsidP="008D1FD7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D1FD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Разработана номенклатура дел отдела на 201 год.</w:t>
      </w:r>
    </w:p>
    <w:p w:rsidR="002A3508" w:rsidRPr="009B19E0" w:rsidRDefault="002A3508" w:rsidP="002A3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3508" w:rsidRPr="009B19E0" w:rsidRDefault="002A3508" w:rsidP="002A3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3508" w:rsidRPr="008D1FD7" w:rsidRDefault="002A3508" w:rsidP="002A3508">
      <w:pPr>
        <w:rPr>
          <w:rFonts w:ascii="Times New Roman" w:eastAsia="Times New Roman" w:hAnsi="Times New Roman" w:cs="Times New Roman"/>
          <w:b/>
          <w:lang w:eastAsia="ru-RU"/>
        </w:rPr>
      </w:pPr>
      <w:r w:rsidRPr="008D1FD7">
        <w:rPr>
          <w:rFonts w:ascii="Times New Roman" w:eastAsia="Times New Roman" w:hAnsi="Times New Roman" w:cs="Times New Roman"/>
          <w:b/>
          <w:lang w:eastAsia="ru-RU"/>
        </w:rPr>
        <w:t xml:space="preserve">Начальник управления                                                                                                       В.М. Бурматов </w:t>
      </w:r>
    </w:p>
    <w:p w:rsidR="002A3508" w:rsidRPr="009B19E0" w:rsidRDefault="002A3508" w:rsidP="002A3508">
      <w:pPr>
        <w:tabs>
          <w:tab w:val="left" w:pos="500"/>
        </w:tabs>
        <w:rPr>
          <w:rFonts w:ascii="Times New Roman" w:eastAsia="Times New Roman" w:hAnsi="Times New Roman" w:cs="Times New Roman"/>
          <w:lang w:eastAsia="ru-RU"/>
        </w:rPr>
      </w:pPr>
    </w:p>
    <w:p w:rsidR="002A3508" w:rsidRPr="009B19E0" w:rsidRDefault="002A3508" w:rsidP="002A3508">
      <w:pPr>
        <w:rPr>
          <w:rFonts w:ascii="Times New Roman" w:eastAsia="Times New Roman" w:hAnsi="Times New Roman" w:cs="Times New Roman"/>
          <w:lang w:eastAsia="ru-RU"/>
        </w:rPr>
      </w:pPr>
    </w:p>
    <w:p w:rsidR="00FC01D5" w:rsidRPr="00E758F7" w:rsidRDefault="00FC01D5" w:rsidP="00E758F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1D5" w:rsidRPr="009B19E0" w:rsidRDefault="00FC01D5" w:rsidP="00FC01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19E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22BB3" w:rsidRPr="009B19E0" w:rsidRDefault="00722BB3" w:rsidP="00FC01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2BB3" w:rsidRPr="009B19E0" w:rsidSect="001C06B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41B8" w:rsidRPr="009B19E0" w:rsidRDefault="001241B8" w:rsidP="00FC01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241B8" w:rsidRPr="009B19E0" w:rsidSect="00722B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33B3" w:rsidRPr="00303D80" w:rsidRDefault="006533B3" w:rsidP="00303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3B3" w:rsidRPr="00303D80" w:rsidSect="001241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3B3" w:rsidSect="006533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3B3" w:rsidSect="006533B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533B3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Pr="00B9312C" w:rsidRDefault="006533B3" w:rsidP="00F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B3" w:rsidRDefault="006533B3" w:rsidP="00FC0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3B3" w:rsidSect="006533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01D5" w:rsidRPr="00FC01D5" w:rsidRDefault="00FC01D5" w:rsidP="00FC0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>
      <w:pPr>
        <w:sectPr w:rsidR="002E18AC" w:rsidSect="00FC01D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>
      <w:pPr>
        <w:sectPr w:rsidR="002E18AC" w:rsidSect="002E18A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Default="002E18AC" w:rsidP="00C42AB5"/>
    <w:p w:rsidR="002E18AC" w:rsidRPr="00C42AB5" w:rsidRDefault="002E18AC" w:rsidP="00C42AB5"/>
    <w:sectPr w:rsidR="002E18AC" w:rsidRPr="00C42AB5" w:rsidSect="00150A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18" w:rsidRDefault="00571618" w:rsidP="000430C7">
      <w:pPr>
        <w:spacing w:after="0" w:line="240" w:lineRule="auto"/>
      </w:pPr>
      <w:r>
        <w:separator/>
      </w:r>
    </w:p>
  </w:endnote>
  <w:endnote w:type="continuationSeparator" w:id="0">
    <w:p w:rsidR="00571618" w:rsidRDefault="00571618" w:rsidP="0004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86669"/>
      <w:docPartObj>
        <w:docPartGallery w:val="Page Numbers (Bottom of Page)"/>
        <w:docPartUnique/>
      </w:docPartObj>
    </w:sdtPr>
    <w:sdtContent>
      <w:p w:rsidR="00616B54" w:rsidRDefault="00616B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AA">
          <w:rPr>
            <w:noProof/>
          </w:rPr>
          <w:t>45</w:t>
        </w:r>
        <w:r>
          <w:fldChar w:fldCharType="end"/>
        </w:r>
      </w:p>
    </w:sdtContent>
  </w:sdt>
  <w:p w:rsidR="00616B54" w:rsidRDefault="00616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18" w:rsidRDefault="00571618" w:rsidP="000430C7">
      <w:pPr>
        <w:spacing w:after="0" w:line="240" w:lineRule="auto"/>
      </w:pPr>
      <w:r>
        <w:separator/>
      </w:r>
    </w:p>
  </w:footnote>
  <w:footnote w:type="continuationSeparator" w:id="0">
    <w:p w:rsidR="00571618" w:rsidRDefault="00571618" w:rsidP="0004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544440"/>
    <w:multiLevelType w:val="hybridMultilevel"/>
    <w:tmpl w:val="D10C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C6E32"/>
    <w:multiLevelType w:val="hybridMultilevel"/>
    <w:tmpl w:val="96745E02"/>
    <w:lvl w:ilvl="0" w:tplc="F76CA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8944F28"/>
    <w:multiLevelType w:val="hybridMultilevel"/>
    <w:tmpl w:val="BEF8BA16"/>
    <w:lvl w:ilvl="0" w:tplc="7890A4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C6CCB"/>
    <w:multiLevelType w:val="multilevel"/>
    <w:tmpl w:val="089E1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142B0C"/>
    <w:multiLevelType w:val="hybridMultilevel"/>
    <w:tmpl w:val="7568835E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DC04A3"/>
    <w:multiLevelType w:val="hybridMultilevel"/>
    <w:tmpl w:val="DD382B90"/>
    <w:lvl w:ilvl="0" w:tplc="A93C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8D75DB"/>
    <w:multiLevelType w:val="hybridMultilevel"/>
    <w:tmpl w:val="5210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3403B"/>
    <w:multiLevelType w:val="multilevel"/>
    <w:tmpl w:val="A9EEC2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272B5A03"/>
    <w:multiLevelType w:val="hybridMultilevel"/>
    <w:tmpl w:val="E3B064C4"/>
    <w:lvl w:ilvl="0" w:tplc="49C0D57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758DB"/>
    <w:multiLevelType w:val="hybridMultilevel"/>
    <w:tmpl w:val="F1C8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9D397B"/>
    <w:multiLevelType w:val="hybridMultilevel"/>
    <w:tmpl w:val="6590B808"/>
    <w:lvl w:ilvl="0" w:tplc="81540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954B2"/>
    <w:multiLevelType w:val="hybridMultilevel"/>
    <w:tmpl w:val="99C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C72D1"/>
    <w:multiLevelType w:val="hybridMultilevel"/>
    <w:tmpl w:val="F474A014"/>
    <w:lvl w:ilvl="0" w:tplc="390497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1">
    <w:nsid w:val="44AF2B3F"/>
    <w:multiLevelType w:val="hybridMultilevel"/>
    <w:tmpl w:val="70A84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D761EB"/>
    <w:multiLevelType w:val="hybridMultilevel"/>
    <w:tmpl w:val="7B9CB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057180"/>
    <w:multiLevelType w:val="hybridMultilevel"/>
    <w:tmpl w:val="0F9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A3A91"/>
    <w:multiLevelType w:val="hybridMultilevel"/>
    <w:tmpl w:val="2D48A450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754F9"/>
    <w:multiLevelType w:val="hybridMultilevel"/>
    <w:tmpl w:val="5906CF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D16248"/>
    <w:multiLevelType w:val="hybridMultilevel"/>
    <w:tmpl w:val="5AD8AA44"/>
    <w:lvl w:ilvl="0" w:tplc="A50A1B1A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0E6A79D8" w:tentative="1">
      <w:start w:val="1"/>
      <w:numFmt w:val="bullet"/>
      <w:lvlText w:val="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CCC2CF52" w:tentative="1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1E70FB60" w:tentative="1">
      <w:start w:val="1"/>
      <w:numFmt w:val="bullet"/>
      <w:lvlText w:val="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3F20412C" w:tentative="1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9B549470" w:tentative="1">
      <w:start w:val="1"/>
      <w:numFmt w:val="bullet"/>
      <w:lvlText w:val="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22987914" w:tentative="1">
      <w:start w:val="1"/>
      <w:numFmt w:val="bullet"/>
      <w:lvlText w:val="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7E96BEE4" w:tentative="1">
      <w:start w:val="1"/>
      <w:numFmt w:val="bullet"/>
      <w:lvlText w:val="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E41EF728" w:tentative="1">
      <w:start w:val="1"/>
      <w:numFmt w:val="bullet"/>
      <w:lvlText w:val="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28">
    <w:nsid w:val="72FB4976"/>
    <w:multiLevelType w:val="hybridMultilevel"/>
    <w:tmpl w:val="F146B6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5652E"/>
    <w:multiLevelType w:val="hybridMultilevel"/>
    <w:tmpl w:val="5768BD1A"/>
    <w:lvl w:ilvl="0" w:tplc="4E3CEB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7"/>
  </w:num>
  <w:num w:numId="5">
    <w:abstractNumId w:val="29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2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0"/>
  </w:num>
  <w:num w:numId="24">
    <w:abstractNumId w:val="27"/>
  </w:num>
  <w:num w:numId="25">
    <w:abstractNumId w:val="19"/>
  </w:num>
  <w:num w:numId="26">
    <w:abstractNumId w:val="0"/>
  </w:num>
  <w:num w:numId="27">
    <w:abstractNumId w:val="15"/>
  </w:num>
  <w:num w:numId="28">
    <w:abstractNumId w:val="5"/>
  </w:num>
  <w:num w:numId="29">
    <w:abstractNumId w:val="4"/>
  </w:num>
  <w:num w:numId="30">
    <w:abstractNumId w:val="14"/>
  </w:num>
  <w:num w:numId="31">
    <w:abstractNumId w:val="28"/>
  </w:num>
  <w:num w:numId="32">
    <w:abstractNumId w:val="16"/>
  </w:num>
  <w:num w:numId="33">
    <w:abstractNumId w:val="12"/>
  </w:num>
  <w:num w:numId="34">
    <w:abstractNumId w:val="2"/>
  </w:num>
  <w:num w:numId="35">
    <w:abstractNumId w:val="9"/>
  </w:num>
  <w:num w:numId="3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1"/>
    <w:rsid w:val="00032171"/>
    <w:rsid w:val="00034F4D"/>
    <w:rsid w:val="00040671"/>
    <w:rsid w:val="000430C7"/>
    <w:rsid w:val="00044613"/>
    <w:rsid w:val="00045E2C"/>
    <w:rsid w:val="00047B9A"/>
    <w:rsid w:val="00067B76"/>
    <w:rsid w:val="000716E9"/>
    <w:rsid w:val="00077327"/>
    <w:rsid w:val="000A36B9"/>
    <w:rsid w:val="000A525F"/>
    <w:rsid w:val="000B32AB"/>
    <w:rsid w:val="000B3E33"/>
    <w:rsid w:val="000B5114"/>
    <w:rsid w:val="000C14E9"/>
    <w:rsid w:val="000C2030"/>
    <w:rsid w:val="001235E3"/>
    <w:rsid w:val="001239A4"/>
    <w:rsid w:val="001241B8"/>
    <w:rsid w:val="00132878"/>
    <w:rsid w:val="00137122"/>
    <w:rsid w:val="00141C02"/>
    <w:rsid w:val="00145CF6"/>
    <w:rsid w:val="00150ACC"/>
    <w:rsid w:val="0018013A"/>
    <w:rsid w:val="00185938"/>
    <w:rsid w:val="00193D26"/>
    <w:rsid w:val="00196DB0"/>
    <w:rsid w:val="001A0216"/>
    <w:rsid w:val="001A034C"/>
    <w:rsid w:val="001A0C0C"/>
    <w:rsid w:val="001A30B3"/>
    <w:rsid w:val="001A49D6"/>
    <w:rsid w:val="001B3B96"/>
    <w:rsid w:val="001B5DFB"/>
    <w:rsid w:val="001C06B4"/>
    <w:rsid w:val="001D0185"/>
    <w:rsid w:val="001D3220"/>
    <w:rsid w:val="001F3EDB"/>
    <w:rsid w:val="002049CD"/>
    <w:rsid w:val="002174C1"/>
    <w:rsid w:val="00223E56"/>
    <w:rsid w:val="0023077E"/>
    <w:rsid w:val="002636BD"/>
    <w:rsid w:val="00273E8F"/>
    <w:rsid w:val="00286EC5"/>
    <w:rsid w:val="002A3508"/>
    <w:rsid w:val="002B09F9"/>
    <w:rsid w:val="002B0D24"/>
    <w:rsid w:val="002C1B27"/>
    <w:rsid w:val="002C351A"/>
    <w:rsid w:val="002C5F20"/>
    <w:rsid w:val="002D0222"/>
    <w:rsid w:val="002D0EF9"/>
    <w:rsid w:val="002D4A65"/>
    <w:rsid w:val="002D6BE0"/>
    <w:rsid w:val="002D6F56"/>
    <w:rsid w:val="002E18AC"/>
    <w:rsid w:val="002F6AB6"/>
    <w:rsid w:val="002F7CA3"/>
    <w:rsid w:val="00302095"/>
    <w:rsid w:val="0030370D"/>
    <w:rsid w:val="00303D80"/>
    <w:rsid w:val="00315FEA"/>
    <w:rsid w:val="003525C2"/>
    <w:rsid w:val="00381B9F"/>
    <w:rsid w:val="0039039D"/>
    <w:rsid w:val="003903B2"/>
    <w:rsid w:val="00396F24"/>
    <w:rsid w:val="003A3BF0"/>
    <w:rsid w:val="003B0B2F"/>
    <w:rsid w:val="003C0C5A"/>
    <w:rsid w:val="003C3AA8"/>
    <w:rsid w:val="003D48A4"/>
    <w:rsid w:val="003E4CDF"/>
    <w:rsid w:val="003F13DD"/>
    <w:rsid w:val="003F2BFB"/>
    <w:rsid w:val="003F4B2F"/>
    <w:rsid w:val="003F4CE0"/>
    <w:rsid w:val="004144DF"/>
    <w:rsid w:val="0041647E"/>
    <w:rsid w:val="00430D94"/>
    <w:rsid w:val="00436D15"/>
    <w:rsid w:val="0044330B"/>
    <w:rsid w:val="004559E7"/>
    <w:rsid w:val="00463FCC"/>
    <w:rsid w:val="00482983"/>
    <w:rsid w:val="004845E5"/>
    <w:rsid w:val="00496823"/>
    <w:rsid w:val="004B6AD7"/>
    <w:rsid w:val="004C0664"/>
    <w:rsid w:val="004D0028"/>
    <w:rsid w:val="004E2EBA"/>
    <w:rsid w:val="004E593B"/>
    <w:rsid w:val="00503349"/>
    <w:rsid w:val="00511DB4"/>
    <w:rsid w:val="00516071"/>
    <w:rsid w:val="0052003A"/>
    <w:rsid w:val="005243D8"/>
    <w:rsid w:val="00526A67"/>
    <w:rsid w:val="005513AB"/>
    <w:rsid w:val="00551A97"/>
    <w:rsid w:val="00571618"/>
    <w:rsid w:val="0057194F"/>
    <w:rsid w:val="00587EE3"/>
    <w:rsid w:val="00591A27"/>
    <w:rsid w:val="005A623E"/>
    <w:rsid w:val="005C7A34"/>
    <w:rsid w:val="005D3D02"/>
    <w:rsid w:val="006043A3"/>
    <w:rsid w:val="00605C31"/>
    <w:rsid w:val="006100D8"/>
    <w:rsid w:val="006121DE"/>
    <w:rsid w:val="0061600C"/>
    <w:rsid w:val="00616B54"/>
    <w:rsid w:val="006238E3"/>
    <w:rsid w:val="00635AD1"/>
    <w:rsid w:val="00646BDA"/>
    <w:rsid w:val="00651271"/>
    <w:rsid w:val="006533B3"/>
    <w:rsid w:val="00672B69"/>
    <w:rsid w:val="00682AA0"/>
    <w:rsid w:val="00697E78"/>
    <w:rsid w:val="006B7A44"/>
    <w:rsid w:val="006E256C"/>
    <w:rsid w:val="006F2E81"/>
    <w:rsid w:val="00722BB3"/>
    <w:rsid w:val="00727DF3"/>
    <w:rsid w:val="00731E9E"/>
    <w:rsid w:val="00751AE1"/>
    <w:rsid w:val="00770206"/>
    <w:rsid w:val="007707A7"/>
    <w:rsid w:val="00773688"/>
    <w:rsid w:val="007C1F5A"/>
    <w:rsid w:val="007C7C0E"/>
    <w:rsid w:val="007D265E"/>
    <w:rsid w:val="007E0D95"/>
    <w:rsid w:val="007E340F"/>
    <w:rsid w:val="007E50CB"/>
    <w:rsid w:val="007F01AA"/>
    <w:rsid w:val="00807703"/>
    <w:rsid w:val="00827FF3"/>
    <w:rsid w:val="0084439D"/>
    <w:rsid w:val="0085385D"/>
    <w:rsid w:val="00865008"/>
    <w:rsid w:val="008735BD"/>
    <w:rsid w:val="008A2149"/>
    <w:rsid w:val="008B2349"/>
    <w:rsid w:val="008D1E4F"/>
    <w:rsid w:val="008D1FD7"/>
    <w:rsid w:val="008E02D3"/>
    <w:rsid w:val="008E48F8"/>
    <w:rsid w:val="008F15BB"/>
    <w:rsid w:val="008F7268"/>
    <w:rsid w:val="00902082"/>
    <w:rsid w:val="00914611"/>
    <w:rsid w:val="00914B1B"/>
    <w:rsid w:val="00914DBA"/>
    <w:rsid w:val="00924287"/>
    <w:rsid w:val="00964D6C"/>
    <w:rsid w:val="00976211"/>
    <w:rsid w:val="009902C5"/>
    <w:rsid w:val="009A0D03"/>
    <w:rsid w:val="009B19E0"/>
    <w:rsid w:val="009B2512"/>
    <w:rsid w:val="009C167F"/>
    <w:rsid w:val="009D3B87"/>
    <w:rsid w:val="009D7E75"/>
    <w:rsid w:val="009E383A"/>
    <w:rsid w:val="009F448A"/>
    <w:rsid w:val="00A03498"/>
    <w:rsid w:val="00A04402"/>
    <w:rsid w:val="00A24FB0"/>
    <w:rsid w:val="00A36D95"/>
    <w:rsid w:val="00A65097"/>
    <w:rsid w:val="00A81E8E"/>
    <w:rsid w:val="00AA1E54"/>
    <w:rsid w:val="00AB79FB"/>
    <w:rsid w:val="00AC1AA4"/>
    <w:rsid w:val="00AC5F86"/>
    <w:rsid w:val="00AD297A"/>
    <w:rsid w:val="00AD47C7"/>
    <w:rsid w:val="00AD5FFB"/>
    <w:rsid w:val="00B00E7F"/>
    <w:rsid w:val="00B2241D"/>
    <w:rsid w:val="00B225FE"/>
    <w:rsid w:val="00B360DF"/>
    <w:rsid w:val="00B365C5"/>
    <w:rsid w:val="00B36BD2"/>
    <w:rsid w:val="00B546F1"/>
    <w:rsid w:val="00B54A26"/>
    <w:rsid w:val="00B56278"/>
    <w:rsid w:val="00B7398F"/>
    <w:rsid w:val="00B82D60"/>
    <w:rsid w:val="00B856E5"/>
    <w:rsid w:val="00B867CA"/>
    <w:rsid w:val="00B9124D"/>
    <w:rsid w:val="00B9312C"/>
    <w:rsid w:val="00B97CE5"/>
    <w:rsid w:val="00BA543D"/>
    <w:rsid w:val="00BB4D95"/>
    <w:rsid w:val="00BC43FF"/>
    <w:rsid w:val="00BD35DF"/>
    <w:rsid w:val="00BE7DD5"/>
    <w:rsid w:val="00BF148B"/>
    <w:rsid w:val="00BF1C42"/>
    <w:rsid w:val="00BF4C54"/>
    <w:rsid w:val="00BF529F"/>
    <w:rsid w:val="00C1240B"/>
    <w:rsid w:val="00C17A4F"/>
    <w:rsid w:val="00C42AB5"/>
    <w:rsid w:val="00C44A99"/>
    <w:rsid w:val="00C5765B"/>
    <w:rsid w:val="00C7354D"/>
    <w:rsid w:val="00C8013F"/>
    <w:rsid w:val="00C868EC"/>
    <w:rsid w:val="00C94277"/>
    <w:rsid w:val="00C95243"/>
    <w:rsid w:val="00CA7EA9"/>
    <w:rsid w:val="00CC10F4"/>
    <w:rsid w:val="00CC1BFC"/>
    <w:rsid w:val="00CC26F6"/>
    <w:rsid w:val="00CD2D5F"/>
    <w:rsid w:val="00CF7876"/>
    <w:rsid w:val="00D13D91"/>
    <w:rsid w:val="00D20AAF"/>
    <w:rsid w:val="00D34E08"/>
    <w:rsid w:val="00D66CD3"/>
    <w:rsid w:val="00D76A50"/>
    <w:rsid w:val="00D945BA"/>
    <w:rsid w:val="00DA7401"/>
    <w:rsid w:val="00DB610C"/>
    <w:rsid w:val="00DC51A8"/>
    <w:rsid w:val="00DE1A26"/>
    <w:rsid w:val="00DE42AC"/>
    <w:rsid w:val="00DE536A"/>
    <w:rsid w:val="00DF3934"/>
    <w:rsid w:val="00E07116"/>
    <w:rsid w:val="00E758F7"/>
    <w:rsid w:val="00E907DB"/>
    <w:rsid w:val="00EA68C5"/>
    <w:rsid w:val="00EC0269"/>
    <w:rsid w:val="00EC336D"/>
    <w:rsid w:val="00ED7F33"/>
    <w:rsid w:val="00EE3BDA"/>
    <w:rsid w:val="00EE40A7"/>
    <w:rsid w:val="00EF1DB1"/>
    <w:rsid w:val="00F012D4"/>
    <w:rsid w:val="00F065B3"/>
    <w:rsid w:val="00F141C5"/>
    <w:rsid w:val="00F44E9D"/>
    <w:rsid w:val="00F61060"/>
    <w:rsid w:val="00F653FF"/>
    <w:rsid w:val="00F72AB1"/>
    <w:rsid w:val="00F81270"/>
    <w:rsid w:val="00F8405A"/>
    <w:rsid w:val="00F85C9B"/>
    <w:rsid w:val="00F92719"/>
    <w:rsid w:val="00F96D97"/>
    <w:rsid w:val="00FB392F"/>
    <w:rsid w:val="00FC01D5"/>
    <w:rsid w:val="00FC6898"/>
    <w:rsid w:val="00FD1CB8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B4"/>
  </w:style>
  <w:style w:type="paragraph" w:styleId="1">
    <w:name w:val="heading 1"/>
    <w:basedOn w:val="a"/>
    <w:next w:val="a"/>
    <w:link w:val="10"/>
    <w:uiPriority w:val="9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OC Heading"/>
    <w:basedOn w:val="1"/>
    <w:next w:val="a"/>
    <w:uiPriority w:val="39"/>
    <w:qFormat/>
    <w:rsid w:val="001A30B3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1A30B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1A30B3"/>
  </w:style>
  <w:style w:type="paragraph" w:styleId="af0">
    <w:name w:val="Title"/>
    <w:basedOn w:val="a"/>
    <w:link w:val="af1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99"/>
    <w:qFormat/>
    <w:rsid w:val="001A30B3"/>
    <w:rPr>
      <w:b/>
      <w:bCs/>
    </w:rPr>
  </w:style>
  <w:style w:type="paragraph" w:styleId="af5">
    <w:name w:val="Body Text"/>
    <w:basedOn w:val="a"/>
    <w:link w:val="af6"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1">
    <w:name w:val="Заголовок №5_"/>
    <w:link w:val="52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A30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111111111111111111111111111111111">
    <w:name w:val="WW-Absatz-Standardschriftart11111111111111111111111111111111111111111"/>
    <w:rsid w:val="00F8405A"/>
  </w:style>
  <w:style w:type="numbering" w:customStyle="1" w:styleId="WW8Num6">
    <w:name w:val="WW8Num6"/>
    <w:basedOn w:val="a2"/>
    <w:rsid w:val="00827FF3"/>
    <w:pPr>
      <w:numPr>
        <w:numId w:val="17"/>
      </w:numPr>
    </w:pPr>
  </w:style>
  <w:style w:type="table" w:customStyle="1" w:styleId="53">
    <w:name w:val="Сетка таблицы5"/>
    <w:basedOn w:val="a1"/>
    <w:next w:val="a3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Гипертекстовая ссылка"/>
    <w:basedOn w:val="a0"/>
    <w:uiPriority w:val="99"/>
    <w:rsid w:val="00827FF3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3"/>
    <w:uiPriority w:val="59"/>
    <w:rsid w:val="00827F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2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827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96DB0"/>
  </w:style>
  <w:style w:type="table" w:customStyle="1" w:styleId="61">
    <w:name w:val="Сетка таблицы6"/>
    <w:basedOn w:val="a1"/>
    <w:next w:val="a3"/>
    <w:uiPriority w:val="59"/>
    <w:rsid w:val="00196D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30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511D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1DB4"/>
    <w:rPr>
      <w:sz w:val="16"/>
      <w:szCs w:val="16"/>
    </w:rPr>
  </w:style>
  <w:style w:type="numbering" w:customStyle="1" w:styleId="54">
    <w:name w:val="Нет списка5"/>
    <w:next w:val="a2"/>
    <w:uiPriority w:val="99"/>
    <w:semiHidden/>
    <w:unhideWhenUsed/>
    <w:rsid w:val="00BD35DF"/>
  </w:style>
  <w:style w:type="numbering" w:customStyle="1" w:styleId="WW8Num61">
    <w:name w:val="WW8Num61"/>
    <w:basedOn w:val="a2"/>
    <w:rsid w:val="00BD35DF"/>
  </w:style>
  <w:style w:type="table" w:customStyle="1" w:styleId="8">
    <w:name w:val="Сетка таблицы8"/>
    <w:basedOn w:val="a1"/>
    <w:next w:val="a3"/>
    <w:uiPriority w:val="59"/>
    <w:rsid w:val="00B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D35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043A3"/>
  </w:style>
  <w:style w:type="table" w:customStyle="1" w:styleId="9">
    <w:name w:val="Сетка таблицы9"/>
    <w:basedOn w:val="a1"/>
    <w:next w:val="a3"/>
    <w:uiPriority w:val="59"/>
    <w:rsid w:val="0060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B4"/>
  </w:style>
  <w:style w:type="paragraph" w:styleId="1">
    <w:name w:val="heading 1"/>
    <w:basedOn w:val="a"/>
    <w:next w:val="a"/>
    <w:link w:val="10"/>
    <w:uiPriority w:val="9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OC Heading"/>
    <w:basedOn w:val="1"/>
    <w:next w:val="a"/>
    <w:uiPriority w:val="39"/>
    <w:qFormat/>
    <w:rsid w:val="001A30B3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1A30B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1A30B3"/>
  </w:style>
  <w:style w:type="paragraph" w:styleId="af0">
    <w:name w:val="Title"/>
    <w:basedOn w:val="a"/>
    <w:link w:val="af1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99"/>
    <w:qFormat/>
    <w:rsid w:val="001A30B3"/>
    <w:rPr>
      <w:b/>
      <w:bCs/>
    </w:rPr>
  </w:style>
  <w:style w:type="paragraph" w:styleId="af5">
    <w:name w:val="Body Text"/>
    <w:basedOn w:val="a"/>
    <w:link w:val="af6"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1">
    <w:name w:val="Заголовок №5_"/>
    <w:link w:val="52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A30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111111111111111111111111111111111">
    <w:name w:val="WW-Absatz-Standardschriftart11111111111111111111111111111111111111111"/>
    <w:rsid w:val="00F8405A"/>
  </w:style>
  <w:style w:type="numbering" w:customStyle="1" w:styleId="WW8Num6">
    <w:name w:val="WW8Num6"/>
    <w:basedOn w:val="a2"/>
    <w:rsid w:val="00827FF3"/>
    <w:pPr>
      <w:numPr>
        <w:numId w:val="17"/>
      </w:numPr>
    </w:pPr>
  </w:style>
  <w:style w:type="table" w:customStyle="1" w:styleId="53">
    <w:name w:val="Сетка таблицы5"/>
    <w:basedOn w:val="a1"/>
    <w:next w:val="a3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Гипертекстовая ссылка"/>
    <w:basedOn w:val="a0"/>
    <w:uiPriority w:val="99"/>
    <w:rsid w:val="00827FF3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3"/>
    <w:uiPriority w:val="59"/>
    <w:rsid w:val="00827F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2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827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96DB0"/>
  </w:style>
  <w:style w:type="table" w:customStyle="1" w:styleId="61">
    <w:name w:val="Сетка таблицы6"/>
    <w:basedOn w:val="a1"/>
    <w:next w:val="a3"/>
    <w:uiPriority w:val="59"/>
    <w:rsid w:val="00196D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30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511D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1DB4"/>
    <w:rPr>
      <w:sz w:val="16"/>
      <w:szCs w:val="16"/>
    </w:rPr>
  </w:style>
  <w:style w:type="numbering" w:customStyle="1" w:styleId="54">
    <w:name w:val="Нет списка5"/>
    <w:next w:val="a2"/>
    <w:uiPriority w:val="99"/>
    <w:semiHidden/>
    <w:unhideWhenUsed/>
    <w:rsid w:val="00BD35DF"/>
  </w:style>
  <w:style w:type="numbering" w:customStyle="1" w:styleId="WW8Num61">
    <w:name w:val="WW8Num61"/>
    <w:basedOn w:val="a2"/>
    <w:rsid w:val="00BD35DF"/>
  </w:style>
  <w:style w:type="table" w:customStyle="1" w:styleId="8">
    <w:name w:val="Сетка таблицы8"/>
    <w:basedOn w:val="a1"/>
    <w:next w:val="a3"/>
    <w:uiPriority w:val="59"/>
    <w:rsid w:val="00B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D35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043A3"/>
  </w:style>
  <w:style w:type="table" w:customStyle="1" w:styleId="9">
    <w:name w:val="Сетка таблицы9"/>
    <w:basedOn w:val="a1"/>
    <w:next w:val="a3"/>
    <w:uiPriority w:val="59"/>
    <w:rsid w:val="0060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69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5581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76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9024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0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4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55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9579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3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k.com" TargetMode="External"/><Relationship Id="rId14" Type="http://schemas.openxmlformats.org/officeDocument/2006/relationships/hyperlink" Target="http://www.fskyun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98FF-DC18-4AC1-95CB-DD398D9D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13344</Words>
  <Characters>76067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56</cp:revision>
  <cp:lastPrinted>2017-04-06T04:06:00Z</cp:lastPrinted>
  <dcterms:created xsi:type="dcterms:W3CDTF">2015-02-02T04:04:00Z</dcterms:created>
  <dcterms:modified xsi:type="dcterms:W3CDTF">2017-04-06T04:09:00Z</dcterms:modified>
</cp:coreProperties>
</file>