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314A0A"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307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2ABC" w:rsidRDefault="00782ABC" w:rsidP="00782ABC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14A0A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314A0A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314A0A">
        <w:rPr>
          <w:rFonts w:ascii="PT Astra Serif" w:hAnsi="PT Astra Serif"/>
          <w:sz w:val="24"/>
          <w:szCs w:val="24"/>
        </w:rPr>
        <w:t>Виктор Юрьевич Овечкин, заместитель директор муниципального казенного учреждения «Служба обеспечения органов местного самоуправления»</w:t>
      </w:r>
      <w:r w:rsidR="00AF336D"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0187300005825000</w:t>
      </w:r>
      <w:r w:rsidR="00314A0A">
        <w:rPr>
          <w:rFonts w:ascii="PT Astra Serif" w:hAnsi="PT Astra Serif"/>
          <w:spacing w:val="-6"/>
          <w:sz w:val="24"/>
          <w:szCs w:val="24"/>
        </w:rPr>
        <w:t>307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314A0A" w:rsidRPr="00AF336D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AF336D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314A0A" w:rsidRPr="00AF336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314A0A" w:rsidRPr="00AF336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314A0A" w:rsidRPr="00AF336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314A0A" w:rsidRPr="00AF336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крема регенерирующего</w:t>
      </w:r>
      <w:r w:rsidRPr="00AF336D">
        <w:rPr>
          <w:rFonts w:ascii="PT Astra Serif" w:hAnsi="PT Astra Serif"/>
          <w:spacing w:val="-6"/>
          <w:sz w:val="24"/>
          <w:szCs w:val="24"/>
        </w:rPr>
        <w:t>.</w:t>
      </w:r>
    </w:p>
    <w:p w:rsidR="00782ABC" w:rsidRPr="00516943" w:rsidRDefault="00782ABC" w:rsidP="00782AB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</w:t>
      </w:r>
      <w:r w:rsidRPr="00516943">
        <w:rPr>
          <w:rFonts w:ascii="PT Astra Serif" w:hAnsi="PT Astra Serif"/>
          <w:spacing w:val="-6"/>
          <w:sz w:val="24"/>
          <w:szCs w:val="24"/>
        </w:rPr>
        <w:t>информационной системы в</w:t>
      </w:r>
      <w:r w:rsidRPr="00516943">
        <w:rPr>
          <w:rFonts w:ascii="PT Astra Serif" w:hAnsi="PT Astra Serif"/>
          <w:sz w:val="24"/>
          <w:szCs w:val="24"/>
        </w:rPr>
        <w:t xml:space="preserve"> сфере закупок </w:t>
      </w:r>
      <w:r w:rsidRPr="0051694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1694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16943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516943">
        <w:rPr>
          <w:rFonts w:ascii="PT Astra Serif" w:hAnsi="PT Astra Serif"/>
          <w:sz w:val="24"/>
          <w:szCs w:val="24"/>
        </w:rPr>
        <w:t>0187300005825000</w:t>
      </w:r>
      <w:r w:rsidR="00314A0A" w:rsidRPr="00516943">
        <w:rPr>
          <w:rFonts w:ascii="PT Astra Serif" w:hAnsi="PT Astra Serif"/>
          <w:sz w:val="24"/>
          <w:szCs w:val="24"/>
        </w:rPr>
        <w:t>307</w:t>
      </w:r>
      <w:r w:rsidRPr="00516943">
        <w:rPr>
          <w:rFonts w:ascii="PT Astra Serif" w:hAnsi="PT Astra Serif"/>
          <w:bCs/>
          <w:sz w:val="24"/>
          <w:szCs w:val="24"/>
        </w:rPr>
        <w:t xml:space="preserve">. </w:t>
      </w:r>
    </w:p>
    <w:p w:rsidR="00782ABC" w:rsidRPr="00516943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1694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16943" w:rsidRPr="0051694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253862201905886220100100220022042244</w:t>
      </w:r>
      <w:r w:rsidRPr="00516943"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51694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z w:val="24"/>
          <w:szCs w:val="24"/>
        </w:rPr>
        <w:t xml:space="preserve">муниципального контракта: </w:t>
      </w:r>
      <w:r w:rsidRPr="00782ABC">
        <w:rPr>
          <w:rFonts w:ascii="PT Astra Serif" w:hAnsi="PT Astra Serif"/>
          <w:sz w:val="24"/>
          <w:szCs w:val="24"/>
        </w:rPr>
        <w:t>1</w:t>
      </w:r>
      <w:r w:rsidR="00516943">
        <w:rPr>
          <w:rFonts w:ascii="PT Astra Serif" w:hAnsi="PT Astra Serif"/>
          <w:sz w:val="24"/>
          <w:szCs w:val="24"/>
        </w:rPr>
        <w:t>7 2</w:t>
      </w:r>
      <w:r w:rsidRPr="00782ABC">
        <w:rPr>
          <w:rFonts w:ascii="PT Astra Serif" w:hAnsi="PT Astra Serif"/>
          <w:sz w:val="24"/>
          <w:szCs w:val="24"/>
        </w:rPr>
        <w:t>9</w:t>
      </w:r>
      <w:r w:rsidR="00516943">
        <w:rPr>
          <w:rFonts w:ascii="PT Astra Serif" w:hAnsi="PT Astra Serif"/>
          <w:sz w:val="24"/>
          <w:szCs w:val="24"/>
        </w:rPr>
        <w:t>6</w:t>
      </w:r>
      <w:r w:rsidRPr="00782ABC">
        <w:rPr>
          <w:rFonts w:ascii="PT Astra Serif" w:hAnsi="PT Astra Serif"/>
          <w:sz w:val="24"/>
          <w:szCs w:val="24"/>
        </w:rPr>
        <w:t>,</w:t>
      </w:r>
      <w:r w:rsidR="00516943">
        <w:rPr>
          <w:rFonts w:ascii="PT Astra Serif" w:hAnsi="PT Astra Serif"/>
          <w:sz w:val="24"/>
          <w:szCs w:val="24"/>
        </w:rPr>
        <w:t xml:space="preserve">84 </w:t>
      </w:r>
      <w:r w:rsidRPr="00782ABC">
        <w:rPr>
          <w:rFonts w:ascii="PT Astra Serif" w:hAnsi="PT Astra Serif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AF336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AF336D">
        <w:rPr>
          <w:rFonts w:ascii="PT Astra Serif" w:hAnsi="PT Astra Serif"/>
          <w:sz w:val="24"/>
          <w:szCs w:val="24"/>
        </w:rPr>
        <w:t>М</w:t>
      </w:r>
      <w:r w:rsidR="00AF336D">
        <w:rPr>
          <w:rFonts w:ascii="PT Astra Serif" w:hAnsi="PT Astra Serif"/>
          <w:sz w:val="24"/>
          <w:szCs w:val="24"/>
        </w:rPr>
        <w:t>униципально</w:t>
      </w:r>
      <w:r w:rsidR="00AF336D">
        <w:rPr>
          <w:rFonts w:ascii="PT Astra Serif" w:hAnsi="PT Astra Serif"/>
          <w:sz w:val="24"/>
          <w:szCs w:val="24"/>
        </w:rPr>
        <w:t>е</w:t>
      </w:r>
      <w:r w:rsidR="00AF336D">
        <w:rPr>
          <w:rFonts w:ascii="PT Astra Serif" w:hAnsi="PT Astra Serif"/>
          <w:sz w:val="24"/>
          <w:szCs w:val="24"/>
        </w:rPr>
        <w:t xml:space="preserve"> казенно</w:t>
      </w:r>
      <w:r w:rsidR="00AF336D">
        <w:rPr>
          <w:rFonts w:ascii="PT Astra Serif" w:hAnsi="PT Astra Serif"/>
          <w:sz w:val="24"/>
          <w:szCs w:val="24"/>
        </w:rPr>
        <w:t>е</w:t>
      </w:r>
      <w:r w:rsidR="00AF336D">
        <w:rPr>
          <w:rFonts w:ascii="PT Astra Serif" w:hAnsi="PT Astra Serif"/>
          <w:sz w:val="24"/>
          <w:szCs w:val="24"/>
        </w:rPr>
        <w:t xml:space="preserve"> учреждени</w:t>
      </w:r>
      <w:r w:rsidR="00AF336D">
        <w:rPr>
          <w:rFonts w:ascii="PT Astra Serif" w:hAnsi="PT Astra Serif"/>
          <w:sz w:val="24"/>
          <w:szCs w:val="24"/>
        </w:rPr>
        <w:t>е</w:t>
      </w:r>
      <w:r w:rsidR="00AF336D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 w:rsidR="00AF336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Почтовый адрес: 628260, ул. </w:t>
      </w:r>
      <w:r w:rsidR="00AF336D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F336D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>№ 2</w:t>
      </w:r>
      <w:r>
        <w:rPr>
          <w:rFonts w:ascii="PT Astra Serif" w:hAnsi="PT Astra Serif"/>
          <w:sz w:val="24"/>
          <w:szCs w:val="24"/>
        </w:rPr>
        <w:t>9).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>кационным номером: № 2</w:t>
      </w:r>
      <w:r>
        <w:rPr>
          <w:rFonts w:ascii="PT Astra Serif" w:hAnsi="PT Astra Serif"/>
          <w:sz w:val="24"/>
          <w:szCs w:val="24"/>
        </w:rPr>
        <w:t>9.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2ABC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2AB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2ABC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782ABC" w:rsidRDefault="00782ABC" w:rsidP="00782AB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2ABC" w:rsidRDefault="00782ABC" w:rsidP="00782ABC">
      <w:pPr>
        <w:jc w:val="center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782ABC" w:rsidRDefault="00782ABC" w:rsidP="00782AB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782ABC" w:rsidRDefault="00782ABC" w:rsidP="00782ABC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</w:t>
      </w:r>
      <w:r w:rsidR="00C020F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C020F1">
        <w:rPr>
          <w:rFonts w:ascii="PT Astra Serif" w:hAnsi="PT Astra Serif"/>
          <w:sz w:val="24"/>
          <w:szCs w:val="24"/>
        </w:rPr>
        <w:t>В.Ю. Овечкин</w:t>
      </w:r>
    </w:p>
    <w:p w:rsidR="00782ABC" w:rsidRDefault="00782ABC" w:rsidP="00782ABC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314A0A"/>
    <w:rsid w:val="00516943"/>
    <w:rsid w:val="00782ABC"/>
    <w:rsid w:val="009F47B9"/>
    <w:rsid w:val="00AF336D"/>
    <w:rsid w:val="00C020F1"/>
    <w:rsid w:val="00C8019E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2025-05-12T06:13:00Z</cp:lastPrinted>
  <dcterms:created xsi:type="dcterms:W3CDTF">2025-05-05T07:01:00Z</dcterms:created>
  <dcterms:modified xsi:type="dcterms:W3CDTF">2025-05-12T11:50:00Z</dcterms:modified>
</cp:coreProperties>
</file>