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F1B2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8240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F1B2E" w:rsidRDefault="009F1B2E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27 марта 2018 года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872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F66DAE" w:rsidRDefault="00F66DAE" w:rsidP="00F66DA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О внесении изменений </w:t>
      </w:r>
    </w:p>
    <w:p w:rsidR="00F66DAE" w:rsidRDefault="00F66DAE" w:rsidP="00F66DA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в постановление администрации </w:t>
      </w:r>
    </w:p>
    <w:p w:rsidR="00F66DAE" w:rsidRPr="00F66DAE" w:rsidRDefault="00F66DAE" w:rsidP="00F66DAE">
      <w:pPr>
        <w:widowControl w:val="0"/>
        <w:shd w:val="clear" w:color="auto" w:fill="FFFFFF"/>
        <w:tabs>
          <w:tab w:val="left" w:pos="993"/>
          <w:tab w:val="left" w:pos="1134"/>
        </w:tabs>
        <w:jc w:val="both"/>
        <w:rPr>
          <w:rFonts w:cs="Calibri"/>
          <w:kern w:val="2"/>
          <w:sz w:val="24"/>
          <w:szCs w:val="24"/>
        </w:rPr>
      </w:pPr>
      <w:r>
        <w:rPr>
          <w:rFonts w:cs="Calibri"/>
          <w:kern w:val="2"/>
          <w:sz w:val="24"/>
          <w:szCs w:val="24"/>
        </w:rPr>
        <w:t xml:space="preserve">города Югорска </w:t>
      </w:r>
      <w:r>
        <w:rPr>
          <w:rFonts w:eastAsia="Calibri"/>
          <w:kern w:val="2"/>
          <w:sz w:val="24"/>
          <w:szCs w:val="24"/>
          <w:lang w:eastAsia="ru-RU"/>
        </w:rPr>
        <w:t>от 31.10.2013 № 3289</w:t>
      </w:r>
    </w:p>
    <w:p w:rsidR="00F66DAE" w:rsidRDefault="00F66DAE" w:rsidP="00F66DAE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«О муниципальной программе города Югорска </w:t>
      </w:r>
    </w:p>
    <w:p w:rsidR="00F66DAE" w:rsidRDefault="00F66DAE" w:rsidP="00F66DAE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«Профилактика правонарушений, противодействие </w:t>
      </w:r>
    </w:p>
    <w:p w:rsidR="00F66DAE" w:rsidRDefault="00F66DAE" w:rsidP="00F66DAE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коррупции и незаконному обороту наркотиков </w:t>
      </w:r>
    </w:p>
    <w:p w:rsidR="00F66DAE" w:rsidRDefault="00F66DAE" w:rsidP="00F66DAE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 городе Югорске на 2014–2020 годы»</w:t>
      </w:r>
    </w:p>
    <w:p w:rsidR="00F66DAE" w:rsidRDefault="00F66DAE" w:rsidP="00F66DAE">
      <w:pPr>
        <w:widowControl w:val="0"/>
        <w:shd w:val="clear" w:color="auto" w:fill="FFFFFF"/>
        <w:jc w:val="both"/>
        <w:rPr>
          <w:rFonts w:eastAsia="Calibri"/>
          <w:kern w:val="2"/>
          <w:sz w:val="24"/>
          <w:szCs w:val="24"/>
          <w:lang w:eastAsia="ru-RU"/>
        </w:rPr>
      </w:pPr>
    </w:p>
    <w:p w:rsidR="00F66DAE" w:rsidRDefault="00F66DAE" w:rsidP="00F66DAE">
      <w:pPr>
        <w:widowControl w:val="0"/>
        <w:shd w:val="clear" w:color="auto" w:fill="FFFFFF"/>
        <w:jc w:val="both"/>
        <w:rPr>
          <w:rFonts w:eastAsia="Calibri"/>
          <w:kern w:val="2"/>
          <w:sz w:val="24"/>
          <w:szCs w:val="24"/>
          <w:lang w:eastAsia="ru-RU"/>
        </w:rPr>
      </w:pPr>
    </w:p>
    <w:p w:rsidR="00F66DAE" w:rsidRDefault="00F66DAE" w:rsidP="00F66DAE">
      <w:pPr>
        <w:widowControl w:val="0"/>
        <w:shd w:val="clear" w:color="auto" w:fill="FFFFFF"/>
        <w:jc w:val="both"/>
        <w:rPr>
          <w:rFonts w:eastAsia="Calibri"/>
          <w:kern w:val="2"/>
          <w:sz w:val="24"/>
          <w:szCs w:val="24"/>
          <w:lang w:eastAsia="ru-RU"/>
        </w:rPr>
      </w:pPr>
    </w:p>
    <w:p w:rsidR="00F66DAE" w:rsidRDefault="00F66DAE" w:rsidP="00F66D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исполнения постановления администрации города Югорска от 07.10.2013                № 2906 «О муниципальных и ведомственных целевых программах города  Югорска»:</w:t>
      </w:r>
    </w:p>
    <w:p w:rsidR="00F66DAE" w:rsidRPr="00F66DAE" w:rsidRDefault="00F66DAE" w:rsidP="00F66DA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>
        <w:rPr>
          <w:rFonts w:cs="Calibri"/>
          <w:sz w:val="24"/>
          <w:szCs w:val="24"/>
        </w:rPr>
        <w:t xml:space="preserve">нести в приложение постановления администрации города Югорска от 31.10.2013             № 3289 «О муниципальной программе города Югорска «Профилактика правонарушений, противодействие коррупции и незаконному обороту наркотиков в городе Югорске                            на 2014 - 2020годы» (с изменениями от 29.04.2014 № 1819, от 25.06.2014 № 2928, от 06.08.2014 № 3994, от </w:t>
      </w:r>
      <w:r>
        <w:rPr>
          <w:sz w:val="24"/>
          <w:szCs w:val="24"/>
        </w:rPr>
        <w:t>19.09.2014 № 4897, от 22.10.2014  № 5600, от 17.11.2014 № 6232, от 23.12.2014               № 7243, от 30.12.2014 № 7414, от 16.04.2015 № 1847, от 21.05.2015</w:t>
      </w:r>
      <w:proofErr w:type="gramEnd"/>
      <w:r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2086, от 28.08.2015                 № 2902, от 01.10.2015 № 3080, от 18.12.2015 № 3648, от 04.05.2016 № 949, от 13.09.2016                   № 2215, от 24.11.2016 № 2959, от 11.07.2017 № 1671, от 19.12.2017 № 3209, от 19.12.2017                    № 3210, от 20.03.2018 № 805) следующие изменения:</w:t>
      </w:r>
      <w:proofErr w:type="gramEnd"/>
    </w:p>
    <w:p w:rsidR="00F66DAE" w:rsidRDefault="00F66DAE" w:rsidP="00F66DAE">
      <w:pPr>
        <w:ind w:firstLine="709"/>
        <w:jc w:val="both"/>
        <w:rPr>
          <w:sz w:val="24"/>
          <w:szCs w:val="24"/>
          <w:lang w:eastAsia="ru-RU"/>
        </w:rPr>
      </w:pPr>
      <w:r>
        <w:rPr>
          <w:rFonts w:cs="Calibri"/>
          <w:sz w:val="24"/>
          <w:szCs w:val="24"/>
        </w:rPr>
        <w:t>1.1. В пункте 3 строки «</w:t>
      </w:r>
      <w:r>
        <w:rPr>
          <w:sz w:val="24"/>
          <w:szCs w:val="24"/>
        </w:rPr>
        <w:t xml:space="preserve">Целевые показатели муниципальной программы» </w:t>
      </w:r>
      <w:r>
        <w:rPr>
          <w:rFonts w:cs="Calibri"/>
          <w:sz w:val="24"/>
          <w:szCs w:val="24"/>
        </w:rPr>
        <w:t xml:space="preserve">паспорта муниципальной программы </w:t>
      </w:r>
      <w:r>
        <w:rPr>
          <w:sz w:val="24"/>
          <w:szCs w:val="24"/>
        </w:rPr>
        <w:t xml:space="preserve">слова </w:t>
      </w:r>
      <w:r>
        <w:rPr>
          <w:rFonts w:cs="Calibri"/>
          <w:sz w:val="24"/>
          <w:szCs w:val="24"/>
        </w:rPr>
        <w:t>«</w:t>
      </w:r>
      <w:r>
        <w:rPr>
          <w:sz w:val="24"/>
          <w:szCs w:val="24"/>
          <w:lang w:eastAsia="ru-RU"/>
        </w:rPr>
        <w:t xml:space="preserve">с 11,8% до 9%» заменить словами </w:t>
      </w:r>
      <w:r>
        <w:rPr>
          <w:rFonts w:cs="Calibri"/>
          <w:sz w:val="24"/>
          <w:szCs w:val="24"/>
        </w:rPr>
        <w:t>«</w:t>
      </w:r>
      <w:r>
        <w:rPr>
          <w:sz w:val="24"/>
          <w:szCs w:val="24"/>
          <w:lang w:eastAsia="ru-RU"/>
        </w:rPr>
        <w:t>с 23,5% до 22,8%».</w:t>
      </w:r>
    </w:p>
    <w:p w:rsidR="00F66DAE" w:rsidRDefault="00F66DAE" w:rsidP="00F66DA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В разделе 2:</w:t>
      </w:r>
    </w:p>
    <w:p w:rsidR="00F66DAE" w:rsidRDefault="00F66DAE" w:rsidP="00F66DA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1.2.1. Абзацы двенадцатый, тринадцатый признать утратившими силу.</w:t>
      </w:r>
    </w:p>
    <w:p w:rsidR="00F66DAE" w:rsidRDefault="00F66DAE" w:rsidP="00F66DA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1.2.2. После абзаца одиннадцатого дополнить абзацами следующего содержания:</w:t>
      </w:r>
    </w:p>
    <w:p w:rsidR="00F66DAE" w:rsidRDefault="00F66DAE" w:rsidP="00F66DAE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«Доля уличных преступлений в числе зарегистрированных общеуголовных преступлений, с 23,5% до 22,8%.</w:t>
      </w:r>
    </w:p>
    <w:p w:rsidR="00F66DAE" w:rsidRPr="00F66DAE" w:rsidRDefault="00F66DAE" w:rsidP="00F66DA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Показатель рассчитан как процентное соотношение уличных преступлений к общему числу зарегистрированных общеуголовных преступлений (без учета экономических                           и </w:t>
      </w:r>
      <w:proofErr w:type="spellStart"/>
      <w:r>
        <w:rPr>
          <w:sz w:val="24"/>
          <w:szCs w:val="24"/>
          <w:lang w:eastAsia="ru-RU"/>
        </w:rPr>
        <w:t>наркопреступлений</w:t>
      </w:r>
      <w:proofErr w:type="spellEnd"/>
      <w:r>
        <w:rPr>
          <w:sz w:val="24"/>
          <w:szCs w:val="24"/>
          <w:lang w:eastAsia="ru-RU"/>
        </w:rPr>
        <w:t xml:space="preserve">). </w:t>
      </w:r>
      <w:r>
        <w:rPr>
          <w:sz w:val="24"/>
          <w:szCs w:val="24"/>
        </w:rPr>
        <w:t>Учитывая динамику показателя последних трех лет, а также реализацию комплекса профилактических мероприятий, предусмотренных муниципальной программой, прогнозируется ежегодное снижение значения показателя в пределах 0,9%-1,3%.».</w:t>
      </w:r>
    </w:p>
    <w:p w:rsidR="00F66DAE" w:rsidRDefault="00F66DAE" w:rsidP="00F66D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абзаце четвертом раздела 3 после слова «безопасности» дополнить словами «общественного порядка и ».</w:t>
      </w:r>
    </w:p>
    <w:p w:rsidR="00F66DAE" w:rsidRDefault="00F66DAE" w:rsidP="00F66D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Пункт 3 таблицы 1 изложить в новой редакции (приложение).</w:t>
      </w:r>
    </w:p>
    <w:p w:rsidR="00F66DAE" w:rsidRDefault="00F66DAE" w:rsidP="00F66DAE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1.5. В пункте 1.1.1 таблицы 2 слова «</w:t>
      </w:r>
      <w:r>
        <w:rPr>
          <w:color w:val="000000"/>
          <w:sz w:val="24"/>
          <w:szCs w:val="24"/>
          <w:lang w:eastAsia="ru-RU"/>
        </w:rPr>
        <w:t>дорожного движения (2)»</w:t>
      </w:r>
      <w:r>
        <w:rPr>
          <w:rFonts w:cs="Calibri"/>
          <w:sz w:val="24"/>
          <w:szCs w:val="24"/>
        </w:rPr>
        <w:t xml:space="preserve"> заменить словами «</w:t>
      </w:r>
      <w:r>
        <w:rPr>
          <w:color w:val="000000"/>
          <w:sz w:val="24"/>
          <w:szCs w:val="24"/>
          <w:lang w:eastAsia="ru-RU"/>
        </w:rPr>
        <w:t xml:space="preserve">дорожного движения </w:t>
      </w:r>
      <w:r>
        <w:rPr>
          <w:rFonts w:cs="Calibri"/>
          <w:sz w:val="24"/>
          <w:szCs w:val="24"/>
        </w:rPr>
        <w:t>(2,3)».</w:t>
      </w:r>
    </w:p>
    <w:p w:rsidR="00F66DAE" w:rsidRDefault="00F66DAE" w:rsidP="00F66DAE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2. Опубликовать постановление в официальном печатном издании города Югорска                   и разместить на официальном сайте органов местного самоуправления города Югорска.</w:t>
      </w:r>
    </w:p>
    <w:p w:rsidR="00F66DAE" w:rsidRDefault="00F66DAE" w:rsidP="00F66DAE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Настоящее постановление вступает в силу после его официального опубликования              и распространяется на правоотношения, возникшие с 01.01.2018.</w:t>
      </w:r>
    </w:p>
    <w:p w:rsidR="00F66DAE" w:rsidRDefault="00F66DAE" w:rsidP="00F66DAE">
      <w:pPr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4. </w:t>
      </w:r>
      <w:proofErr w:type="gramStart"/>
      <w:r>
        <w:rPr>
          <w:rFonts w:cs="Calibri"/>
          <w:sz w:val="24"/>
          <w:szCs w:val="24"/>
        </w:rPr>
        <w:t>Контроль за</w:t>
      </w:r>
      <w:proofErr w:type="gramEnd"/>
      <w:r>
        <w:rPr>
          <w:rFonts w:cs="Calibri"/>
          <w:sz w:val="24"/>
          <w:szCs w:val="24"/>
        </w:rPr>
        <w:t xml:space="preserve"> выполнением постановления возложить на первого заместителя главы города Югорска А.В. Бородкина.</w:t>
      </w:r>
    </w:p>
    <w:p w:rsidR="00F66DAE" w:rsidRDefault="00F66DAE" w:rsidP="00F66DAE">
      <w:pPr>
        <w:ind w:firstLine="709"/>
        <w:jc w:val="both"/>
        <w:rPr>
          <w:rFonts w:cs="Calibri"/>
          <w:b/>
          <w:sz w:val="24"/>
          <w:szCs w:val="24"/>
        </w:rPr>
      </w:pPr>
    </w:p>
    <w:p w:rsidR="00256A87" w:rsidRDefault="00256A87" w:rsidP="00F66DAE">
      <w:pPr>
        <w:ind w:firstLine="709"/>
        <w:jc w:val="both"/>
        <w:rPr>
          <w:sz w:val="24"/>
          <w:szCs w:val="24"/>
        </w:rPr>
      </w:pPr>
    </w:p>
    <w:p w:rsidR="00256A87" w:rsidRDefault="00256A87" w:rsidP="00F66DAE">
      <w:pPr>
        <w:ind w:firstLine="709"/>
        <w:jc w:val="both"/>
        <w:rPr>
          <w:sz w:val="24"/>
          <w:szCs w:val="24"/>
        </w:rPr>
      </w:pPr>
    </w:p>
    <w:p w:rsidR="00F66DAE" w:rsidRDefault="00F66DAE" w:rsidP="00F66DAE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F66DAE" w:rsidRDefault="00F66DAE" w:rsidP="00F66D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    С.Д. Голин</w:t>
      </w: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</w:pPr>
    </w:p>
    <w:p w:rsidR="00F66DAE" w:rsidRDefault="00F66DAE">
      <w:pPr>
        <w:ind w:firstLine="709"/>
        <w:jc w:val="both"/>
        <w:rPr>
          <w:sz w:val="24"/>
          <w:szCs w:val="24"/>
        </w:rPr>
        <w:sectPr w:rsidR="00F66DAE" w:rsidSect="009C4E86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F66DAE" w:rsidRDefault="00F66DAE" w:rsidP="00F66D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F66DAE" w:rsidRDefault="00F66DAE" w:rsidP="00F66D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F66DAE" w:rsidRDefault="00F66DAE" w:rsidP="00F66D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F66DAE" w:rsidRPr="009F1B2E" w:rsidRDefault="009F1B2E" w:rsidP="00F66DAE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27 марта 2018 года 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872</w:t>
      </w:r>
    </w:p>
    <w:p w:rsidR="00F66DAE" w:rsidRDefault="00F66DAE" w:rsidP="00F66DAE">
      <w:pPr>
        <w:jc w:val="both"/>
        <w:rPr>
          <w:sz w:val="24"/>
          <w:szCs w:val="24"/>
        </w:rPr>
      </w:pPr>
    </w:p>
    <w:p w:rsidR="00F66DAE" w:rsidRPr="00F66DAE" w:rsidRDefault="00F66DAE" w:rsidP="00F66DAE">
      <w:pPr>
        <w:jc w:val="right"/>
        <w:rPr>
          <w:b/>
          <w:bCs/>
          <w:sz w:val="24"/>
          <w:szCs w:val="24"/>
          <w:lang w:eastAsia="ru-RU"/>
        </w:rPr>
      </w:pPr>
      <w:r w:rsidRPr="00F66DAE">
        <w:rPr>
          <w:b/>
          <w:bCs/>
          <w:sz w:val="24"/>
          <w:szCs w:val="24"/>
          <w:lang w:eastAsia="ru-RU"/>
        </w:rPr>
        <w:t>Таблица 1</w:t>
      </w:r>
    </w:p>
    <w:p w:rsidR="00F66DAE" w:rsidRDefault="00F66DAE" w:rsidP="00F66DAE">
      <w:pPr>
        <w:jc w:val="right"/>
        <w:rPr>
          <w:b/>
          <w:bCs/>
          <w:sz w:val="22"/>
          <w:szCs w:val="22"/>
          <w:lang w:eastAsia="ru-RU"/>
        </w:rPr>
      </w:pPr>
    </w:p>
    <w:tbl>
      <w:tblPr>
        <w:tblW w:w="1544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135"/>
        <w:gridCol w:w="992"/>
        <w:gridCol w:w="890"/>
        <w:gridCol w:w="811"/>
        <w:gridCol w:w="709"/>
        <w:gridCol w:w="709"/>
        <w:gridCol w:w="709"/>
        <w:gridCol w:w="708"/>
        <w:gridCol w:w="709"/>
        <w:gridCol w:w="3396"/>
      </w:tblGrid>
      <w:tr w:rsidR="00F66DAE" w:rsidRPr="00F66DAE" w:rsidTr="00F66D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rPr>
                <w:sz w:val="24"/>
                <w:szCs w:val="24"/>
              </w:rPr>
            </w:pPr>
            <w:r w:rsidRPr="00F66DAE">
              <w:rPr>
                <w:color w:val="000000"/>
                <w:sz w:val="24"/>
                <w:szCs w:val="24"/>
                <w:lang w:eastAsia="ru-RU"/>
              </w:rPr>
              <w:t>Доля уличных преступлений в числе зарегистрированных общеуголовных преступлений,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23,5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22,8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AE" w:rsidRPr="00F66DAE" w:rsidRDefault="00F66DAE">
            <w:pPr>
              <w:suppressLineNumbers/>
              <w:snapToGrid w:val="0"/>
              <w:jc w:val="center"/>
              <w:rPr>
                <w:sz w:val="24"/>
                <w:szCs w:val="24"/>
              </w:rPr>
            </w:pPr>
            <w:r w:rsidRPr="00F66DAE">
              <w:rPr>
                <w:sz w:val="24"/>
                <w:szCs w:val="24"/>
              </w:rPr>
              <w:t>22,8</w:t>
            </w:r>
          </w:p>
        </w:tc>
      </w:tr>
    </w:tbl>
    <w:p w:rsidR="00F66DAE" w:rsidRDefault="00F66DAE">
      <w:pPr>
        <w:ind w:firstLine="709"/>
        <w:jc w:val="both"/>
        <w:rPr>
          <w:sz w:val="24"/>
          <w:szCs w:val="24"/>
        </w:rPr>
      </w:pPr>
    </w:p>
    <w:sectPr w:rsidR="00F66DAE" w:rsidSect="00F66DAE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1B2E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66DAE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508</Words>
  <Characters>2897</Characters>
  <Application>Microsoft Office Word</Application>
  <DocSecurity>0</DocSecurity>
  <Lines>24</Lines>
  <Paragraphs>6</Paragraphs>
  <ScaleCrop>false</ScaleCrop>
  <Company>AU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2018-03-27T08:20:00Z</dcterms:modified>
</cp:coreProperties>
</file>