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31" w:rsidRDefault="00A21631" w:rsidP="00A21631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- СЧЕТНАЯ ПАЛАТА ГОРОДА ЮГОРСКА</w:t>
      </w:r>
    </w:p>
    <w:p w:rsidR="00A21631" w:rsidRDefault="00A21631" w:rsidP="00A21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631" w:rsidRDefault="00A21631" w:rsidP="00A216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A21631" w:rsidRDefault="00A21631" w:rsidP="00A216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телефакс: (34675) 5-00-83</w:t>
      </w:r>
    </w:p>
    <w:p w:rsidR="00A21631" w:rsidRDefault="00A21631" w:rsidP="00A21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телефон:  (34675)  5-00-83</w:t>
      </w:r>
    </w:p>
    <w:p w:rsidR="00A21631" w:rsidRDefault="00A21631" w:rsidP="00A21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1631" w:rsidRDefault="00A21631" w:rsidP="00A216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A21631" w:rsidRDefault="00A21631" w:rsidP="00A21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31.10.2018 № 3010 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спорта» 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1631" w:rsidRDefault="00A21631" w:rsidP="00A2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№  9                                                                                                           от   09 апреля  2020 года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31.10.2018 № 3010 «Развитие физической культуры и спорта» (далее по тексту - Проект постановления). </w:t>
      </w:r>
    </w:p>
    <w:p w:rsidR="00426823" w:rsidRDefault="00426823" w:rsidP="004268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426823" w:rsidRDefault="00426823" w:rsidP="0042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426823" w:rsidRDefault="00426823" w:rsidP="0042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A21631" w:rsidRDefault="00A21631" w:rsidP="00A216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31.10.2018 № 3010» с приложениями;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09.04.2020               № 83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 08.04.2020  № 9  по проекту постановления; 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09.04.2020 № 04-02-исх-161  по проекту постановления</w:t>
      </w:r>
      <w:r w:rsidR="00426823">
        <w:rPr>
          <w:rFonts w:ascii="Times New Roman" w:hAnsi="Times New Roman" w:cs="Times New Roman"/>
          <w:sz w:val="24"/>
          <w:szCs w:val="24"/>
        </w:rPr>
        <w:t xml:space="preserve"> с приложением уведомлений о предоставлении субсидий, субвенций, иного трансферта, имеющего целевое назначение департамента финансов Ханты-Мансийского автономного округа-Югры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823" w:rsidRDefault="00A21631" w:rsidP="00A2163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предусматривает внесение изменений в муниципальную программу в связи </w:t>
      </w:r>
      <w:r w:rsidR="00426823">
        <w:rPr>
          <w:rFonts w:ascii="Times New Roman" w:hAnsi="Times New Roman" w:cs="Times New Roman"/>
          <w:sz w:val="24"/>
          <w:szCs w:val="24"/>
        </w:rPr>
        <w:t xml:space="preserve">уточнением объема финансирования мероприятий программы за счет средств окружного и местного бюджета. </w:t>
      </w:r>
    </w:p>
    <w:p w:rsidR="001B55AE" w:rsidRDefault="00426823" w:rsidP="00A2163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этом, общее </w:t>
      </w:r>
      <w:r w:rsidRPr="00426823">
        <w:rPr>
          <w:rFonts w:ascii="Times New Roman" w:hAnsi="Times New Roman" w:cs="Times New Roman"/>
          <w:b/>
          <w:sz w:val="24"/>
          <w:szCs w:val="24"/>
        </w:rPr>
        <w:t>увеличение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23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23">
        <w:rPr>
          <w:rFonts w:ascii="Times New Roman" w:hAnsi="Times New Roman" w:cs="Times New Roman"/>
          <w:b/>
          <w:sz w:val="24"/>
          <w:szCs w:val="24"/>
        </w:rPr>
        <w:t xml:space="preserve">произведено в 2020 году за счет средств окружного бюджета на сумму + 288,1 </w:t>
      </w:r>
      <w:proofErr w:type="spellStart"/>
      <w:r w:rsidRPr="00426823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426823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26823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4268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55AE" w:rsidRPr="001B55AE">
        <w:rPr>
          <w:rFonts w:ascii="Times New Roman" w:hAnsi="Times New Roman" w:cs="Times New Roman"/>
          <w:sz w:val="24"/>
          <w:szCs w:val="24"/>
        </w:rPr>
        <w:t>поступившую для МБУ СШОР «Центр Югорского спорта» на участие в соревнованиях по пожарно-спасательному спорту и приобретение спортивного оборудования и инвентаря ( иные межбюджетные трансферты на реализацию наказов избирателей депутатам Думы Ханты-Мансийского автономного округа-Югры)</w:t>
      </w:r>
      <w:r w:rsidR="001B55AE">
        <w:rPr>
          <w:rFonts w:ascii="Times New Roman" w:hAnsi="Times New Roman" w:cs="Times New Roman"/>
          <w:sz w:val="24"/>
          <w:szCs w:val="24"/>
        </w:rPr>
        <w:t>.</w:t>
      </w:r>
    </w:p>
    <w:p w:rsidR="00426823" w:rsidRDefault="001B55AE" w:rsidP="00A2163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</w:t>
      </w:r>
      <w:r w:rsidR="00426823" w:rsidRPr="00426823">
        <w:rPr>
          <w:rFonts w:ascii="Times New Roman" w:hAnsi="Times New Roman" w:cs="Times New Roman"/>
          <w:sz w:val="24"/>
          <w:szCs w:val="24"/>
        </w:rPr>
        <w:t xml:space="preserve">чет средств местного бюджета уточнена сумма +0,1 </w:t>
      </w:r>
      <w:proofErr w:type="spellStart"/>
      <w:r w:rsidR="00426823" w:rsidRPr="0042682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26823" w:rsidRPr="0042682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26823" w:rsidRPr="0042682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26823" w:rsidRPr="00426823">
        <w:rPr>
          <w:rFonts w:ascii="Times New Roman" w:hAnsi="Times New Roman" w:cs="Times New Roman"/>
          <w:sz w:val="24"/>
          <w:szCs w:val="24"/>
        </w:rPr>
        <w:t>. по мероприятию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26823" w:rsidRPr="00426823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26823" w:rsidRPr="00426823">
        <w:rPr>
          <w:rFonts w:ascii="Times New Roman" w:hAnsi="Times New Roman" w:cs="Times New Roman"/>
          <w:sz w:val="24"/>
          <w:szCs w:val="24"/>
        </w:rPr>
        <w:t xml:space="preserve"> округлени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26823" w:rsidRPr="00426823">
        <w:rPr>
          <w:rFonts w:ascii="Times New Roman" w:hAnsi="Times New Roman" w:cs="Times New Roman"/>
          <w:sz w:val="24"/>
          <w:szCs w:val="24"/>
        </w:rPr>
        <w:t xml:space="preserve"> показателя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426823">
        <w:rPr>
          <w:rFonts w:ascii="Times New Roman" w:hAnsi="Times New Roman" w:cs="Times New Roman"/>
          <w:sz w:val="24"/>
          <w:szCs w:val="24"/>
        </w:rPr>
        <w:t>.</w:t>
      </w:r>
    </w:p>
    <w:p w:rsidR="00426823" w:rsidRDefault="00426823" w:rsidP="00A2163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уточнены объемы финансирования </w:t>
      </w:r>
      <w:r w:rsidRPr="00426823">
        <w:rPr>
          <w:rFonts w:ascii="Times New Roman" w:hAnsi="Times New Roman" w:cs="Times New Roman"/>
          <w:sz w:val="24"/>
          <w:szCs w:val="24"/>
          <w:u w:val="single"/>
        </w:rPr>
        <w:t>между мероприятиями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5AE" w:rsidRDefault="00A21631" w:rsidP="00A216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Общий объем бюджетных ассигнований на реализацию программы с учетом внесенных уточнений  составил  </w:t>
      </w:r>
      <w:r w:rsidRPr="001B55AE">
        <w:rPr>
          <w:rFonts w:ascii="Times New Roman" w:hAnsi="Times New Roman"/>
          <w:sz w:val="24"/>
        </w:rPr>
        <w:t>1</w:t>
      </w:r>
      <w:r w:rsidR="001B55AE" w:rsidRPr="001B55AE">
        <w:rPr>
          <w:rFonts w:ascii="Times New Roman" w:hAnsi="Times New Roman"/>
          <w:sz w:val="24"/>
        </w:rPr>
        <w:t> 616 813,9</w:t>
      </w:r>
      <w:r w:rsidRPr="001B55AE">
        <w:rPr>
          <w:rFonts w:ascii="Times New Roman" w:hAnsi="Times New Roman"/>
          <w:sz w:val="24"/>
        </w:rPr>
        <w:t> </w:t>
      </w:r>
      <w:proofErr w:type="spellStart"/>
      <w:r w:rsidRPr="001B55AE">
        <w:rPr>
          <w:rFonts w:ascii="Times New Roman" w:hAnsi="Times New Roman"/>
          <w:sz w:val="24"/>
        </w:rPr>
        <w:t>тыс</w:t>
      </w:r>
      <w:proofErr w:type="gramStart"/>
      <w:r w:rsidRPr="001B55AE">
        <w:rPr>
          <w:rFonts w:ascii="Times New Roman" w:hAnsi="Times New Roman"/>
          <w:sz w:val="24"/>
        </w:rPr>
        <w:t>.р</w:t>
      </w:r>
      <w:proofErr w:type="gramEnd"/>
      <w:r w:rsidRPr="001B55AE">
        <w:rPr>
          <w:rFonts w:ascii="Times New Roman" w:hAnsi="Times New Roman"/>
          <w:sz w:val="24"/>
        </w:rPr>
        <w:t>уб</w:t>
      </w:r>
      <w:proofErr w:type="spellEnd"/>
      <w:r w:rsidRPr="001B55AE">
        <w:rPr>
          <w:rFonts w:ascii="Times New Roman" w:hAnsi="Times New Roman"/>
          <w:sz w:val="24"/>
        </w:rPr>
        <w:t>.,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b/>
          <w:sz w:val="24"/>
          <w:szCs w:val="24"/>
        </w:rPr>
        <w:t>на 20</w:t>
      </w:r>
      <w:r w:rsidR="001B55A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1B55A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55AE">
        <w:rPr>
          <w:rFonts w:ascii="Times New Roman" w:hAnsi="Times New Roman"/>
          <w:sz w:val="24"/>
          <w:szCs w:val="24"/>
        </w:rPr>
        <w:t>144 942,8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55AE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Pr="001B55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из них бюджетные ассигнования  </w:t>
      </w:r>
      <w:r w:rsidR="001B55AE">
        <w:rPr>
          <w:rFonts w:ascii="Times New Roman" w:hAnsi="Times New Roman"/>
          <w:b/>
          <w:sz w:val="24"/>
          <w:szCs w:val="24"/>
        </w:rPr>
        <w:t>128 588,0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AE">
        <w:rPr>
          <w:rFonts w:ascii="Times New Roman" w:hAnsi="Times New Roman" w:cs="Times New Roman"/>
          <w:i/>
          <w:sz w:val="24"/>
          <w:szCs w:val="24"/>
        </w:rPr>
        <w:t>(</w:t>
      </w:r>
      <w:r w:rsidR="001B55AE">
        <w:rPr>
          <w:rFonts w:ascii="Times New Roman" w:hAnsi="Times New Roman"/>
          <w:i/>
          <w:sz w:val="24"/>
          <w:szCs w:val="24"/>
        </w:rPr>
        <w:t xml:space="preserve">средства федерального бюджета </w:t>
      </w:r>
      <w:r w:rsidRPr="001B55AE">
        <w:rPr>
          <w:rFonts w:ascii="Times New Roman" w:hAnsi="Times New Roman"/>
          <w:i/>
          <w:sz w:val="24"/>
          <w:szCs w:val="24"/>
        </w:rPr>
        <w:t>8</w:t>
      </w:r>
      <w:r w:rsidR="001B55AE">
        <w:rPr>
          <w:rFonts w:ascii="Times New Roman" w:hAnsi="Times New Roman"/>
          <w:i/>
          <w:sz w:val="24"/>
          <w:szCs w:val="24"/>
        </w:rPr>
        <w:t>6</w:t>
      </w:r>
      <w:r w:rsidRPr="001B55AE">
        <w:rPr>
          <w:rFonts w:ascii="Times New Roman" w:hAnsi="Times New Roman"/>
          <w:i/>
          <w:sz w:val="24"/>
          <w:szCs w:val="24"/>
        </w:rPr>
        <w:t xml:space="preserve">,2 </w:t>
      </w:r>
      <w:proofErr w:type="spellStart"/>
      <w:r w:rsidRPr="001B55AE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Pr="001B55AE">
        <w:rPr>
          <w:rFonts w:ascii="Times New Roman" w:hAnsi="Times New Roman"/>
          <w:i/>
          <w:sz w:val="24"/>
          <w:szCs w:val="24"/>
        </w:rPr>
        <w:t>., окружного бюджета 1</w:t>
      </w:r>
      <w:r w:rsidR="001B55AE">
        <w:rPr>
          <w:rFonts w:ascii="Times New Roman" w:hAnsi="Times New Roman"/>
          <w:i/>
          <w:sz w:val="24"/>
          <w:szCs w:val="24"/>
        </w:rPr>
        <w:t> 924,1</w:t>
      </w:r>
      <w:r w:rsidRPr="001B55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55AE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Pr="001B55AE">
        <w:rPr>
          <w:rFonts w:ascii="Times New Roman" w:hAnsi="Times New Roman"/>
          <w:i/>
          <w:sz w:val="24"/>
          <w:szCs w:val="24"/>
        </w:rPr>
        <w:t>., местного  бюджета  1</w:t>
      </w:r>
      <w:r w:rsidR="001B55AE">
        <w:rPr>
          <w:rFonts w:ascii="Times New Roman" w:hAnsi="Times New Roman"/>
          <w:i/>
          <w:sz w:val="24"/>
          <w:szCs w:val="24"/>
        </w:rPr>
        <w:t>26 577,7</w:t>
      </w:r>
      <w:r w:rsidRPr="001B55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55AE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Pr="001B55AE">
        <w:rPr>
          <w:rFonts w:ascii="Times New Roman" w:hAnsi="Times New Roman"/>
          <w:i/>
          <w:sz w:val="24"/>
          <w:szCs w:val="24"/>
        </w:rPr>
        <w:t>.)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что соответствует проекту решения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 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</w:t>
      </w:r>
      <w:r w:rsidR="001B55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.12.201</w:t>
      </w:r>
      <w:r w:rsidR="001B55A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1B55AE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</w:t>
      </w:r>
      <w:r w:rsidR="001B55A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1B55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1B55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годов», который планируется к рассмотрению на заседании  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в  </w:t>
      </w:r>
      <w:r w:rsidR="001B55AE">
        <w:rPr>
          <w:rFonts w:ascii="Times New Roman" w:hAnsi="Times New Roman"/>
          <w:sz w:val="24"/>
          <w:szCs w:val="24"/>
        </w:rPr>
        <w:t>апреле 2020 года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1B55AE" w:rsidRDefault="001B55AE" w:rsidP="00A216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программы не изменены.</w:t>
      </w:r>
    </w:p>
    <w:p w:rsidR="00A21631" w:rsidRDefault="00A21631" w:rsidP="00A216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4263F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A4263F">
        <w:rPr>
          <w:rFonts w:ascii="Times New Roman" w:hAnsi="Times New Roman" w:cs="Times New Roman"/>
          <w:sz w:val="24"/>
          <w:szCs w:val="24"/>
        </w:rPr>
        <w:t xml:space="preserve">таблицы №№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263F">
        <w:rPr>
          <w:rFonts w:ascii="Times New Roman" w:hAnsi="Times New Roman" w:cs="Times New Roman"/>
          <w:sz w:val="24"/>
          <w:szCs w:val="24"/>
        </w:rPr>
        <w:t xml:space="preserve">,3 </w:t>
      </w:r>
      <w:r w:rsidR="00A4263F">
        <w:rPr>
          <w:rFonts w:ascii="Times New Roman" w:hAnsi="Times New Roman"/>
          <w:sz w:val="24"/>
          <w:szCs w:val="24"/>
        </w:rPr>
        <w:t>муниципальной программы изложены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31.10.2018 № 3010</w:t>
      </w:r>
      <w:r>
        <w:rPr>
          <w:rFonts w:ascii="Times New Roman" w:hAnsi="Times New Roman"/>
          <w:sz w:val="24"/>
        </w:rPr>
        <w:t>» рекомендуется к утверждению</w:t>
      </w:r>
      <w:r w:rsidR="00A4263F">
        <w:rPr>
          <w:rFonts w:ascii="Times New Roman" w:hAnsi="Times New Roman"/>
          <w:sz w:val="24"/>
        </w:rPr>
        <w:t xml:space="preserve">. </w:t>
      </w:r>
    </w:p>
    <w:p w:rsidR="00A4263F" w:rsidRDefault="00A4263F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A4263F" w:rsidRDefault="00A4263F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1631" w:rsidRDefault="00A21631" w:rsidP="00A21631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Л.Г. Балуева                                                                                                  </w:t>
      </w:r>
    </w:p>
    <w:p w:rsidR="00A21631" w:rsidRDefault="00A21631" w:rsidP="00A216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A21631" w:rsidRDefault="00A21631" w:rsidP="00A21631"/>
    <w:p w:rsidR="00A21631" w:rsidRDefault="00A21631" w:rsidP="00A21631"/>
    <w:p w:rsidR="00A21631" w:rsidRDefault="00A21631" w:rsidP="00A21631"/>
    <w:p w:rsidR="001F0E8D" w:rsidRDefault="001F0E8D"/>
    <w:sectPr w:rsidR="001F0E8D" w:rsidSect="00A21631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1"/>
    <w:rsid w:val="001B55AE"/>
    <w:rsid w:val="001F0E8D"/>
    <w:rsid w:val="00426823"/>
    <w:rsid w:val="00A21631"/>
    <w:rsid w:val="00A238A1"/>
    <w:rsid w:val="00A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31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163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2163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2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31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163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2163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2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2020-04-10T05:10:00Z</dcterms:created>
  <dcterms:modified xsi:type="dcterms:W3CDTF">2020-04-10T05:38:00Z</dcterms:modified>
</cp:coreProperties>
</file>