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D08" w:rsidRPr="00963D08" w:rsidRDefault="00963D08" w:rsidP="00963D08">
      <w:pPr>
        <w:ind w:right="-2"/>
        <w:jc w:val="center"/>
        <w:rPr>
          <w:rFonts w:ascii="PT Astra Serif" w:eastAsia="Calibri" w:hAnsi="PT Astra Serif"/>
        </w:rPr>
      </w:pPr>
      <w:r w:rsidRPr="00963D08">
        <w:rPr>
          <w:rFonts w:ascii="PT Astra Serif" w:eastAsia="Calibri" w:hAnsi="PT Astra Serif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CECDAE" wp14:editId="69B544C8">
                <wp:simplePos x="0" y="0"/>
                <wp:positionH relativeFrom="column">
                  <wp:posOffset>4968240</wp:posOffset>
                </wp:positionH>
                <wp:positionV relativeFrom="paragraph">
                  <wp:posOffset>-62865</wp:posOffset>
                </wp:positionV>
                <wp:extent cx="1141095" cy="352425"/>
                <wp:effectExtent l="0" t="0" r="1905" b="9525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1095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63D08" w:rsidRPr="003C5141" w:rsidRDefault="00963D08" w:rsidP="00963D08">
                            <w:pPr>
                              <w:rPr>
                                <w:rFonts w:ascii="PT Astra Serif" w:hAnsi="PT Astra Serif"/>
                                <w:sz w:val="26"/>
                                <w:szCs w:val="26"/>
                              </w:rPr>
                            </w:pPr>
                            <w:r w:rsidRPr="003C5141">
                              <w:rPr>
                                <w:rFonts w:ascii="PT Astra Serif" w:hAnsi="PT Astra Serif"/>
                                <w:sz w:val="26"/>
                                <w:szCs w:val="26"/>
                              </w:rPr>
                              <w:t>«В регистр»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391.2pt;margin-top:-4.95pt;width:89.8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" fillcolor="window" stroked="f" strokeweight=".5pt">
                <v:textbox>
                  <w:txbxContent>
                    <w:p w:rsidR="00963D08" w:rsidRPr="003C5141" w:rsidRDefault="00963D08" w:rsidP="00963D08">
                      <w:pPr>
                        <w:rPr>
                          <w:rFonts w:ascii="PT Astra Serif" w:hAnsi="PT Astra Serif"/>
                          <w:sz w:val="26"/>
                          <w:szCs w:val="26"/>
                        </w:rPr>
                      </w:pPr>
                      <w:r w:rsidRPr="003C5141">
                        <w:rPr>
                          <w:rFonts w:ascii="PT Astra Serif" w:hAnsi="PT Astra Serif"/>
                          <w:sz w:val="26"/>
                          <w:szCs w:val="26"/>
                        </w:rPr>
                        <w:t>«В регистр»</w:t>
                      </w:r>
                    </w:p>
                  </w:txbxContent>
                </v:textbox>
              </v:shape>
            </w:pict>
          </mc:Fallback>
        </mc:AlternateContent>
      </w:r>
      <w:r w:rsidRPr="00963D08">
        <w:rPr>
          <w:rFonts w:ascii="PT Astra Serif" w:eastAsia="Calibri" w:hAnsi="PT Astra Serif"/>
          <w:noProof/>
          <w:lang w:eastAsia="ru-RU"/>
        </w:rPr>
        <w:drawing>
          <wp:inline distT="0" distB="0" distL="0" distR="0" wp14:anchorId="6A1C8BD0" wp14:editId="642C9EA0">
            <wp:extent cx="581025" cy="7239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3D08" w:rsidRPr="00963D08" w:rsidRDefault="00963D08" w:rsidP="00963D08">
      <w:pPr>
        <w:ind w:right="-2"/>
        <w:jc w:val="center"/>
        <w:rPr>
          <w:rFonts w:ascii="PT Astra Serif" w:eastAsia="Calibri" w:hAnsi="PT Astra Serif"/>
        </w:rPr>
      </w:pPr>
    </w:p>
    <w:p w:rsidR="00963D08" w:rsidRPr="00963D08" w:rsidRDefault="00963D08" w:rsidP="00963D08">
      <w:pPr>
        <w:keepNext/>
        <w:ind w:right="-1"/>
        <w:jc w:val="center"/>
        <w:outlineLvl w:val="4"/>
        <w:rPr>
          <w:rFonts w:ascii="PT Astra Serif" w:hAnsi="PT Astra Serif"/>
          <w:spacing w:val="20"/>
          <w:sz w:val="32"/>
        </w:rPr>
      </w:pPr>
      <w:r w:rsidRPr="00963D08">
        <w:rPr>
          <w:rFonts w:ascii="PT Astra Serif" w:hAnsi="PT Astra Serif"/>
          <w:spacing w:val="20"/>
          <w:sz w:val="32"/>
        </w:rPr>
        <w:t>ГЛАВА ГОРОДА ЮГОРСКА</w:t>
      </w:r>
    </w:p>
    <w:p w:rsidR="00963D08" w:rsidRPr="00963D08" w:rsidRDefault="00963D08" w:rsidP="00963D08">
      <w:pPr>
        <w:ind w:right="-1"/>
        <w:jc w:val="center"/>
        <w:rPr>
          <w:rFonts w:ascii="PT Astra Serif" w:hAnsi="PT Astra Serif"/>
          <w:sz w:val="28"/>
          <w:szCs w:val="28"/>
        </w:rPr>
      </w:pPr>
      <w:r w:rsidRPr="00963D08">
        <w:rPr>
          <w:rFonts w:ascii="PT Astra Serif" w:hAnsi="PT Astra Serif"/>
          <w:sz w:val="28"/>
          <w:szCs w:val="28"/>
        </w:rPr>
        <w:t>Ханты-Мансийского автономного округа-Югры</w:t>
      </w:r>
    </w:p>
    <w:p w:rsidR="00963D08" w:rsidRPr="00963D08" w:rsidRDefault="00963D08" w:rsidP="00963D08">
      <w:pPr>
        <w:ind w:right="-1"/>
        <w:jc w:val="center"/>
        <w:rPr>
          <w:rFonts w:ascii="PT Astra Serif" w:hAnsi="PT Astra Serif"/>
          <w:sz w:val="28"/>
          <w:szCs w:val="28"/>
        </w:rPr>
      </w:pPr>
    </w:p>
    <w:p w:rsidR="00963D08" w:rsidRPr="00963D08" w:rsidRDefault="00963D08" w:rsidP="00963D08">
      <w:pPr>
        <w:keepNext/>
        <w:ind w:right="-1"/>
        <w:jc w:val="center"/>
        <w:outlineLvl w:val="5"/>
        <w:rPr>
          <w:rFonts w:ascii="PT Astra Serif" w:hAnsi="PT Astra Serif"/>
          <w:spacing w:val="20"/>
          <w:szCs w:val="24"/>
        </w:rPr>
      </w:pPr>
      <w:r w:rsidRPr="00963D08">
        <w:rPr>
          <w:rFonts w:ascii="PT Astra Serif" w:hAnsi="PT Astra Serif"/>
          <w:spacing w:val="20"/>
          <w:sz w:val="36"/>
          <w:szCs w:val="36"/>
        </w:rPr>
        <w:t>ПОСТАНОВЛЕНИЕ</w:t>
      </w:r>
    </w:p>
    <w:p w:rsidR="00963D08" w:rsidRPr="00963D08" w:rsidRDefault="00963D08" w:rsidP="00963D08">
      <w:pPr>
        <w:rPr>
          <w:rFonts w:ascii="PT Astra Serif" w:hAnsi="PT Astra Serif"/>
          <w:sz w:val="28"/>
          <w:szCs w:val="26"/>
        </w:rPr>
      </w:pPr>
    </w:p>
    <w:p w:rsidR="00963D08" w:rsidRPr="00963D08" w:rsidRDefault="00963D08" w:rsidP="00963D08">
      <w:pPr>
        <w:rPr>
          <w:rFonts w:ascii="PT Astra Serif" w:hAnsi="PT Astra Serif"/>
          <w:sz w:val="28"/>
          <w:szCs w:val="26"/>
        </w:rPr>
      </w:pPr>
    </w:p>
    <w:p w:rsidR="00963D08" w:rsidRPr="00963D08" w:rsidRDefault="003D5761" w:rsidP="00963D08">
      <w:pPr>
        <w:rPr>
          <w:rFonts w:ascii="PT Astra Serif" w:hAnsi="PT Astra Serif"/>
          <w:sz w:val="28"/>
          <w:szCs w:val="26"/>
        </w:rPr>
      </w:pPr>
      <w:r>
        <w:rPr>
          <w:rFonts w:ascii="PT Astra Serif" w:hAnsi="PT Astra Serif"/>
          <w:sz w:val="28"/>
          <w:szCs w:val="26"/>
        </w:rPr>
        <w:t xml:space="preserve">от  03 февраля 2023 года </w:t>
      </w:r>
      <w:r w:rsidR="00963D08" w:rsidRPr="00963D08">
        <w:rPr>
          <w:rFonts w:ascii="PT Astra Serif" w:hAnsi="PT Astra Serif"/>
          <w:sz w:val="28"/>
          <w:szCs w:val="26"/>
        </w:rPr>
        <w:t xml:space="preserve">                                   </w:t>
      </w:r>
      <w:r>
        <w:rPr>
          <w:rFonts w:ascii="PT Astra Serif" w:hAnsi="PT Astra Serif"/>
          <w:sz w:val="28"/>
          <w:szCs w:val="26"/>
        </w:rPr>
        <w:t xml:space="preserve"> </w:t>
      </w:r>
      <w:r w:rsidR="00963D08" w:rsidRPr="00963D08">
        <w:rPr>
          <w:rFonts w:ascii="PT Astra Serif" w:hAnsi="PT Astra Serif"/>
          <w:sz w:val="28"/>
          <w:szCs w:val="26"/>
        </w:rPr>
        <w:t xml:space="preserve">                    </w:t>
      </w:r>
      <w:r>
        <w:rPr>
          <w:rFonts w:ascii="PT Astra Serif" w:hAnsi="PT Astra Serif"/>
          <w:sz w:val="28"/>
          <w:szCs w:val="26"/>
        </w:rPr>
        <w:t xml:space="preserve">                    № 13-пг</w:t>
      </w:r>
    </w:p>
    <w:p w:rsidR="00963D08" w:rsidRPr="00963D08" w:rsidRDefault="00963D08" w:rsidP="00963D08">
      <w:pPr>
        <w:spacing w:line="276" w:lineRule="auto"/>
        <w:rPr>
          <w:rFonts w:ascii="PT Astra Serif" w:hAnsi="PT Astra Serif"/>
          <w:sz w:val="28"/>
          <w:szCs w:val="28"/>
        </w:rPr>
      </w:pPr>
    </w:p>
    <w:p w:rsidR="004C2593" w:rsidRPr="00963D08" w:rsidRDefault="004C2593" w:rsidP="00963D08">
      <w:pPr>
        <w:spacing w:line="276" w:lineRule="auto"/>
        <w:rPr>
          <w:rFonts w:ascii="PT Astra Serif" w:hAnsi="PT Astra Serif"/>
          <w:sz w:val="28"/>
          <w:szCs w:val="28"/>
        </w:rPr>
      </w:pPr>
    </w:p>
    <w:p w:rsidR="004C2593" w:rsidRPr="00963D08" w:rsidRDefault="004C2593" w:rsidP="00963D08">
      <w:pPr>
        <w:spacing w:line="276" w:lineRule="auto"/>
        <w:rPr>
          <w:rFonts w:ascii="PT Astra Serif" w:hAnsi="PT Astra Serif"/>
          <w:sz w:val="28"/>
          <w:szCs w:val="28"/>
        </w:rPr>
      </w:pPr>
    </w:p>
    <w:p w:rsidR="00E72729" w:rsidRPr="00963D08" w:rsidRDefault="00E72729" w:rsidP="00963D08">
      <w:pPr>
        <w:suppressAutoHyphens w:val="0"/>
        <w:spacing w:line="276" w:lineRule="auto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963D08">
        <w:rPr>
          <w:rFonts w:ascii="PT Astra Serif" w:eastAsia="Times New Roman" w:hAnsi="PT Astra Serif" w:cs="Times New Roman"/>
          <w:sz w:val="28"/>
          <w:szCs w:val="28"/>
          <w:lang w:eastAsia="ru-RU"/>
        </w:rPr>
        <w:t>О внесении изменени</w:t>
      </w:r>
      <w:r w:rsidR="00F03C77" w:rsidRPr="00963D08">
        <w:rPr>
          <w:rFonts w:ascii="PT Astra Serif" w:eastAsia="Times New Roman" w:hAnsi="PT Astra Serif" w:cs="Times New Roman"/>
          <w:sz w:val="28"/>
          <w:szCs w:val="28"/>
          <w:lang w:eastAsia="ru-RU"/>
        </w:rPr>
        <w:t>й</w:t>
      </w:r>
      <w:r w:rsidRPr="00963D0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в постановление </w:t>
      </w:r>
    </w:p>
    <w:p w:rsidR="00E72729" w:rsidRPr="00963D08" w:rsidRDefault="00E72729" w:rsidP="00963D08">
      <w:pPr>
        <w:suppressAutoHyphens w:val="0"/>
        <w:spacing w:line="276" w:lineRule="auto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963D08">
        <w:rPr>
          <w:rFonts w:ascii="PT Astra Serif" w:eastAsia="Times New Roman" w:hAnsi="PT Astra Serif" w:cs="Times New Roman"/>
          <w:sz w:val="28"/>
          <w:szCs w:val="28"/>
          <w:lang w:eastAsia="ru-RU"/>
        </w:rPr>
        <w:t>главы города Югорска от 05.05.2021 № 20-пг</w:t>
      </w:r>
    </w:p>
    <w:p w:rsidR="00E72729" w:rsidRPr="00963D08" w:rsidRDefault="00E72729" w:rsidP="00963D08">
      <w:pPr>
        <w:suppressAutoHyphens w:val="0"/>
        <w:spacing w:line="276" w:lineRule="auto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963D0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«Об утверждении положения </w:t>
      </w:r>
      <w:proofErr w:type="gramStart"/>
      <w:r w:rsidRPr="00963D08">
        <w:rPr>
          <w:rFonts w:ascii="PT Astra Serif" w:eastAsia="Times New Roman" w:hAnsi="PT Astra Serif" w:cs="Times New Roman"/>
          <w:sz w:val="28"/>
          <w:szCs w:val="28"/>
          <w:lang w:eastAsia="ru-RU"/>
        </w:rPr>
        <w:t>об</w:t>
      </w:r>
      <w:proofErr w:type="gramEnd"/>
      <w:r w:rsidRPr="00963D0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</w:p>
    <w:p w:rsidR="00E72729" w:rsidRPr="00963D08" w:rsidRDefault="00E72729" w:rsidP="00963D08">
      <w:pPr>
        <w:suppressAutoHyphens w:val="0"/>
        <w:spacing w:line="276" w:lineRule="auto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963D0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Общественном </w:t>
      </w:r>
      <w:proofErr w:type="gramStart"/>
      <w:r w:rsidRPr="00963D08">
        <w:rPr>
          <w:rFonts w:ascii="PT Astra Serif" w:eastAsia="Times New Roman" w:hAnsi="PT Astra Serif" w:cs="Times New Roman"/>
          <w:sz w:val="28"/>
          <w:szCs w:val="28"/>
          <w:lang w:eastAsia="ru-RU"/>
        </w:rPr>
        <w:t>совете</w:t>
      </w:r>
      <w:proofErr w:type="gramEnd"/>
      <w:r w:rsidRPr="00963D0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города Югорска»</w:t>
      </w:r>
    </w:p>
    <w:p w:rsidR="00E72729" w:rsidRPr="00963D08" w:rsidRDefault="00E72729" w:rsidP="00963D08">
      <w:pPr>
        <w:widowControl w:val="0"/>
        <w:spacing w:line="276" w:lineRule="auto"/>
        <w:ind w:firstLine="709"/>
        <w:rPr>
          <w:rFonts w:ascii="PT Astra Serif" w:eastAsia="Lucida Sans Unicode" w:hAnsi="PT Astra Serif" w:cs="Times New Roman"/>
          <w:kern w:val="2"/>
          <w:sz w:val="28"/>
          <w:szCs w:val="28"/>
          <w:lang w:eastAsia="ru-RU"/>
        </w:rPr>
      </w:pPr>
    </w:p>
    <w:p w:rsidR="00E72729" w:rsidRPr="00963D08" w:rsidRDefault="00E72729" w:rsidP="00963D08">
      <w:pPr>
        <w:widowControl w:val="0"/>
        <w:spacing w:line="276" w:lineRule="auto"/>
        <w:ind w:firstLine="709"/>
        <w:rPr>
          <w:rFonts w:ascii="PT Astra Serif" w:eastAsia="Lucida Sans Unicode" w:hAnsi="PT Astra Serif" w:cs="Times New Roman"/>
          <w:kern w:val="2"/>
          <w:sz w:val="28"/>
          <w:szCs w:val="28"/>
          <w:lang w:eastAsia="ru-RU"/>
        </w:rPr>
      </w:pPr>
    </w:p>
    <w:p w:rsidR="00963D08" w:rsidRPr="00963D08" w:rsidRDefault="00963D08" w:rsidP="00963D08">
      <w:pPr>
        <w:widowControl w:val="0"/>
        <w:spacing w:line="276" w:lineRule="auto"/>
        <w:ind w:firstLine="709"/>
        <w:rPr>
          <w:rFonts w:ascii="PT Astra Serif" w:eastAsia="Lucida Sans Unicode" w:hAnsi="PT Astra Serif" w:cs="Times New Roman"/>
          <w:kern w:val="2"/>
          <w:sz w:val="28"/>
          <w:szCs w:val="28"/>
          <w:lang w:eastAsia="ru-RU"/>
        </w:rPr>
      </w:pPr>
    </w:p>
    <w:p w:rsidR="00E72729" w:rsidRPr="00963D08" w:rsidRDefault="00C34090" w:rsidP="00963D08">
      <w:pPr>
        <w:tabs>
          <w:tab w:val="left" w:pos="859"/>
        </w:tabs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val="fr-FR" w:eastAsia="ru-RU"/>
        </w:rPr>
      </w:pPr>
      <w:r w:rsidRPr="00963D0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В соответствии с Федеральным законом от 21.07.2014 № 212-ФЗ </w:t>
      </w:r>
      <w:r w:rsidR="00963D0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                </w:t>
      </w:r>
      <w:r w:rsidRPr="00963D08">
        <w:rPr>
          <w:rFonts w:ascii="PT Astra Serif" w:eastAsia="Times New Roman" w:hAnsi="PT Astra Serif" w:cs="Times New Roman"/>
          <w:sz w:val="28"/>
          <w:szCs w:val="28"/>
          <w:lang w:eastAsia="ru-RU"/>
        </w:rPr>
        <w:t>«Об основах общественного контроля в Российской Федерации»,</w:t>
      </w:r>
      <w:r w:rsidR="005770E0" w:rsidRPr="00963D0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D779F9" w:rsidRPr="00963D08">
        <w:rPr>
          <w:rFonts w:ascii="PT Astra Serif" w:hAnsi="PT Astra Serif"/>
          <w:sz w:val="28"/>
          <w:szCs w:val="28"/>
        </w:rPr>
        <w:t xml:space="preserve">постановлением Губернатора Ханты-Мансийского автономного </w:t>
      </w:r>
      <w:r w:rsidR="00963D08">
        <w:rPr>
          <w:rFonts w:ascii="PT Astra Serif" w:hAnsi="PT Astra Serif"/>
          <w:sz w:val="28"/>
          <w:szCs w:val="28"/>
        </w:rPr>
        <w:t xml:space="preserve">                 </w:t>
      </w:r>
      <w:r w:rsidR="00D779F9" w:rsidRPr="00963D08">
        <w:rPr>
          <w:rFonts w:ascii="PT Astra Serif" w:hAnsi="PT Astra Serif"/>
          <w:sz w:val="28"/>
          <w:szCs w:val="28"/>
        </w:rPr>
        <w:t>округа – Югры от</w:t>
      </w:r>
      <w:r w:rsidR="00F03C77" w:rsidRPr="00963D08">
        <w:rPr>
          <w:rFonts w:ascii="PT Astra Serif" w:hAnsi="PT Astra Serif"/>
          <w:sz w:val="28"/>
          <w:szCs w:val="28"/>
        </w:rPr>
        <w:t xml:space="preserve"> </w:t>
      </w:r>
      <w:r w:rsidR="00D779F9" w:rsidRPr="00963D08">
        <w:rPr>
          <w:rFonts w:ascii="PT Astra Serif" w:hAnsi="PT Astra Serif"/>
          <w:sz w:val="28"/>
          <w:szCs w:val="28"/>
        </w:rPr>
        <w:t xml:space="preserve"> 25.12.2014</w:t>
      </w:r>
      <w:r w:rsidR="00F03C77" w:rsidRPr="00963D08">
        <w:rPr>
          <w:rFonts w:ascii="PT Astra Serif" w:hAnsi="PT Astra Serif"/>
          <w:sz w:val="28"/>
          <w:szCs w:val="28"/>
        </w:rPr>
        <w:t xml:space="preserve"> </w:t>
      </w:r>
      <w:r w:rsidR="00D779F9" w:rsidRPr="00963D08">
        <w:rPr>
          <w:rFonts w:ascii="PT Astra Serif" w:hAnsi="PT Astra Serif"/>
          <w:sz w:val="28"/>
          <w:szCs w:val="28"/>
        </w:rPr>
        <w:t>№ 142 «О порядке образования общественных советов и типовом положении об общественном совете при исполнительном органе Ханты-Мансийского автономного округа – Югры»</w:t>
      </w:r>
      <w:r w:rsidR="00E72729" w:rsidRPr="00963D08">
        <w:rPr>
          <w:rFonts w:ascii="PT Astra Serif" w:eastAsia="Times New Roman" w:hAnsi="PT Astra Serif" w:cs="Times New Roman"/>
          <w:sz w:val="28"/>
          <w:szCs w:val="28"/>
          <w:lang w:eastAsia="ru-RU"/>
        </w:rPr>
        <w:t>:</w:t>
      </w:r>
    </w:p>
    <w:p w:rsidR="00F03C77" w:rsidRPr="00963D08" w:rsidRDefault="00E72729" w:rsidP="00963D08">
      <w:pPr>
        <w:pStyle w:val="a5"/>
        <w:widowControl w:val="0"/>
        <w:numPr>
          <w:ilvl w:val="0"/>
          <w:numId w:val="3"/>
        </w:numPr>
        <w:tabs>
          <w:tab w:val="left" w:pos="851"/>
        </w:tabs>
        <w:spacing w:line="276" w:lineRule="auto"/>
        <w:ind w:left="0"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963D08">
        <w:rPr>
          <w:rFonts w:ascii="PT Astra Serif" w:eastAsia="Times New Roman" w:hAnsi="PT Astra Serif" w:cs="Times New Roman"/>
          <w:sz w:val="28"/>
          <w:szCs w:val="28"/>
          <w:lang w:val="fr-FR" w:eastAsia="ru-RU"/>
        </w:rPr>
        <w:t>Внести в</w:t>
      </w:r>
      <w:r w:rsidRPr="00963D0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Pr="00963D08">
        <w:rPr>
          <w:rFonts w:ascii="PT Astra Serif" w:eastAsia="Times New Roman" w:hAnsi="PT Astra Serif" w:cs="Times New Roman"/>
          <w:sz w:val="28"/>
          <w:szCs w:val="28"/>
          <w:lang w:val="fr-FR" w:eastAsia="ru-RU"/>
        </w:rPr>
        <w:t>постановлени</w:t>
      </w:r>
      <w:r w:rsidR="00F379A4">
        <w:rPr>
          <w:rFonts w:ascii="PT Astra Serif" w:eastAsia="Times New Roman" w:hAnsi="PT Astra Serif" w:cs="Times New Roman"/>
          <w:sz w:val="28"/>
          <w:szCs w:val="28"/>
          <w:lang w:eastAsia="ru-RU"/>
        </w:rPr>
        <w:t>е</w:t>
      </w:r>
      <w:r w:rsidRPr="00963D08">
        <w:rPr>
          <w:rFonts w:ascii="PT Astra Serif" w:eastAsia="Times New Roman" w:hAnsi="PT Astra Serif" w:cs="Times New Roman"/>
          <w:sz w:val="28"/>
          <w:szCs w:val="28"/>
          <w:lang w:val="fr-FR" w:eastAsia="ru-RU"/>
        </w:rPr>
        <w:t xml:space="preserve"> главы города Югорска </w:t>
      </w:r>
      <w:r w:rsidR="00F379A4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Pr="00963D08">
        <w:rPr>
          <w:rFonts w:ascii="PT Astra Serif" w:eastAsia="Times New Roman" w:hAnsi="PT Astra Serif" w:cs="Times New Roman"/>
          <w:sz w:val="28"/>
          <w:szCs w:val="28"/>
          <w:lang w:val="fr-FR" w:eastAsia="ru-RU"/>
        </w:rPr>
        <w:t xml:space="preserve">от </w:t>
      </w:r>
      <w:r w:rsidRPr="00963D08">
        <w:rPr>
          <w:rFonts w:ascii="PT Astra Serif" w:eastAsia="Times New Roman" w:hAnsi="PT Astra Serif" w:cs="Times New Roman"/>
          <w:sz w:val="28"/>
          <w:szCs w:val="28"/>
          <w:lang w:eastAsia="ru-RU"/>
        </w:rPr>
        <w:t>05</w:t>
      </w:r>
      <w:r w:rsidRPr="00963D08">
        <w:rPr>
          <w:rFonts w:ascii="PT Astra Serif" w:eastAsia="Times New Roman" w:hAnsi="PT Astra Serif" w:cs="Times New Roman"/>
          <w:sz w:val="28"/>
          <w:szCs w:val="28"/>
          <w:lang w:val="fr-FR" w:eastAsia="ru-RU"/>
        </w:rPr>
        <w:t>.0</w:t>
      </w:r>
      <w:r w:rsidRPr="00963D08">
        <w:rPr>
          <w:rFonts w:ascii="PT Astra Serif" w:eastAsia="Times New Roman" w:hAnsi="PT Astra Serif" w:cs="Times New Roman"/>
          <w:sz w:val="28"/>
          <w:szCs w:val="28"/>
          <w:lang w:eastAsia="ru-RU"/>
        </w:rPr>
        <w:t>5</w:t>
      </w:r>
      <w:r w:rsidRPr="00963D08">
        <w:rPr>
          <w:rFonts w:ascii="PT Astra Serif" w:eastAsia="Times New Roman" w:hAnsi="PT Astra Serif" w:cs="Times New Roman"/>
          <w:sz w:val="28"/>
          <w:szCs w:val="28"/>
          <w:lang w:val="fr-FR" w:eastAsia="ru-RU"/>
        </w:rPr>
        <w:t>.20</w:t>
      </w:r>
      <w:r w:rsidR="00D779F9" w:rsidRPr="00963D08">
        <w:rPr>
          <w:rFonts w:ascii="PT Astra Serif" w:eastAsia="Times New Roman" w:hAnsi="PT Astra Serif" w:cs="Times New Roman"/>
          <w:sz w:val="28"/>
          <w:szCs w:val="28"/>
          <w:lang w:eastAsia="ru-RU"/>
        </w:rPr>
        <w:t>21</w:t>
      </w:r>
      <w:r w:rsidR="00F379A4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            </w:t>
      </w:r>
      <w:r w:rsidRPr="00963D08">
        <w:rPr>
          <w:rFonts w:ascii="PT Astra Serif" w:eastAsia="Times New Roman" w:hAnsi="PT Astra Serif" w:cs="Times New Roman"/>
          <w:sz w:val="28"/>
          <w:szCs w:val="28"/>
          <w:lang w:val="fr-FR" w:eastAsia="ru-RU"/>
        </w:rPr>
        <w:t xml:space="preserve"> № </w:t>
      </w:r>
      <w:r w:rsidRPr="00963D08">
        <w:rPr>
          <w:rFonts w:ascii="PT Astra Serif" w:eastAsia="Times New Roman" w:hAnsi="PT Astra Serif" w:cs="Times New Roman"/>
          <w:sz w:val="28"/>
          <w:szCs w:val="28"/>
          <w:lang w:eastAsia="ru-RU"/>
        </w:rPr>
        <w:t>20-пг</w:t>
      </w:r>
      <w:r w:rsidRPr="00963D08">
        <w:rPr>
          <w:rFonts w:ascii="PT Astra Serif" w:eastAsia="Times New Roman" w:hAnsi="PT Astra Serif" w:cs="Times New Roman"/>
          <w:sz w:val="28"/>
          <w:szCs w:val="28"/>
          <w:lang w:val="fr-FR" w:eastAsia="ru-RU"/>
        </w:rPr>
        <w:t xml:space="preserve"> </w:t>
      </w:r>
      <w:r w:rsidRPr="00963D08">
        <w:rPr>
          <w:rFonts w:ascii="PT Astra Serif" w:eastAsia="Arial Unicode MS" w:hAnsi="PT Astra Serif" w:cs="Times New Roman"/>
          <w:kern w:val="2"/>
          <w:sz w:val="28"/>
          <w:szCs w:val="28"/>
          <w:lang w:eastAsia="ru-RU"/>
        </w:rPr>
        <w:t>«Об утверждении положения об Общественном совете города Югорска»</w:t>
      </w:r>
      <w:r w:rsidR="005770E0" w:rsidRPr="00963D08">
        <w:rPr>
          <w:rFonts w:ascii="PT Astra Serif" w:eastAsia="Arial Unicode MS" w:hAnsi="PT Astra Serif" w:cs="Times New Roman"/>
          <w:kern w:val="2"/>
          <w:sz w:val="28"/>
          <w:szCs w:val="28"/>
          <w:lang w:eastAsia="ru-RU"/>
        </w:rPr>
        <w:t xml:space="preserve"> (с изменениями от 24.06.2021 № 35-пг</w:t>
      </w:r>
      <w:r w:rsidR="00F379A4">
        <w:rPr>
          <w:rFonts w:ascii="PT Astra Serif" w:eastAsia="Arial Unicode MS" w:hAnsi="PT Astra Serif" w:cs="Times New Roman"/>
          <w:kern w:val="2"/>
          <w:sz w:val="28"/>
          <w:szCs w:val="28"/>
          <w:lang w:eastAsia="ru-RU"/>
        </w:rPr>
        <w:t>, от 21.11.2022</w:t>
      </w:r>
      <w:r w:rsidR="00963D08">
        <w:rPr>
          <w:rFonts w:ascii="PT Astra Serif" w:eastAsia="Arial Unicode MS" w:hAnsi="PT Astra Serif" w:cs="Times New Roman"/>
          <w:kern w:val="2"/>
          <w:sz w:val="28"/>
          <w:szCs w:val="28"/>
          <w:lang w:eastAsia="ru-RU"/>
        </w:rPr>
        <w:t xml:space="preserve"> </w:t>
      </w:r>
      <w:r w:rsidR="00D779F9" w:rsidRPr="00963D08">
        <w:rPr>
          <w:rFonts w:ascii="PT Astra Serif" w:eastAsia="Arial Unicode MS" w:hAnsi="PT Astra Serif" w:cs="Times New Roman"/>
          <w:kern w:val="2"/>
          <w:sz w:val="28"/>
          <w:szCs w:val="28"/>
          <w:lang w:eastAsia="ru-RU"/>
        </w:rPr>
        <w:t>№ 81-пг</w:t>
      </w:r>
      <w:r w:rsidR="005770E0" w:rsidRPr="00963D08">
        <w:rPr>
          <w:rFonts w:ascii="PT Astra Serif" w:eastAsia="Arial Unicode MS" w:hAnsi="PT Astra Serif" w:cs="Times New Roman"/>
          <w:kern w:val="2"/>
          <w:sz w:val="28"/>
          <w:szCs w:val="28"/>
          <w:lang w:eastAsia="ru-RU"/>
        </w:rPr>
        <w:t>)</w:t>
      </w:r>
      <w:r w:rsidRPr="00963D08">
        <w:rPr>
          <w:rFonts w:ascii="PT Astra Serif" w:eastAsia="Arial Unicode MS" w:hAnsi="PT Astra Serif" w:cs="Times New Roman"/>
          <w:kern w:val="2"/>
          <w:sz w:val="28"/>
          <w:szCs w:val="28"/>
          <w:lang w:eastAsia="ru-RU"/>
        </w:rPr>
        <w:t xml:space="preserve"> </w:t>
      </w:r>
      <w:r w:rsidR="00F03C77" w:rsidRPr="00963D08">
        <w:rPr>
          <w:rFonts w:ascii="PT Astra Serif" w:eastAsia="Arial Unicode MS" w:hAnsi="PT Astra Serif" w:cs="Times New Roman"/>
          <w:kern w:val="2"/>
          <w:sz w:val="28"/>
          <w:szCs w:val="28"/>
          <w:lang w:eastAsia="ru-RU"/>
        </w:rPr>
        <w:t xml:space="preserve">следующие </w:t>
      </w:r>
      <w:r w:rsidRPr="00963D08">
        <w:rPr>
          <w:rFonts w:ascii="PT Astra Serif" w:eastAsia="Times New Roman" w:hAnsi="PT Astra Serif" w:cs="Times New Roman"/>
          <w:sz w:val="28"/>
          <w:szCs w:val="28"/>
          <w:lang w:val="fr-FR" w:eastAsia="ru-RU"/>
        </w:rPr>
        <w:t>изменени</w:t>
      </w:r>
      <w:r w:rsidR="00F03C77" w:rsidRPr="00963D08">
        <w:rPr>
          <w:rFonts w:ascii="PT Astra Serif" w:eastAsia="Times New Roman" w:hAnsi="PT Astra Serif" w:cs="Times New Roman"/>
          <w:sz w:val="28"/>
          <w:szCs w:val="28"/>
          <w:lang w:eastAsia="ru-RU"/>
        </w:rPr>
        <w:t>я:</w:t>
      </w:r>
    </w:p>
    <w:p w:rsidR="00F03C77" w:rsidRPr="00963D08" w:rsidRDefault="00F03C77" w:rsidP="00963D08">
      <w:pPr>
        <w:pStyle w:val="a5"/>
        <w:widowControl w:val="0"/>
        <w:tabs>
          <w:tab w:val="left" w:pos="851"/>
        </w:tabs>
        <w:spacing w:line="276" w:lineRule="auto"/>
        <w:ind w:left="0"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963D08">
        <w:rPr>
          <w:rFonts w:ascii="PT Astra Serif" w:eastAsia="Times New Roman" w:hAnsi="PT Astra Serif" w:cs="Times New Roman"/>
          <w:sz w:val="28"/>
          <w:szCs w:val="28"/>
          <w:lang w:eastAsia="ru-RU"/>
        </w:rPr>
        <w:t>1.1. В преамбуле слова «государственной власти» исключить.</w:t>
      </w:r>
    </w:p>
    <w:p w:rsidR="0009225F" w:rsidRPr="00963D08" w:rsidRDefault="00F03C77" w:rsidP="00963D08">
      <w:pPr>
        <w:pStyle w:val="a5"/>
        <w:widowControl w:val="0"/>
        <w:tabs>
          <w:tab w:val="left" w:pos="851"/>
        </w:tabs>
        <w:spacing w:line="276" w:lineRule="auto"/>
        <w:ind w:left="0"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963D08">
        <w:rPr>
          <w:rFonts w:ascii="PT Astra Serif" w:eastAsia="Times New Roman" w:hAnsi="PT Astra Serif" w:cs="Times New Roman"/>
          <w:sz w:val="28"/>
          <w:szCs w:val="28"/>
          <w:lang w:eastAsia="ru-RU"/>
        </w:rPr>
        <w:t>1.2. Пункт</w:t>
      </w:r>
      <w:r w:rsidR="00C34090" w:rsidRPr="00963D0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4.</w:t>
      </w:r>
      <w:r w:rsidR="00D30942" w:rsidRPr="00963D08">
        <w:rPr>
          <w:rFonts w:ascii="PT Astra Serif" w:eastAsia="Times New Roman" w:hAnsi="PT Astra Serif" w:cs="Times New Roman"/>
          <w:sz w:val="28"/>
          <w:szCs w:val="28"/>
          <w:lang w:eastAsia="ru-RU"/>
        </w:rPr>
        <w:t>9</w:t>
      </w:r>
      <w:r w:rsidR="00C34090" w:rsidRPr="00963D0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раздела 4</w:t>
      </w:r>
      <w:r w:rsidR="00D30942" w:rsidRPr="00963D0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F379A4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приложения </w:t>
      </w:r>
      <w:bookmarkStart w:id="0" w:name="_GoBack"/>
      <w:bookmarkEnd w:id="0"/>
      <w:r w:rsidRPr="00963D0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изложить </w:t>
      </w:r>
      <w:r w:rsidR="00D779F9" w:rsidRPr="00963D08">
        <w:rPr>
          <w:rFonts w:ascii="PT Astra Serif" w:eastAsia="Times New Roman" w:hAnsi="PT Astra Serif" w:cs="Times New Roman"/>
          <w:sz w:val="28"/>
          <w:szCs w:val="28"/>
          <w:lang w:eastAsia="ru-RU"/>
        </w:rPr>
        <w:t>в следующей редакции:</w:t>
      </w:r>
    </w:p>
    <w:p w:rsidR="00D779F9" w:rsidRPr="00963D08" w:rsidRDefault="00D779F9" w:rsidP="00963D08">
      <w:pPr>
        <w:widowControl w:val="0"/>
        <w:tabs>
          <w:tab w:val="left" w:pos="851"/>
        </w:tabs>
        <w:spacing w:line="276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963D08">
        <w:rPr>
          <w:rFonts w:ascii="PT Astra Serif" w:eastAsia="Times New Roman" w:hAnsi="PT Astra Serif" w:cs="Times New Roman"/>
          <w:sz w:val="28"/>
          <w:szCs w:val="28"/>
          <w:lang w:eastAsia="ru-RU"/>
        </w:rPr>
        <w:t>«4.9. В случае прекращения членом Общественного совета полномочий члена Общественной палаты в состав Общественного Совета вводится (вводятся) вновь назначенный (назначенные) члены Общественной палаты.</w:t>
      </w:r>
    </w:p>
    <w:p w:rsidR="00D779F9" w:rsidRPr="00963D08" w:rsidRDefault="00D779F9" w:rsidP="00963D08">
      <w:pPr>
        <w:widowControl w:val="0"/>
        <w:tabs>
          <w:tab w:val="left" w:pos="851"/>
        </w:tabs>
        <w:spacing w:line="276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963D0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Представитель Общественной палаты, срок полномочий которого истек, остается в составе Общественного совета до окончания срока </w:t>
      </w:r>
      <w:r w:rsidR="00F03C77" w:rsidRPr="00963D0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его </w:t>
      </w:r>
      <w:r w:rsidRPr="00963D08">
        <w:rPr>
          <w:rFonts w:ascii="PT Astra Serif" w:eastAsia="Times New Roman" w:hAnsi="PT Astra Serif" w:cs="Times New Roman"/>
          <w:sz w:val="28"/>
          <w:szCs w:val="28"/>
          <w:lang w:eastAsia="ru-RU"/>
        </w:rPr>
        <w:t>полномочий</w:t>
      </w:r>
      <w:proofErr w:type="gramStart"/>
      <w:r w:rsidRPr="00963D08">
        <w:rPr>
          <w:rFonts w:ascii="PT Astra Serif" w:eastAsia="Times New Roman" w:hAnsi="PT Astra Serif" w:cs="Times New Roman"/>
          <w:sz w:val="28"/>
          <w:szCs w:val="28"/>
          <w:lang w:eastAsia="ru-RU"/>
        </w:rPr>
        <w:t>.».</w:t>
      </w:r>
      <w:proofErr w:type="gramEnd"/>
    </w:p>
    <w:p w:rsidR="00E72729" w:rsidRPr="00963D08" w:rsidRDefault="00E72729" w:rsidP="00963D08">
      <w:pPr>
        <w:tabs>
          <w:tab w:val="left" w:pos="851"/>
        </w:tabs>
        <w:suppressAutoHyphens w:val="0"/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963D08"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>2. Опубликовать постановление в официальном печатном издании города Югорска и разместить на официальном сайте органов местного самоуправления города Югорска.</w:t>
      </w:r>
    </w:p>
    <w:p w:rsidR="00E72729" w:rsidRPr="00963D08" w:rsidRDefault="00E72729" w:rsidP="00963D08">
      <w:pPr>
        <w:tabs>
          <w:tab w:val="left" w:pos="851"/>
        </w:tabs>
        <w:suppressAutoHyphens w:val="0"/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963D08">
        <w:rPr>
          <w:rFonts w:ascii="PT Astra Serif" w:eastAsia="Times New Roman" w:hAnsi="PT Astra Serif" w:cs="Times New Roman"/>
          <w:sz w:val="28"/>
          <w:szCs w:val="28"/>
          <w:lang w:eastAsia="ru-RU"/>
        </w:rPr>
        <w:t>3. Настоящее постановление вступает в силу после его официального опубликования.</w:t>
      </w:r>
    </w:p>
    <w:p w:rsidR="00B14BF0" w:rsidRPr="00963D08" w:rsidRDefault="00B14BF0" w:rsidP="00963D08">
      <w:pPr>
        <w:tabs>
          <w:tab w:val="left" w:pos="859"/>
        </w:tabs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E047F4" w:rsidRDefault="00E047F4" w:rsidP="00963D08">
      <w:pPr>
        <w:tabs>
          <w:tab w:val="left" w:pos="859"/>
        </w:tabs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963D08" w:rsidRPr="00963D08" w:rsidRDefault="00963D08" w:rsidP="00963D08">
      <w:pPr>
        <w:tabs>
          <w:tab w:val="left" w:pos="859"/>
        </w:tabs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DD292D" w:rsidRPr="00963D08" w:rsidRDefault="00E047F4" w:rsidP="00963D08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proofErr w:type="gramStart"/>
      <w:r w:rsidRPr="00963D08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Исполняющий</w:t>
      </w:r>
      <w:proofErr w:type="gramEnd"/>
      <w:r w:rsidRPr="00963D08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 обязанности </w:t>
      </w:r>
    </w:p>
    <w:p w:rsidR="00CA2B62" w:rsidRPr="00963D08" w:rsidRDefault="00DD292D" w:rsidP="00963D08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 w:rsidRPr="00963D08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г</w:t>
      </w:r>
      <w:r w:rsidR="006100F5" w:rsidRPr="00963D08">
        <w:rPr>
          <w:rFonts w:ascii="PT Astra Serif" w:eastAsia="Times New Roman" w:hAnsi="PT Astra Serif" w:cs="Times New Roman"/>
          <w:b/>
          <w:bCs/>
          <w:sz w:val="28"/>
          <w:szCs w:val="28"/>
          <w:lang w:val="fr-FR" w:eastAsia="ru-RU"/>
        </w:rPr>
        <w:t>лав</w:t>
      </w:r>
      <w:r w:rsidR="00E047F4" w:rsidRPr="00963D08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ы</w:t>
      </w:r>
      <w:r w:rsidRPr="00963D08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 </w:t>
      </w:r>
      <w:r w:rsidR="006100F5" w:rsidRPr="00963D08">
        <w:rPr>
          <w:rFonts w:ascii="PT Astra Serif" w:eastAsia="Times New Roman" w:hAnsi="PT Astra Serif" w:cs="Times New Roman"/>
          <w:b/>
          <w:bCs/>
          <w:sz w:val="28"/>
          <w:szCs w:val="28"/>
          <w:lang w:val="fr-FR" w:eastAsia="ru-RU"/>
        </w:rPr>
        <w:t>города Югорска</w:t>
      </w:r>
      <w:r w:rsidR="00963D08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                                                                  </w:t>
      </w:r>
      <w:r w:rsidR="00DC1BBF" w:rsidRPr="00963D08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 </w:t>
      </w:r>
      <w:r w:rsidR="00E047F4" w:rsidRPr="00963D08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Л.И. Носкова</w:t>
      </w:r>
    </w:p>
    <w:sectPr w:rsidR="00CA2B62" w:rsidRPr="00963D08" w:rsidSect="00963D08">
      <w:headerReference w:type="default" r:id="rId10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3D08" w:rsidRDefault="00963D08" w:rsidP="00963D08">
      <w:r>
        <w:separator/>
      </w:r>
    </w:p>
  </w:endnote>
  <w:endnote w:type="continuationSeparator" w:id="0">
    <w:p w:rsidR="00963D08" w:rsidRDefault="00963D08" w:rsidP="00963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3D08" w:rsidRDefault="00963D08" w:rsidP="00963D08">
      <w:r>
        <w:separator/>
      </w:r>
    </w:p>
  </w:footnote>
  <w:footnote w:type="continuationSeparator" w:id="0">
    <w:p w:rsidR="00963D08" w:rsidRDefault="00963D08" w:rsidP="00963D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3964888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963D08" w:rsidRPr="00963D08" w:rsidRDefault="00963D08">
        <w:pPr>
          <w:pStyle w:val="a6"/>
          <w:jc w:val="center"/>
          <w:rPr>
            <w:rFonts w:ascii="PT Astra Serif" w:hAnsi="PT Astra Serif"/>
          </w:rPr>
        </w:pPr>
        <w:r w:rsidRPr="00963D08">
          <w:rPr>
            <w:rFonts w:ascii="PT Astra Serif" w:hAnsi="PT Astra Serif"/>
          </w:rPr>
          <w:fldChar w:fldCharType="begin"/>
        </w:r>
        <w:r w:rsidRPr="00963D08">
          <w:rPr>
            <w:rFonts w:ascii="PT Astra Serif" w:hAnsi="PT Astra Serif"/>
          </w:rPr>
          <w:instrText>PAGE   \* MERGEFORMAT</w:instrText>
        </w:r>
        <w:r w:rsidRPr="00963D08">
          <w:rPr>
            <w:rFonts w:ascii="PT Astra Serif" w:hAnsi="PT Astra Serif"/>
          </w:rPr>
          <w:fldChar w:fldCharType="separate"/>
        </w:r>
        <w:r w:rsidR="00F379A4">
          <w:rPr>
            <w:rFonts w:ascii="PT Astra Serif" w:hAnsi="PT Astra Serif"/>
            <w:noProof/>
          </w:rPr>
          <w:t>2</w:t>
        </w:r>
        <w:r w:rsidRPr="00963D08">
          <w:rPr>
            <w:rFonts w:ascii="PT Astra Serif" w:hAnsi="PT Astra Serif"/>
          </w:rPr>
          <w:fldChar w:fldCharType="end"/>
        </w:r>
      </w:p>
    </w:sdtContent>
  </w:sdt>
  <w:p w:rsidR="00963D08" w:rsidRDefault="00963D0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16623E8"/>
    <w:multiLevelType w:val="hybridMultilevel"/>
    <w:tmpl w:val="25B8903A"/>
    <w:lvl w:ilvl="0" w:tplc="40241D22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">
    <w:nsid w:val="4B11044B"/>
    <w:multiLevelType w:val="hybridMultilevel"/>
    <w:tmpl w:val="474243AC"/>
    <w:lvl w:ilvl="0" w:tplc="627A6D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7DA"/>
    <w:rsid w:val="00037972"/>
    <w:rsid w:val="000557BF"/>
    <w:rsid w:val="00056457"/>
    <w:rsid w:val="00060F1D"/>
    <w:rsid w:val="0009225F"/>
    <w:rsid w:val="00093180"/>
    <w:rsid w:val="000A7841"/>
    <w:rsid w:val="000B07EF"/>
    <w:rsid w:val="000C4740"/>
    <w:rsid w:val="000D568F"/>
    <w:rsid w:val="001464A1"/>
    <w:rsid w:val="00161AD2"/>
    <w:rsid w:val="0016483A"/>
    <w:rsid w:val="00331923"/>
    <w:rsid w:val="003407B6"/>
    <w:rsid w:val="00371BBB"/>
    <w:rsid w:val="003D5761"/>
    <w:rsid w:val="0042369B"/>
    <w:rsid w:val="0042640A"/>
    <w:rsid w:val="00486D6B"/>
    <w:rsid w:val="004C2593"/>
    <w:rsid w:val="004D7F3E"/>
    <w:rsid w:val="00506C8B"/>
    <w:rsid w:val="005770E0"/>
    <w:rsid w:val="006100F5"/>
    <w:rsid w:val="006B0E47"/>
    <w:rsid w:val="006E7858"/>
    <w:rsid w:val="007C21A0"/>
    <w:rsid w:val="009056FA"/>
    <w:rsid w:val="00952695"/>
    <w:rsid w:val="00963D08"/>
    <w:rsid w:val="00982A97"/>
    <w:rsid w:val="00A05085"/>
    <w:rsid w:val="00A71C7E"/>
    <w:rsid w:val="00AC0691"/>
    <w:rsid w:val="00AC47DA"/>
    <w:rsid w:val="00AD4F74"/>
    <w:rsid w:val="00B14BF0"/>
    <w:rsid w:val="00B34C0F"/>
    <w:rsid w:val="00B71953"/>
    <w:rsid w:val="00BC113F"/>
    <w:rsid w:val="00BE003D"/>
    <w:rsid w:val="00C270F7"/>
    <w:rsid w:val="00C34090"/>
    <w:rsid w:val="00C467A3"/>
    <w:rsid w:val="00CA2B62"/>
    <w:rsid w:val="00CC31F0"/>
    <w:rsid w:val="00CC4351"/>
    <w:rsid w:val="00D175E5"/>
    <w:rsid w:val="00D30942"/>
    <w:rsid w:val="00D41DB0"/>
    <w:rsid w:val="00D4357B"/>
    <w:rsid w:val="00D779F9"/>
    <w:rsid w:val="00D82C18"/>
    <w:rsid w:val="00DC1BBF"/>
    <w:rsid w:val="00DD292D"/>
    <w:rsid w:val="00E047F4"/>
    <w:rsid w:val="00E62434"/>
    <w:rsid w:val="00E72729"/>
    <w:rsid w:val="00E934B1"/>
    <w:rsid w:val="00EA5792"/>
    <w:rsid w:val="00EB6E1B"/>
    <w:rsid w:val="00EC4003"/>
    <w:rsid w:val="00EF37B8"/>
    <w:rsid w:val="00F034FE"/>
    <w:rsid w:val="00F03C77"/>
    <w:rsid w:val="00F06C9D"/>
    <w:rsid w:val="00F379A4"/>
    <w:rsid w:val="00F94EDF"/>
    <w:rsid w:val="00FA0EE5"/>
    <w:rsid w:val="00FA2D7D"/>
    <w:rsid w:val="00FE530B"/>
    <w:rsid w:val="00FF0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="Times New Roman" w:hAnsi="PT Astra Serif" w:cs="Times New Roman"/>
        <w:sz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593"/>
    <w:pPr>
      <w:suppressAutoHyphens/>
      <w:spacing w:after="0" w:line="240" w:lineRule="auto"/>
    </w:pPr>
    <w:rPr>
      <w:rFonts w:ascii="Times New Roman" w:eastAsiaTheme="minorHAnsi" w:hAnsi="Times New Roman" w:cstheme="minorBidi"/>
      <w:sz w:val="24"/>
      <w:szCs w:val="22"/>
    </w:rPr>
  </w:style>
  <w:style w:type="paragraph" w:styleId="3">
    <w:name w:val="heading 3"/>
    <w:basedOn w:val="a"/>
    <w:next w:val="a"/>
    <w:link w:val="30"/>
    <w:qFormat/>
    <w:rsid w:val="004C2593"/>
    <w:pPr>
      <w:keepNext/>
      <w:numPr>
        <w:ilvl w:val="2"/>
        <w:numId w:val="1"/>
      </w:numPr>
      <w:outlineLvl w:val="2"/>
    </w:pPr>
  </w:style>
  <w:style w:type="paragraph" w:styleId="5">
    <w:name w:val="heading 5"/>
    <w:basedOn w:val="a"/>
    <w:next w:val="a"/>
    <w:link w:val="50"/>
    <w:qFormat/>
    <w:rsid w:val="004C2593"/>
    <w:pPr>
      <w:keepNext/>
      <w:numPr>
        <w:ilvl w:val="4"/>
        <w:numId w:val="1"/>
      </w:numPr>
      <w:jc w:val="center"/>
      <w:outlineLvl w:val="4"/>
    </w:pPr>
    <w:rPr>
      <w:sz w:val="32"/>
    </w:rPr>
  </w:style>
  <w:style w:type="paragraph" w:styleId="6">
    <w:name w:val="heading 6"/>
    <w:basedOn w:val="a"/>
    <w:next w:val="a"/>
    <w:link w:val="60"/>
    <w:qFormat/>
    <w:rsid w:val="004C2593"/>
    <w:pPr>
      <w:keepNext/>
      <w:numPr>
        <w:ilvl w:val="5"/>
        <w:numId w:val="1"/>
      </w:numPr>
      <w:jc w:val="center"/>
      <w:outlineLvl w:val="5"/>
    </w:pPr>
    <w:rPr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C2593"/>
    <w:rPr>
      <w:rFonts w:ascii="Times New Roman" w:eastAsiaTheme="minorHAnsi" w:hAnsi="Times New Roman" w:cstheme="minorBidi"/>
      <w:sz w:val="24"/>
      <w:szCs w:val="22"/>
    </w:rPr>
  </w:style>
  <w:style w:type="character" w:customStyle="1" w:styleId="50">
    <w:name w:val="Заголовок 5 Знак"/>
    <w:basedOn w:val="a0"/>
    <w:link w:val="5"/>
    <w:rsid w:val="004C2593"/>
    <w:rPr>
      <w:rFonts w:ascii="Times New Roman" w:eastAsiaTheme="minorHAnsi" w:hAnsi="Times New Roman" w:cstheme="minorBidi"/>
      <w:sz w:val="32"/>
      <w:szCs w:val="22"/>
    </w:rPr>
  </w:style>
  <w:style w:type="character" w:customStyle="1" w:styleId="60">
    <w:name w:val="Заголовок 6 Знак"/>
    <w:basedOn w:val="a0"/>
    <w:link w:val="6"/>
    <w:rsid w:val="004C2593"/>
    <w:rPr>
      <w:rFonts w:ascii="Times New Roman" w:eastAsiaTheme="minorHAnsi" w:hAnsi="Times New Roman" w:cstheme="minorBidi"/>
      <w:sz w:val="40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4C259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2593"/>
    <w:rPr>
      <w:rFonts w:ascii="Tahoma" w:eastAsiaTheme="minorHAns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A2B6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63D0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63D08"/>
    <w:rPr>
      <w:rFonts w:ascii="Times New Roman" w:eastAsiaTheme="minorHAnsi" w:hAnsi="Times New Roman" w:cstheme="minorBidi"/>
      <w:sz w:val="24"/>
      <w:szCs w:val="22"/>
    </w:rPr>
  </w:style>
  <w:style w:type="paragraph" w:styleId="a8">
    <w:name w:val="footer"/>
    <w:basedOn w:val="a"/>
    <w:link w:val="a9"/>
    <w:uiPriority w:val="99"/>
    <w:unhideWhenUsed/>
    <w:rsid w:val="00963D0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63D08"/>
    <w:rPr>
      <w:rFonts w:ascii="Times New Roman" w:eastAsiaTheme="minorHAnsi" w:hAnsi="Times New Roman" w:cstheme="minorBidi"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="Times New Roman" w:hAnsi="PT Astra Serif" w:cs="Times New Roman"/>
        <w:sz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593"/>
    <w:pPr>
      <w:suppressAutoHyphens/>
      <w:spacing w:after="0" w:line="240" w:lineRule="auto"/>
    </w:pPr>
    <w:rPr>
      <w:rFonts w:ascii="Times New Roman" w:eastAsiaTheme="minorHAnsi" w:hAnsi="Times New Roman" w:cstheme="minorBidi"/>
      <w:sz w:val="24"/>
      <w:szCs w:val="22"/>
    </w:rPr>
  </w:style>
  <w:style w:type="paragraph" w:styleId="3">
    <w:name w:val="heading 3"/>
    <w:basedOn w:val="a"/>
    <w:next w:val="a"/>
    <w:link w:val="30"/>
    <w:qFormat/>
    <w:rsid w:val="004C2593"/>
    <w:pPr>
      <w:keepNext/>
      <w:numPr>
        <w:ilvl w:val="2"/>
        <w:numId w:val="1"/>
      </w:numPr>
      <w:outlineLvl w:val="2"/>
    </w:pPr>
  </w:style>
  <w:style w:type="paragraph" w:styleId="5">
    <w:name w:val="heading 5"/>
    <w:basedOn w:val="a"/>
    <w:next w:val="a"/>
    <w:link w:val="50"/>
    <w:qFormat/>
    <w:rsid w:val="004C2593"/>
    <w:pPr>
      <w:keepNext/>
      <w:numPr>
        <w:ilvl w:val="4"/>
        <w:numId w:val="1"/>
      </w:numPr>
      <w:jc w:val="center"/>
      <w:outlineLvl w:val="4"/>
    </w:pPr>
    <w:rPr>
      <w:sz w:val="32"/>
    </w:rPr>
  </w:style>
  <w:style w:type="paragraph" w:styleId="6">
    <w:name w:val="heading 6"/>
    <w:basedOn w:val="a"/>
    <w:next w:val="a"/>
    <w:link w:val="60"/>
    <w:qFormat/>
    <w:rsid w:val="004C2593"/>
    <w:pPr>
      <w:keepNext/>
      <w:numPr>
        <w:ilvl w:val="5"/>
        <w:numId w:val="1"/>
      </w:numPr>
      <w:jc w:val="center"/>
      <w:outlineLvl w:val="5"/>
    </w:pPr>
    <w:rPr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C2593"/>
    <w:rPr>
      <w:rFonts w:ascii="Times New Roman" w:eastAsiaTheme="minorHAnsi" w:hAnsi="Times New Roman" w:cstheme="minorBidi"/>
      <w:sz w:val="24"/>
      <w:szCs w:val="22"/>
    </w:rPr>
  </w:style>
  <w:style w:type="character" w:customStyle="1" w:styleId="50">
    <w:name w:val="Заголовок 5 Знак"/>
    <w:basedOn w:val="a0"/>
    <w:link w:val="5"/>
    <w:rsid w:val="004C2593"/>
    <w:rPr>
      <w:rFonts w:ascii="Times New Roman" w:eastAsiaTheme="minorHAnsi" w:hAnsi="Times New Roman" w:cstheme="minorBidi"/>
      <w:sz w:val="32"/>
      <w:szCs w:val="22"/>
    </w:rPr>
  </w:style>
  <w:style w:type="character" w:customStyle="1" w:styleId="60">
    <w:name w:val="Заголовок 6 Знак"/>
    <w:basedOn w:val="a0"/>
    <w:link w:val="6"/>
    <w:rsid w:val="004C2593"/>
    <w:rPr>
      <w:rFonts w:ascii="Times New Roman" w:eastAsiaTheme="minorHAnsi" w:hAnsi="Times New Roman" w:cstheme="minorBidi"/>
      <w:sz w:val="40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4C259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2593"/>
    <w:rPr>
      <w:rFonts w:ascii="Tahoma" w:eastAsiaTheme="minorHAns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A2B6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63D0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63D08"/>
    <w:rPr>
      <w:rFonts w:ascii="Times New Roman" w:eastAsiaTheme="minorHAnsi" w:hAnsi="Times New Roman" w:cstheme="minorBidi"/>
      <w:sz w:val="24"/>
      <w:szCs w:val="22"/>
    </w:rPr>
  </w:style>
  <w:style w:type="paragraph" w:styleId="a8">
    <w:name w:val="footer"/>
    <w:basedOn w:val="a"/>
    <w:link w:val="a9"/>
    <w:uiPriority w:val="99"/>
    <w:unhideWhenUsed/>
    <w:rsid w:val="00963D0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63D08"/>
    <w:rPr>
      <w:rFonts w:ascii="Times New Roman" w:eastAsiaTheme="minorHAnsi" w:hAnsi="Times New Roman" w:cstheme="minorBidi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29EEB-CDBA-49DA-B53D-0E0510C48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2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Сахиуллина Рафина Курбангалеевна</dc:creator>
  <cp:keywords/>
  <dc:description/>
  <cp:lastModifiedBy>Сахиуллина Рафина Курбангалеевна</cp:lastModifiedBy>
  <cp:revision>34</cp:revision>
  <cp:lastPrinted>2023-02-02T05:23:00Z</cp:lastPrinted>
  <dcterms:created xsi:type="dcterms:W3CDTF">2021-01-11T11:46:00Z</dcterms:created>
  <dcterms:modified xsi:type="dcterms:W3CDTF">2023-02-06T05:33:00Z</dcterms:modified>
</cp:coreProperties>
</file>