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BB" w:rsidRDefault="001632BB" w:rsidP="001632BB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Для чего нужна обрезка тополей в городе.</w:t>
      </w:r>
    </w:p>
    <w:p w:rsidR="001632BB" w:rsidRDefault="001632BB" w:rsidP="008F5DBF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8A56BD" w:rsidRPr="008F5DBF" w:rsidRDefault="001632BB" w:rsidP="008F5DBF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Тополь – это одна из самых распространённых пород деревьев не только в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Югорске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, но и во многих городах России. В 60-х и 70-х годах прошлого века тополь очень активно использовался для озеленения нашего города. Да и в целом в России среди деревьев, используемых при озеленении, самым многочисленным считается именно тополь (51%).</w:t>
      </w:r>
      <w:r w:rsidR="009D5DF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На втором месте – берёза (27%). Но быстрый рост, помимо преимуществ, создает и большие проблемы. </w:t>
      </w:r>
    </w:p>
    <w:p w:rsidR="008F5DBF" w:rsidRDefault="008A56BD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8F5DBF">
        <w:rPr>
          <w:rFonts w:ascii="PT Astra Serif" w:hAnsi="PT Astra Serif"/>
          <w:sz w:val="28"/>
          <w:szCs w:val="28"/>
          <w:lang w:eastAsia="ru-RU"/>
        </w:rPr>
        <w:t xml:space="preserve">             Тополь цветёт весной, до распускания или одновременно с распусканием листьев. Это и есть тот самый тополиный пух, который знаком горожанам. И первыми принимают удар аллергики. Сам по себе тополиный пух может вызвать только раздражение слизистой, но пушинки очень хорошо распространяют пыльцу, которая вызывает аллергическую реакцию у множества людей. Ещё одно неприятное свойство состоит в том, что все тополя поражаются вредителями, а также грибами и бактериями, вызывающими различные формы рака растений. </w:t>
      </w:r>
    </w:p>
    <w:p w:rsidR="008A56BD" w:rsidRPr="008F5DBF" w:rsidRDefault="008F5DBF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8A56BD" w:rsidRPr="008F5DBF">
        <w:rPr>
          <w:rFonts w:ascii="PT Astra Serif" w:hAnsi="PT Astra Serif"/>
          <w:sz w:val="28"/>
          <w:szCs w:val="28"/>
          <w:lang w:eastAsia="ru-RU"/>
        </w:rPr>
        <w:t xml:space="preserve">В городах на тополе больше, чем на других породах, заводится насекомых, особенно вредит ему тополевая моль. Тополиный пух имеет свойство набиваться во все щели и легко вспыхивает, являясь причиной очень многих летних пожаров. </w:t>
      </w:r>
    </w:p>
    <w:p w:rsidR="001632BB" w:rsidRDefault="001632BB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Уже 40-летнее дерево достигает зрелости и чаще всего прекращает рост. При этом диаметр ствола может составлять около метра,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     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а высота – 40-45 м. А за зрелостью наступает старость, сопровождаемая болезнями, образованием внутренних пустот, гниением. </w:t>
      </w:r>
    </w:p>
    <w:p w:rsidR="008A56BD" w:rsidRPr="001632BB" w:rsidRDefault="001632BB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Очевидно, что высокие деревья, ослабленные болезнями, представляют серьезную опасность, поскольку могут рухнуть под порывами ветра. Особенно если учитывать тот факт, что древесина тополя является мягкой и хрупкой.</w:t>
      </w:r>
      <w:r w:rsidR="008A56BD" w:rsidRPr="008F5DBF">
        <w:rPr>
          <w:rFonts w:ascii="PT Astra Serif" w:hAnsi="PT Astra Serif"/>
          <w:sz w:val="28"/>
          <w:szCs w:val="28"/>
        </w:rPr>
        <w:br/>
      </w:r>
      <w:r w:rsidR="008F5DBF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Первый путь решения проблемы – обрезка. Но, к сожалению, большая часть тополей находится в том состоянии, что классическая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кроноформирующая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обрезка уже непригодна – они уже слишком большие и старые. Вот и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кронируют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их «а-ля столб». Получается не слишком красиво и отнюдь не безопасно. Дело в том, что такая обрезка резко уменьшает площадь кроны. И корневая система, изначально рассчитанная на обеспечение питанием большой раскидистой кроны, оказывается невостребованной и начинает отмирать. Дерево лишается опоры и может рухнуть в любой момент. Что и происходит, причём не только с явно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кронированными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деревьями.</w:t>
      </w:r>
    </w:p>
    <w:p w:rsidR="009D5DF4" w:rsidRDefault="008A56BD" w:rsidP="008F5DBF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Но необходимо отметить, что обрезка тополей производится (в том числе и </w:t>
      </w:r>
      <w:r w:rsidRPr="008F5DBF">
        <w:rPr>
          <w:rFonts w:ascii="PT Astra Serif" w:hAnsi="PT Astra Serif"/>
          <w:sz w:val="28"/>
          <w:szCs w:val="28"/>
        </w:rPr>
        <w:t xml:space="preserve">«посадки на пень») не сплошным методом, где в обязательном порядке убираются  старые и погибшие деревья.  </w:t>
      </w:r>
      <w:r w:rsidR="008F5DBF">
        <w:rPr>
          <w:rFonts w:ascii="PT Astra Serif" w:hAnsi="PT Astra Serif"/>
          <w:sz w:val="28"/>
          <w:szCs w:val="28"/>
        </w:rPr>
        <w:t xml:space="preserve">                                   </w:t>
      </w:r>
    </w:p>
    <w:p w:rsidR="008A56BD" w:rsidRPr="008F5DBF" w:rsidRDefault="008A56BD" w:rsidP="008F5DBF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F5DBF">
        <w:rPr>
          <w:rFonts w:ascii="PT Astra Serif" w:hAnsi="PT Astra Serif"/>
          <w:sz w:val="28"/>
          <w:szCs w:val="28"/>
        </w:rPr>
        <w:t>В этом случае, после обследования специалистами</w:t>
      </w:r>
      <w:r w:rsidR="009D5DF4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8F5DBF">
        <w:rPr>
          <w:rFonts w:ascii="PT Astra Serif" w:hAnsi="PT Astra Serif"/>
          <w:sz w:val="28"/>
          <w:szCs w:val="28"/>
        </w:rPr>
        <w:t xml:space="preserve"> формируется муниципальное задание МАУ «Городское лесничество», в соответствии с которым эти работы и выполняются.  </w:t>
      </w:r>
    </w:p>
    <w:p w:rsidR="008F5DBF" w:rsidRDefault="008A56BD" w:rsidP="008F5DBF">
      <w:pPr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 xml:space="preserve">            Правила создания, охраны и содержания зеленых насаждений в городах Российской Федерации МДС 13-5.2000 (утверждены </w:t>
      </w:r>
      <w:hyperlink r:id="rId5" w:history="1">
        <w:r w:rsidRPr="00517612">
          <w:rPr>
            <w:rStyle w:val="a3"/>
            <w:rFonts w:ascii="PT Astra Serif" w:hAnsi="PT Astra Serif"/>
            <w:bCs/>
            <w:color w:val="000000" w:themeColor="text1"/>
            <w:sz w:val="28"/>
            <w:szCs w:val="28"/>
          </w:rPr>
          <w:t>приказом</w:t>
        </w:r>
      </w:hyperlink>
      <w:r w:rsidRPr="0051761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F5DBF">
        <w:rPr>
          <w:rFonts w:ascii="PT Astra Serif" w:hAnsi="PT Astra Serif"/>
          <w:sz w:val="28"/>
          <w:szCs w:val="28"/>
        </w:rPr>
        <w:t>Госстроя РФ от 15.12.1999  № 153)</w:t>
      </w:r>
      <w:bookmarkStart w:id="1" w:name="sub_3141"/>
      <w:r w:rsidRPr="008F5DBF">
        <w:rPr>
          <w:rFonts w:ascii="PT Astra Serif" w:hAnsi="PT Astra Serif"/>
          <w:sz w:val="28"/>
          <w:szCs w:val="28"/>
        </w:rPr>
        <w:t xml:space="preserve"> предусматривают, что одним из основных мероприятий по правильному содержанию городских зеленых насаждений является обрезка кроны. </w:t>
      </w:r>
    </w:p>
    <w:p w:rsidR="00517612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Различают следующие виды</w:t>
      </w:r>
      <w:r w:rsidRPr="008F5DBF">
        <w:rPr>
          <w:rFonts w:ascii="PT Astra Serif" w:hAnsi="PT Astra Serif"/>
          <w:sz w:val="28"/>
          <w:szCs w:val="28"/>
        </w:rPr>
        <w:t xml:space="preserve"> </w:t>
      </w:r>
      <w:r w:rsidR="008A56BD" w:rsidRPr="008F5DBF">
        <w:rPr>
          <w:rFonts w:ascii="PT Astra Serif" w:hAnsi="PT Astra Serif"/>
          <w:sz w:val="28"/>
          <w:szCs w:val="28"/>
        </w:rPr>
        <w:t>обрезки: санитарная, омолаживающая, формовочная.</w:t>
      </w:r>
      <w:bookmarkStart w:id="2" w:name="sub_3142"/>
      <w:bookmarkEnd w:id="1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</w:p>
    <w:p w:rsidR="008F5DBF" w:rsidRDefault="00517612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</w:t>
      </w:r>
    </w:p>
    <w:p w:rsidR="008F5DBF" w:rsidRP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Обязательному удалению подлежат также побеги, отходящие от центрального ствола вверх под острым углом или вертикально (исключая пирамидальные формы) во избежание их обламывания и образования ран на стволе.</w:t>
      </w:r>
      <w:bookmarkStart w:id="3" w:name="sub_3143"/>
      <w:bookmarkEnd w:id="2"/>
      <w:r w:rsidR="008A56BD" w:rsidRPr="008F5DBF">
        <w:rPr>
          <w:rFonts w:ascii="PT Astra Serif" w:hAnsi="PT Astra Serif"/>
          <w:sz w:val="28"/>
          <w:szCs w:val="28"/>
        </w:rPr>
        <w:t xml:space="preserve"> Обрезка больных и сухих сучьев проводится до здорового места, при этом ветви удаляются на кольцо у самого их основания, а побеги - над «наружной» почкой, не задевая ее.</w:t>
      </w:r>
      <w:bookmarkStart w:id="4" w:name="sub_3144"/>
      <w:bookmarkEnd w:id="3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</w:p>
    <w:p w:rsid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образуют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суховершинность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>.</w:t>
      </w:r>
      <w:bookmarkStart w:id="5" w:name="sub_3145"/>
      <w:bookmarkEnd w:id="4"/>
      <w:r w:rsidR="008A56BD" w:rsidRPr="008F5DBF">
        <w:rPr>
          <w:rFonts w:ascii="PT Astra Serif" w:hAnsi="PT Astra Serif"/>
          <w:sz w:val="28"/>
          <w:szCs w:val="28"/>
        </w:rPr>
        <w:t xml:space="preserve"> Омолаживание деревьев следует проводить постепенно - в течение 2-3 лет, начиная с вершины и крупных скелетных ветвей, и только у видов, обладающих хорошей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побегопроизводительной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 xml:space="preserve"> способностью (липа, тополь, ива и др.).</w:t>
      </w:r>
      <w:bookmarkStart w:id="6" w:name="sub_3147"/>
      <w:bookmarkEnd w:id="5"/>
      <w:r w:rsidR="008A56BD" w:rsidRPr="008F5DBF">
        <w:rPr>
          <w:rFonts w:ascii="PT Astra Serif" w:hAnsi="PT Astra Serif"/>
          <w:sz w:val="28"/>
          <w:szCs w:val="28"/>
        </w:rPr>
        <w:t xml:space="preserve">  </w:t>
      </w:r>
    </w:p>
    <w:p w:rsidR="008F5DBF" w:rsidRDefault="008F5DBF" w:rsidP="008F5DBF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К омолаживающей обрезке относится и прием «посадки на пень», когда дерево или куст спиливаются до основания, и остается лишь пень. Затем образовавшуюся поросль прореживают и формируют одно или многоствольное растение.</w:t>
      </w:r>
      <w:r w:rsidR="008A56BD" w:rsidRPr="008F5DBF">
        <w:rPr>
          <w:rFonts w:ascii="PT Astra Serif" w:hAnsi="PT Astra Serif"/>
          <w:b/>
          <w:sz w:val="28"/>
          <w:szCs w:val="28"/>
        </w:rPr>
        <w:t xml:space="preserve"> </w:t>
      </w:r>
    </w:p>
    <w:p w:rsidR="00517612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Омолаживание рекомендуется проводить в два приема: часть ветвей срезают в первый год, остальные - во второй. Обрезку производят ранней весной до начала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сокодвижения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 xml:space="preserve">. </w:t>
      </w:r>
      <w:bookmarkStart w:id="7" w:name="sub_31410"/>
    </w:p>
    <w:p w:rsidR="00517612" w:rsidRDefault="00517612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  <w:bookmarkEnd w:id="6"/>
      <w:bookmarkEnd w:id="7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  <w:r w:rsidR="008F5DBF">
        <w:rPr>
          <w:rFonts w:ascii="PT Astra Serif" w:hAnsi="PT Astra Serif"/>
          <w:sz w:val="28"/>
          <w:szCs w:val="28"/>
        </w:rPr>
        <w:t xml:space="preserve">                    </w:t>
      </w:r>
    </w:p>
    <w:p w:rsidR="008F5DBF" w:rsidRDefault="00517612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При обрезке учитываются видовые и биологические особенности растений: форма кроны, характер ее изменения с возрастом, способность переносить обрезку, возможность пробуждения спящих почек.</w:t>
      </w:r>
      <w:bookmarkStart w:id="8" w:name="sub_31413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  <w:r w:rsidR="008F5DBF">
        <w:rPr>
          <w:rFonts w:ascii="PT Astra Serif" w:hAnsi="PT Astra Serif"/>
          <w:sz w:val="28"/>
          <w:szCs w:val="28"/>
        </w:rPr>
        <w:t xml:space="preserve">                                 </w:t>
      </w: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</w:t>
      </w:r>
      <w:r w:rsidR="008A56BD" w:rsidRPr="008F5DBF">
        <w:rPr>
          <w:rFonts w:ascii="PT Astra Serif" w:hAnsi="PT Astra Serif"/>
          <w:sz w:val="28"/>
          <w:szCs w:val="28"/>
        </w:rPr>
        <w:lastRenderedPageBreak/>
        <w:t>побегов, т.е. с санитарной обрезкой.</w:t>
      </w:r>
      <w:bookmarkEnd w:id="8"/>
      <w:r w:rsidR="008A56BD" w:rsidRPr="008F5DBF">
        <w:rPr>
          <w:rFonts w:ascii="PT Astra Serif" w:hAnsi="PT Astra Serif"/>
          <w:sz w:val="28"/>
          <w:szCs w:val="28"/>
        </w:rPr>
        <w:t xml:space="preserve"> У медленнорастущих деревьев формовку крон лучше производить через 2-4 года. </w:t>
      </w:r>
    </w:p>
    <w:p w:rsid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Формовочную обрезку  проводят ранней весной до распускания почек или осенью после листопада.</w:t>
      </w:r>
      <w:bookmarkStart w:id="9" w:name="sub_31414"/>
      <w:r w:rsidR="008A56BD" w:rsidRPr="008F5DBF">
        <w:rPr>
          <w:rFonts w:ascii="PT Astra Serif" w:hAnsi="PT Astra Serif"/>
          <w:sz w:val="28"/>
          <w:szCs w:val="28"/>
        </w:rPr>
        <w:t xml:space="preserve"> Степень обрезки зависит от вида дерева, его возраста и состояния кроны. </w:t>
      </w:r>
    </w:p>
    <w:p w:rsidR="008A56BD" w:rsidRP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Различают слабую, умеренную (среднюю) и сильную обрезки.</w:t>
      </w:r>
      <w:bookmarkEnd w:id="9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517612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У молодых деревьев большинства пород целесообразно проводить только слабую обрезку (не более 25-30% величины годичного прироста), так как на концах побегов у них закладываются слабые почки.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517612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У средневозрастных деревьев производится умеренная обрезка (до 50% длины годичного прироста), способствуя получению более густой кроны. </w:t>
      </w:r>
      <w:r w:rsidR="00517612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Сильную обрезку (60-75% длины годичного прироста) следует производить только у быстрорастущих пород, у которых отсутствие обрезки или слабая обрезка приводит </w:t>
      </w:r>
      <w:proofErr w:type="gramStart"/>
      <w:r w:rsidR="008A56BD" w:rsidRPr="008F5DBF">
        <w:rPr>
          <w:rFonts w:ascii="PT Astra Serif" w:hAnsi="PT Astra Serif"/>
          <w:sz w:val="28"/>
          <w:szCs w:val="28"/>
        </w:rPr>
        <w:t>к</w:t>
      </w:r>
      <w:proofErr w:type="gramEnd"/>
      <w:r w:rsidR="008A56BD" w:rsidRPr="008F5DBF">
        <w:rPr>
          <w:rFonts w:ascii="PT Astra Serif" w:hAnsi="PT Astra Serif"/>
          <w:sz w:val="28"/>
          <w:szCs w:val="28"/>
        </w:rPr>
        <w:t xml:space="preserve"> быстрому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изреживанию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 xml:space="preserve"> кроны.</w:t>
      </w:r>
    </w:p>
    <w:p w:rsidR="008A56BD" w:rsidRPr="008F5DBF" w:rsidRDefault="008F5DBF" w:rsidP="008F5DBF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7E4CCF">
        <w:rPr>
          <w:rFonts w:ascii="PT Astra Serif" w:hAnsi="PT Astra Serif"/>
          <w:sz w:val="28"/>
          <w:szCs w:val="28"/>
          <w:shd w:val="clear" w:color="auto" w:fill="FFFFFF"/>
        </w:rPr>
        <w:t xml:space="preserve"> 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Кроме того стоит очень актуальный вопрос - нужно ли менять тополя и если нужно, то на какие деревья? В ряде городов, чаще всего, это всё те же тополя. Применяя это правило,  есть риск получить те же проблемы, с которыми мы сталкиваемся. </w:t>
      </w:r>
    </w:p>
    <w:p w:rsidR="007E4CCF" w:rsidRDefault="008A56BD" w:rsidP="008F5DBF">
      <w:pPr>
        <w:jc w:val="both"/>
        <w:rPr>
          <w:rFonts w:ascii="PT Astra Serif" w:hAnsi="PT Astra Serif"/>
          <w:bCs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            Учитывая эту проблему, жители многоквартирных домов города </w:t>
      </w:r>
      <w:proofErr w:type="spellStart"/>
      <w:r w:rsidRPr="008F5DBF">
        <w:rPr>
          <w:rFonts w:ascii="PT Astra Serif" w:hAnsi="PT Astra Serif"/>
          <w:sz w:val="28"/>
          <w:szCs w:val="28"/>
          <w:shd w:val="clear" w:color="auto" w:fill="FFFFFF"/>
        </w:rPr>
        <w:t>Югорска</w:t>
      </w:r>
      <w:proofErr w:type="spellEnd"/>
      <w:r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8F5DBF">
        <w:rPr>
          <w:rFonts w:ascii="PT Astra Serif" w:hAnsi="PT Astra Serif"/>
          <w:sz w:val="28"/>
          <w:szCs w:val="28"/>
        </w:rPr>
        <w:t xml:space="preserve">для посадки деревьев в весенние дни древонасаждений используют саженцы сосны, рябины и березы. В дни древонасаждений они обращаются в администрацию города </w:t>
      </w:r>
      <w:proofErr w:type="spellStart"/>
      <w:r w:rsidRPr="008F5DBF">
        <w:rPr>
          <w:rFonts w:ascii="PT Astra Serif" w:hAnsi="PT Astra Serif"/>
          <w:sz w:val="28"/>
          <w:szCs w:val="28"/>
        </w:rPr>
        <w:t>Югорска</w:t>
      </w:r>
      <w:proofErr w:type="spellEnd"/>
      <w:r w:rsidRPr="008F5DBF">
        <w:rPr>
          <w:rFonts w:ascii="PT Astra Serif" w:hAnsi="PT Astra Serif"/>
          <w:sz w:val="28"/>
          <w:szCs w:val="28"/>
        </w:rPr>
        <w:t xml:space="preserve"> или в МАУ «Городское лесничество», которое  находится по  адресу:  </w:t>
      </w:r>
      <w:r w:rsidRPr="008F5DBF">
        <w:rPr>
          <w:rFonts w:ascii="PT Astra Serif" w:hAnsi="PT Astra Serif"/>
          <w:bCs/>
          <w:sz w:val="28"/>
          <w:szCs w:val="28"/>
        </w:rPr>
        <w:t xml:space="preserve">628260, Ханты - Мансийский  автономный округ – Югра, г. </w:t>
      </w:r>
      <w:proofErr w:type="spellStart"/>
      <w:r w:rsidRPr="008F5DBF">
        <w:rPr>
          <w:rFonts w:ascii="PT Astra Serif" w:hAnsi="PT Astra Serif"/>
          <w:bCs/>
          <w:sz w:val="28"/>
          <w:szCs w:val="28"/>
        </w:rPr>
        <w:t>Югорск</w:t>
      </w:r>
      <w:proofErr w:type="spellEnd"/>
      <w:r w:rsidRPr="008F5DBF">
        <w:rPr>
          <w:rFonts w:ascii="PT Astra Serif" w:hAnsi="PT Astra Serif"/>
          <w:bCs/>
          <w:sz w:val="28"/>
          <w:szCs w:val="28"/>
        </w:rPr>
        <w:t xml:space="preserve">, ул. Мира,  д. 57б  (тел. 7-48-05). </w:t>
      </w:r>
    </w:p>
    <w:p w:rsidR="007E4CCF" w:rsidRDefault="007E4CC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8F5DBF">
        <w:rPr>
          <w:rFonts w:ascii="PT Astra Serif" w:hAnsi="PT Astra Serif"/>
          <w:sz w:val="28"/>
          <w:szCs w:val="28"/>
        </w:rPr>
        <w:t xml:space="preserve">Посадка деревьев в городе </w:t>
      </w:r>
      <w:proofErr w:type="spellStart"/>
      <w:r w:rsidRPr="008F5DBF">
        <w:rPr>
          <w:rFonts w:ascii="PT Astra Serif" w:hAnsi="PT Astra Serif"/>
          <w:sz w:val="28"/>
          <w:szCs w:val="28"/>
        </w:rPr>
        <w:t>Югорске</w:t>
      </w:r>
      <w:proofErr w:type="spellEnd"/>
      <w:r w:rsidRPr="008F5DBF">
        <w:rPr>
          <w:rFonts w:ascii="PT Astra Serif" w:hAnsi="PT Astra Serif"/>
          <w:sz w:val="28"/>
          <w:szCs w:val="28"/>
        </w:rPr>
        <w:t xml:space="preserve"> осуществляется по утвержденным схемам озеленения в соответствии с постановлением </w:t>
      </w:r>
      <w:r w:rsidRPr="008F5DBF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</w:t>
      </w:r>
      <w:proofErr w:type="spellStart"/>
      <w:r w:rsidRPr="008F5DBF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 w:rsidRPr="008F5DBF">
        <w:rPr>
          <w:rFonts w:ascii="PT Astra Serif" w:eastAsia="Calibri" w:hAnsi="PT Astra Serif"/>
          <w:sz w:val="28"/>
          <w:szCs w:val="28"/>
          <w:lang w:eastAsia="en-US"/>
        </w:rPr>
        <w:t xml:space="preserve"> от 26.05.2010 № 904 «О проведении акции «</w:t>
      </w:r>
      <w:r w:rsidRPr="008F5DBF">
        <w:rPr>
          <w:rFonts w:ascii="PT Astra Serif" w:hAnsi="PT Astra Serif"/>
          <w:sz w:val="28"/>
          <w:szCs w:val="28"/>
        </w:rPr>
        <w:t>Дни древонасаждений».</w:t>
      </w:r>
    </w:p>
    <w:p w:rsidR="00E63248" w:rsidRPr="008F5DBF" w:rsidRDefault="00E63248" w:rsidP="008F5DBF">
      <w:pPr>
        <w:jc w:val="both"/>
        <w:rPr>
          <w:rFonts w:ascii="PT Astra Serif" w:hAnsi="PT Astra Serif"/>
          <w:sz w:val="28"/>
          <w:szCs w:val="28"/>
        </w:rPr>
      </w:pPr>
    </w:p>
    <w:sectPr w:rsidR="00E63248" w:rsidRPr="008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BB"/>
    <w:rsid w:val="001632BB"/>
    <w:rsid w:val="004256BB"/>
    <w:rsid w:val="004D6B28"/>
    <w:rsid w:val="00517612"/>
    <w:rsid w:val="007E4CCF"/>
    <w:rsid w:val="008A56BD"/>
    <w:rsid w:val="008F5DBF"/>
    <w:rsid w:val="009D5DF4"/>
    <w:rsid w:val="00E63248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56BD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56BD"/>
    <w:rPr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200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Александр Юрьевич</dc:creator>
  <cp:lastModifiedBy>Kochubei_OV</cp:lastModifiedBy>
  <cp:revision>2</cp:revision>
  <cp:lastPrinted>2021-08-11T10:21:00Z</cp:lastPrinted>
  <dcterms:created xsi:type="dcterms:W3CDTF">2021-08-11T11:40:00Z</dcterms:created>
  <dcterms:modified xsi:type="dcterms:W3CDTF">2021-08-11T11:40:00Z</dcterms:modified>
</cp:coreProperties>
</file>