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B00239" w:rsidP="0021641A">
      <w:pPr>
        <w:pStyle w:val="Standard"/>
        <w:jc w:val="center"/>
        <w:rPr>
          <w:lang w:val="ru-RU"/>
        </w:rPr>
      </w:pPr>
      <w:bookmarkStart w:id="0" w:name="_GoBack"/>
      <w:bookmarkEnd w:id="0"/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568" w:rsidRDefault="00663568" w:rsidP="00953E9C">
                            <w:pPr>
                              <w:pStyle w:val="Standard"/>
                              <w:jc w:val="right"/>
                            </w:pPr>
                            <w:r>
                              <w:t>«В регистр»</w:t>
                            </w:r>
                          </w:p>
                          <w:p w:rsidR="00663568" w:rsidRDefault="0066356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663568" w:rsidRDefault="00663568" w:rsidP="00953E9C">
                      <w:pPr>
                        <w:pStyle w:val="Standard"/>
                        <w:jc w:val="right"/>
                      </w:pPr>
                      <w:r>
                        <w:t>«В регистр»</w:t>
                      </w:r>
                    </w:p>
                    <w:p w:rsidR="00663568" w:rsidRDefault="00663568"/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86740" cy="7073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7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Pr="00730017" w:rsidRDefault="00256A87" w:rsidP="0037056B">
      <w:pPr>
        <w:rPr>
          <w:sz w:val="22"/>
          <w:szCs w:val="22"/>
        </w:rPr>
      </w:pPr>
    </w:p>
    <w:p w:rsidR="00256A87" w:rsidRDefault="00256A87" w:rsidP="00543E9D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543E9D">
        <w:rPr>
          <w:sz w:val="24"/>
          <w:szCs w:val="24"/>
        </w:rPr>
        <w:t xml:space="preserve"> </w:t>
      </w:r>
      <w:r w:rsidR="00543E9D" w:rsidRPr="00543E9D">
        <w:rPr>
          <w:sz w:val="24"/>
          <w:szCs w:val="24"/>
          <w:u w:val="single"/>
        </w:rPr>
        <w:t>21 декабря 2020 года</w:t>
      </w:r>
      <w:r w:rsidR="00F221CB">
        <w:rPr>
          <w:sz w:val="24"/>
          <w:szCs w:val="24"/>
        </w:rPr>
        <w:t xml:space="preserve">                                                                                 </w:t>
      </w:r>
      <w:r w:rsidR="00543E9D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>№</w:t>
      </w:r>
      <w:r w:rsidR="00543E9D">
        <w:rPr>
          <w:sz w:val="24"/>
          <w:szCs w:val="24"/>
        </w:rPr>
        <w:t xml:space="preserve"> </w:t>
      </w:r>
      <w:r w:rsidR="00543E9D" w:rsidRPr="00543E9D">
        <w:rPr>
          <w:sz w:val="24"/>
          <w:szCs w:val="24"/>
          <w:u w:val="single"/>
        </w:rPr>
        <w:t>1902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663568" w:rsidRDefault="00663568" w:rsidP="0037056B">
      <w:pPr>
        <w:rPr>
          <w:sz w:val="24"/>
          <w:szCs w:val="24"/>
        </w:rPr>
      </w:pPr>
    </w:p>
    <w:p w:rsidR="00663568" w:rsidRPr="00663568" w:rsidRDefault="00663568" w:rsidP="00663568">
      <w:pPr>
        <w:suppressAutoHyphens w:val="0"/>
        <w:jc w:val="both"/>
        <w:rPr>
          <w:sz w:val="24"/>
          <w:szCs w:val="24"/>
          <w:lang w:val="x-none" w:eastAsia="ru-RU"/>
        </w:rPr>
      </w:pPr>
      <w:r w:rsidRPr="00663568">
        <w:rPr>
          <w:sz w:val="24"/>
          <w:szCs w:val="24"/>
          <w:lang w:val="x-none" w:eastAsia="ru-RU"/>
        </w:rPr>
        <w:t>О внесении изменений в постановление</w:t>
      </w:r>
    </w:p>
    <w:p w:rsidR="00663568" w:rsidRPr="00663568" w:rsidRDefault="00663568" w:rsidP="00663568">
      <w:pPr>
        <w:suppressAutoHyphens w:val="0"/>
        <w:jc w:val="both"/>
        <w:rPr>
          <w:sz w:val="24"/>
          <w:szCs w:val="24"/>
          <w:lang w:val="x-none" w:eastAsia="ru-RU"/>
        </w:rPr>
      </w:pPr>
      <w:r w:rsidRPr="00663568">
        <w:rPr>
          <w:sz w:val="24"/>
          <w:szCs w:val="24"/>
          <w:lang w:val="x-none" w:eastAsia="ru-RU"/>
        </w:rPr>
        <w:t>администрации города Югорска</w:t>
      </w:r>
    </w:p>
    <w:p w:rsidR="00663568" w:rsidRPr="00663568" w:rsidRDefault="00663568" w:rsidP="0066356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от 30.10.2018 № 3004 «О муниципальной</w:t>
      </w:r>
    </w:p>
    <w:p w:rsidR="00663568" w:rsidRPr="00663568" w:rsidRDefault="00663568" w:rsidP="0066356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программе города Югорска</w:t>
      </w:r>
    </w:p>
    <w:p w:rsidR="00663568" w:rsidRPr="00663568" w:rsidRDefault="00663568" w:rsidP="0066356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«Развитие образования»</w:t>
      </w:r>
    </w:p>
    <w:p w:rsidR="00663568" w:rsidRPr="00663568" w:rsidRDefault="00663568" w:rsidP="00663568">
      <w:pPr>
        <w:rPr>
          <w:sz w:val="24"/>
          <w:szCs w:val="24"/>
          <w:lang w:eastAsia="ru-RU"/>
        </w:rPr>
      </w:pPr>
    </w:p>
    <w:p w:rsidR="00663568" w:rsidRPr="00663568" w:rsidRDefault="00663568" w:rsidP="00663568">
      <w:pPr>
        <w:rPr>
          <w:sz w:val="24"/>
          <w:szCs w:val="24"/>
          <w:lang w:eastAsia="ru-RU"/>
        </w:rPr>
      </w:pPr>
    </w:p>
    <w:p w:rsidR="00663568" w:rsidRPr="00663568" w:rsidRDefault="00663568" w:rsidP="00663568">
      <w:pPr>
        <w:rPr>
          <w:sz w:val="24"/>
          <w:szCs w:val="24"/>
          <w:lang w:eastAsia="ru-RU"/>
        </w:rPr>
      </w:pPr>
    </w:p>
    <w:p w:rsidR="00663568" w:rsidRPr="00663568" w:rsidRDefault="00663568" w:rsidP="00663568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63568">
        <w:rPr>
          <w:sz w:val="24"/>
          <w:szCs w:val="24"/>
          <w:lang w:eastAsia="ru-RU"/>
        </w:rPr>
        <w:t xml:space="preserve">В соответствии с постановлением администрации города Югорска от 01.11.2019 № 2359 «О модельной муниципальной программе города Югорска, порядке принятия решения о разработке муниципальных программ города Югорска, их формирования, утверждения и реализации в соответствии с национальными целями развития», </w:t>
      </w:r>
      <w:r w:rsidRPr="00663568">
        <w:rPr>
          <w:rFonts w:eastAsia="Calibri"/>
          <w:sz w:val="24"/>
          <w:szCs w:val="24"/>
          <w:lang w:eastAsia="en-US"/>
        </w:rPr>
        <w:t>в целях уточнения объемов финансирования мероприятий муниципальной программы:</w:t>
      </w:r>
    </w:p>
    <w:p w:rsidR="00663568" w:rsidRPr="00663568" w:rsidRDefault="00663568" w:rsidP="0066356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 xml:space="preserve">1. Внести в приложение к постановлению администрации города Югорска от 30.10.2018 № 3004 «О муниципальной программе города Югорска «Развитие образования» (с изменениями от 29.04.2019 № 885, от 31.05.2019 № 1163, 10.10.2019 № 2201, от 07.11.2019 № 2403, </w:t>
      </w:r>
      <w:r>
        <w:rPr>
          <w:rFonts w:eastAsia="Calibri"/>
          <w:sz w:val="24"/>
          <w:szCs w:val="24"/>
          <w:lang w:eastAsia="en-US"/>
        </w:rPr>
        <w:t xml:space="preserve">                      </w:t>
      </w:r>
      <w:r w:rsidRPr="00663568">
        <w:rPr>
          <w:rFonts w:eastAsia="Calibri"/>
          <w:sz w:val="24"/>
          <w:szCs w:val="24"/>
          <w:lang w:eastAsia="en-US"/>
        </w:rPr>
        <w:t>от 24.12.2019 № 2782, от 24.12.2019 № 2785, от 09.04.2020 № 549, от 28.09.2020 № 1396) следующие изменения:</w:t>
      </w:r>
    </w:p>
    <w:p w:rsidR="00663568" w:rsidRPr="00663568" w:rsidRDefault="00663568" w:rsidP="0066356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1.1. В паспорте муниципальной программы «Развитие образования»:</w:t>
      </w:r>
    </w:p>
    <w:p w:rsidR="00663568" w:rsidRPr="00663568" w:rsidRDefault="00663568" w:rsidP="00663568">
      <w:pPr>
        <w:suppressAutoHyphens w:val="0"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  <w:lang w:eastAsia="ru-RU"/>
        </w:rPr>
      </w:pPr>
      <w:r w:rsidRPr="00663568">
        <w:rPr>
          <w:rFonts w:eastAsia="Calibri"/>
          <w:sz w:val="24"/>
          <w:szCs w:val="24"/>
          <w:lang w:eastAsia="en-US"/>
        </w:rPr>
        <w:t>1.1.1. Строки «</w:t>
      </w:r>
      <w:r w:rsidRPr="00663568">
        <w:rPr>
          <w:sz w:val="24"/>
          <w:szCs w:val="24"/>
          <w:lang w:eastAsia="ru-RU"/>
        </w:rPr>
        <w:t>Портфели проектов, проекты, входящие в состав муниципальной программы, в том числе направленные на реализацию в городе Югорске национальных проектов (программ) Российской Федерации, параметры их финансового обеспечения</w:t>
      </w:r>
      <w:r w:rsidRPr="00663568">
        <w:rPr>
          <w:rFonts w:eastAsia="Calibri"/>
          <w:sz w:val="24"/>
          <w:szCs w:val="24"/>
          <w:lang w:eastAsia="en-US"/>
        </w:rPr>
        <w:t>», «</w:t>
      </w:r>
      <w:r w:rsidRPr="00663568">
        <w:rPr>
          <w:sz w:val="24"/>
          <w:szCs w:val="24"/>
          <w:lang w:eastAsia="ru-RU"/>
        </w:rPr>
        <w:t>Параметры финансового обеспечения муниципальной программы</w:t>
      </w:r>
      <w:r w:rsidRPr="00663568">
        <w:rPr>
          <w:rFonts w:eastAsia="Calibri"/>
          <w:sz w:val="24"/>
          <w:szCs w:val="24"/>
          <w:lang w:eastAsia="en-US"/>
        </w:rPr>
        <w:t>»,  изложить в следующей редакции:</w:t>
      </w: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«</w:t>
      </w:r>
    </w:p>
    <w:tbl>
      <w:tblPr>
        <w:tblpPr w:leftFromText="180" w:rightFromText="180" w:vertAnchor="text" w:horzAnchor="margin" w:tblpX="44" w:tblpY="190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7088"/>
      </w:tblGrid>
      <w:tr w:rsidR="00663568" w:rsidRPr="00663568" w:rsidTr="00663568">
        <w:tc>
          <w:tcPr>
            <w:tcW w:w="289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>Портфели проектов, проекты, входящие в состав муниципальной программы, в том числе направленные на реализацию в городе Югорске национальных проектов (программ) Российской Федерации, параметры их финансового обеспечения</w:t>
            </w:r>
          </w:p>
        </w:tc>
        <w:tc>
          <w:tcPr>
            <w:tcW w:w="7088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364"/>
              <w:jc w:val="both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 xml:space="preserve">Национальный проект «Образование», портфель проектов «Образование»: </w:t>
            </w:r>
          </w:p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364"/>
              <w:jc w:val="both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>региональный проект «Современная школа» - 206 635,9 тыс. рублей;</w:t>
            </w:r>
          </w:p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364"/>
              <w:jc w:val="both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>региональный проект «Успех каждого ребенка» -329 572,1 тыс. рублей;</w:t>
            </w:r>
          </w:p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364"/>
              <w:jc w:val="both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>региональный проект «Поддержка семей, имеющих детей» - 56 657,8 тыс. рублей;</w:t>
            </w:r>
          </w:p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364"/>
              <w:jc w:val="both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>региональный проект «Учитель будущего» -5 139,4 тыс. рублей.</w:t>
            </w:r>
          </w:p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364"/>
              <w:jc w:val="both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 xml:space="preserve">Национальный проект «Демография», портфель проектов </w:t>
            </w:r>
            <w:r w:rsidRPr="00663568">
              <w:rPr>
                <w:sz w:val="24"/>
                <w:szCs w:val="24"/>
                <w:lang w:eastAsia="ru-RU"/>
              </w:rPr>
              <w:lastRenderedPageBreak/>
              <w:t>«Демография»:</w:t>
            </w:r>
          </w:p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spacing w:line="276" w:lineRule="auto"/>
              <w:ind w:firstLine="364"/>
              <w:jc w:val="both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t>Региональный проект «Содействие занятости женщин – создание условий дошкольного образования для детей в возрасте до трех лет» - 958 197,9 тыс. рублей.</w:t>
            </w:r>
          </w:p>
        </w:tc>
      </w:tr>
      <w:tr w:rsidR="00663568" w:rsidRPr="00663568" w:rsidTr="00663568">
        <w:tc>
          <w:tcPr>
            <w:tcW w:w="289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sz w:val="24"/>
                <w:szCs w:val="24"/>
                <w:lang w:eastAsia="ru-RU"/>
              </w:rPr>
            </w:pPr>
            <w:r w:rsidRPr="00663568">
              <w:rPr>
                <w:sz w:val="24"/>
                <w:szCs w:val="24"/>
                <w:lang w:eastAsia="ru-RU"/>
              </w:rPr>
              <w:lastRenderedPageBreak/>
              <w:t>Параметры финансового обеспечения муниципальной программы</w:t>
            </w:r>
          </w:p>
        </w:tc>
        <w:tc>
          <w:tcPr>
            <w:tcW w:w="7088" w:type="dxa"/>
            <w:shd w:val="clear" w:color="auto" w:fill="auto"/>
          </w:tcPr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Общий объем финансирования муниципальной программы составляет – 24 204 595,4 тыс. рублей, в том числе по годам реализации: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2019 год – 2 115 681,8 тыс. рублей;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2020 год – 2 209 019,7 тыс. рублей;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2021 год – 1 806 460,0 тыс. рублей;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2022 год – 1 807 391,6 тыс. рублей;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2023 год – 1 861 851,7 тыс. рублей;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2024 год – 1 876 391,6 тыс. рублей;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2025 год – 1 970 346,5 тыс. рублей;</w:t>
            </w:r>
          </w:p>
          <w:p w:rsidR="00663568" w:rsidRPr="00663568" w:rsidRDefault="00663568" w:rsidP="00663568">
            <w:pPr>
              <w:tabs>
                <w:tab w:val="left" w:pos="-62"/>
              </w:tabs>
              <w:suppressAutoHyphens w:val="0"/>
              <w:spacing w:line="276" w:lineRule="auto"/>
              <w:ind w:firstLine="364"/>
              <w:jc w:val="both"/>
              <w:rPr>
                <w:sz w:val="24"/>
                <w:szCs w:val="24"/>
                <w:lang w:eastAsia="en-US" w:bidi="en-US"/>
              </w:rPr>
            </w:pPr>
            <w:r w:rsidRPr="00663568">
              <w:rPr>
                <w:sz w:val="24"/>
                <w:szCs w:val="24"/>
                <w:lang w:eastAsia="en-US" w:bidi="en-US"/>
              </w:rPr>
              <w:t>2026-2030 годы – 10 557 452,5 тыс. рублей.</w:t>
            </w:r>
          </w:p>
        </w:tc>
      </w:tr>
    </w:tbl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».</w:t>
      </w: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1.1.2. В строке «Целевые показатели муниципальной программы» пункт 7 изложить в следующей редакции:</w:t>
      </w: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«7.</w:t>
      </w:r>
      <w:r w:rsidRPr="00663568">
        <w:rPr>
          <w:sz w:val="24"/>
          <w:szCs w:val="24"/>
          <w:lang w:eastAsia="ru-RU"/>
        </w:rPr>
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 с 85,6% до 100 %.».</w:t>
      </w: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 w:firstLine="709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1.2. Раздел 2:</w:t>
      </w: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 w:firstLine="709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 xml:space="preserve">1.2.1. После абзаца семнадцать дополнить абзацами следующего содержания: </w:t>
      </w:r>
    </w:p>
    <w:p w:rsidR="00663568" w:rsidRPr="00663568" w:rsidRDefault="00663568" w:rsidP="00663568">
      <w:pPr>
        <w:tabs>
          <w:tab w:val="left" w:pos="993"/>
        </w:tabs>
        <w:suppressAutoHyphens w:val="0"/>
        <w:ind w:firstLine="709"/>
        <w:contextualSpacing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«Организация питания обучающихся начальных классов муниципальных общеобразовательных организаций, частных общеобразовательных организаций;</w:t>
      </w:r>
    </w:p>
    <w:p w:rsidR="00663568" w:rsidRPr="00663568" w:rsidRDefault="00663568" w:rsidP="00663568">
      <w:pPr>
        <w:tabs>
          <w:tab w:val="left" w:pos="709"/>
          <w:tab w:val="left" w:pos="993"/>
        </w:tabs>
        <w:suppressAutoHyphens w:val="0"/>
        <w:ind w:firstLine="709"/>
        <w:contextualSpacing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«Ежемесячное денежное вознаграждение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образовательные программы.».</w:t>
      </w:r>
    </w:p>
    <w:p w:rsidR="00663568" w:rsidRPr="00663568" w:rsidRDefault="00663568" w:rsidP="00663568">
      <w:pPr>
        <w:tabs>
          <w:tab w:val="left" w:pos="709"/>
          <w:tab w:val="left" w:pos="993"/>
        </w:tabs>
        <w:suppressAutoHyphens w:val="0"/>
        <w:ind w:firstLine="709"/>
        <w:contextualSpacing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1.2.2. После абзаца шестьдесят девять дополнить абзацами следующего содержания:</w:t>
      </w:r>
    </w:p>
    <w:p w:rsidR="00663568" w:rsidRPr="00663568" w:rsidRDefault="00663568" w:rsidP="00663568">
      <w:pPr>
        <w:tabs>
          <w:tab w:val="left" w:pos="709"/>
        </w:tabs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663568">
        <w:rPr>
          <w:sz w:val="24"/>
          <w:szCs w:val="24"/>
          <w:lang w:eastAsia="ru-RU"/>
        </w:rPr>
        <w:t>«Мероприятие 13 «Участие в реализации регионального проекта «Содействие занятости женщин – создание условий дошкольного образования для детей в возрасте до 3-х лет.».</w:t>
      </w:r>
    </w:p>
    <w:p w:rsidR="00663568" w:rsidRPr="00663568" w:rsidRDefault="00663568" w:rsidP="00663568">
      <w:pPr>
        <w:tabs>
          <w:tab w:val="left" w:pos="709"/>
        </w:tabs>
        <w:suppressAutoHyphens w:val="0"/>
        <w:contextualSpacing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663568">
        <w:rPr>
          <w:sz w:val="24"/>
          <w:szCs w:val="24"/>
          <w:lang w:eastAsia="ru-RU"/>
        </w:rPr>
        <w:t>«Приобретение нежилого здания для открытия детского сада и создание дополнительных мест для детей в возрасте до 3-х лет».</w:t>
      </w:r>
    </w:p>
    <w:p w:rsidR="00663568" w:rsidRPr="00663568" w:rsidRDefault="00663568" w:rsidP="00663568">
      <w:pPr>
        <w:tabs>
          <w:tab w:val="left" w:pos="709"/>
          <w:tab w:val="left" w:pos="993"/>
        </w:tabs>
        <w:suppressAutoHyphens w:val="0"/>
        <w:ind w:firstLine="709"/>
        <w:contextualSpacing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1.3. В таблице 1 строку 7 изложить в следующей редакции:</w:t>
      </w:r>
    </w:p>
    <w:p w:rsidR="00663568" w:rsidRPr="00663568" w:rsidRDefault="00663568" w:rsidP="00663568">
      <w:pPr>
        <w:tabs>
          <w:tab w:val="left" w:pos="709"/>
        </w:tabs>
        <w:suppressAutoHyphens w:val="0"/>
        <w:ind w:firstLine="708"/>
        <w:contextualSpacing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«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2122"/>
        <w:gridCol w:w="541"/>
        <w:gridCol w:w="815"/>
        <w:gridCol w:w="679"/>
        <w:gridCol w:w="677"/>
        <w:gridCol w:w="679"/>
        <w:gridCol w:w="818"/>
        <w:gridCol w:w="681"/>
        <w:gridCol w:w="820"/>
        <w:gridCol w:w="820"/>
        <w:gridCol w:w="840"/>
      </w:tblGrid>
      <w:tr w:rsidR="00663568" w:rsidRPr="00663568" w:rsidTr="00663568">
        <w:trPr>
          <w:trHeight w:val="825"/>
        </w:trPr>
        <w:tc>
          <w:tcPr>
            <w:tcW w:w="218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7</w:t>
            </w:r>
          </w:p>
        </w:tc>
        <w:tc>
          <w:tcPr>
            <w:tcW w:w="1069" w:type="pct"/>
            <w:shd w:val="clear" w:color="auto" w:fill="auto"/>
            <w:vAlign w:val="bottom"/>
            <w:hideMark/>
          </w:tcPr>
          <w:p w:rsidR="00663568" w:rsidRPr="00663568" w:rsidRDefault="00663568" w:rsidP="00663568">
            <w:pPr>
              <w:suppressAutoHyphens w:val="0"/>
              <w:rPr>
                <w:vertAlign w:val="superscript"/>
                <w:lang w:eastAsia="ru-RU"/>
              </w:rPr>
            </w:pPr>
            <w:r w:rsidRPr="00663568">
              <w:rPr>
                <w:lang w:eastAsia="ru-RU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  <w:r w:rsidRPr="00663568">
              <w:rPr>
                <w:vertAlign w:val="superscript"/>
                <w:lang w:eastAsia="ru-RU"/>
              </w:rPr>
              <w:t>7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%</w:t>
            </w:r>
          </w:p>
        </w:tc>
        <w:tc>
          <w:tcPr>
            <w:tcW w:w="411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85,6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85,6</w:t>
            </w:r>
          </w:p>
        </w:tc>
        <w:tc>
          <w:tcPr>
            <w:tcW w:w="341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100,0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100,0</w:t>
            </w: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100,0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100,0</w:t>
            </w:r>
          </w:p>
        </w:tc>
        <w:tc>
          <w:tcPr>
            <w:tcW w:w="413" w:type="pct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100,0</w:t>
            </w:r>
          </w:p>
        </w:tc>
        <w:tc>
          <w:tcPr>
            <w:tcW w:w="413" w:type="pct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100,0</w:t>
            </w:r>
          </w:p>
        </w:tc>
        <w:tc>
          <w:tcPr>
            <w:tcW w:w="426" w:type="pc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ind w:left="33" w:hanging="33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100,0</w:t>
            </w:r>
          </w:p>
        </w:tc>
      </w:tr>
    </w:tbl>
    <w:p w:rsidR="00663568" w:rsidRPr="00663568" w:rsidRDefault="00663568" w:rsidP="00663568">
      <w:pPr>
        <w:tabs>
          <w:tab w:val="left" w:pos="709"/>
        </w:tabs>
        <w:suppressAutoHyphens w:val="0"/>
        <w:ind w:firstLine="708"/>
        <w:contextualSpacing/>
        <w:jc w:val="right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».</w:t>
      </w:r>
    </w:p>
    <w:p w:rsidR="00663568" w:rsidRPr="00663568" w:rsidRDefault="00663568" w:rsidP="00663568">
      <w:pPr>
        <w:suppressAutoHyphens w:val="0"/>
        <w:autoSpaceDE w:val="0"/>
        <w:autoSpaceDN w:val="0"/>
        <w:adjustRightInd w:val="0"/>
        <w:ind w:right="-2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1.4. Таблицы 2, 3, 4, 6, 7 изложить в новой редакции (приложение).</w:t>
      </w:r>
    </w:p>
    <w:p w:rsidR="00663568" w:rsidRPr="00663568" w:rsidRDefault="00663568" w:rsidP="00663568">
      <w:pPr>
        <w:tabs>
          <w:tab w:val="left" w:pos="993"/>
        </w:tabs>
        <w:ind w:right="-2" w:firstLine="709"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2. Опубликовать постановление в официальном печатном издании города Югорска, разместить на официальном сайте органов местного самоуправления города Югорска и в государственной автоматизированной системе «Управление».</w:t>
      </w:r>
    </w:p>
    <w:p w:rsidR="00663568" w:rsidRPr="00663568" w:rsidRDefault="00663568" w:rsidP="00663568">
      <w:pPr>
        <w:tabs>
          <w:tab w:val="left" w:pos="993"/>
        </w:tabs>
        <w:ind w:right="-2" w:firstLine="709"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:rsidR="00663568" w:rsidRPr="00663568" w:rsidRDefault="00663568" w:rsidP="00663568">
      <w:pPr>
        <w:tabs>
          <w:tab w:val="left" w:pos="993"/>
        </w:tabs>
        <w:ind w:right="-2" w:firstLine="709"/>
        <w:jc w:val="both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lastRenderedPageBreak/>
        <w:t>4. Контроль за выполнением постановления возложить на заместителя главы города Югорска Т.И. Долгодворову.</w:t>
      </w:r>
    </w:p>
    <w:p w:rsidR="00663568" w:rsidRDefault="00663568" w:rsidP="0066356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663568" w:rsidRPr="00663568" w:rsidRDefault="00663568" w:rsidP="0066356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663568" w:rsidRPr="00663568" w:rsidRDefault="00663568" w:rsidP="00663568">
      <w:pPr>
        <w:suppressAutoHyphens w:val="0"/>
        <w:jc w:val="both"/>
        <w:rPr>
          <w:rFonts w:eastAsia="Calibri"/>
          <w:sz w:val="24"/>
          <w:szCs w:val="24"/>
          <w:lang w:eastAsia="en-US"/>
        </w:rPr>
      </w:pPr>
    </w:p>
    <w:p w:rsidR="00663568" w:rsidRDefault="00663568" w:rsidP="00663568">
      <w:pPr>
        <w:suppressAutoHyphens w:val="0"/>
        <w:rPr>
          <w:rFonts w:eastAsia="Calibri"/>
          <w:b/>
          <w:sz w:val="24"/>
          <w:szCs w:val="24"/>
          <w:lang w:eastAsia="en-US"/>
        </w:rPr>
      </w:pPr>
      <w:r w:rsidRPr="00663568">
        <w:rPr>
          <w:rFonts w:eastAsia="Calibri"/>
          <w:b/>
          <w:sz w:val="24"/>
          <w:szCs w:val="24"/>
          <w:lang w:eastAsia="en-US"/>
        </w:rPr>
        <w:t>Глава города Югорска                                                                                                 А.В. Бородкин</w:t>
      </w:r>
    </w:p>
    <w:p w:rsidR="00663568" w:rsidRDefault="00663568" w:rsidP="00663568">
      <w:pPr>
        <w:suppressAutoHyphens w:val="0"/>
        <w:rPr>
          <w:rFonts w:eastAsia="Calibri"/>
          <w:b/>
          <w:sz w:val="24"/>
          <w:szCs w:val="24"/>
          <w:lang w:eastAsia="en-US"/>
        </w:rPr>
        <w:sectPr w:rsidR="00663568" w:rsidSect="00663568">
          <w:pgSz w:w="11906" w:h="16838"/>
          <w:pgMar w:top="397" w:right="567" w:bottom="851" w:left="1418" w:header="709" w:footer="709" w:gutter="0"/>
          <w:cols w:space="708"/>
          <w:docGrid w:linePitch="360"/>
        </w:sectPr>
      </w:pPr>
    </w:p>
    <w:p w:rsidR="00663568" w:rsidRPr="00663568" w:rsidRDefault="00663568" w:rsidP="00663568">
      <w:pPr>
        <w:jc w:val="right"/>
        <w:rPr>
          <w:b/>
          <w:sz w:val="24"/>
          <w:szCs w:val="24"/>
        </w:rPr>
      </w:pPr>
      <w:r w:rsidRPr="00663568">
        <w:rPr>
          <w:b/>
          <w:sz w:val="24"/>
          <w:szCs w:val="24"/>
        </w:rPr>
        <w:lastRenderedPageBreak/>
        <w:t>Приложение</w:t>
      </w:r>
    </w:p>
    <w:p w:rsidR="00663568" w:rsidRPr="00663568" w:rsidRDefault="00663568" w:rsidP="00663568">
      <w:pPr>
        <w:jc w:val="right"/>
        <w:rPr>
          <w:b/>
          <w:sz w:val="24"/>
          <w:szCs w:val="24"/>
        </w:rPr>
      </w:pPr>
      <w:r w:rsidRPr="00663568">
        <w:rPr>
          <w:b/>
          <w:sz w:val="24"/>
          <w:szCs w:val="24"/>
        </w:rPr>
        <w:t>к постановлению</w:t>
      </w:r>
    </w:p>
    <w:p w:rsidR="00663568" w:rsidRPr="00663568" w:rsidRDefault="00663568" w:rsidP="00663568">
      <w:pPr>
        <w:jc w:val="right"/>
        <w:rPr>
          <w:b/>
          <w:sz w:val="24"/>
          <w:szCs w:val="24"/>
        </w:rPr>
      </w:pPr>
      <w:r w:rsidRPr="00663568">
        <w:rPr>
          <w:b/>
          <w:sz w:val="24"/>
          <w:szCs w:val="24"/>
        </w:rPr>
        <w:t>администрации города Югорска</w:t>
      </w:r>
    </w:p>
    <w:p w:rsidR="00663568" w:rsidRPr="00663568" w:rsidRDefault="00663568" w:rsidP="00663568">
      <w:pPr>
        <w:jc w:val="right"/>
        <w:rPr>
          <w:b/>
          <w:sz w:val="24"/>
          <w:szCs w:val="24"/>
        </w:rPr>
      </w:pPr>
      <w:r w:rsidRPr="00663568">
        <w:rPr>
          <w:b/>
          <w:sz w:val="24"/>
          <w:szCs w:val="24"/>
        </w:rPr>
        <w:t xml:space="preserve">от </w:t>
      </w:r>
      <w:r w:rsidR="00543E9D" w:rsidRPr="00543E9D">
        <w:rPr>
          <w:b/>
          <w:sz w:val="24"/>
          <w:szCs w:val="24"/>
          <w:u w:val="single"/>
        </w:rPr>
        <w:t>21 декабря 2020 года</w:t>
      </w:r>
      <w:r w:rsidRPr="00663568">
        <w:rPr>
          <w:b/>
          <w:sz w:val="24"/>
          <w:szCs w:val="24"/>
        </w:rPr>
        <w:t xml:space="preserve"> № </w:t>
      </w:r>
      <w:r w:rsidR="00543E9D" w:rsidRPr="00543E9D">
        <w:rPr>
          <w:b/>
          <w:sz w:val="24"/>
          <w:szCs w:val="24"/>
          <w:u w:val="single"/>
        </w:rPr>
        <w:t>1902</w:t>
      </w:r>
    </w:p>
    <w:p w:rsidR="00663568" w:rsidRDefault="00663568" w:rsidP="00663568">
      <w:pPr>
        <w:suppressAutoHyphens w:val="0"/>
        <w:rPr>
          <w:rFonts w:eastAsia="Calibri"/>
          <w:b/>
          <w:sz w:val="24"/>
          <w:szCs w:val="24"/>
          <w:lang w:eastAsia="en-US"/>
        </w:rPr>
      </w:pPr>
    </w:p>
    <w:p w:rsidR="00663568" w:rsidRDefault="00663568" w:rsidP="00663568">
      <w:pPr>
        <w:suppressAutoHyphens w:val="0"/>
        <w:rPr>
          <w:rFonts w:eastAsia="Calibri"/>
          <w:b/>
          <w:sz w:val="24"/>
          <w:szCs w:val="24"/>
          <w:lang w:eastAsia="en-US"/>
        </w:rPr>
      </w:pPr>
    </w:p>
    <w:p w:rsidR="00663568" w:rsidRDefault="00A64482" w:rsidP="00A64482">
      <w:pPr>
        <w:suppressAutoHyphens w:val="0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Таблица 2</w:t>
      </w:r>
    </w:p>
    <w:p w:rsidR="00663568" w:rsidRDefault="00663568" w:rsidP="00663568">
      <w:pPr>
        <w:suppressAutoHyphens w:val="0"/>
        <w:rPr>
          <w:rFonts w:eastAsia="Calibri"/>
          <w:b/>
          <w:sz w:val="24"/>
          <w:szCs w:val="24"/>
          <w:lang w:eastAsia="en-US"/>
        </w:r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426"/>
        <w:gridCol w:w="1842"/>
        <w:gridCol w:w="1179"/>
        <w:gridCol w:w="1350"/>
        <w:gridCol w:w="1202"/>
        <w:gridCol w:w="1134"/>
        <w:gridCol w:w="1134"/>
        <w:gridCol w:w="1188"/>
        <w:gridCol w:w="1134"/>
        <w:gridCol w:w="1080"/>
        <w:gridCol w:w="1134"/>
        <w:gridCol w:w="1134"/>
        <w:gridCol w:w="1089"/>
      </w:tblGrid>
      <w:tr w:rsidR="00663568" w:rsidRPr="00663568" w:rsidTr="00663568">
        <w:trPr>
          <w:trHeight w:val="315"/>
        </w:trPr>
        <w:tc>
          <w:tcPr>
            <w:tcW w:w="1560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663568">
              <w:rPr>
                <w:color w:val="000000"/>
                <w:sz w:val="24"/>
                <w:szCs w:val="24"/>
                <w:lang w:eastAsia="ru-RU"/>
              </w:rPr>
              <w:t>Распределение финансовых ресурсов муниципальной программы</w:t>
            </w:r>
          </w:p>
        </w:tc>
      </w:tr>
      <w:tr w:rsidR="00663568" w:rsidRPr="00663568" w:rsidTr="00A64482">
        <w:trPr>
          <w:trHeight w:val="58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Номер строки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Ответственный исполнитель/соисполнитель (наименование органа или структурного подразделения, учреждения)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1022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Финансовые затраты на реализацию (тыс. рублей)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902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 том числе по годам:</w:t>
            </w:r>
          </w:p>
        </w:tc>
      </w:tr>
      <w:tr w:rsidR="00663568" w:rsidRPr="00663568" w:rsidTr="00A64482">
        <w:trPr>
          <w:trHeight w:val="1200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2026-2030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Развитие системы дошкольного и общего образования </w:t>
            </w:r>
            <w:r w:rsidRPr="00663568">
              <w:rPr>
                <w:lang w:eastAsia="ru-RU"/>
              </w:rPr>
              <w:t xml:space="preserve"> ( 1, 2, 3, 4, 6, 7, 8, 9,10,11,12)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Управление образования (далее - УО)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19001139,3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1428749,9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1526051,0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1623228,0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1624122,5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1586738,9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1594768,6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1599989,4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8017491,0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96759,6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13577,4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15240680,6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1126073,1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1280301,4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1281541,0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1281541,1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1283903,0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1283903,0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1283903,0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6419515,0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2073549,0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176391,6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164607,4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174275,0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173475,0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170475,0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173475,0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173475,0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867375,0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1590150,1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126285,2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67564,8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125820,9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127515,3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132360,9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137390,6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142611,4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730601,0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Развитие </w:t>
            </w:r>
            <w:r w:rsidRPr="00663568">
              <w:rPr>
                <w:color w:val="000000"/>
                <w:lang w:eastAsia="ru-RU"/>
              </w:rPr>
              <w:lastRenderedPageBreak/>
              <w:t>вариативности воспитательных систем и технологий, нацеленных на формирование индивидуальной траектории развития личности ребенка с учетом его потребностей, интересов и способностей</w:t>
            </w:r>
            <w:r w:rsidRPr="00663568">
              <w:rPr>
                <w:lang w:eastAsia="ru-RU"/>
              </w:rPr>
              <w:t xml:space="preserve"> (5,8,9)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379982,8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63946,0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52672,8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263364,0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4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333158,8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55684,0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46245,8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231229,0</w:t>
            </w:r>
          </w:p>
        </w:tc>
      </w:tr>
      <w:tr w:rsidR="00663568" w:rsidRPr="00663568" w:rsidTr="00A64482">
        <w:trPr>
          <w:trHeight w:val="7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46824,0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8262,0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32135,0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Формирование системы профессиональных конкурсов в целях предоставления гражданам возможностей для профессионального и карьерного роста  </w:t>
            </w:r>
            <w:r w:rsidRPr="00663568">
              <w:rPr>
                <w:lang w:eastAsia="ru-RU"/>
              </w:rPr>
              <w:t xml:space="preserve">(1, 10) 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3671,0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265,4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3671,0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Развитие системы оценки качества образования </w:t>
            </w:r>
            <w:r w:rsidRPr="00663568">
              <w:rPr>
                <w:lang w:eastAsia="ru-RU"/>
              </w:rPr>
              <w:t>(4)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1671,7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11915,5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25502,7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1671,7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2383,1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11915,5</w:t>
            </w:r>
          </w:p>
        </w:tc>
      </w:tr>
      <w:tr w:rsidR="00663568" w:rsidRPr="00663568" w:rsidTr="00A64482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5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Обеспечение </w:t>
            </w:r>
            <w:r w:rsidRPr="00663568">
              <w:rPr>
                <w:color w:val="000000"/>
                <w:lang w:eastAsia="ru-RU"/>
              </w:rPr>
              <w:lastRenderedPageBreak/>
              <w:t xml:space="preserve">информационной открытости муниципальной системы образования  </w:t>
            </w:r>
            <w:r w:rsidRPr="00663568">
              <w:rPr>
                <w:color w:val="7030A0"/>
                <w:lang w:eastAsia="ru-RU"/>
              </w:rPr>
              <w:t xml:space="preserve"> </w:t>
            </w:r>
            <w:r w:rsidRPr="00663568">
              <w:rPr>
                <w:lang w:eastAsia="ru-RU"/>
              </w:rPr>
              <w:t>( 2, 3, 4, 9)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36131,1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3065,8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15000,0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36131,1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3065,8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15000,0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Финансовое и организационно-методическое обеспечение функционирования и модернизации муниципальной системы образования    </w:t>
            </w:r>
            <w:r w:rsidRPr="00663568">
              <w:rPr>
                <w:lang w:eastAsia="ru-RU"/>
              </w:rPr>
              <w:t>(2, 5, 8, 9)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1411226,5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120552,5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114654,0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117902,0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117902,0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114902,0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117902,0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117902,0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589510,0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298817,0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29915,0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19882,0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24902,0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24902,0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24902,0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124510,0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1112409,5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90637,5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94772,0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93000,0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90000,0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93000,0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93000,0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465000,0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Обеспечение комплексной безопасности образовательных организаций </w:t>
            </w:r>
            <w:r w:rsidRPr="00663568">
              <w:rPr>
                <w:lang w:eastAsia="ru-RU"/>
              </w:rPr>
              <w:t xml:space="preserve"> ( 6, 7)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34543,4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6286,1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9000,0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419,9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10257,3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5866,2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9000,0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36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Департамент жилищно-коммунального и </w:t>
            </w:r>
            <w:r w:rsidRPr="00663568">
              <w:rPr>
                <w:color w:val="000000"/>
                <w:lang w:eastAsia="ru-RU"/>
              </w:rPr>
              <w:lastRenderedPageBreak/>
              <w:t>строительного комплекса (далее - ДЖК и СК)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бюджет автономного </w:t>
            </w:r>
            <w:r w:rsidRPr="00663568">
              <w:rPr>
                <w:color w:val="000000"/>
                <w:lang w:eastAsia="ru-RU"/>
              </w:rPr>
              <w:lastRenderedPageBreak/>
              <w:t>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Развитие материально-технической базы </w:t>
            </w:r>
            <w:r w:rsidRPr="00663568">
              <w:rPr>
                <w:lang w:eastAsia="ru-RU"/>
              </w:rPr>
              <w:t>образовательных организаций  ( 6,7)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65090,8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6115,4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9765,5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4564,0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4912,0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25482,4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3530,1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2830,1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4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6397,7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2510,0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1500,0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55163,0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3927,7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4425,4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4739,9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4777,0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4264,0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4434,6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4612,0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23982,4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Приобретение объектов, предназначенных для размещения муниципальных образовательных организаций, проектирование, строительство (реконструкция),капитальный ремонт и ремонт образовательных организаций  </w:t>
            </w:r>
            <w:r w:rsidRPr="00663568">
              <w:rPr>
                <w:lang w:eastAsia="ru-RU"/>
              </w:rPr>
              <w:t>( 6,7,13)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Департамент муниципальной собственности и градостроительства (далее – ДМСиГ)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2286834,6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186953,0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1622018,6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2082044,2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453969,8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168257,7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1459816,7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204790,4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18695,3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162201,9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ДЖКиСК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9997,4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9997,4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Участие в реализации  регионального проекта «Современная школа» (6,7,13)  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61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ДМСиГ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196792,6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177113,4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19679,2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66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Участие в реализации регионального  проекта "Успех каждого ребенка" </w:t>
            </w:r>
            <w:r w:rsidRPr="00663568">
              <w:rPr>
                <w:lang w:eastAsia="ru-RU"/>
              </w:rPr>
              <w:t>(5,8,9)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265626,1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58274,5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52672,8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49333,2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52672,8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67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68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69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234898,2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53254,6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46245,8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42906,2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46245,8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30727,9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5019,9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71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Участие в реализации регионального проекта «Учитель будущего» </w:t>
            </w:r>
            <w:r w:rsidRPr="00663568">
              <w:rPr>
                <w:lang w:eastAsia="ru-RU"/>
              </w:rPr>
              <w:t xml:space="preserve">(1, 10) 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72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74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503,5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75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Участие в реализации регионального проекта "Содействие занятости женщин-создание условий дошкольного образования для детей в возрасте до трех лет"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ДМСиГ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77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78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340252,7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340252,7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79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80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 по муниципальной программе: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24204595,4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2115681,8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2209019,7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1806460,0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1807391,6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1861851,7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1876391,6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1970346,5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10557452,5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82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210476,7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127294,5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83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18168360,6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1610657,9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1645357,8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1308826,1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1308826,2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1399744,8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1399744,8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1479445,8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8015757,2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4102893,1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366549,0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359357,3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319055,0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318255,0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319055,0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328394,6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337250,3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1754976,9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</w:t>
            </w:r>
            <w:r w:rsidRPr="00663568">
              <w:rPr>
                <w:color w:val="000000"/>
                <w:lang w:eastAsia="ru-RU"/>
              </w:rPr>
              <w:lastRenderedPageBreak/>
              <w:t>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1722865,0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138474,9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77010,1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136987,8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138719,3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143051,9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153650,4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786718,4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35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35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35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87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инвестиции в объекты муниципальной собственности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2961490,1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186953,0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1622018,6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2599410,3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453969,8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340252,7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168257,7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1459816,7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248362,7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18695,3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162201,9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91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Прочие расходы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21243105,3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1637818,8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1731156,8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1806460,0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1807391,6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1763455,4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1777995,3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1783393,5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8935433,9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93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96759,6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13577,4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15568950,3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1156688,1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1305105,1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1308826,1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1308826,2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1311188,1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1311188,1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1311188,1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6555940,5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3854530,4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342655,8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335464,2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319055,0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318255,0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309215,4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318555,0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318555,0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1592775,0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1722865,0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138474,9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77010,1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136987,8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138719,3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143051,9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153650,4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786718,4</w:t>
            </w:r>
          </w:p>
        </w:tc>
      </w:tr>
      <w:tr w:rsidR="00663568" w:rsidRPr="00663568" w:rsidTr="00A64482">
        <w:trPr>
          <w:trHeight w:val="4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 в том числе: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35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35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 w:rsidRPr="00663568">
              <w:rPr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УО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21227353,6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1632951,8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1720272,1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1806460,0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1807391,6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1763455,4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1777995,3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1783393,5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8935433,9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96759,6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13577,4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41591,1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15568950,3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1156688,1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1305105,1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1308826,1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1308826,2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1311188,1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1311188,1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1311188,1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6555940,5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101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3838778,7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337788,8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324579,5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319055,0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318255,0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309215,4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318555,0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318555,0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1592775,0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102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</w:t>
            </w:r>
            <w:r w:rsidRPr="00663568">
              <w:rPr>
                <w:color w:val="000000"/>
                <w:lang w:eastAsia="ru-RU"/>
              </w:rPr>
              <w:lastRenderedPageBreak/>
              <w:t>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1722865,0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138474,9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77010,1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136987,8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138719,3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143051,9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148252,2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153650,4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786718,4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103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Соисполнитель 1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ДМС и 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2961490,1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477862,9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186953,0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1622018,6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104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2599410,3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453969,8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340252,7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168257,7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1459816,7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106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248362,7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18695,3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162201,9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107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108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Соисполнитель 2</w:t>
            </w:r>
          </w:p>
        </w:tc>
        <w:tc>
          <w:tcPr>
            <w:tcW w:w="11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ДЖКиСК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10884,7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109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110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111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15751,7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4867,0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10884,7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663568" w:rsidRPr="00663568" w:rsidTr="00A64482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112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1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</w:tbl>
    <w:p w:rsid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Default="00A64482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A64482" w:rsidRPr="00A64482" w:rsidRDefault="00A64482" w:rsidP="00A64482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jc w:val="right"/>
        <w:outlineLvl w:val="0"/>
        <w:rPr>
          <w:rFonts w:eastAsia="Calibri"/>
          <w:sz w:val="24"/>
          <w:szCs w:val="24"/>
          <w:lang w:eastAsia="en-US"/>
        </w:rPr>
      </w:pPr>
      <w:r w:rsidRPr="00A64482">
        <w:rPr>
          <w:rFonts w:eastAsia="Calibri"/>
          <w:sz w:val="24"/>
          <w:szCs w:val="24"/>
          <w:lang w:eastAsia="en-US"/>
        </w:rPr>
        <w:lastRenderedPageBreak/>
        <w:t>Таблица 3</w:t>
      </w:r>
    </w:p>
    <w:p w:rsidR="00A64482" w:rsidRPr="00A64482" w:rsidRDefault="00A64482" w:rsidP="00A64482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jc w:val="right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tbl>
      <w:tblPr>
        <w:tblW w:w="5012" w:type="pct"/>
        <w:tblLayout w:type="fixed"/>
        <w:tblLook w:val="04A0" w:firstRow="1" w:lastRow="0" w:firstColumn="1" w:lastColumn="0" w:noHBand="0" w:noVBand="1"/>
      </w:tblPr>
      <w:tblGrid>
        <w:gridCol w:w="481"/>
        <w:gridCol w:w="1181"/>
        <w:gridCol w:w="1138"/>
        <w:gridCol w:w="992"/>
        <w:gridCol w:w="2697"/>
        <w:gridCol w:w="1138"/>
        <w:gridCol w:w="1277"/>
        <w:gridCol w:w="1134"/>
        <w:gridCol w:w="992"/>
        <w:gridCol w:w="992"/>
        <w:gridCol w:w="992"/>
        <w:gridCol w:w="992"/>
        <w:gridCol w:w="992"/>
        <w:gridCol w:w="846"/>
      </w:tblGrid>
      <w:tr w:rsidR="00663568" w:rsidRPr="00663568" w:rsidTr="008C0448">
        <w:trPr>
          <w:trHeight w:val="630"/>
        </w:trPr>
        <w:tc>
          <w:tcPr>
            <w:tcW w:w="5000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3568" w:rsidRDefault="00663568" w:rsidP="0066356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1" w:name="RANGE!A1:N44"/>
            <w:bookmarkEnd w:id="1"/>
            <w:r w:rsidRPr="00663568">
              <w:rPr>
                <w:b/>
                <w:bCs/>
                <w:color w:val="000000"/>
                <w:sz w:val="24"/>
                <w:szCs w:val="24"/>
                <w:lang w:eastAsia="ru-RU"/>
              </w:rPr>
              <w:t>Мероприятия, реализуемые на принципах проектного управления, направленные, в том числе на реализацию национальных и федеральных проектов</w:t>
            </w:r>
            <w:r w:rsidR="008C044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63568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(программ) Российской Федерации </w:t>
            </w:r>
          </w:p>
          <w:p w:rsidR="008C0448" w:rsidRPr="00663568" w:rsidRDefault="008C0448" w:rsidP="00663568">
            <w:pPr>
              <w:suppressAutoHyphens w:val="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4482" w:rsidRPr="00663568" w:rsidTr="008C0448">
        <w:trPr>
          <w:trHeight w:val="795"/>
        </w:trPr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№ п/п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Наименование портфеля проектов, проекта</w:t>
            </w: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Наименование проекта или мероприятия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Номер основного мероприятия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Цели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Срок реализации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2191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Параметры финансового обеспечения, тыс. рублей</w:t>
            </w:r>
          </w:p>
        </w:tc>
      </w:tr>
      <w:tr w:rsidR="008C0448" w:rsidRPr="00663568" w:rsidTr="008C0448">
        <w:trPr>
          <w:trHeight w:val="78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2019*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2024</w:t>
            </w:r>
          </w:p>
        </w:tc>
      </w:tr>
      <w:tr w:rsidR="008C0448" w:rsidRPr="00663568" w:rsidTr="008C0448">
        <w:trPr>
          <w:trHeight w:val="25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</w:t>
            </w:r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</w:t>
            </w:r>
          </w:p>
        </w:tc>
      </w:tr>
      <w:tr w:rsidR="00663568" w:rsidRPr="00663568" w:rsidTr="008C0448">
        <w:trPr>
          <w:trHeight w:val="494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Портфели проектов, основанные на национальных и федеральных проектах Российской Федерации</w:t>
            </w:r>
          </w:p>
        </w:tc>
      </w:tr>
      <w:tr w:rsidR="008C0448" w:rsidRPr="00663568" w:rsidTr="008C0448">
        <w:trPr>
          <w:trHeight w:val="480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Портфель проектов "Образование"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8C04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Региональный проект "Современная школа"</w:t>
            </w:r>
            <w:r w:rsidR="008C0448">
              <w:rPr>
                <w:color w:val="000000"/>
                <w:lang w:eastAsia="ru-RU"/>
              </w:rPr>
              <w:t xml:space="preserve">    </w:t>
            </w:r>
            <w:r w:rsidRPr="00663568">
              <w:rPr>
                <w:color w:val="000000"/>
                <w:lang w:eastAsia="ru-RU"/>
              </w:rPr>
              <w:t xml:space="preserve"> (6, 7,13)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</w:t>
            </w:r>
          </w:p>
        </w:tc>
        <w:tc>
          <w:tcPr>
            <w:tcW w:w="8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Вхождение Российской Федерации к 2024 году в число 10 ведущих стран мира по качеству общего образования посредством 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счет обновления материально-технической базы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12.2024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206635,9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9843,3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98396,3</w:t>
            </w:r>
          </w:p>
        </w:tc>
      </w:tr>
      <w:tr w:rsidR="008C0448" w:rsidRPr="00663568" w:rsidTr="008C0448">
        <w:trPr>
          <w:trHeight w:val="48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93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177113,4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</w:tr>
      <w:tr w:rsidR="008C0448" w:rsidRPr="00663568" w:rsidTr="008C0448">
        <w:trPr>
          <w:trHeight w:val="75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25594,8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5915,6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9839,6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3927,7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3927,7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66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63568" w:rsidRPr="00663568" w:rsidRDefault="00663568" w:rsidP="008C044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Региональный проект"Успех каждого </w:t>
            </w:r>
            <w:r w:rsidRPr="00663568">
              <w:rPr>
                <w:color w:val="000000"/>
                <w:lang w:eastAsia="ru-RU"/>
              </w:rPr>
              <w:lastRenderedPageBreak/>
              <w:t>ребенка" (5, 8, 9)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Обеспечение к 2024 году для детей в возрасте от 5 до 18 лет доступных для каждого и качественных условий для воспитания </w:t>
            </w:r>
            <w:r w:rsidRPr="00663568">
              <w:rPr>
                <w:color w:val="000000"/>
                <w:lang w:eastAsia="ru-RU"/>
              </w:rPr>
              <w:lastRenderedPageBreak/>
              <w:t xml:space="preserve">гармонично развитой и социально ответственной личности путем увеличения охвата дополнительным образованием до 80 %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12.2024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329572,1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63946,0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58274,5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52672,8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52672,8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49333,2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52672,8</w:t>
            </w:r>
          </w:p>
        </w:tc>
      </w:tr>
      <w:tr w:rsidR="008C0448" w:rsidRPr="00663568" w:rsidTr="008C0448">
        <w:trPr>
          <w:trHeight w:val="55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</w:t>
            </w:r>
            <w:r w:rsidRPr="00663568">
              <w:rPr>
                <w:color w:val="000000"/>
                <w:lang w:eastAsia="ru-RU"/>
              </w:rPr>
              <w:lastRenderedPageBreak/>
              <w:t>о округа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5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290582,2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55684,0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53254,6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46245,8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46245,8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42906,2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46245,8</w:t>
            </w:r>
          </w:p>
        </w:tc>
      </w:tr>
      <w:tr w:rsidR="008C0448" w:rsidRPr="00663568" w:rsidTr="008C0448">
        <w:trPr>
          <w:trHeight w:val="97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38989,9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8262,0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5019,9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</w:tr>
      <w:tr w:rsidR="008C0448" w:rsidRPr="00663568" w:rsidTr="008C0448">
        <w:trPr>
          <w:trHeight w:val="54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Региональный проект"Поддержка семей, имеющих детей" (2,5,8,9)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1,6**</w:t>
            </w:r>
          </w:p>
        </w:tc>
        <w:tc>
          <w:tcPr>
            <w:tcW w:w="85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 путем предоставления в 2024 году не менее 20 млн.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12.2024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56657,8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56657,8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56657,8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56657,8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61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09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Региональный проект "Учитель будущего" (1,10)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</w:t>
            </w:r>
          </w:p>
        </w:tc>
        <w:tc>
          <w:tcPr>
            <w:tcW w:w="8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Обеспечение вхождения Российской Федерации в число 10 ведущих стран мира по качеству общего образования к 2024 году путем внедрения национальной системы профессионального роста педагогических работников, охватывающей не менее 50 процентов учителей общеобразовательных организаций</w:t>
            </w:r>
          </w:p>
        </w:tc>
        <w:tc>
          <w:tcPr>
            <w:tcW w:w="3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12.2024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5139,4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1699,1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503,5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1433,7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1433,7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70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3705,7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265,4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503,5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734,2</w:t>
            </w:r>
          </w:p>
        </w:tc>
      </w:tr>
      <w:tr w:rsidR="008C0448" w:rsidRPr="00663568" w:rsidTr="008C0448">
        <w:trPr>
          <w:trHeight w:val="1131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623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Итого по портфелю проектов "Образование"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598005,2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132146,2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58778,0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53407,0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53407,0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148463,7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151803,3</w:t>
            </w:r>
          </w:p>
        </w:tc>
      </w:tr>
      <w:tr w:rsidR="008C0448" w:rsidRPr="00663568" w:rsidTr="008C0448">
        <w:trPr>
          <w:trHeight w:val="255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235204,9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58091,5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</w:tr>
      <w:tr w:rsidR="008C0448" w:rsidRPr="00663568" w:rsidTr="008C0448">
        <w:trPr>
          <w:trHeight w:val="42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319882,7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61865,0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53758,1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46980,0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46980,0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53480,0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56819,6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42917,6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12189,7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5019,9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</w:tr>
      <w:tr w:rsidR="008C0448" w:rsidRPr="00663568" w:rsidTr="008C0448">
        <w:trPr>
          <w:trHeight w:val="263"/>
        </w:trPr>
        <w:tc>
          <w:tcPr>
            <w:tcW w:w="15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</w:t>
            </w:r>
          </w:p>
        </w:tc>
        <w:tc>
          <w:tcPr>
            <w:tcW w:w="37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Портфель проектов "Демография"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Региональный проект "Содействие занятости женщин - создание условий дошкольного образования для детей в возрасте до трех лет" (показатели 2, 3)</w:t>
            </w:r>
          </w:p>
        </w:tc>
        <w:tc>
          <w:tcPr>
            <w:tcW w:w="3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1,9**         13***</w:t>
            </w:r>
          </w:p>
        </w:tc>
        <w:tc>
          <w:tcPr>
            <w:tcW w:w="8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Обеспечить возможность женщинам, имеющих детей, совмещать трудовую деятельность с семейными обязанностями, в том числе за счет повышения доступности дошкольного образования для детей в возрасте до трех лет</w:t>
            </w:r>
          </w:p>
        </w:tc>
        <w:tc>
          <w:tcPr>
            <w:tcW w:w="35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12.2024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958197,9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480335,0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477862,9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25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796694,5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456441,8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340252,7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60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8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5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25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Итого по портфелю проектов "Демография"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958197,9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480335,0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477862,9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25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796694,5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456441,8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340252,7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255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47786,3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23893,1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1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255"/>
        </w:trPr>
        <w:tc>
          <w:tcPr>
            <w:tcW w:w="2406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lastRenderedPageBreak/>
              <w:t>ИТОГО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1556203,1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612481,2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536640,9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53407,0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53407,0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148463,7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151803,3</w:t>
            </w:r>
          </w:p>
        </w:tc>
      </w:tr>
      <w:tr w:rsidR="008C0448" w:rsidRPr="00663568" w:rsidTr="008C0448">
        <w:trPr>
          <w:trHeight w:val="255"/>
        </w:trPr>
        <w:tc>
          <w:tcPr>
            <w:tcW w:w="24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113717,1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</w:tr>
      <w:tr w:rsidR="008C0448" w:rsidRPr="00663568" w:rsidTr="008C0448">
        <w:trPr>
          <w:trHeight w:val="510"/>
        </w:trPr>
        <w:tc>
          <w:tcPr>
            <w:tcW w:w="24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бюджет автономного округа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1031899,4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514533,3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340252,7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88556,7</w:t>
            </w:r>
          </w:p>
        </w:tc>
      </w:tr>
      <w:tr w:rsidR="008C0448" w:rsidRPr="00663568" w:rsidTr="008C0448">
        <w:trPr>
          <w:trHeight w:val="510"/>
        </w:trPr>
        <w:tc>
          <w:tcPr>
            <w:tcW w:w="24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местный бюджет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367669,0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85758,2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77651,2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46980,0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46980,0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53480,0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56819,6</w:t>
            </w:r>
          </w:p>
        </w:tc>
      </w:tr>
      <w:tr w:rsidR="008C0448" w:rsidRPr="00663568" w:rsidTr="008C0448">
        <w:trPr>
          <w:trHeight w:val="510"/>
        </w:trPr>
        <w:tc>
          <w:tcPr>
            <w:tcW w:w="2406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3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42917,6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12189,7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5019,9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3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6427,0</w:t>
            </w:r>
          </w:p>
        </w:tc>
      </w:tr>
      <w:tr w:rsidR="00663568" w:rsidRPr="00663568" w:rsidTr="008C0448">
        <w:trPr>
          <w:trHeight w:val="1140"/>
        </w:trPr>
        <w:tc>
          <w:tcPr>
            <w:tcW w:w="5000" w:type="pct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Примечание:</w:t>
            </w:r>
            <w:r w:rsidRPr="00663568">
              <w:rPr>
                <w:color w:val="000000"/>
                <w:lang w:eastAsia="ru-RU"/>
              </w:rPr>
              <w:br/>
              <w:t>* Данные за 2019 год приведены справочно.</w:t>
            </w:r>
            <w:r w:rsidRPr="00663568">
              <w:rPr>
                <w:color w:val="000000"/>
                <w:lang w:eastAsia="ru-RU"/>
              </w:rPr>
              <w:br/>
              <w:t>** В 2019 году реализация проектов осуществлялась в рамках основных  мероприятий 1,6,9 .                                                                                                                                                                                                                                                                                      *** В 2020 году реализация проектов осуществляется в рамках основного мероприяти 13.</w:t>
            </w:r>
          </w:p>
        </w:tc>
      </w:tr>
    </w:tbl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widowControl w:val="0"/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lastRenderedPageBreak/>
        <w:t>Таблица 4</w:t>
      </w:r>
    </w:p>
    <w:p w:rsidR="00663568" w:rsidRPr="00663568" w:rsidRDefault="00663568" w:rsidP="00663568">
      <w:pPr>
        <w:widowControl w:val="0"/>
        <w:suppressAutoHyphens w:val="0"/>
        <w:autoSpaceDE w:val="0"/>
        <w:autoSpaceDN w:val="0"/>
        <w:ind w:firstLine="54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663568" w:rsidRPr="00663568" w:rsidRDefault="00663568" w:rsidP="00663568">
      <w:pPr>
        <w:widowControl w:val="0"/>
        <w:suppressAutoHyphens w:val="0"/>
        <w:autoSpaceDE w:val="0"/>
        <w:autoSpaceDN w:val="0"/>
        <w:ind w:firstLine="540"/>
        <w:jc w:val="center"/>
        <w:outlineLvl w:val="1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Сводные показатели муниципальных заданий</w:t>
      </w:r>
    </w:p>
    <w:p w:rsidR="00663568" w:rsidRPr="00663568" w:rsidRDefault="00663568" w:rsidP="00663568">
      <w:pPr>
        <w:suppressAutoHyphens w:val="0"/>
        <w:autoSpaceDE w:val="0"/>
        <w:autoSpaceDN w:val="0"/>
        <w:ind w:firstLine="540"/>
        <w:jc w:val="right"/>
        <w:outlineLvl w:val="1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297"/>
        <w:gridCol w:w="2862"/>
        <w:gridCol w:w="816"/>
        <w:gridCol w:w="816"/>
        <w:gridCol w:w="816"/>
        <w:gridCol w:w="816"/>
        <w:gridCol w:w="816"/>
        <w:gridCol w:w="816"/>
        <w:gridCol w:w="816"/>
        <w:gridCol w:w="872"/>
        <w:gridCol w:w="2468"/>
      </w:tblGrid>
      <w:tr w:rsidR="00663568" w:rsidRPr="00663568" w:rsidTr="008C0448">
        <w:trPr>
          <w:trHeight w:val="730"/>
        </w:trPr>
        <w:tc>
          <w:tcPr>
            <w:tcW w:w="487" w:type="dxa"/>
            <w:vMerge w:val="restar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Наименование муниципальных услуг (работ)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Наименование показателя объема (единицы измерения) муниципальных услуг (работ)</w:t>
            </w:r>
          </w:p>
        </w:tc>
        <w:tc>
          <w:tcPr>
            <w:tcW w:w="0" w:type="auto"/>
            <w:gridSpan w:val="8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Значения показателя по годам</w:t>
            </w:r>
          </w:p>
        </w:tc>
        <w:tc>
          <w:tcPr>
            <w:tcW w:w="2468" w:type="dxa"/>
            <w:vMerge w:val="restart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Значение показателя на момент окончания реализации муниципальной программы</w:t>
            </w:r>
          </w:p>
        </w:tc>
      </w:tr>
      <w:tr w:rsidR="00663568" w:rsidRPr="00663568" w:rsidTr="008C0448">
        <w:tc>
          <w:tcPr>
            <w:tcW w:w="487" w:type="dxa"/>
            <w:vMerge/>
            <w:shd w:val="clear" w:color="auto" w:fill="auto"/>
            <w:hideMark/>
          </w:tcPr>
          <w:p w:rsidR="00663568" w:rsidRPr="00663568" w:rsidRDefault="00663568" w:rsidP="0066356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63568" w:rsidRPr="00663568" w:rsidRDefault="00663568" w:rsidP="0066356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63568" w:rsidRPr="00663568" w:rsidRDefault="00663568" w:rsidP="00663568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 xml:space="preserve">2019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 xml:space="preserve">2020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 xml:space="preserve">2021 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2026-2030</w:t>
            </w:r>
          </w:p>
        </w:tc>
        <w:tc>
          <w:tcPr>
            <w:tcW w:w="2468" w:type="dxa"/>
            <w:vMerge/>
            <w:shd w:val="clear" w:color="auto" w:fill="auto"/>
            <w:hideMark/>
          </w:tcPr>
          <w:p w:rsidR="00663568" w:rsidRPr="00663568" w:rsidRDefault="00663568" w:rsidP="00663568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663568" w:rsidRPr="00663568" w:rsidTr="008C0448">
        <w:tc>
          <w:tcPr>
            <w:tcW w:w="487" w:type="dxa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0" w:type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0" w:type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0" w:type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0" w:type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2468" w:type="dxa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12</w:t>
            </w:r>
          </w:p>
        </w:tc>
      </w:tr>
      <w:tr w:rsidR="00663568" w:rsidRPr="00663568" w:rsidTr="008C0448">
        <w:trPr>
          <w:trHeight w:val="555"/>
        </w:trPr>
        <w:tc>
          <w:tcPr>
            <w:tcW w:w="487" w:type="dxa"/>
            <w:shd w:val="clear" w:color="auto" w:fill="auto"/>
            <w:vAlign w:val="center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Присмотр и уход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Число детей (человек)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2721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2728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</w:tr>
      <w:tr w:rsidR="00663568" w:rsidRPr="00663568" w:rsidTr="008C0448">
        <w:tc>
          <w:tcPr>
            <w:tcW w:w="487" w:type="dxa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Число обучающихся (человек)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2658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2721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2728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2694</w:t>
            </w:r>
          </w:p>
        </w:tc>
      </w:tr>
      <w:tr w:rsidR="00663568" w:rsidRPr="00663568" w:rsidTr="008C0448">
        <w:tc>
          <w:tcPr>
            <w:tcW w:w="487" w:type="dxa"/>
            <w:shd w:val="clear" w:color="auto" w:fill="auto"/>
            <w:hideMark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Число обучающихся (человек)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2271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2284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2333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2376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2519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2528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2492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2128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2128</w:t>
            </w:r>
          </w:p>
        </w:tc>
      </w:tr>
      <w:tr w:rsidR="00663568" w:rsidRPr="00663568" w:rsidTr="008C0448">
        <w:tc>
          <w:tcPr>
            <w:tcW w:w="48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Число обучающихся (человек)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2499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2552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2631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2723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2837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2900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2969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2994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2994</w:t>
            </w:r>
          </w:p>
        </w:tc>
      </w:tr>
      <w:tr w:rsidR="00663568" w:rsidRPr="00663568" w:rsidTr="008C0448">
        <w:tc>
          <w:tcPr>
            <w:tcW w:w="48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rPr>
                <w:rFonts w:eastAsia="Calibri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Число обучающихся (человек)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509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562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574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573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588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588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588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588</w:t>
            </w:r>
          </w:p>
        </w:tc>
      </w:tr>
      <w:tr w:rsidR="00663568" w:rsidRPr="00663568" w:rsidTr="008C0448">
        <w:tc>
          <w:tcPr>
            <w:tcW w:w="48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Реализация дополнительных общеразвивающих программ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Количество человеко-часов (человеко-час)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460038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180952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419510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419510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419510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419510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419510</w:t>
            </w:r>
          </w:p>
        </w:tc>
        <w:tc>
          <w:tcPr>
            <w:tcW w:w="0" w:type="auto"/>
            <w:vAlign w:val="center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419510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ourier New"/>
                <w:lang w:eastAsia="en-US"/>
              </w:rPr>
            </w:pPr>
            <w:r w:rsidRPr="00663568">
              <w:rPr>
                <w:rFonts w:eastAsia="Courier New"/>
                <w:lang w:eastAsia="en-US"/>
              </w:rPr>
              <w:t>419510</w:t>
            </w:r>
          </w:p>
        </w:tc>
      </w:tr>
    </w:tbl>
    <w:p w:rsidR="00663568" w:rsidRPr="00663568" w:rsidRDefault="00663568" w:rsidP="00663568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widowControl w:val="0"/>
        <w:suppressAutoHyphens w:val="0"/>
        <w:autoSpaceDE w:val="0"/>
        <w:autoSpaceDN w:val="0"/>
        <w:jc w:val="right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lastRenderedPageBreak/>
        <w:t>Таблица 6</w:t>
      </w:r>
    </w:p>
    <w:p w:rsidR="00663568" w:rsidRPr="00663568" w:rsidRDefault="00663568" w:rsidP="00663568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 xml:space="preserve">Перечень объектов социально-культурного и коммунально-бытового назначения, </w:t>
      </w:r>
    </w:p>
    <w:p w:rsidR="00663568" w:rsidRPr="00663568" w:rsidRDefault="00663568" w:rsidP="00663568">
      <w:pPr>
        <w:widowControl w:val="0"/>
        <w:suppressAutoHyphens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663568">
        <w:rPr>
          <w:sz w:val="24"/>
          <w:szCs w:val="24"/>
          <w:lang w:eastAsia="ru-RU"/>
        </w:rPr>
        <w:t>масштабные инвестиционные проекты (далее – инвестиционные проекты)</w:t>
      </w:r>
    </w:p>
    <w:p w:rsidR="00663568" w:rsidRPr="00663568" w:rsidRDefault="00663568" w:rsidP="00663568">
      <w:pPr>
        <w:widowControl w:val="0"/>
        <w:suppressAutoHyphens w:val="0"/>
        <w:autoSpaceDE w:val="0"/>
        <w:autoSpaceDN w:val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"/>
        <w:gridCol w:w="6600"/>
        <w:gridCol w:w="2747"/>
        <w:gridCol w:w="5944"/>
      </w:tblGrid>
      <w:tr w:rsidR="00663568" w:rsidRPr="00663568" w:rsidTr="008C0448">
        <w:tc>
          <w:tcPr>
            <w:tcW w:w="40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Наименование инвестиционного проекта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Объем финансирования инвестиционного проекта</w:t>
            </w:r>
          </w:p>
        </w:tc>
        <w:tc>
          <w:tcPr>
            <w:tcW w:w="5944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Эффект от реализации инвестиционного проекта (налоговые поступления, количество создаваемых мест в детских дошкольных учреждениях и т.п.)</w:t>
            </w:r>
          </w:p>
        </w:tc>
      </w:tr>
      <w:tr w:rsidR="00663568" w:rsidRPr="00663568" w:rsidTr="008C0448">
        <w:tc>
          <w:tcPr>
            <w:tcW w:w="40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4</w:t>
            </w:r>
          </w:p>
        </w:tc>
        <w:tc>
          <w:tcPr>
            <w:tcW w:w="5944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5</w:t>
            </w:r>
          </w:p>
        </w:tc>
      </w:tr>
      <w:tr w:rsidR="00663568" w:rsidRPr="00663568" w:rsidTr="008C0448">
        <w:tc>
          <w:tcPr>
            <w:tcW w:w="40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Нежилое здание для размещения общеобразовательных организаций 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 w:rsidRPr="00663568">
              <w:rPr>
                <w:lang w:eastAsia="ru-RU"/>
              </w:rPr>
              <w:t>674 398,06 тыс. рублей</w:t>
            </w:r>
          </w:p>
        </w:tc>
        <w:tc>
          <w:tcPr>
            <w:tcW w:w="5944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Создано 500 новых мест для учащихся общеобразовательных учреждений</w:t>
            </w:r>
          </w:p>
        </w:tc>
      </w:tr>
      <w:tr w:rsidR="00663568" w:rsidRPr="00663568" w:rsidTr="008C0448">
        <w:tc>
          <w:tcPr>
            <w:tcW w:w="40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Средняя общеобразовательная школа 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63568">
              <w:rPr>
                <w:lang w:eastAsia="ru-RU"/>
              </w:rPr>
              <w:t>1 242 298.3 тыс. рублей</w:t>
            </w:r>
          </w:p>
        </w:tc>
        <w:tc>
          <w:tcPr>
            <w:tcW w:w="5944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Создано 900 новых мест для учащихся общеобразовательных учреждений</w:t>
            </w:r>
          </w:p>
        </w:tc>
      </w:tr>
      <w:tr w:rsidR="00663568" w:rsidRPr="00663568" w:rsidTr="008C0448">
        <w:tc>
          <w:tcPr>
            <w:tcW w:w="407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Средняя общеобразовательная школа </w:t>
            </w:r>
          </w:p>
        </w:tc>
        <w:tc>
          <w:tcPr>
            <w:tcW w:w="0" w:type="auto"/>
            <w:shd w:val="clear" w:color="auto" w:fill="auto"/>
          </w:tcPr>
          <w:p w:rsidR="00663568" w:rsidRPr="00663568" w:rsidRDefault="00663568" w:rsidP="00663568">
            <w:pPr>
              <w:suppressAutoHyphens w:val="0"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63568">
              <w:rPr>
                <w:lang w:eastAsia="ru-RU"/>
              </w:rPr>
              <w:t>1 242 298.3 тыс. рублей</w:t>
            </w:r>
          </w:p>
        </w:tc>
        <w:tc>
          <w:tcPr>
            <w:tcW w:w="5944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Создано 900 новых мест для учащихся общеобразовательных учреждений</w:t>
            </w:r>
          </w:p>
        </w:tc>
      </w:tr>
    </w:tbl>
    <w:p w:rsidR="00663568" w:rsidRPr="00663568" w:rsidRDefault="00663568" w:rsidP="00663568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663568" w:rsidRPr="00663568" w:rsidRDefault="00663568" w:rsidP="00663568">
      <w:pPr>
        <w:suppressAutoHyphens w:val="0"/>
        <w:autoSpaceDE w:val="0"/>
        <w:autoSpaceDN w:val="0"/>
        <w:jc w:val="right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lastRenderedPageBreak/>
        <w:t>Таблица 7</w:t>
      </w:r>
    </w:p>
    <w:p w:rsidR="00663568" w:rsidRPr="00663568" w:rsidRDefault="00663568" w:rsidP="00663568">
      <w:pPr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  <w:r w:rsidRPr="00663568">
        <w:rPr>
          <w:rFonts w:eastAsia="Calibri"/>
          <w:sz w:val="24"/>
          <w:szCs w:val="24"/>
          <w:lang w:eastAsia="en-US"/>
        </w:rPr>
        <w:t>Перечень объектов капитального строительства</w:t>
      </w:r>
    </w:p>
    <w:p w:rsidR="00663568" w:rsidRPr="00663568" w:rsidRDefault="00663568" w:rsidP="00663568">
      <w:pPr>
        <w:suppressAutoHyphens w:val="0"/>
        <w:autoSpaceDE w:val="0"/>
        <w:autoSpaceDN w:val="0"/>
        <w:jc w:val="center"/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8161"/>
        <w:gridCol w:w="1134"/>
        <w:gridCol w:w="2410"/>
        <w:gridCol w:w="3402"/>
      </w:tblGrid>
      <w:tr w:rsidR="00663568" w:rsidRPr="00663568" w:rsidTr="008C0448">
        <w:tc>
          <w:tcPr>
            <w:tcW w:w="486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№</w:t>
            </w:r>
          </w:p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161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Мощность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Срок строительства, проектирования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Источник финансирования</w:t>
            </w:r>
          </w:p>
        </w:tc>
      </w:tr>
      <w:tr w:rsidR="00663568" w:rsidRPr="00663568" w:rsidTr="008C0448">
        <w:tc>
          <w:tcPr>
            <w:tcW w:w="486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61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5</w:t>
            </w:r>
          </w:p>
        </w:tc>
      </w:tr>
      <w:tr w:rsidR="00663568" w:rsidRPr="00663568" w:rsidTr="008C0448">
        <w:trPr>
          <w:trHeight w:val="431"/>
        </w:trPr>
        <w:tc>
          <w:tcPr>
            <w:tcW w:w="486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161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Нежилое здание для размещения общеобразовательных организаций </w:t>
            </w:r>
          </w:p>
        </w:tc>
        <w:tc>
          <w:tcPr>
            <w:tcW w:w="1134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500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2024</w:t>
            </w:r>
          </w:p>
        </w:tc>
        <w:tc>
          <w:tcPr>
            <w:tcW w:w="3402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внебюджетные источники</w:t>
            </w:r>
          </w:p>
        </w:tc>
      </w:tr>
      <w:tr w:rsidR="00663568" w:rsidRPr="00663568" w:rsidTr="008C0448">
        <w:tc>
          <w:tcPr>
            <w:tcW w:w="486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161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Средняя общеобразовательная школа (Общеобразовательная организация с углубленным изучением отдельных предметов с универсальной безбарьерной средой)</w:t>
            </w:r>
          </w:p>
        </w:tc>
        <w:tc>
          <w:tcPr>
            <w:tcW w:w="1134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2024 - 2026</w:t>
            </w:r>
          </w:p>
        </w:tc>
        <w:tc>
          <w:tcPr>
            <w:tcW w:w="3402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внебюджетные источники (концессионное соглашение)</w:t>
            </w:r>
          </w:p>
        </w:tc>
      </w:tr>
      <w:tr w:rsidR="00663568" w:rsidRPr="00663568" w:rsidTr="008C0448">
        <w:tc>
          <w:tcPr>
            <w:tcW w:w="486" w:type="dxa"/>
            <w:shd w:val="clear" w:color="auto" w:fill="auto"/>
          </w:tcPr>
          <w:p w:rsidR="00663568" w:rsidRPr="00663568" w:rsidRDefault="00663568" w:rsidP="00663568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="Calibri"/>
                <w:lang w:eastAsia="en-US"/>
              </w:rPr>
            </w:pPr>
            <w:r w:rsidRPr="0066356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8161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 xml:space="preserve">Средняя общеобразовательная школа </w:t>
            </w:r>
          </w:p>
        </w:tc>
        <w:tc>
          <w:tcPr>
            <w:tcW w:w="1134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900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663568" w:rsidRPr="00663568" w:rsidRDefault="00663568" w:rsidP="00663568">
            <w:pPr>
              <w:suppressAutoHyphens w:val="0"/>
              <w:jc w:val="center"/>
              <w:rPr>
                <w:lang w:eastAsia="ru-RU"/>
              </w:rPr>
            </w:pPr>
            <w:r w:rsidRPr="00663568">
              <w:rPr>
                <w:lang w:eastAsia="ru-RU"/>
              </w:rPr>
              <w:t>2026 - 2028</w:t>
            </w:r>
          </w:p>
        </w:tc>
        <w:tc>
          <w:tcPr>
            <w:tcW w:w="3402" w:type="dxa"/>
            <w:shd w:val="clear" w:color="auto" w:fill="auto"/>
          </w:tcPr>
          <w:p w:rsidR="00663568" w:rsidRPr="00663568" w:rsidRDefault="00663568" w:rsidP="00663568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663568">
              <w:rPr>
                <w:color w:val="000000"/>
                <w:lang w:eastAsia="ru-RU"/>
              </w:rPr>
              <w:t>внебюджетные источники (концессионное соглашение)</w:t>
            </w:r>
          </w:p>
        </w:tc>
      </w:tr>
    </w:tbl>
    <w:p w:rsidR="00663568" w:rsidRPr="00663568" w:rsidRDefault="00663568" w:rsidP="00663568">
      <w:pPr>
        <w:suppressAutoHyphens w:val="0"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val="en-US" w:eastAsia="en-US"/>
        </w:rPr>
      </w:pPr>
    </w:p>
    <w:p w:rsidR="00663568" w:rsidRPr="00663568" w:rsidRDefault="00663568" w:rsidP="00663568">
      <w:pPr>
        <w:tabs>
          <w:tab w:val="left" w:pos="1168"/>
        </w:tabs>
        <w:suppressAutoHyphens w:val="0"/>
        <w:autoSpaceDE w:val="0"/>
        <w:autoSpaceDN w:val="0"/>
        <w:adjustRightInd w:val="0"/>
        <w:ind w:right="-2"/>
        <w:outlineLvl w:val="0"/>
        <w:rPr>
          <w:rFonts w:eastAsia="Calibri"/>
          <w:sz w:val="24"/>
          <w:szCs w:val="24"/>
          <w:highlight w:val="green"/>
          <w:lang w:eastAsia="en-US"/>
        </w:rPr>
      </w:pPr>
    </w:p>
    <w:p w:rsidR="004C7BD0" w:rsidRDefault="004C7BD0" w:rsidP="0037056B">
      <w:pPr>
        <w:rPr>
          <w:sz w:val="24"/>
          <w:szCs w:val="24"/>
        </w:rPr>
      </w:pPr>
    </w:p>
    <w:sectPr w:rsidR="004C7BD0" w:rsidSect="00663568">
      <w:pgSz w:w="16838" w:h="11906" w:orient="landscape"/>
      <w:pgMar w:top="1418" w:right="39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D0E697E6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2">
    <w:nsid w:val="0000000B"/>
    <w:multiLevelType w:val="singleLevel"/>
    <w:tmpl w:val="00B6BA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">
    <w:nsid w:val="04D80083"/>
    <w:multiLevelType w:val="hybridMultilevel"/>
    <w:tmpl w:val="A85206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44F47"/>
    <w:multiLevelType w:val="hybridMultilevel"/>
    <w:tmpl w:val="28D4C95A"/>
    <w:lvl w:ilvl="0" w:tplc="7360A554">
      <w:start w:val="4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C186ADA"/>
    <w:multiLevelType w:val="hybridMultilevel"/>
    <w:tmpl w:val="087CC2C4"/>
    <w:lvl w:ilvl="0" w:tplc="2CE843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D57060"/>
    <w:multiLevelType w:val="hybridMultilevel"/>
    <w:tmpl w:val="522AA96C"/>
    <w:lvl w:ilvl="0" w:tplc="1FF447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6B6A35"/>
    <w:multiLevelType w:val="multilevel"/>
    <w:tmpl w:val="731A0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>
    <w:nsid w:val="22F12E42"/>
    <w:multiLevelType w:val="multilevel"/>
    <w:tmpl w:val="E25476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hAnsi="Times New Roman"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hAnsi="Times New Roman" w:hint="default"/>
        <w:color w:val="auto"/>
        <w:sz w:val="24"/>
      </w:rPr>
    </w:lvl>
  </w:abstractNum>
  <w:abstractNum w:abstractNumId="9">
    <w:nsid w:val="2C573053"/>
    <w:multiLevelType w:val="hybridMultilevel"/>
    <w:tmpl w:val="2D92C034"/>
    <w:lvl w:ilvl="0" w:tplc="265E33BE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C782122"/>
    <w:multiLevelType w:val="hybridMultilevel"/>
    <w:tmpl w:val="B72A58AE"/>
    <w:lvl w:ilvl="0" w:tplc="2CE84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3E50A42"/>
    <w:multiLevelType w:val="hybridMultilevel"/>
    <w:tmpl w:val="8DAA1FBE"/>
    <w:lvl w:ilvl="0" w:tplc="A82EA140">
      <w:start w:val="1"/>
      <w:numFmt w:val="bullet"/>
      <w:lvlText w:val=""/>
      <w:lvlJc w:val="righ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22A0966"/>
    <w:multiLevelType w:val="hybridMultilevel"/>
    <w:tmpl w:val="364A00DE"/>
    <w:lvl w:ilvl="0" w:tplc="4EC8AE02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441C3182"/>
    <w:multiLevelType w:val="multilevel"/>
    <w:tmpl w:val="09BCE690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4806584B"/>
    <w:multiLevelType w:val="hybridMultilevel"/>
    <w:tmpl w:val="B2A636BC"/>
    <w:lvl w:ilvl="0" w:tplc="15FE1D3A">
      <w:start w:val="1"/>
      <w:numFmt w:val="bullet"/>
      <w:pStyle w:val="Pro-Tab"/>
      <w:lvlText w:val="-"/>
      <w:lvlJc w:val="left"/>
      <w:pPr>
        <w:tabs>
          <w:tab w:val="num" w:pos="-1134"/>
        </w:tabs>
        <w:ind w:left="-1134" w:firstLine="1134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3152FD"/>
    <w:multiLevelType w:val="hybridMultilevel"/>
    <w:tmpl w:val="AD7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476A5"/>
    <w:multiLevelType w:val="hybridMultilevel"/>
    <w:tmpl w:val="D5E2CC9E"/>
    <w:lvl w:ilvl="0" w:tplc="2CE843B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4FE24EAA"/>
    <w:multiLevelType w:val="hybridMultilevel"/>
    <w:tmpl w:val="4704C806"/>
    <w:lvl w:ilvl="0" w:tplc="FD1A8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99221F"/>
    <w:multiLevelType w:val="hybridMultilevel"/>
    <w:tmpl w:val="4B683A1C"/>
    <w:lvl w:ilvl="0" w:tplc="D576A45A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D576A45A">
      <w:start w:val="1"/>
      <w:numFmt w:val="decimal"/>
      <w:lvlText w:val="4.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49499D"/>
    <w:multiLevelType w:val="multilevel"/>
    <w:tmpl w:val="77AC5F0C"/>
    <w:lvl w:ilvl="0">
      <w:start w:val="1"/>
      <w:numFmt w:val="decimal"/>
      <w:lvlText w:val="%1."/>
      <w:lvlJc w:val="left"/>
      <w:pPr>
        <w:ind w:left="1654" w:hanging="945"/>
      </w:pPr>
      <w:rPr>
        <w:rFonts w:eastAsia="Times New Roman"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5F8F331D"/>
    <w:multiLevelType w:val="hybridMultilevel"/>
    <w:tmpl w:val="1F8ED544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2366C1"/>
    <w:multiLevelType w:val="multilevel"/>
    <w:tmpl w:val="836641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660D4C48"/>
    <w:multiLevelType w:val="multilevel"/>
    <w:tmpl w:val="5D30933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8333BE9"/>
    <w:multiLevelType w:val="hybridMultilevel"/>
    <w:tmpl w:val="49800530"/>
    <w:lvl w:ilvl="0" w:tplc="2CE843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17DC6"/>
    <w:multiLevelType w:val="hybridMultilevel"/>
    <w:tmpl w:val="7422C9BE"/>
    <w:lvl w:ilvl="0" w:tplc="CCDCD3F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>
    <w:nsid w:val="77AB35EE"/>
    <w:multiLevelType w:val="hybridMultilevel"/>
    <w:tmpl w:val="77069B1E"/>
    <w:lvl w:ilvl="0" w:tplc="C794EB1E">
      <w:start w:val="3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num w:numId="1">
    <w:abstractNumId w:val="0"/>
  </w:num>
  <w:num w:numId="2">
    <w:abstractNumId w:val="12"/>
  </w:num>
  <w:num w:numId="3">
    <w:abstractNumId w:val="15"/>
  </w:num>
  <w:num w:numId="4">
    <w:abstractNumId w:val="6"/>
  </w:num>
  <w:num w:numId="5">
    <w:abstractNumId w:val="9"/>
  </w:num>
  <w:num w:numId="6">
    <w:abstractNumId w:val="25"/>
  </w:num>
  <w:num w:numId="7">
    <w:abstractNumId w:val="24"/>
  </w:num>
  <w:num w:numId="8">
    <w:abstractNumId w:val="4"/>
  </w:num>
  <w:num w:numId="9">
    <w:abstractNumId w:val="14"/>
  </w:num>
  <w:num w:numId="10">
    <w:abstractNumId w:val="3"/>
  </w:num>
  <w:num w:numId="11">
    <w:abstractNumId w:val="1"/>
  </w:num>
  <w:num w:numId="12">
    <w:abstractNumId w:val="2"/>
  </w:num>
  <w:num w:numId="13">
    <w:abstractNumId w:val="18"/>
  </w:num>
  <w:num w:numId="14">
    <w:abstractNumId w:val="17"/>
  </w:num>
  <w:num w:numId="15">
    <w:abstractNumId w:val="19"/>
  </w:num>
  <w:num w:numId="16">
    <w:abstractNumId w:val="7"/>
  </w:num>
  <w:num w:numId="17">
    <w:abstractNumId w:val="16"/>
  </w:num>
  <w:num w:numId="18">
    <w:abstractNumId w:val="11"/>
  </w:num>
  <w:num w:numId="19">
    <w:abstractNumId w:val="23"/>
  </w:num>
  <w:num w:numId="20">
    <w:abstractNumId w:val="20"/>
  </w:num>
  <w:num w:numId="21">
    <w:abstractNumId w:val="5"/>
  </w:num>
  <w:num w:numId="22">
    <w:abstractNumId w:val="10"/>
  </w:num>
  <w:num w:numId="23">
    <w:abstractNumId w:val="13"/>
  </w:num>
  <w:num w:numId="24">
    <w:abstractNumId w:val="21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713DF"/>
    <w:rsid w:val="000C2EA5"/>
    <w:rsid w:val="000F2B15"/>
    <w:rsid w:val="0010401B"/>
    <w:rsid w:val="001257C7"/>
    <w:rsid w:val="001347D7"/>
    <w:rsid w:val="001356EA"/>
    <w:rsid w:val="00140D6B"/>
    <w:rsid w:val="0018017D"/>
    <w:rsid w:val="00184ECA"/>
    <w:rsid w:val="0021641A"/>
    <w:rsid w:val="00224E69"/>
    <w:rsid w:val="00256A87"/>
    <w:rsid w:val="00271EA8"/>
    <w:rsid w:val="00285C61"/>
    <w:rsid w:val="00296E8C"/>
    <w:rsid w:val="002F5129"/>
    <w:rsid w:val="003642AD"/>
    <w:rsid w:val="0037056B"/>
    <w:rsid w:val="003D688F"/>
    <w:rsid w:val="00423003"/>
    <w:rsid w:val="00447A01"/>
    <w:rsid w:val="004B0DBB"/>
    <w:rsid w:val="004C6A75"/>
    <w:rsid w:val="004C7BD0"/>
    <w:rsid w:val="00510950"/>
    <w:rsid w:val="0053339B"/>
    <w:rsid w:val="00543E9D"/>
    <w:rsid w:val="00624190"/>
    <w:rsid w:val="0065328E"/>
    <w:rsid w:val="00663568"/>
    <w:rsid w:val="006B3FA0"/>
    <w:rsid w:val="006F6444"/>
    <w:rsid w:val="00713C1C"/>
    <w:rsid w:val="007268A4"/>
    <w:rsid w:val="00730017"/>
    <w:rsid w:val="00733789"/>
    <w:rsid w:val="007D5A8E"/>
    <w:rsid w:val="007E29A5"/>
    <w:rsid w:val="007F4A15"/>
    <w:rsid w:val="008267F4"/>
    <w:rsid w:val="008478F4"/>
    <w:rsid w:val="00886003"/>
    <w:rsid w:val="008C0448"/>
    <w:rsid w:val="008C407D"/>
    <w:rsid w:val="008D6D53"/>
    <w:rsid w:val="00906884"/>
    <w:rsid w:val="00914417"/>
    <w:rsid w:val="00953E9C"/>
    <w:rsid w:val="0097026B"/>
    <w:rsid w:val="009C4E86"/>
    <w:rsid w:val="009F7184"/>
    <w:rsid w:val="00A33E61"/>
    <w:rsid w:val="00A471A4"/>
    <w:rsid w:val="00A64482"/>
    <w:rsid w:val="00AB09E1"/>
    <w:rsid w:val="00AD29B5"/>
    <w:rsid w:val="00AD77E7"/>
    <w:rsid w:val="00AF75FC"/>
    <w:rsid w:val="00B00239"/>
    <w:rsid w:val="00B14AF7"/>
    <w:rsid w:val="00B753EC"/>
    <w:rsid w:val="00B91EF8"/>
    <w:rsid w:val="00BD7EE5"/>
    <w:rsid w:val="00BE1CAB"/>
    <w:rsid w:val="00C26832"/>
    <w:rsid w:val="00CE2A5A"/>
    <w:rsid w:val="00D01A38"/>
    <w:rsid w:val="00D3103C"/>
    <w:rsid w:val="00D51AE3"/>
    <w:rsid w:val="00D6114D"/>
    <w:rsid w:val="00D6571C"/>
    <w:rsid w:val="00DD3187"/>
    <w:rsid w:val="00E864FB"/>
    <w:rsid w:val="00E91200"/>
    <w:rsid w:val="00E95267"/>
    <w:rsid w:val="00EC794D"/>
    <w:rsid w:val="00ED117A"/>
    <w:rsid w:val="00EF19B1"/>
    <w:rsid w:val="00F221CB"/>
    <w:rsid w:val="00F33869"/>
    <w:rsid w:val="00F52A75"/>
    <w:rsid w:val="00F639D4"/>
    <w:rsid w:val="00F6410F"/>
    <w:rsid w:val="00F930E6"/>
    <w:rsid w:val="00FA2C75"/>
    <w:rsid w:val="00FF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356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663568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663568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789"/>
    <w:pPr>
      <w:suppressAutoHyphens w:val="0"/>
      <w:spacing w:before="240" w:after="60"/>
      <w:outlineLvl w:val="5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nhideWhenUsed/>
    <w:rsid w:val="008D6D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0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33789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Heading">
    <w:name w:val="Heading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73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character" w:customStyle="1" w:styleId="ac">
    <w:name w:val="Гипертекстовая ссылка"/>
    <w:uiPriority w:val="99"/>
    <w:rsid w:val="00733789"/>
    <w:rPr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733789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733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Комментарий"/>
    <w:basedOn w:val="a"/>
    <w:next w:val="a"/>
    <w:uiPriority w:val="99"/>
    <w:rsid w:val="0073378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Базовый"/>
    <w:rsid w:val="00733789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character" w:customStyle="1" w:styleId="ConsPlusNormal0">
    <w:name w:val="ConsPlusNormal Знак"/>
    <w:link w:val="ConsPlusNormal"/>
    <w:locked/>
    <w:rsid w:val="00733789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paragraph" w:styleId="af2">
    <w:name w:val="footer"/>
    <w:basedOn w:val="a"/>
    <w:link w:val="af3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663568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663568"/>
    <w:rPr>
      <w:rFonts w:ascii="Cambria" w:eastAsia="Times New Roman" w:hAnsi="Cambria"/>
      <w:b/>
      <w:bCs/>
      <w:color w:val="4F81BD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63568"/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3568"/>
  </w:style>
  <w:style w:type="paragraph" w:customStyle="1" w:styleId="Default">
    <w:name w:val="Default"/>
    <w:rsid w:val="00663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63568"/>
  </w:style>
  <w:style w:type="numbering" w:customStyle="1" w:styleId="111">
    <w:name w:val="Нет списка111"/>
    <w:next w:val="a2"/>
    <w:uiPriority w:val="99"/>
    <w:semiHidden/>
    <w:unhideWhenUsed/>
    <w:rsid w:val="00663568"/>
  </w:style>
  <w:style w:type="character" w:customStyle="1" w:styleId="af4">
    <w:name w:val="Цветовое выделение"/>
    <w:uiPriority w:val="99"/>
    <w:rsid w:val="00663568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663568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3568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3568"/>
    <w:rPr>
      <w:lang w:eastAsia="en-US"/>
    </w:rPr>
  </w:style>
  <w:style w:type="paragraph" w:customStyle="1" w:styleId="13">
    <w:name w:val="Обычный (веб)1"/>
    <w:basedOn w:val="a"/>
    <w:next w:val="af5"/>
    <w:unhideWhenUsed/>
    <w:rsid w:val="0066356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o-Gramma">
    <w:name w:val="Pro-Gramma"/>
    <w:basedOn w:val="a"/>
    <w:rsid w:val="00663568"/>
    <w:pPr>
      <w:suppressAutoHyphens w:val="0"/>
      <w:spacing w:before="120" w:line="288" w:lineRule="auto"/>
      <w:ind w:left="1134"/>
      <w:jc w:val="both"/>
    </w:pPr>
    <w:rPr>
      <w:rFonts w:ascii="Georgia" w:hAnsi="Georgia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63568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3568"/>
    <w:rPr>
      <w:rFonts w:eastAsia="Times New Roman"/>
      <w:sz w:val="16"/>
      <w:szCs w:val="16"/>
      <w:lang w:eastAsia="en-US"/>
    </w:rPr>
  </w:style>
  <w:style w:type="paragraph" w:customStyle="1" w:styleId="Pro-Tab">
    <w:name w:val="Pro-Tab #"/>
    <w:basedOn w:val="a"/>
    <w:rsid w:val="00663568"/>
    <w:pPr>
      <w:numPr>
        <w:numId w:val="9"/>
      </w:numPr>
      <w:tabs>
        <w:tab w:val="num" w:pos="132"/>
      </w:tabs>
      <w:suppressAutoHyphens w:val="0"/>
      <w:spacing w:before="60" w:after="60"/>
      <w:ind w:left="132" w:hanging="132"/>
    </w:pPr>
    <w:rPr>
      <w:sz w:val="24"/>
      <w:szCs w:val="24"/>
      <w:lang w:eastAsia="ru-RU"/>
    </w:rPr>
  </w:style>
  <w:style w:type="character" w:styleId="af6">
    <w:name w:val="page number"/>
    <w:rsid w:val="00663568"/>
  </w:style>
  <w:style w:type="table" w:styleId="af7">
    <w:name w:val="Table Grid"/>
    <w:basedOn w:val="a1"/>
    <w:uiPriority w:val="59"/>
    <w:rsid w:val="0066356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663568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63568"/>
    <w:rPr>
      <w:rFonts w:eastAsia="Times New Roman"/>
      <w:sz w:val="20"/>
      <w:szCs w:val="20"/>
    </w:rPr>
  </w:style>
  <w:style w:type="character" w:styleId="afa">
    <w:name w:val="endnote reference"/>
    <w:uiPriority w:val="99"/>
    <w:semiHidden/>
    <w:unhideWhenUsed/>
    <w:rsid w:val="00663568"/>
    <w:rPr>
      <w:vertAlign w:val="superscript"/>
    </w:rPr>
  </w:style>
  <w:style w:type="paragraph" w:styleId="afb">
    <w:name w:val="footnote text"/>
    <w:basedOn w:val="a"/>
    <w:link w:val="afc"/>
    <w:unhideWhenUsed/>
    <w:rsid w:val="00663568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c">
    <w:name w:val="Текст сноски Знак"/>
    <w:basedOn w:val="a0"/>
    <w:link w:val="afb"/>
    <w:rsid w:val="00663568"/>
    <w:rPr>
      <w:rFonts w:eastAsia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663568"/>
    <w:rPr>
      <w:vertAlign w:val="superscript"/>
    </w:rPr>
  </w:style>
  <w:style w:type="character" w:customStyle="1" w:styleId="c6">
    <w:name w:val="c6"/>
    <w:rsid w:val="00663568"/>
  </w:style>
  <w:style w:type="character" w:styleId="afe">
    <w:name w:val="FollowedHyperlink"/>
    <w:uiPriority w:val="99"/>
    <w:semiHidden/>
    <w:unhideWhenUsed/>
    <w:rsid w:val="00663568"/>
    <w:rPr>
      <w:color w:val="800080"/>
      <w:u w:val="single"/>
    </w:rPr>
  </w:style>
  <w:style w:type="paragraph" w:customStyle="1" w:styleId="xl63">
    <w:name w:val="xl63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4">
    <w:name w:val="xl64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3568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63568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6356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9">
    <w:name w:val="xl79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63568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3">
    <w:name w:val="xl83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63568"/>
    <w:pP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63568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63568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6356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635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635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63568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63568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6356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63568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63568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66356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66356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6635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6635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66356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63568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6356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6356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635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character" w:styleId="aff">
    <w:name w:val="Emphasis"/>
    <w:uiPriority w:val="20"/>
    <w:qFormat/>
    <w:rsid w:val="00663568"/>
    <w:rPr>
      <w:i/>
      <w:iCs/>
    </w:rPr>
  </w:style>
  <w:style w:type="paragraph" w:customStyle="1" w:styleId="xl153">
    <w:name w:val="xl153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635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6356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63568"/>
  </w:style>
  <w:style w:type="paragraph" w:customStyle="1" w:styleId="font5">
    <w:name w:val="font5"/>
    <w:basedOn w:val="a"/>
    <w:rsid w:val="00663568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663568"/>
    <w:pPr>
      <w:suppressAutoHyphens w:val="0"/>
      <w:spacing w:before="100" w:beforeAutospacing="1" w:after="100" w:afterAutospacing="1"/>
    </w:pPr>
    <w:rPr>
      <w:color w:val="7030A0"/>
      <w:lang w:eastAsia="ru-RU"/>
    </w:rPr>
  </w:style>
  <w:style w:type="paragraph" w:styleId="af5">
    <w:name w:val="Normal (Web)"/>
    <w:basedOn w:val="a"/>
    <w:uiPriority w:val="99"/>
    <w:semiHidden/>
    <w:unhideWhenUsed/>
    <w:rsid w:val="006635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iPriority="0" w:unhideWhenUsed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0F2B1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6356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663568"/>
    <w:pPr>
      <w:keepNext/>
      <w:keepLines/>
      <w:suppressAutoHyphens w:val="0"/>
      <w:spacing w:before="200" w:line="276" w:lineRule="auto"/>
      <w:outlineLvl w:val="2"/>
    </w:pPr>
    <w:rPr>
      <w:rFonts w:ascii="Cambria" w:hAnsi="Cambria"/>
      <w:b/>
      <w:bCs/>
      <w:color w:val="4F81BD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663568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en-US"/>
    </w:rPr>
  </w:style>
  <w:style w:type="paragraph" w:styleId="5">
    <w:name w:val="heading 5"/>
    <w:basedOn w:val="a"/>
    <w:next w:val="a"/>
    <w:link w:val="50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33789"/>
    <w:pPr>
      <w:suppressAutoHyphens w:val="0"/>
      <w:spacing w:before="240" w:after="60"/>
      <w:outlineLvl w:val="5"/>
    </w:pPr>
    <w:rPr>
      <w:b/>
      <w:bCs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nhideWhenUsed/>
    <w:rsid w:val="008D6D5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D6D53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11">
    <w:name w:val="Без интервала1"/>
    <w:rsid w:val="008D6D53"/>
    <w:rPr>
      <w:rFonts w:eastAsia="Times New Roman"/>
    </w:rPr>
  </w:style>
  <w:style w:type="paragraph" w:customStyle="1" w:styleId="310">
    <w:name w:val="Основной текст 31"/>
    <w:basedOn w:val="a"/>
    <w:rsid w:val="008D6D53"/>
    <w:pPr>
      <w:jc w:val="both"/>
    </w:pPr>
  </w:style>
  <w:style w:type="character" w:customStyle="1" w:styleId="10">
    <w:name w:val="Заголовок 1 Знак"/>
    <w:basedOn w:val="a0"/>
    <w:link w:val="1"/>
    <w:rsid w:val="000F2B15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paragraph" w:styleId="a8">
    <w:name w:val="Body Text"/>
    <w:basedOn w:val="a"/>
    <w:link w:val="a9"/>
    <w:unhideWhenUsed/>
    <w:rsid w:val="000F2B15"/>
    <w:pPr>
      <w:spacing w:after="120"/>
    </w:pPr>
  </w:style>
  <w:style w:type="character" w:customStyle="1" w:styleId="a9">
    <w:name w:val="Основной текст Знак"/>
    <w:basedOn w:val="a0"/>
    <w:link w:val="a8"/>
    <w:rsid w:val="000F2B15"/>
    <w:rPr>
      <w:rFonts w:ascii="Times New Roman" w:eastAsia="Times New Roman" w:hAnsi="Times New Roman"/>
      <w:sz w:val="20"/>
      <w:szCs w:val="20"/>
      <w:lang w:eastAsia="ar-SA"/>
    </w:rPr>
  </w:style>
  <w:style w:type="paragraph" w:styleId="HTML">
    <w:name w:val="HTML Preformatted"/>
    <w:basedOn w:val="a"/>
    <w:link w:val="HTML0"/>
    <w:uiPriority w:val="99"/>
    <w:rsid w:val="000F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F2B15"/>
    <w:rPr>
      <w:rFonts w:ascii="Courier New" w:eastAsia="Times New Roman" w:hAnsi="Courier New" w:cs="Courier New"/>
      <w:sz w:val="20"/>
      <w:szCs w:val="20"/>
    </w:rPr>
  </w:style>
  <w:style w:type="paragraph" w:styleId="aa">
    <w:name w:val="No Spacing"/>
    <w:uiPriority w:val="1"/>
    <w:qFormat/>
    <w:rsid w:val="000F2B15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styleId="ab">
    <w:name w:val="Hyperlink"/>
    <w:uiPriority w:val="99"/>
    <w:unhideWhenUsed/>
    <w:rsid w:val="000F2B15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733789"/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customStyle="1" w:styleId="Heading">
    <w:name w:val="Heading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Preformat">
    <w:name w:val="Preformat"/>
    <w:rsid w:val="0073378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text">
    <w:name w:val="Context"/>
    <w:rsid w:val="0073378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u w:val="single"/>
    </w:rPr>
  </w:style>
  <w:style w:type="character" w:customStyle="1" w:styleId="ac">
    <w:name w:val="Гипертекстовая ссылка"/>
    <w:uiPriority w:val="99"/>
    <w:rsid w:val="00733789"/>
    <w:rPr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733789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73378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e">
    <w:name w:val="Комментарий"/>
    <w:basedOn w:val="a"/>
    <w:next w:val="a"/>
    <w:uiPriority w:val="99"/>
    <w:rsid w:val="00733789"/>
    <w:pPr>
      <w:widowControl w:val="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Базовый"/>
    <w:rsid w:val="00733789"/>
    <w:pPr>
      <w:tabs>
        <w:tab w:val="left" w:pos="709"/>
      </w:tabs>
      <w:suppressAutoHyphens/>
      <w:spacing w:after="200" w:line="276" w:lineRule="atLeast"/>
    </w:pPr>
    <w:rPr>
      <w:rFonts w:eastAsia="Arial Unicode MS"/>
      <w:lang w:eastAsia="en-US"/>
    </w:rPr>
  </w:style>
  <w:style w:type="character" w:customStyle="1" w:styleId="ConsPlusNormal0">
    <w:name w:val="ConsPlusNormal Знак"/>
    <w:link w:val="ConsPlusNormal"/>
    <w:locked/>
    <w:rsid w:val="00733789"/>
    <w:rPr>
      <w:rFonts w:ascii="Arial" w:eastAsia="Times New Roman" w:hAnsi="Arial" w:cs="Arial"/>
      <w:sz w:val="20"/>
      <w:szCs w:val="20"/>
    </w:rPr>
  </w:style>
  <w:style w:type="paragraph" w:styleId="af0">
    <w:name w:val="header"/>
    <w:basedOn w:val="a"/>
    <w:link w:val="af1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paragraph" w:styleId="af2">
    <w:name w:val="footer"/>
    <w:basedOn w:val="a"/>
    <w:link w:val="af3"/>
    <w:uiPriority w:val="99"/>
    <w:rsid w:val="00733789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/>
      <w:sz w:val="18"/>
      <w:szCs w:val="18"/>
      <w:lang w:val="x-none"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33789"/>
    <w:rPr>
      <w:rFonts w:ascii="Arial" w:eastAsia="Times New Roman" w:hAnsi="Arial"/>
      <w:sz w:val="18"/>
      <w:szCs w:val="18"/>
      <w:lang w:val="x-none"/>
    </w:rPr>
  </w:style>
  <w:style w:type="character" w:customStyle="1" w:styleId="20">
    <w:name w:val="Заголовок 2 Знак"/>
    <w:basedOn w:val="a0"/>
    <w:link w:val="2"/>
    <w:uiPriority w:val="9"/>
    <w:rsid w:val="00663568"/>
    <w:rPr>
      <w:rFonts w:ascii="Cambria" w:eastAsia="Times New Roman" w:hAnsi="Cambria"/>
      <w:b/>
      <w:bCs/>
      <w:i/>
      <w:iCs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663568"/>
    <w:rPr>
      <w:rFonts w:ascii="Cambria" w:eastAsia="Times New Roman" w:hAnsi="Cambria"/>
      <w:b/>
      <w:bCs/>
      <w:color w:val="4F81BD"/>
      <w:sz w:val="20"/>
      <w:szCs w:val="20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663568"/>
    <w:rPr>
      <w:rFonts w:ascii="Cambria" w:eastAsia="Times New Roman" w:hAnsi="Cambria"/>
      <w:b/>
      <w:bCs/>
      <w:i/>
      <w:iCs/>
      <w:color w:val="4F81BD"/>
      <w:sz w:val="20"/>
      <w:szCs w:val="20"/>
      <w:lang w:eastAsia="en-US"/>
    </w:rPr>
  </w:style>
  <w:style w:type="numbering" w:customStyle="1" w:styleId="12">
    <w:name w:val="Нет списка1"/>
    <w:next w:val="a2"/>
    <w:uiPriority w:val="99"/>
    <w:semiHidden/>
    <w:unhideWhenUsed/>
    <w:rsid w:val="00663568"/>
  </w:style>
  <w:style w:type="paragraph" w:customStyle="1" w:styleId="Default">
    <w:name w:val="Default"/>
    <w:rsid w:val="006635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63568"/>
  </w:style>
  <w:style w:type="numbering" w:customStyle="1" w:styleId="111">
    <w:name w:val="Нет списка111"/>
    <w:next w:val="a2"/>
    <w:uiPriority w:val="99"/>
    <w:semiHidden/>
    <w:unhideWhenUsed/>
    <w:rsid w:val="00663568"/>
  </w:style>
  <w:style w:type="character" w:customStyle="1" w:styleId="af4">
    <w:name w:val="Цветовое выделение"/>
    <w:uiPriority w:val="99"/>
    <w:rsid w:val="00663568"/>
    <w:rPr>
      <w:b/>
      <w:color w:val="26282F"/>
      <w:sz w:val="26"/>
    </w:rPr>
  </w:style>
  <w:style w:type="paragraph" w:customStyle="1" w:styleId="TimesNewRoman">
    <w:name w:val="Обычный + Times New Roman"/>
    <w:aliases w:val="12 пт"/>
    <w:basedOn w:val="a"/>
    <w:uiPriority w:val="99"/>
    <w:rsid w:val="00663568"/>
    <w:pPr>
      <w:widowControl w:val="0"/>
      <w:suppressAutoHyphens w:val="0"/>
      <w:autoSpaceDE w:val="0"/>
      <w:autoSpaceDN w:val="0"/>
      <w:adjustRightInd w:val="0"/>
      <w:ind w:firstLine="698"/>
      <w:jc w:val="right"/>
    </w:pPr>
    <w:rPr>
      <w:bCs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663568"/>
    <w:pPr>
      <w:suppressAutoHyphens w:val="0"/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663568"/>
    <w:rPr>
      <w:lang w:eastAsia="en-US"/>
    </w:rPr>
  </w:style>
  <w:style w:type="paragraph" w:customStyle="1" w:styleId="13">
    <w:name w:val="Обычный (веб)1"/>
    <w:basedOn w:val="a"/>
    <w:next w:val="af5"/>
    <w:unhideWhenUsed/>
    <w:rsid w:val="0066356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ro-Gramma">
    <w:name w:val="Pro-Gramma"/>
    <w:basedOn w:val="a"/>
    <w:rsid w:val="00663568"/>
    <w:pPr>
      <w:suppressAutoHyphens w:val="0"/>
      <w:spacing w:before="120" w:line="288" w:lineRule="auto"/>
      <w:ind w:left="1134"/>
      <w:jc w:val="both"/>
    </w:pPr>
    <w:rPr>
      <w:rFonts w:ascii="Georgia" w:hAnsi="Georgia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63568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63568"/>
    <w:rPr>
      <w:rFonts w:eastAsia="Times New Roman"/>
      <w:sz w:val="16"/>
      <w:szCs w:val="16"/>
      <w:lang w:eastAsia="en-US"/>
    </w:rPr>
  </w:style>
  <w:style w:type="paragraph" w:customStyle="1" w:styleId="Pro-Tab">
    <w:name w:val="Pro-Tab #"/>
    <w:basedOn w:val="a"/>
    <w:rsid w:val="00663568"/>
    <w:pPr>
      <w:numPr>
        <w:numId w:val="9"/>
      </w:numPr>
      <w:tabs>
        <w:tab w:val="num" w:pos="132"/>
      </w:tabs>
      <w:suppressAutoHyphens w:val="0"/>
      <w:spacing w:before="60" w:after="60"/>
      <w:ind w:left="132" w:hanging="132"/>
    </w:pPr>
    <w:rPr>
      <w:sz w:val="24"/>
      <w:szCs w:val="24"/>
      <w:lang w:eastAsia="ru-RU"/>
    </w:rPr>
  </w:style>
  <w:style w:type="character" w:styleId="af6">
    <w:name w:val="page number"/>
    <w:rsid w:val="00663568"/>
  </w:style>
  <w:style w:type="table" w:styleId="af7">
    <w:name w:val="Table Grid"/>
    <w:basedOn w:val="a1"/>
    <w:uiPriority w:val="59"/>
    <w:rsid w:val="00663568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dnote text"/>
    <w:basedOn w:val="a"/>
    <w:link w:val="af9"/>
    <w:uiPriority w:val="99"/>
    <w:semiHidden/>
    <w:unhideWhenUsed/>
    <w:rsid w:val="00663568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663568"/>
    <w:rPr>
      <w:rFonts w:eastAsia="Times New Roman"/>
      <w:sz w:val="20"/>
      <w:szCs w:val="20"/>
    </w:rPr>
  </w:style>
  <w:style w:type="character" w:styleId="afa">
    <w:name w:val="endnote reference"/>
    <w:uiPriority w:val="99"/>
    <w:semiHidden/>
    <w:unhideWhenUsed/>
    <w:rsid w:val="00663568"/>
    <w:rPr>
      <w:vertAlign w:val="superscript"/>
    </w:rPr>
  </w:style>
  <w:style w:type="paragraph" w:styleId="afb">
    <w:name w:val="footnote text"/>
    <w:basedOn w:val="a"/>
    <w:link w:val="afc"/>
    <w:unhideWhenUsed/>
    <w:rsid w:val="00663568"/>
    <w:pPr>
      <w:suppressAutoHyphens w:val="0"/>
      <w:spacing w:after="200" w:line="276" w:lineRule="auto"/>
    </w:pPr>
    <w:rPr>
      <w:rFonts w:ascii="Calibri" w:hAnsi="Calibri"/>
      <w:lang w:eastAsia="ru-RU"/>
    </w:rPr>
  </w:style>
  <w:style w:type="character" w:customStyle="1" w:styleId="afc">
    <w:name w:val="Текст сноски Знак"/>
    <w:basedOn w:val="a0"/>
    <w:link w:val="afb"/>
    <w:rsid w:val="00663568"/>
    <w:rPr>
      <w:rFonts w:eastAsia="Times New Roman"/>
      <w:sz w:val="20"/>
      <w:szCs w:val="20"/>
    </w:rPr>
  </w:style>
  <w:style w:type="character" w:styleId="afd">
    <w:name w:val="footnote reference"/>
    <w:uiPriority w:val="99"/>
    <w:semiHidden/>
    <w:unhideWhenUsed/>
    <w:rsid w:val="00663568"/>
    <w:rPr>
      <w:vertAlign w:val="superscript"/>
    </w:rPr>
  </w:style>
  <w:style w:type="character" w:customStyle="1" w:styleId="c6">
    <w:name w:val="c6"/>
    <w:rsid w:val="00663568"/>
  </w:style>
  <w:style w:type="character" w:styleId="afe">
    <w:name w:val="FollowedHyperlink"/>
    <w:uiPriority w:val="99"/>
    <w:semiHidden/>
    <w:unhideWhenUsed/>
    <w:rsid w:val="00663568"/>
    <w:rPr>
      <w:color w:val="800080"/>
      <w:u w:val="single"/>
    </w:rPr>
  </w:style>
  <w:style w:type="paragraph" w:customStyle="1" w:styleId="xl63">
    <w:name w:val="xl63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4">
    <w:name w:val="xl64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5">
    <w:name w:val="xl65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66">
    <w:name w:val="xl66"/>
    <w:basedOn w:val="a"/>
    <w:rsid w:val="00663568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68">
    <w:name w:val="xl68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71">
    <w:name w:val="xl71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63568"/>
    <w:pP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63568"/>
    <w:pPr>
      <w:suppressAutoHyphens w:val="0"/>
      <w:spacing w:before="100" w:beforeAutospacing="1" w:after="100" w:afterAutospacing="1"/>
      <w:jc w:val="right"/>
      <w:textAlignment w:val="top"/>
    </w:pPr>
    <w:rPr>
      <w:sz w:val="24"/>
      <w:szCs w:val="24"/>
      <w:lang w:eastAsia="ru-RU"/>
    </w:rPr>
  </w:style>
  <w:style w:type="paragraph" w:customStyle="1" w:styleId="xl74">
    <w:name w:val="xl74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5">
    <w:name w:val="xl75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lang w:eastAsia="ru-RU"/>
    </w:rPr>
  </w:style>
  <w:style w:type="paragraph" w:customStyle="1" w:styleId="xl79">
    <w:name w:val="xl79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xl80">
    <w:name w:val="xl80"/>
    <w:basedOn w:val="a"/>
    <w:rsid w:val="00663568"/>
    <w:pPr>
      <w:suppressAutoHyphens w:val="0"/>
      <w:spacing w:before="100" w:beforeAutospacing="1" w:after="100" w:afterAutospacing="1"/>
      <w:jc w:val="center"/>
      <w:textAlignment w:val="top"/>
    </w:pPr>
    <w:rPr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82">
    <w:name w:val="xl82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3">
    <w:name w:val="xl83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4"/>
      <w:szCs w:val="24"/>
      <w:lang w:eastAsia="ru-RU"/>
    </w:rPr>
  </w:style>
  <w:style w:type="paragraph" w:customStyle="1" w:styleId="xl90">
    <w:name w:val="xl90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4">
    <w:name w:val="xl94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63568"/>
    <w:pP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96">
    <w:name w:val="xl96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5">
    <w:name w:val="xl105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08">
    <w:name w:val="xl108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63568"/>
    <w:pPr>
      <w:suppressAutoHyphens w:val="0"/>
      <w:spacing w:before="100" w:beforeAutospacing="1" w:after="100" w:afterAutospacing="1"/>
      <w:jc w:val="right"/>
      <w:textAlignment w:val="top"/>
    </w:pPr>
    <w:rPr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63568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663568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663568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6356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63568"/>
    <w:pPr>
      <w:pBdr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63568"/>
    <w:pP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63568"/>
    <w:pPr>
      <w:pBdr>
        <w:top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63568"/>
    <w:pPr>
      <w:pBdr>
        <w:top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63568"/>
    <w:pPr>
      <w:pBdr>
        <w:top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66356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63568"/>
    <w:pPr>
      <w:pBdr>
        <w:top w:val="single" w:sz="8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63568"/>
    <w:pPr>
      <w:pBdr>
        <w:top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63568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4">
    <w:name w:val="xl134"/>
    <w:basedOn w:val="a"/>
    <w:rsid w:val="0066356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5">
    <w:name w:val="xl135"/>
    <w:basedOn w:val="a"/>
    <w:rsid w:val="00663568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lang w:eastAsia="ru-RU"/>
    </w:rPr>
  </w:style>
  <w:style w:type="paragraph" w:customStyle="1" w:styleId="xl136">
    <w:name w:val="xl136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7">
    <w:name w:val="xl137"/>
    <w:basedOn w:val="a"/>
    <w:rsid w:val="006635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8">
    <w:name w:val="xl138"/>
    <w:basedOn w:val="a"/>
    <w:rsid w:val="006635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lang w:eastAsia="ru-RU"/>
    </w:rPr>
  </w:style>
  <w:style w:type="paragraph" w:customStyle="1" w:styleId="xl139">
    <w:name w:val="xl139"/>
    <w:basedOn w:val="a"/>
    <w:rsid w:val="00663568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63568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6356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63568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663568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663568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0">
    <w:name w:val="xl150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1">
    <w:name w:val="xl151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663568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4"/>
      <w:szCs w:val="24"/>
      <w:lang w:eastAsia="ru-RU"/>
    </w:rPr>
  </w:style>
  <w:style w:type="character" w:styleId="aff">
    <w:name w:val="Emphasis"/>
    <w:uiPriority w:val="20"/>
    <w:qFormat/>
    <w:rsid w:val="00663568"/>
    <w:rPr>
      <w:i/>
      <w:iCs/>
    </w:rPr>
  </w:style>
  <w:style w:type="paragraph" w:customStyle="1" w:styleId="xl153">
    <w:name w:val="xl153"/>
    <w:basedOn w:val="a"/>
    <w:rsid w:val="0066356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663568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663568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663568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663568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663568"/>
  </w:style>
  <w:style w:type="paragraph" w:customStyle="1" w:styleId="font5">
    <w:name w:val="font5"/>
    <w:basedOn w:val="a"/>
    <w:rsid w:val="00663568"/>
    <w:pPr>
      <w:suppressAutoHyphens w:val="0"/>
      <w:spacing w:before="100" w:beforeAutospacing="1" w:after="100" w:afterAutospacing="1"/>
    </w:pPr>
    <w:rPr>
      <w:color w:val="000000"/>
      <w:lang w:eastAsia="ru-RU"/>
    </w:rPr>
  </w:style>
  <w:style w:type="paragraph" w:customStyle="1" w:styleId="font6">
    <w:name w:val="font6"/>
    <w:basedOn w:val="a"/>
    <w:rsid w:val="00663568"/>
    <w:pPr>
      <w:suppressAutoHyphens w:val="0"/>
      <w:spacing w:before="100" w:beforeAutospacing="1" w:after="100" w:afterAutospacing="1"/>
    </w:pPr>
    <w:rPr>
      <w:color w:val="7030A0"/>
      <w:lang w:eastAsia="ru-RU"/>
    </w:rPr>
  </w:style>
  <w:style w:type="paragraph" w:styleId="af5">
    <w:name w:val="Normal (Web)"/>
    <w:basedOn w:val="a"/>
    <w:uiPriority w:val="99"/>
    <w:semiHidden/>
    <w:unhideWhenUsed/>
    <w:rsid w:val="006635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3664</Words>
  <Characters>20890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Саргисян Сусанна</cp:lastModifiedBy>
  <cp:revision>2</cp:revision>
  <cp:lastPrinted>2015-10-16T06:37:00Z</cp:lastPrinted>
  <dcterms:created xsi:type="dcterms:W3CDTF">2021-01-08T04:25:00Z</dcterms:created>
  <dcterms:modified xsi:type="dcterms:W3CDTF">2021-01-08T04:25:00Z</dcterms:modified>
</cp:coreProperties>
</file>