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93" w:rsidRPr="001E6A0A" w:rsidRDefault="00941547" w:rsidP="00F92E93">
      <w:pPr>
        <w:spacing w:line="240" w:lineRule="auto"/>
        <w:jc w:val="center"/>
        <w:rPr>
          <w:rFonts w:ascii="Times New Roman" w:hAnsi="Times New Roman"/>
          <w:b/>
          <w:noProof/>
        </w:rPr>
      </w:pPr>
      <w:r>
        <w:rPr>
          <w:noProof/>
        </w:rPr>
        <w:pict>
          <v:shapetype id="_x0000_t202" coordsize="21600,21600" o:spt="202" path="m,l,21600r21600,l21600,xe">
            <v:stroke joinstyle="miter"/>
            <v:path gradientshapeok="t" o:connecttype="rect"/>
          </v:shapetype>
          <v:shape id="Поле 2" o:spid="_x0000_s1027" type="#_x0000_t202" style="position:absolute;left:0;text-align:left;margin-left:303.25pt;margin-top:.3pt;width:200.65pt;height:58.1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" strokecolor="white" strokeweight=".5pt">
            <v:textbox inset="7.45pt,3.85pt,7.45pt,3.85pt">
              <w:txbxContent>
                <w:p w:rsidR="00F92E93" w:rsidRDefault="006C6765" w:rsidP="00F92E93">
                  <w:pPr>
                    <w:jc w:val="right"/>
                    <w:rPr>
                      <w:rFonts w:ascii="Times New Roman" w:hAnsi="Times New Roman"/>
                      <w:sz w:val="24"/>
                      <w:szCs w:val="24"/>
                    </w:rPr>
                  </w:pPr>
                  <w:r w:rsidRPr="00FE32E1">
                    <w:rPr>
                      <w:rFonts w:ascii="Times New Roman" w:hAnsi="Times New Roman"/>
                      <w:sz w:val="24"/>
                      <w:szCs w:val="24"/>
                    </w:rPr>
                    <w:t xml:space="preserve"> </w:t>
                  </w:r>
                  <w:r w:rsidR="00F92E93" w:rsidRPr="00FE32E1">
                    <w:rPr>
                      <w:rFonts w:ascii="Times New Roman" w:hAnsi="Times New Roman"/>
                      <w:sz w:val="24"/>
                      <w:szCs w:val="24"/>
                    </w:rPr>
                    <w:t>«В регистр</w:t>
                  </w:r>
                  <w:r w:rsidR="00F92E93" w:rsidRPr="00F04FAA">
                    <w:rPr>
                      <w:rFonts w:ascii="Times New Roman" w:hAnsi="Times New Roman"/>
                      <w:sz w:val="24"/>
                      <w:szCs w:val="24"/>
                    </w:rPr>
                    <w:t>»</w:t>
                  </w:r>
                </w:p>
                <w:p w:rsidR="00F92E93" w:rsidRPr="00F04FAA" w:rsidRDefault="00F92E93" w:rsidP="00F92E93">
                  <w:pPr>
                    <w:jc w:val="right"/>
                    <w:rPr>
                      <w:rFonts w:ascii="Times New Roman" w:hAnsi="Times New Roman"/>
                      <w:sz w:val="24"/>
                      <w:szCs w:val="24"/>
                    </w:rPr>
                  </w:pPr>
                </w:p>
              </w:txbxContent>
            </v:textbox>
          </v:shape>
        </w:pict>
      </w:r>
      <w:r>
        <w:rPr>
          <w:rFonts w:ascii="Times New Roman" w:hAnsi="Times New Roman"/>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75pt;height:59.25pt;visibility:visible">
            <v:imagedata r:id="rId5" o:title=""/>
          </v:shape>
        </w:pict>
      </w:r>
    </w:p>
    <w:p w:rsidR="00F16E95" w:rsidRPr="00F1061F" w:rsidRDefault="00F16E95" w:rsidP="00F16E95">
      <w:pPr>
        <w:pStyle w:val="5"/>
        <w:tabs>
          <w:tab w:val="left" w:pos="708"/>
        </w:tabs>
        <w:spacing w:before="0" w:after="0"/>
        <w:jc w:val="center"/>
        <w:rPr>
          <w:rFonts w:ascii="PT Astra Serif" w:hAnsi="PT Astra Serif"/>
          <w:b w:val="0"/>
          <w:i w:val="0"/>
          <w:color w:val="000000"/>
          <w:spacing w:val="20"/>
          <w:sz w:val="28"/>
          <w:szCs w:val="28"/>
        </w:rPr>
      </w:pPr>
      <w:r w:rsidRPr="00F1061F">
        <w:rPr>
          <w:rFonts w:ascii="PT Astra Serif" w:hAnsi="PT Astra Serif"/>
          <w:b w:val="0"/>
          <w:i w:val="0"/>
          <w:color w:val="000000"/>
          <w:spacing w:val="20"/>
          <w:sz w:val="28"/>
          <w:szCs w:val="28"/>
        </w:rPr>
        <w:t>КОНТРОЛЬНО-СЧЕТНАЯ ПАЛАТА ГОРОДА ЮГОРСКА</w:t>
      </w:r>
    </w:p>
    <w:p w:rsidR="00F16E95" w:rsidRPr="00F1061F" w:rsidRDefault="00F16E95" w:rsidP="00F16E95">
      <w:pPr>
        <w:rPr>
          <w:rFonts w:ascii="PT Astra Serif" w:hAnsi="PT Astra Serif"/>
          <w:sz w:val="28"/>
          <w:szCs w:val="28"/>
        </w:rPr>
      </w:pPr>
      <w:r w:rsidRPr="00F1061F">
        <w:rPr>
          <w:rFonts w:ascii="PT Astra Serif" w:hAnsi="PT Astra Serif"/>
          <w:sz w:val="28"/>
          <w:szCs w:val="28"/>
        </w:rPr>
        <w:t xml:space="preserve">                            Ханты-Мансийского  автономного  округа-Югры</w:t>
      </w:r>
    </w:p>
    <w:p w:rsidR="00F16E95" w:rsidRPr="00F1061F" w:rsidRDefault="00F16E95" w:rsidP="00F1061F">
      <w:pPr>
        <w:pStyle w:val="6"/>
        <w:spacing w:before="0" w:after="0"/>
        <w:ind w:right="-284"/>
        <w:jc w:val="center"/>
        <w:rPr>
          <w:rFonts w:ascii="PT Astra Serif" w:hAnsi="PT Astra Serif"/>
          <w:color w:val="000000"/>
          <w:spacing w:val="20"/>
          <w:sz w:val="28"/>
          <w:szCs w:val="28"/>
        </w:rPr>
      </w:pPr>
      <w:r w:rsidRPr="00F1061F">
        <w:rPr>
          <w:rFonts w:ascii="PT Astra Serif" w:hAnsi="PT Astra Serif"/>
          <w:color w:val="000000"/>
          <w:sz w:val="28"/>
          <w:szCs w:val="28"/>
        </w:rPr>
        <w:t>ПРИКАЗ</w:t>
      </w:r>
    </w:p>
    <w:p w:rsidR="00F16E95" w:rsidRPr="00F1061F" w:rsidRDefault="00F16E95" w:rsidP="00F92E93">
      <w:pPr>
        <w:pStyle w:val="5"/>
        <w:spacing w:before="0" w:after="0" w:line="240" w:lineRule="auto"/>
        <w:jc w:val="center"/>
        <w:rPr>
          <w:rFonts w:ascii="Times New Roman" w:hAnsi="Times New Roman"/>
          <w:b w:val="0"/>
          <w:i w:val="0"/>
          <w:spacing w:val="20"/>
          <w:sz w:val="28"/>
          <w:szCs w:val="28"/>
        </w:rPr>
      </w:pPr>
    </w:p>
    <w:p w:rsidR="00F92E93" w:rsidRPr="00F1061F" w:rsidRDefault="000319FF" w:rsidP="00F92E93">
      <w:pPr>
        <w:spacing w:line="240" w:lineRule="auto"/>
        <w:rPr>
          <w:rFonts w:ascii="PT Astra Serif" w:hAnsi="PT Astra Serif"/>
          <w:sz w:val="28"/>
          <w:szCs w:val="28"/>
        </w:rPr>
      </w:pPr>
      <w:r>
        <w:rPr>
          <w:rFonts w:ascii="PT Astra Serif" w:hAnsi="PT Astra Serif"/>
          <w:sz w:val="28"/>
          <w:szCs w:val="28"/>
        </w:rPr>
        <w:t xml:space="preserve">от </w:t>
      </w:r>
      <w:r w:rsidR="00941547">
        <w:rPr>
          <w:rFonts w:ascii="PT Astra Serif" w:hAnsi="PT Astra Serif"/>
          <w:sz w:val="28"/>
          <w:szCs w:val="28"/>
        </w:rPr>
        <w:t xml:space="preserve">08 ноября 2023 </w:t>
      </w:r>
      <w:r w:rsidR="00F92E93" w:rsidRPr="00F1061F">
        <w:rPr>
          <w:rFonts w:ascii="PT Astra Serif" w:hAnsi="PT Astra Serif"/>
          <w:sz w:val="28"/>
          <w:szCs w:val="28"/>
        </w:rPr>
        <w:t xml:space="preserve">года                                                                            </w:t>
      </w:r>
      <w:r w:rsidR="00941547">
        <w:rPr>
          <w:rFonts w:ascii="PT Astra Serif" w:hAnsi="PT Astra Serif"/>
          <w:sz w:val="28"/>
          <w:szCs w:val="28"/>
        </w:rPr>
        <w:t xml:space="preserve">               </w:t>
      </w:r>
      <w:r w:rsidR="00F92E93" w:rsidRPr="00F1061F">
        <w:rPr>
          <w:rFonts w:ascii="PT Astra Serif" w:hAnsi="PT Astra Serif"/>
          <w:sz w:val="28"/>
          <w:szCs w:val="28"/>
        </w:rPr>
        <w:t xml:space="preserve"> № </w:t>
      </w:r>
      <w:r w:rsidR="00941547">
        <w:rPr>
          <w:rFonts w:ascii="PT Astra Serif" w:hAnsi="PT Astra Serif"/>
          <w:sz w:val="28"/>
          <w:szCs w:val="28"/>
        </w:rPr>
        <w:t>31</w:t>
      </w:r>
    </w:p>
    <w:p w:rsidR="00F92E93" w:rsidRPr="00F1061F" w:rsidRDefault="00F92E93" w:rsidP="00F92E93">
      <w:pPr>
        <w:spacing w:after="0" w:line="240" w:lineRule="auto"/>
        <w:jc w:val="both"/>
        <w:rPr>
          <w:rFonts w:ascii="PT Astra Serif" w:hAnsi="PT Astra Serif"/>
          <w:sz w:val="28"/>
          <w:szCs w:val="28"/>
        </w:rPr>
      </w:pPr>
    </w:p>
    <w:p w:rsidR="00F92E93" w:rsidRDefault="00EC5BA4" w:rsidP="007B4FAC">
      <w:pPr>
        <w:tabs>
          <w:tab w:val="left" w:pos="6804"/>
        </w:tabs>
        <w:autoSpaceDE w:val="0"/>
        <w:autoSpaceDN w:val="0"/>
        <w:adjustRightInd w:val="0"/>
        <w:spacing w:after="0"/>
        <w:ind w:right="3260"/>
        <w:rPr>
          <w:rFonts w:ascii="PT Astra Serif" w:eastAsia="Times New Roman" w:hAnsi="PT Astra Serif"/>
          <w:sz w:val="28"/>
          <w:szCs w:val="28"/>
          <w:lang w:eastAsia="ru-RU"/>
        </w:rPr>
      </w:pPr>
      <w:r>
        <w:rPr>
          <w:rFonts w:ascii="PT Astra Serif" w:eastAsia="Times New Roman" w:hAnsi="PT Astra Serif"/>
          <w:sz w:val="28"/>
          <w:szCs w:val="28"/>
          <w:lang w:eastAsia="ru-RU"/>
        </w:rPr>
        <w:t>О внесении изменений в приказ контрольно-счетной палаты города Югорска от 18.03.2022 № 10 «О</w:t>
      </w:r>
      <w:r w:rsidR="00F92E93" w:rsidRPr="00F1061F">
        <w:rPr>
          <w:rFonts w:ascii="PT Astra Serif" w:eastAsia="Times New Roman" w:hAnsi="PT Astra Serif"/>
          <w:sz w:val="28"/>
          <w:szCs w:val="28"/>
          <w:lang w:eastAsia="ru-RU"/>
        </w:rPr>
        <w:t xml:space="preserve"> Порядке командирования </w:t>
      </w:r>
      <w:r w:rsidR="007B4FAC" w:rsidRPr="00F1061F">
        <w:rPr>
          <w:rFonts w:ascii="PT Astra Serif" w:eastAsia="Times New Roman" w:hAnsi="PT Astra Serif"/>
          <w:sz w:val="28"/>
          <w:szCs w:val="28"/>
          <w:lang w:eastAsia="ru-RU"/>
        </w:rPr>
        <w:t xml:space="preserve">лиц, замещающих </w:t>
      </w:r>
      <w:r w:rsidR="007B4FAC">
        <w:rPr>
          <w:rFonts w:ascii="PT Astra Serif" w:eastAsia="Times New Roman" w:hAnsi="PT Astra Serif"/>
          <w:sz w:val="28"/>
          <w:szCs w:val="28"/>
          <w:lang w:eastAsia="ru-RU"/>
        </w:rPr>
        <w:t>муниципальные</w:t>
      </w:r>
      <w:r w:rsidR="007B4FAC" w:rsidRPr="00F1061F">
        <w:rPr>
          <w:rFonts w:ascii="PT Astra Serif" w:eastAsia="Times New Roman" w:hAnsi="PT Astra Serif"/>
          <w:sz w:val="28"/>
          <w:szCs w:val="28"/>
          <w:lang w:eastAsia="ru-RU"/>
        </w:rPr>
        <w:t xml:space="preserve"> должности в контрольно-счетной палате </w:t>
      </w:r>
      <w:r w:rsidR="007B4FAC">
        <w:rPr>
          <w:rFonts w:ascii="PT Astra Serif" w:eastAsia="Times New Roman" w:hAnsi="PT Astra Serif"/>
          <w:sz w:val="28"/>
          <w:szCs w:val="28"/>
          <w:lang w:eastAsia="ru-RU"/>
        </w:rPr>
        <w:t>г</w:t>
      </w:r>
      <w:r w:rsidR="007B4FAC" w:rsidRPr="00F1061F">
        <w:rPr>
          <w:rFonts w:ascii="PT Astra Serif" w:eastAsia="Times New Roman" w:hAnsi="PT Astra Serif"/>
          <w:sz w:val="28"/>
          <w:szCs w:val="28"/>
          <w:lang w:eastAsia="ru-RU"/>
        </w:rPr>
        <w:t>орода Югорска</w:t>
      </w:r>
      <w:r>
        <w:rPr>
          <w:rFonts w:ascii="PT Astra Serif" w:eastAsia="Times New Roman" w:hAnsi="PT Astra Serif"/>
          <w:sz w:val="28"/>
          <w:szCs w:val="28"/>
          <w:lang w:eastAsia="ru-RU"/>
        </w:rPr>
        <w:t>»</w:t>
      </w:r>
    </w:p>
    <w:p w:rsidR="007B4FAC" w:rsidRPr="00F1061F" w:rsidRDefault="007B4FAC" w:rsidP="007B4FAC">
      <w:pPr>
        <w:tabs>
          <w:tab w:val="left" w:pos="6804"/>
        </w:tabs>
        <w:autoSpaceDE w:val="0"/>
        <w:autoSpaceDN w:val="0"/>
        <w:adjustRightInd w:val="0"/>
        <w:spacing w:after="0"/>
        <w:ind w:right="3260"/>
        <w:rPr>
          <w:rFonts w:ascii="PT Astra Serif" w:eastAsia="Times New Roman" w:hAnsi="PT Astra Serif"/>
          <w:b/>
          <w:sz w:val="28"/>
          <w:szCs w:val="28"/>
          <w:lang w:eastAsia="ru-RU"/>
        </w:rPr>
      </w:pPr>
    </w:p>
    <w:p w:rsidR="000319FF" w:rsidRPr="000319FF" w:rsidRDefault="00297994" w:rsidP="00941547">
      <w:pPr>
        <w:keepNext/>
        <w:tabs>
          <w:tab w:val="left" w:pos="0"/>
        </w:tabs>
        <w:spacing w:after="0" w:line="240" w:lineRule="auto"/>
        <w:ind w:firstLine="567"/>
        <w:jc w:val="both"/>
        <w:outlineLvl w:val="0"/>
        <w:rPr>
          <w:rFonts w:ascii="PT Astra Serif" w:hAnsi="PT Astra Serif"/>
          <w:sz w:val="28"/>
          <w:szCs w:val="28"/>
        </w:rPr>
      </w:pPr>
      <w:proofErr w:type="gramStart"/>
      <w:r w:rsidRPr="000319FF">
        <w:rPr>
          <w:rFonts w:ascii="PT Astra Serif" w:eastAsia="Times New Roman" w:hAnsi="PT Astra Serif"/>
          <w:sz w:val="28"/>
          <w:szCs w:val="28"/>
          <w:lang w:eastAsia="ru-RU"/>
        </w:rPr>
        <w:t xml:space="preserve">В соответствии с </w:t>
      </w:r>
      <w:r w:rsidR="000319FF" w:rsidRPr="000319FF">
        <w:rPr>
          <w:rFonts w:ascii="PT Astra Serif" w:hAnsi="PT Astra Serif"/>
          <w:sz w:val="28"/>
          <w:szCs w:val="28"/>
        </w:rPr>
        <w:t>Федеральны</w:t>
      </w:r>
      <w:r w:rsidR="000319FF">
        <w:rPr>
          <w:rFonts w:ascii="PT Astra Serif" w:hAnsi="PT Astra Serif"/>
          <w:sz w:val="28"/>
          <w:szCs w:val="28"/>
        </w:rPr>
        <w:t>м</w:t>
      </w:r>
      <w:r w:rsidR="00987D73">
        <w:rPr>
          <w:rFonts w:ascii="PT Astra Serif" w:hAnsi="PT Astra Serif"/>
          <w:sz w:val="28"/>
          <w:szCs w:val="28"/>
        </w:rPr>
        <w:t>и</w:t>
      </w:r>
      <w:r w:rsidR="000319FF" w:rsidRPr="000319FF">
        <w:rPr>
          <w:rFonts w:ascii="PT Astra Serif" w:hAnsi="PT Astra Serif"/>
          <w:sz w:val="28"/>
          <w:szCs w:val="28"/>
        </w:rPr>
        <w:t xml:space="preserve"> </w:t>
      </w:r>
      <w:r w:rsidR="000319FF" w:rsidRPr="00987D73">
        <w:rPr>
          <w:rFonts w:ascii="PT Astra Serif" w:hAnsi="PT Astra Serif"/>
          <w:sz w:val="28"/>
          <w:szCs w:val="28"/>
        </w:rPr>
        <w:t>закон</w:t>
      </w:r>
      <w:r w:rsidR="00987D73" w:rsidRPr="00987D73">
        <w:rPr>
          <w:rFonts w:ascii="PT Astra Serif" w:hAnsi="PT Astra Serif"/>
          <w:sz w:val="28"/>
          <w:szCs w:val="28"/>
        </w:rPr>
        <w:t>а</w:t>
      </w:r>
      <w:r w:rsidR="000319FF" w:rsidRPr="00987D73">
        <w:rPr>
          <w:rFonts w:ascii="PT Astra Serif" w:hAnsi="PT Astra Serif"/>
          <w:sz w:val="28"/>
          <w:szCs w:val="28"/>
        </w:rPr>
        <w:t>м</w:t>
      </w:r>
      <w:r w:rsidR="00987D73" w:rsidRPr="00987D73">
        <w:rPr>
          <w:rFonts w:ascii="PT Astra Serif" w:hAnsi="PT Astra Serif"/>
          <w:sz w:val="28"/>
          <w:szCs w:val="28"/>
        </w:rPr>
        <w:t xml:space="preserve">и от </w:t>
      </w:r>
      <w:r w:rsidR="00987D73">
        <w:rPr>
          <w:rFonts w:ascii="PT Astra Serif" w:hAnsi="PT Astra Serif"/>
          <w:sz w:val="28"/>
          <w:szCs w:val="28"/>
        </w:rPr>
        <w:t>0</w:t>
      </w:r>
      <w:r w:rsidR="00987D73" w:rsidRPr="00987D73">
        <w:rPr>
          <w:rFonts w:ascii="PT Astra Serif" w:hAnsi="PT Astra Serif"/>
          <w:sz w:val="28"/>
          <w:szCs w:val="28"/>
        </w:rPr>
        <w:t>7</w:t>
      </w:r>
      <w:r w:rsidR="00987D73">
        <w:rPr>
          <w:rFonts w:ascii="PT Astra Serif" w:hAnsi="PT Astra Serif"/>
          <w:sz w:val="28"/>
          <w:szCs w:val="28"/>
        </w:rPr>
        <w:t>.02.</w:t>
      </w:r>
      <w:r w:rsidR="00987D73" w:rsidRPr="00987D73">
        <w:rPr>
          <w:rFonts w:ascii="PT Astra Serif" w:hAnsi="PT Astra Serif"/>
          <w:sz w:val="28"/>
          <w:szCs w:val="28"/>
        </w:rPr>
        <w:t>2011</w:t>
      </w:r>
      <w:r w:rsidR="00987D73">
        <w:rPr>
          <w:rFonts w:ascii="PT Astra Serif" w:hAnsi="PT Astra Serif"/>
          <w:sz w:val="28"/>
          <w:szCs w:val="28"/>
        </w:rPr>
        <w:t xml:space="preserve"> № 6-ФЗ «</w:t>
      </w:r>
      <w:r w:rsidR="00987D73" w:rsidRPr="00987D73">
        <w:rPr>
          <w:rFonts w:ascii="PT Astra Serif" w:hAnsi="PT Astra Serif"/>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987D73">
        <w:rPr>
          <w:rFonts w:ascii="PT Astra Serif" w:hAnsi="PT Astra Serif"/>
          <w:sz w:val="28"/>
          <w:szCs w:val="28"/>
        </w:rPr>
        <w:t xml:space="preserve">», </w:t>
      </w:r>
      <w:r w:rsidR="000319FF" w:rsidRPr="00987D73">
        <w:rPr>
          <w:rFonts w:ascii="PT Astra Serif" w:hAnsi="PT Astra Serif"/>
          <w:sz w:val="28"/>
          <w:szCs w:val="28"/>
        </w:rPr>
        <w:t>от 29</w:t>
      </w:r>
      <w:r w:rsidR="00987D73" w:rsidRPr="00987D73">
        <w:rPr>
          <w:rFonts w:ascii="PT Astra Serif" w:hAnsi="PT Astra Serif"/>
          <w:sz w:val="28"/>
          <w:szCs w:val="28"/>
        </w:rPr>
        <w:t>.07.</w:t>
      </w:r>
      <w:r w:rsidR="000319FF" w:rsidRPr="00987D73">
        <w:rPr>
          <w:rFonts w:ascii="PT Astra Serif" w:hAnsi="PT Astra Serif"/>
          <w:sz w:val="28"/>
          <w:szCs w:val="28"/>
        </w:rPr>
        <w:t>2017</w:t>
      </w:r>
      <w:r w:rsidR="00987D73" w:rsidRPr="00987D73">
        <w:rPr>
          <w:rFonts w:ascii="PT Astra Serif" w:hAnsi="PT Astra Serif"/>
          <w:sz w:val="28"/>
          <w:szCs w:val="28"/>
        </w:rPr>
        <w:t xml:space="preserve"> № </w:t>
      </w:r>
      <w:r w:rsidR="000319FF" w:rsidRPr="00987D73">
        <w:rPr>
          <w:rFonts w:ascii="PT Astra Serif" w:hAnsi="PT Astra Serif"/>
          <w:sz w:val="28"/>
          <w:szCs w:val="28"/>
        </w:rPr>
        <w:t xml:space="preserve">214-ФЗ </w:t>
      </w:r>
      <w:r w:rsidR="00987D73" w:rsidRPr="00987D73">
        <w:rPr>
          <w:rFonts w:ascii="PT Astra Serif" w:hAnsi="PT Astra Serif"/>
          <w:sz w:val="28"/>
          <w:szCs w:val="28"/>
        </w:rPr>
        <w:t>«</w:t>
      </w:r>
      <w:r w:rsidR="000319FF" w:rsidRPr="00987D73">
        <w:rPr>
          <w:rFonts w:ascii="PT Astra Serif" w:hAnsi="PT Astra Serif"/>
          <w:sz w:val="28"/>
          <w:szCs w:val="28"/>
        </w:rPr>
        <w:t>О проведении эксперимента по ра</w:t>
      </w:r>
      <w:r w:rsidR="00987D73" w:rsidRPr="00987D73">
        <w:rPr>
          <w:rFonts w:ascii="PT Astra Serif" w:hAnsi="PT Astra Serif"/>
          <w:sz w:val="28"/>
          <w:szCs w:val="28"/>
        </w:rPr>
        <w:t>звитию курортной инфраструктуры»</w:t>
      </w:r>
      <w:r w:rsidR="000319FF" w:rsidRPr="00987D73">
        <w:rPr>
          <w:rFonts w:ascii="PT Astra Serif" w:hAnsi="PT Astra Serif"/>
          <w:sz w:val="28"/>
          <w:szCs w:val="28"/>
        </w:rPr>
        <w:t xml:space="preserve">, </w:t>
      </w:r>
      <w:r w:rsidR="00987D73" w:rsidRPr="00987D73">
        <w:rPr>
          <w:rFonts w:ascii="PT Astra Serif" w:hAnsi="PT Astra Serif"/>
          <w:sz w:val="28"/>
          <w:szCs w:val="28"/>
        </w:rPr>
        <w:t>п</w:t>
      </w:r>
      <w:r w:rsidR="000319FF" w:rsidRPr="00987D73">
        <w:rPr>
          <w:rFonts w:ascii="PT Astra Serif" w:hAnsi="PT Astra Serif"/>
          <w:sz w:val="28"/>
          <w:szCs w:val="28"/>
        </w:rPr>
        <w:t>остановление</w:t>
      </w:r>
      <w:r w:rsidR="00987D73" w:rsidRPr="00987D73">
        <w:rPr>
          <w:rFonts w:ascii="PT Astra Serif" w:hAnsi="PT Astra Serif"/>
          <w:sz w:val="28"/>
          <w:szCs w:val="28"/>
        </w:rPr>
        <w:t>м Губернатора</w:t>
      </w:r>
      <w:r w:rsidR="00987D73">
        <w:rPr>
          <w:rFonts w:ascii="PT Astra Serif" w:hAnsi="PT Astra Serif"/>
          <w:sz w:val="28"/>
          <w:szCs w:val="28"/>
        </w:rPr>
        <w:t xml:space="preserve"> Ханты-Мансийского автономного округа - </w:t>
      </w:r>
      <w:r w:rsidR="000319FF" w:rsidRPr="000319FF">
        <w:rPr>
          <w:rFonts w:ascii="PT Astra Serif" w:hAnsi="PT Astra Serif"/>
          <w:sz w:val="28"/>
          <w:szCs w:val="28"/>
        </w:rPr>
        <w:t>Югры от 30</w:t>
      </w:r>
      <w:r w:rsidR="00987D73">
        <w:rPr>
          <w:rFonts w:ascii="PT Astra Serif" w:hAnsi="PT Astra Serif"/>
          <w:sz w:val="28"/>
          <w:szCs w:val="28"/>
        </w:rPr>
        <w:t>.12.</w:t>
      </w:r>
      <w:r w:rsidR="000319FF" w:rsidRPr="000319FF">
        <w:rPr>
          <w:rFonts w:ascii="PT Astra Serif" w:hAnsi="PT Astra Serif"/>
          <w:sz w:val="28"/>
          <w:szCs w:val="28"/>
        </w:rPr>
        <w:t>2005</w:t>
      </w:r>
      <w:r w:rsidR="00987D73">
        <w:rPr>
          <w:rFonts w:ascii="PT Astra Serif" w:hAnsi="PT Astra Serif"/>
          <w:sz w:val="28"/>
          <w:szCs w:val="28"/>
        </w:rPr>
        <w:t xml:space="preserve"> №</w:t>
      </w:r>
      <w:r w:rsidR="000319FF" w:rsidRPr="000319FF">
        <w:rPr>
          <w:rFonts w:ascii="PT Astra Serif" w:hAnsi="PT Astra Serif"/>
          <w:sz w:val="28"/>
          <w:szCs w:val="28"/>
        </w:rPr>
        <w:t xml:space="preserve"> 190 </w:t>
      </w:r>
      <w:r w:rsidR="00987D73">
        <w:rPr>
          <w:rFonts w:ascii="PT Astra Serif" w:hAnsi="PT Astra Serif"/>
          <w:sz w:val="28"/>
          <w:szCs w:val="28"/>
        </w:rPr>
        <w:t>«</w:t>
      </w:r>
      <w:r w:rsidR="000319FF" w:rsidRPr="000319FF">
        <w:rPr>
          <w:rFonts w:ascii="PT Astra Serif" w:hAnsi="PT Astra Serif"/>
          <w:sz w:val="28"/>
          <w:szCs w:val="28"/>
        </w:rPr>
        <w:t>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w:t>
      </w:r>
      <w:proofErr w:type="gramEnd"/>
      <w:r w:rsidR="000319FF" w:rsidRPr="000319FF">
        <w:rPr>
          <w:rFonts w:ascii="PT Astra Serif" w:hAnsi="PT Astra Serif"/>
          <w:sz w:val="28"/>
          <w:szCs w:val="28"/>
        </w:rPr>
        <w:t xml:space="preserve"> лиц, замещающих должности государственной гражданской службы Ханты-Мансийского автономного округа </w:t>
      </w:r>
      <w:r w:rsidR="00987D73">
        <w:rPr>
          <w:rFonts w:ascii="PT Astra Serif" w:hAnsi="PT Astra Serif"/>
          <w:sz w:val="28"/>
          <w:szCs w:val="28"/>
        </w:rPr>
        <w:t>–</w:t>
      </w:r>
      <w:r w:rsidR="000319FF" w:rsidRPr="000319FF">
        <w:rPr>
          <w:rFonts w:ascii="PT Astra Serif" w:hAnsi="PT Astra Serif"/>
          <w:sz w:val="28"/>
          <w:szCs w:val="28"/>
        </w:rPr>
        <w:t xml:space="preserve"> Югры</w:t>
      </w:r>
      <w:r w:rsidR="00987D73">
        <w:rPr>
          <w:rFonts w:ascii="PT Astra Serif" w:hAnsi="PT Astra Serif"/>
          <w:sz w:val="28"/>
          <w:szCs w:val="28"/>
        </w:rPr>
        <w:t>»</w:t>
      </w:r>
    </w:p>
    <w:p w:rsidR="00F92E93" w:rsidRPr="000319FF" w:rsidRDefault="006E5AB4" w:rsidP="00941547">
      <w:pPr>
        <w:keepNext/>
        <w:tabs>
          <w:tab w:val="left" w:pos="0"/>
        </w:tabs>
        <w:spacing w:after="0" w:line="240" w:lineRule="auto"/>
        <w:ind w:firstLine="567"/>
        <w:jc w:val="both"/>
        <w:outlineLvl w:val="0"/>
        <w:rPr>
          <w:rFonts w:ascii="PT Astra Serif" w:eastAsia="Times New Roman" w:hAnsi="PT Astra Serif"/>
          <w:sz w:val="28"/>
          <w:szCs w:val="28"/>
          <w:lang w:eastAsia="ru-RU"/>
        </w:rPr>
      </w:pPr>
      <w:r w:rsidRPr="000319FF">
        <w:rPr>
          <w:rFonts w:ascii="PT Astra Serif" w:eastAsia="Times New Roman" w:hAnsi="PT Astra Serif"/>
          <w:sz w:val="28"/>
          <w:szCs w:val="28"/>
          <w:lang w:eastAsia="ru-RU"/>
        </w:rPr>
        <w:t>ПРИКАЗЫВАЮ</w:t>
      </w:r>
      <w:r w:rsidR="00F92E93" w:rsidRPr="000319FF">
        <w:rPr>
          <w:rFonts w:ascii="PT Astra Serif" w:eastAsia="Times New Roman" w:hAnsi="PT Astra Serif"/>
          <w:sz w:val="28"/>
          <w:szCs w:val="28"/>
          <w:lang w:eastAsia="ru-RU"/>
        </w:rPr>
        <w:t>:</w:t>
      </w:r>
    </w:p>
    <w:p w:rsidR="00297994" w:rsidRPr="00297994" w:rsidRDefault="00021819"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1. Внести в п</w:t>
      </w:r>
      <w:r w:rsidR="00297994" w:rsidRPr="000319FF">
        <w:rPr>
          <w:rFonts w:ascii="PT Astra Serif" w:eastAsia="Times New Roman" w:hAnsi="PT Astra Serif"/>
          <w:sz w:val="28"/>
          <w:szCs w:val="28"/>
          <w:lang w:eastAsia="ru-RU"/>
        </w:rPr>
        <w:t>риказ контрольно-счетной палаты города Югорска от 18.03.2022 № 10 «О Порядке командирования лиц, замещающих муниципальные должности в контрольно</w:t>
      </w:r>
      <w:r w:rsidR="00297994" w:rsidRPr="00297994">
        <w:rPr>
          <w:rFonts w:ascii="PT Astra Serif" w:eastAsia="Times New Roman" w:hAnsi="PT Astra Serif"/>
          <w:sz w:val="28"/>
          <w:szCs w:val="28"/>
          <w:lang w:eastAsia="ru-RU"/>
        </w:rPr>
        <w:t>-счетной палате города Югорска»</w:t>
      </w:r>
      <w:r>
        <w:rPr>
          <w:rFonts w:ascii="PT Astra Serif" w:eastAsia="Times New Roman" w:hAnsi="PT Astra Serif"/>
          <w:sz w:val="28"/>
          <w:szCs w:val="28"/>
          <w:lang w:eastAsia="ru-RU"/>
        </w:rPr>
        <w:t xml:space="preserve"> (с изменениями от 07.11.2022 № 37) </w:t>
      </w:r>
      <w:r w:rsidR="00297994" w:rsidRPr="00297994">
        <w:rPr>
          <w:rFonts w:ascii="PT Astra Serif" w:eastAsia="Times New Roman" w:hAnsi="PT Astra Serif"/>
          <w:sz w:val="28"/>
          <w:szCs w:val="28"/>
          <w:lang w:eastAsia="ru-RU"/>
        </w:rPr>
        <w:t>следующие изменения:</w:t>
      </w:r>
    </w:p>
    <w:p w:rsidR="00223BEC" w:rsidRDefault="00827483"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1.1.  </w:t>
      </w:r>
      <w:r w:rsidR="0021181F">
        <w:rPr>
          <w:rFonts w:ascii="PT Astra Serif" w:eastAsia="Times New Roman" w:hAnsi="PT Astra Serif"/>
          <w:sz w:val="28"/>
          <w:szCs w:val="28"/>
          <w:lang w:eastAsia="ru-RU"/>
        </w:rPr>
        <w:t>В преамбуле после слов «к</w:t>
      </w:r>
      <w:r w:rsidR="0021181F" w:rsidRPr="00987D73">
        <w:rPr>
          <w:rFonts w:ascii="PT Astra Serif" w:hAnsi="PT Astra Serif"/>
          <w:sz w:val="28"/>
          <w:szCs w:val="28"/>
        </w:rPr>
        <w:t>онтрольно-счетных органов субъектов Российской Федерации</w:t>
      </w:r>
      <w:r w:rsidR="0021181F">
        <w:rPr>
          <w:rFonts w:ascii="PT Astra Serif" w:eastAsia="Times New Roman" w:hAnsi="PT Astra Serif"/>
          <w:sz w:val="28"/>
          <w:szCs w:val="28"/>
          <w:lang w:eastAsia="ru-RU"/>
        </w:rPr>
        <w:t>»</w:t>
      </w:r>
      <w:r w:rsidR="00223BEC">
        <w:rPr>
          <w:rFonts w:ascii="PT Astra Serif" w:eastAsia="Times New Roman" w:hAnsi="PT Astra Serif"/>
          <w:sz w:val="28"/>
          <w:szCs w:val="28"/>
          <w:lang w:eastAsia="ru-RU"/>
        </w:rPr>
        <w:t xml:space="preserve"> </w:t>
      </w:r>
      <w:r w:rsidR="00021819">
        <w:rPr>
          <w:rFonts w:ascii="PT Astra Serif" w:eastAsia="Times New Roman" w:hAnsi="PT Astra Serif"/>
          <w:sz w:val="28"/>
          <w:szCs w:val="28"/>
          <w:lang w:eastAsia="ru-RU"/>
        </w:rPr>
        <w:t>дополн</w:t>
      </w:r>
      <w:r w:rsidR="00223BEC">
        <w:rPr>
          <w:rFonts w:ascii="PT Astra Serif" w:eastAsia="Times New Roman" w:hAnsi="PT Astra Serif"/>
          <w:sz w:val="28"/>
          <w:szCs w:val="28"/>
          <w:lang w:eastAsia="ru-RU"/>
        </w:rPr>
        <w:t>ить словами «</w:t>
      </w:r>
      <w:r w:rsidR="00223BEC" w:rsidRPr="00987D73">
        <w:rPr>
          <w:rFonts w:ascii="PT Astra Serif" w:hAnsi="PT Astra Serif"/>
          <w:sz w:val="28"/>
          <w:szCs w:val="28"/>
        </w:rPr>
        <w:t>, федеральных территорий</w:t>
      </w:r>
      <w:r w:rsidR="00223BEC">
        <w:rPr>
          <w:rFonts w:ascii="PT Astra Serif" w:eastAsia="Times New Roman" w:hAnsi="PT Astra Serif"/>
          <w:sz w:val="28"/>
          <w:szCs w:val="28"/>
          <w:lang w:eastAsia="ru-RU"/>
        </w:rPr>
        <w:t>».</w:t>
      </w:r>
    </w:p>
    <w:p w:rsidR="00021819" w:rsidRDefault="0032768C"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1.2. </w:t>
      </w:r>
      <w:r w:rsidR="00021819">
        <w:rPr>
          <w:rFonts w:ascii="PT Astra Serif" w:eastAsia="Times New Roman" w:hAnsi="PT Astra Serif"/>
          <w:sz w:val="28"/>
          <w:szCs w:val="28"/>
          <w:lang w:eastAsia="ru-RU"/>
        </w:rPr>
        <w:t>В приложении:</w:t>
      </w:r>
    </w:p>
    <w:p w:rsidR="00A074CA" w:rsidRDefault="00021819"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1.2.1. </w:t>
      </w:r>
      <w:r w:rsidR="00A074CA">
        <w:rPr>
          <w:rFonts w:ascii="PT Astra Serif" w:eastAsia="Times New Roman" w:hAnsi="PT Astra Serif"/>
          <w:sz w:val="28"/>
          <w:szCs w:val="28"/>
          <w:lang w:eastAsia="ru-RU"/>
        </w:rPr>
        <w:t>Пункт 22 изложить в следующей редакции:</w:t>
      </w:r>
    </w:p>
    <w:p w:rsidR="00A074CA" w:rsidRPr="00A074CA" w:rsidRDefault="00A074CA" w:rsidP="00941547">
      <w:pPr>
        <w:pStyle w:val="s1"/>
        <w:spacing w:before="0" w:beforeAutospacing="0" w:after="0" w:afterAutospacing="0"/>
        <w:ind w:firstLine="567"/>
        <w:jc w:val="both"/>
        <w:rPr>
          <w:rFonts w:ascii="PT Astra Serif" w:hAnsi="PT Astra Serif"/>
          <w:sz w:val="28"/>
          <w:szCs w:val="28"/>
        </w:rPr>
      </w:pPr>
      <w:r w:rsidRPr="00A074CA">
        <w:rPr>
          <w:rFonts w:ascii="PT Astra Serif" w:hAnsi="PT Astra Serif"/>
          <w:sz w:val="28"/>
          <w:szCs w:val="28"/>
        </w:rPr>
        <w:t xml:space="preserve">«22. </w:t>
      </w:r>
      <w:proofErr w:type="gramStart"/>
      <w:r>
        <w:rPr>
          <w:rFonts w:ascii="PT Astra Serif" w:hAnsi="PT Astra Serif"/>
          <w:sz w:val="28"/>
          <w:szCs w:val="28"/>
        </w:rPr>
        <w:t xml:space="preserve">Расходы по </w:t>
      </w:r>
      <w:r w:rsidRPr="00A074CA">
        <w:rPr>
          <w:rFonts w:ascii="PT Astra Serif" w:hAnsi="PT Astra Serif"/>
          <w:sz w:val="28"/>
          <w:szCs w:val="28"/>
        </w:rPr>
        <w:t>проезд</w:t>
      </w:r>
      <w:r>
        <w:rPr>
          <w:rFonts w:ascii="PT Astra Serif" w:hAnsi="PT Astra Serif"/>
          <w:sz w:val="28"/>
          <w:szCs w:val="28"/>
        </w:rPr>
        <w:t xml:space="preserve">у командированным лицам </w:t>
      </w:r>
      <w:r w:rsidRPr="00A074CA">
        <w:rPr>
          <w:rFonts w:ascii="PT Astra Serif" w:hAnsi="PT Astra Serif"/>
          <w:sz w:val="28"/>
          <w:szCs w:val="28"/>
        </w:rPr>
        <w:t>к месту командирования и обратно - к месту постоянной работы (службы) (включая оплату услуг по оформлению проездных документов, предоставлению в поездах постельных принадлежностей), а также на проезд из одного населенного пункта в другой в случае командирования в несколько</w:t>
      </w:r>
      <w:r>
        <w:rPr>
          <w:rFonts w:ascii="PT Astra Serif" w:hAnsi="PT Astra Serif"/>
          <w:sz w:val="28"/>
          <w:szCs w:val="28"/>
        </w:rPr>
        <w:t xml:space="preserve"> </w:t>
      </w:r>
      <w:r w:rsidRPr="00A074CA">
        <w:rPr>
          <w:rFonts w:ascii="PT Astra Serif" w:hAnsi="PT Astra Serif"/>
          <w:sz w:val="28"/>
          <w:szCs w:val="28"/>
        </w:rPr>
        <w:t>организаций, расположенных в разных населенных пунктах, воздушным, железнодорожным, водным и автомобильным транспортом общего пользования (кроме индивидуального такси)</w:t>
      </w:r>
      <w:r>
        <w:rPr>
          <w:rFonts w:ascii="PT Astra Serif" w:hAnsi="PT Astra Serif"/>
          <w:sz w:val="28"/>
          <w:szCs w:val="28"/>
        </w:rPr>
        <w:t>,</w:t>
      </w:r>
      <w:r w:rsidRPr="00A074CA">
        <w:rPr>
          <w:rFonts w:ascii="PT Astra Serif" w:hAnsi="PT Astra Serif"/>
          <w:sz w:val="28"/>
          <w:szCs w:val="28"/>
        </w:rPr>
        <w:t xml:space="preserve"> возмещаются</w:t>
      </w:r>
      <w:proofErr w:type="gramEnd"/>
      <w:r w:rsidRPr="00A074CA">
        <w:rPr>
          <w:rFonts w:ascii="PT Astra Serif" w:hAnsi="PT Astra Serif"/>
          <w:sz w:val="28"/>
          <w:szCs w:val="28"/>
        </w:rPr>
        <w:t xml:space="preserve"> по фактическим затратам, подтвержденным проездными документами, по следующим нормам:</w:t>
      </w:r>
    </w:p>
    <w:p w:rsidR="00A074CA" w:rsidRPr="00A074CA" w:rsidRDefault="00A074CA" w:rsidP="00941547">
      <w:pPr>
        <w:pStyle w:val="s1"/>
        <w:spacing w:before="0" w:beforeAutospacing="0" w:after="0" w:afterAutospacing="0"/>
        <w:ind w:firstLine="567"/>
        <w:jc w:val="both"/>
        <w:rPr>
          <w:rFonts w:ascii="PT Astra Serif" w:hAnsi="PT Astra Serif"/>
          <w:sz w:val="28"/>
          <w:szCs w:val="28"/>
        </w:rPr>
      </w:pPr>
      <w:r>
        <w:rPr>
          <w:rFonts w:ascii="PT Astra Serif" w:hAnsi="PT Astra Serif"/>
          <w:sz w:val="28"/>
          <w:szCs w:val="28"/>
        </w:rPr>
        <w:lastRenderedPageBreak/>
        <w:t xml:space="preserve">- </w:t>
      </w:r>
      <w:r w:rsidRPr="00A074CA">
        <w:rPr>
          <w:rFonts w:ascii="PT Astra Serif" w:hAnsi="PT Astra Serif"/>
          <w:sz w:val="28"/>
          <w:szCs w:val="28"/>
        </w:rPr>
        <w:t>воздушным транспортом - по тарифу экономического класса или класса эконом-комфорт;</w:t>
      </w:r>
    </w:p>
    <w:p w:rsidR="00A074CA" w:rsidRPr="00A074CA" w:rsidRDefault="00A074CA" w:rsidP="00941547">
      <w:pPr>
        <w:pStyle w:val="s1"/>
        <w:spacing w:before="0" w:beforeAutospacing="0" w:after="0" w:afterAutospacing="0"/>
        <w:ind w:firstLine="567"/>
        <w:jc w:val="both"/>
        <w:rPr>
          <w:rFonts w:ascii="PT Astra Serif" w:hAnsi="PT Astra Serif"/>
          <w:sz w:val="28"/>
          <w:szCs w:val="28"/>
        </w:rPr>
      </w:pPr>
      <w:r>
        <w:rPr>
          <w:rFonts w:ascii="PT Astra Serif" w:hAnsi="PT Astra Serif"/>
          <w:sz w:val="28"/>
          <w:szCs w:val="28"/>
        </w:rPr>
        <w:t xml:space="preserve">- </w:t>
      </w:r>
      <w:r w:rsidRPr="00A074CA">
        <w:rPr>
          <w:rFonts w:ascii="PT Astra Serif" w:hAnsi="PT Astra Serif"/>
          <w:sz w:val="28"/>
          <w:szCs w:val="28"/>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A074CA" w:rsidRPr="00A074CA" w:rsidRDefault="00A074CA" w:rsidP="00941547">
      <w:pPr>
        <w:pStyle w:val="s1"/>
        <w:spacing w:before="0" w:beforeAutospacing="0" w:after="0" w:afterAutospacing="0"/>
        <w:ind w:firstLine="567"/>
        <w:jc w:val="both"/>
        <w:rPr>
          <w:rFonts w:ascii="PT Astra Serif" w:hAnsi="PT Astra Serif"/>
          <w:sz w:val="28"/>
          <w:szCs w:val="28"/>
        </w:rPr>
      </w:pPr>
      <w:r>
        <w:rPr>
          <w:rFonts w:ascii="PT Astra Serif" w:hAnsi="PT Astra Serif"/>
          <w:sz w:val="28"/>
          <w:szCs w:val="28"/>
        </w:rPr>
        <w:t xml:space="preserve">- </w:t>
      </w:r>
      <w:r w:rsidRPr="00A074CA">
        <w:rPr>
          <w:rFonts w:ascii="PT Astra Serif" w:hAnsi="PT Astra Serif"/>
          <w:sz w:val="28"/>
          <w:szCs w:val="28"/>
        </w:rPr>
        <w:t xml:space="preserve">железнодорожным транспортом - в вагоне повышенной комфортности, отнесенном к вагону экономического класса, с </w:t>
      </w:r>
      <w:r>
        <w:rPr>
          <w:rFonts w:ascii="PT Astra Serif" w:hAnsi="PT Astra Serif"/>
          <w:sz w:val="28"/>
          <w:szCs w:val="28"/>
        </w:rPr>
        <w:t>четырехместными купе категории «К»</w:t>
      </w:r>
      <w:r w:rsidRPr="00A074CA">
        <w:rPr>
          <w:rFonts w:ascii="PT Astra Serif" w:hAnsi="PT Astra Serif"/>
          <w:sz w:val="28"/>
          <w:szCs w:val="28"/>
        </w:rPr>
        <w:t xml:space="preserve"> или в вагоне категории «С» с местами для сидения;</w:t>
      </w:r>
    </w:p>
    <w:p w:rsidR="00A074CA" w:rsidRPr="00A074CA" w:rsidRDefault="00A074CA" w:rsidP="00941547">
      <w:pPr>
        <w:pStyle w:val="s1"/>
        <w:spacing w:before="0" w:beforeAutospacing="0" w:after="0" w:afterAutospacing="0"/>
        <w:ind w:firstLine="567"/>
        <w:jc w:val="both"/>
        <w:rPr>
          <w:rFonts w:ascii="PT Astra Serif" w:hAnsi="PT Astra Serif"/>
          <w:sz w:val="28"/>
          <w:szCs w:val="28"/>
        </w:rPr>
      </w:pPr>
      <w:r w:rsidRPr="00A074CA">
        <w:rPr>
          <w:rFonts w:ascii="PT Astra Serif" w:hAnsi="PT Astra Serif"/>
          <w:sz w:val="28"/>
          <w:szCs w:val="28"/>
        </w:rPr>
        <w:t>- автомобильным транспортом - кроме индивидуального такси;</w:t>
      </w:r>
    </w:p>
    <w:p w:rsidR="00A074CA" w:rsidRPr="00A074CA" w:rsidRDefault="00A074CA" w:rsidP="00941547">
      <w:pPr>
        <w:pStyle w:val="s1"/>
        <w:spacing w:before="0" w:beforeAutospacing="0" w:after="0" w:afterAutospacing="0"/>
        <w:ind w:firstLine="567"/>
        <w:jc w:val="both"/>
        <w:rPr>
          <w:rFonts w:ascii="PT Astra Serif" w:hAnsi="PT Astra Serif"/>
          <w:sz w:val="28"/>
          <w:szCs w:val="28"/>
        </w:rPr>
      </w:pPr>
      <w:r w:rsidRPr="00A074CA">
        <w:rPr>
          <w:rFonts w:ascii="PT Astra Serif" w:hAnsi="PT Astra Serif"/>
          <w:sz w:val="28"/>
          <w:szCs w:val="28"/>
        </w:rPr>
        <w:t xml:space="preserve">- </w:t>
      </w:r>
      <w:r w:rsidRPr="00A074CA">
        <w:rPr>
          <w:rFonts w:ascii="PT Astra Serif" w:hAnsi="PT Astra Serif" w:cs="Arial"/>
          <w:sz w:val="28"/>
          <w:szCs w:val="28"/>
        </w:rPr>
        <w:t>оплачиваются услуги залов официальных лиц и делегаций, организуемых в составе железнодорожных и автомобильных вокзалов, морских и речных портов, аэропортов (аэродромов), открытых для международных сообщений (международных полетов)</w:t>
      </w:r>
      <w:r>
        <w:rPr>
          <w:rFonts w:ascii="PT Astra Serif" w:hAnsi="PT Astra Serif" w:cs="Arial"/>
          <w:sz w:val="28"/>
          <w:szCs w:val="28"/>
        </w:rPr>
        <w:t>.</w:t>
      </w:r>
    </w:p>
    <w:p w:rsidR="00A074CA" w:rsidRDefault="00A074CA" w:rsidP="00941547">
      <w:pPr>
        <w:pStyle w:val="s1"/>
        <w:spacing w:before="0" w:beforeAutospacing="0" w:after="0" w:afterAutospacing="0"/>
        <w:ind w:firstLine="567"/>
        <w:jc w:val="both"/>
        <w:rPr>
          <w:rFonts w:ascii="PT Astra Serif" w:hAnsi="PT Astra Serif"/>
          <w:sz w:val="28"/>
          <w:szCs w:val="28"/>
        </w:rPr>
      </w:pPr>
      <w:proofErr w:type="gramStart"/>
      <w:r w:rsidRPr="00A074CA">
        <w:rPr>
          <w:rFonts w:ascii="PT Astra Serif" w:hAnsi="PT Astra Serif"/>
          <w:sz w:val="28"/>
          <w:szCs w:val="28"/>
        </w:rPr>
        <w:t>Расходы на проезд к месту командирования и обратно - к месту постоянной работы (службы), размеры которых превышают нормы, установленные настоящим пунктом, возмещаются по фактическим расходам воздушным, морским, речным, железнодорожным, автомобильным (кроме индивидуального такси) транспортом командированным лицам при наличии обоснования (срочное командирование, отсутствие билетов по тарифу экономического класса, наступление форс-мажорных обстоятельств, в том числе стихийных бедствий, эпидемий и иных чрезвычайных ситуаций) и</w:t>
      </w:r>
      <w:proofErr w:type="gramEnd"/>
      <w:r w:rsidRPr="00A074CA">
        <w:rPr>
          <w:rFonts w:ascii="PT Astra Serif" w:hAnsi="PT Astra Serif"/>
          <w:sz w:val="28"/>
          <w:szCs w:val="28"/>
        </w:rPr>
        <w:t xml:space="preserve"> подтверждающих расходы документов</w:t>
      </w:r>
      <w:proofErr w:type="gramStart"/>
      <w:r w:rsidRPr="00A074CA">
        <w:rPr>
          <w:rFonts w:ascii="PT Astra Serif" w:hAnsi="PT Astra Serif"/>
          <w:sz w:val="28"/>
          <w:szCs w:val="28"/>
        </w:rPr>
        <w:t>.</w:t>
      </w:r>
      <w:r>
        <w:rPr>
          <w:rFonts w:ascii="PT Astra Serif" w:hAnsi="PT Astra Serif"/>
          <w:sz w:val="28"/>
          <w:szCs w:val="28"/>
        </w:rPr>
        <w:t>».</w:t>
      </w:r>
      <w:proofErr w:type="gramEnd"/>
    </w:p>
    <w:p w:rsidR="00297994" w:rsidRPr="008A24A2" w:rsidRDefault="00EC4F51"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8A24A2">
        <w:rPr>
          <w:rFonts w:ascii="PT Astra Serif" w:eastAsia="Times New Roman" w:hAnsi="PT Astra Serif"/>
          <w:sz w:val="28"/>
          <w:szCs w:val="28"/>
          <w:lang w:eastAsia="ru-RU"/>
        </w:rPr>
        <w:t>1</w:t>
      </w:r>
      <w:r w:rsidR="00297994" w:rsidRPr="008A24A2">
        <w:rPr>
          <w:rFonts w:ascii="PT Astra Serif" w:eastAsia="Times New Roman" w:hAnsi="PT Astra Serif"/>
          <w:sz w:val="28"/>
          <w:szCs w:val="28"/>
          <w:lang w:eastAsia="ru-RU"/>
        </w:rPr>
        <w:t>.</w:t>
      </w:r>
      <w:r w:rsidR="00021819">
        <w:rPr>
          <w:rFonts w:ascii="PT Astra Serif" w:eastAsia="Times New Roman" w:hAnsi="PT Astra Serif"/>
          <w:sz w:val="28"/>
          <w:szCs w:val="28"/>
          <w:lang w:eastAsia="ru-RU"/>
        </w:rPr>
        <w:t>2.2</w:t>
      </w:r>
      <w:r w:rsidR="00297994" w:rsidRPr="008A24A2">
        <w:rPr>
          <w:rFonts w:ascii="PT Astra Serif" w:eastAsia="Times New Roman" w:hAnsi="PT Astra Serif"/>
          <w:sz w:val="28"/>
          <w:szCs w:val="28"/>
          <w:lang w:eastAsia="ru-RU"/>
        </w:rPr>
        <w:t>.</w:t>
      </w:r>
      <w:r w:rsidRPr="008A24A2">
        <w:rPr>
          <w:rFonts w:ascii="PT Astra Serif" w:eastAsia="Times New Roman" w:hAnsi="PT Astra Serif"/>
          <w:sz w:val="28"/>
          <w:szCs w:val="28"/>
          <w:lang w:eastAsia="ru-RU"/>
        </w:rPr>
        <w:t xml:space="preserve"> Пункт 2</w:t>
      </w:r>
      <w:r w:rsidR="00791604">
        <w:rPr>
          <w:rFonts w:ascii="PT Astra Serif" w:eastAsia="Times New Roman" w:hAnsi="PT Astra Serif"/>
          <w:sz w:val="28"/>
          <w:szCs w:val="28"/>
          <w:lang w:eastAsia="ru-RU"/>
        </w:rPr>
        <w:t>5</w:t>
      </w:r>
      <w:r w:rsidRPr="008A24A2">
        <w:rPr>
          <w:rFonts w:ascii="PT Astra Serif" w:eastAsia="Times New Roman" w:hAnsi="PT Astra Serif"/>
          <w:sz w:val="28"/>
          <w:szCs w:val="28"/>
          <w:lang w:eastAsia="ru-RU"/>
        </w:rPr>
        <w:t xml:space="preserve"> дополнить абзацами пятым, шестым следующего содержания:</w:t>
      </w:r>
    </w:p>
    <w:p w:rsidR="008A24A2" w:rsidRDefault="00EC4F51" w:rsidP="00941547">
      <w:pPr>
        <w:tabs>
          <w:tab w:val="left" w:pos="567"/>
          <w:tab w:val="left" w:pos="1044"/>
        </w:tabs>
        <w:autoSpaceDE w:val="0"/>
        <w:autoSpaceDN w:val="0"/>
        <w:adjustRightInd w:val="0"/>
        <w:spacing w:after="0" w:line="240" w:lineRule="auto"/>
        <w:ind w:firstLine="709"/>
        <w:jc w:val="both"/>
        <w:rPr>
          <w:rFonts w:ascii="PT Astra Serif" w:hAnsi="PT Astra Serif"/>
          <w:sz w:val="28"/>
          <w:szCs w:val="28"/>
        </w:rPr>
      </w:pPr>
      <w:r w:rsidRPr="008A24A2">
        <w:rPr>
          <w:rFonts w:ascii="PT Astra Serif" w:eastAsia="Times New Roman" w:hAnsi="PT Astra Serif"/>
          <w:sz w:val="28"/>
          <w:szCs w:val="28"/>
          <w:lang w:eastAsia="ru-RU"/>
        </w:rPr>
        <w:t>«</w:t>
      </w:r>
      <w:r w:rsidR="008A24A2" w:rsidRPr="008A24A2">
        <w:rPr>
          <w:rFonts w:ascii="PT Astra Serif" w:eastAsia="Times New Roman" w:hAnsi="PT Astra Serif"/>
          <w:sz w:val="28"/>
          <w:szCs w:val="28"/>
          <w:lang w:eastAsia="ru-RU"/>
        </w:rPr>
        <w:t>-</w:t>
      </w:r>
      <w:r w:rsidR="00791604">
        <w:rPr>
          <w:rFonts w:ascii="PT Astra Serif" w:eastAsia="Times New Roman" w:hAnsi="PT Astra Serif"/>
          <w:sz w:val="28"/>
          <w:szCs w:val="28"/>
          <w:lang w:eastAsia="ru-RU"/>
        </w:rPr>
        <w:t xml:space="preserve"> </w:t>
      </w:r>
      <w:r w:rsidR="008A24A2" w:rsidRPr="008A24A2">
        <w:rPr>
          <w:rFonts w:ascii="PT Astra Serif" w:hAnsi="PT Astra Serif"/>
          <w:sz w:val="28"/>
          <w:szCs w:val="28"/>
        </w:rPr>
        <w:t>уплат</w:t>
      </w:r>
      <w:r w:rsidR="00791604">
        <w:rPr>
          <w:rFonts w:ascii="PT Astra Serif" w:hAnsi="PT Astra Serif"/>
          <w:sz w:val="28"/>
          <w:szCs w:val="28"/>
        </w:rPr>
        <w:t>е</w:t>
      </w:r>
      <w:r w:rsidR="008A24A2" w:rsidRPr="008A24A2">
        <w:rPr>
          <w:rFonts w:ascii="PT Astra Serif" w:hAnsi="PT Astra Serif"/>
          <w:sz w:val="28"/>
          <w:szCs w:val="28"/>
        </w:rPr>
        <w:t xml:space="preserve"> курортного сбора.</w:t>
      </w:r>
    </w:p>
    <w:p w:rsidR="00EC4F51" w:rsidRPr="008A24A2" w:rsidRDefault="002A3643" w:rsidP="00941547">
      <w:pPr>
        <w:suppressAutoHyphens/>
        <w:spacing w:after="0" w:line="240" w:lineRule="auto"/>
        <w:ind w:firstLine="567"/>
        <w:jc w:val="both"/>
        <w:rPr>
          <w:rFonts w:ascii="PT Astra Serif" w:eastAsia="Times New Roman" w:hAnsi="PT Astra Serif"/>
          <w:sz w:val="28"/>
          <w:szCs w:val="28"/>
          <w:lang w:eastAsia="ru-RU"/>
        </w:rPr>
      </w:pPr>
      <w:r w:rsidRPr="002A7FE8">
        <w:rPr>
          <w:rFonts w:ascii="PT Astra Serif" w:eastAsia="Times New Roman" w:hAnsi="PT Astra Serif"/>
          <w:sz w:val="28"/>
          <w:szCs w:val="28"/>
          <w:lang w:eastAsia="ar-SA"/>
        </w:rPr>
        <w:t>Возмещение дополнительных ра</w:t>
      </w:r>
      <w:r>
        <w:rPr>
          <w:rFonts w:ascii="PT Astra Serif" w:eastAsia="Times New Roman" w:hAnsi="PT Astra Serif"/>
          <w:sz w:val="28"/>
          <w:szCs w:val="28"/>
          <w:lang w:eastAsia="ar-SA"/>
        </w:rPr>
        <w:t>с</w:t>
      </w:r>
      <w:r w:rsidRPr="002A7FE8">
        <w:rPr>
          <w:rFonts w:ascii="PT Astra Serif" w:eastAsia="Times New Roman" w:hAnsi="PT Astra Serif"/>
          <w:sz w:val="28"/>
          <w:szCs w:val="28"/>
          <w:lang w:eastAsia="ar-SA"/>
        </w:rPr>
        <w:t>ходов по уплате курортных сборо</w:t>
      </w:r>
      <w:r>
        <w:rPr>
          <w:rFonts w:ascii="PT Astra Serif" w:eastAsia="Times New Roman" w:hAnsi="PT Astra Serif"/>
          <w:sz w:val="28"/>
          <w:szCs w:val="28"/>
          <w:lang w:eastAsia="ar-SA"/>
        </w:rPr>
        <w:t>в командированному лицу</w:t>
      </w:r>
      <w:r w:rsidRPr="002A7FE8">
        <w:rPr>
          <w:rFonts w:ascii="PT Astra Serif" w:eastAsia="Times New Roman" w:hAnsi="PT Astra Serif"/>
          <w:sz w:val="28"/>
          <w:szCs w:val="28"/>
          <w:lang w:eastAsia="ar-SA"/>
        </w:rPr>
        <w:t xml:space="preserve"> осуществляется в</w:t>
      </w:r>
      <w:r>
        <w:rPr>
          <w:rFonts w:ascii="PT Astra Serif" w:eastAsia="Times New Roman" w:hAnsi="PT Astra Serif"/>
          <w:sz w:val="28"/>
          <w:szCs w:val="28"/>
          <w:lang w:eastAsia="ar-SA"/>
        </w:rPr>
        <w:t xml:space="preserve"> случае его командирования на территорию, определенную в </w:t>
      </w:r>
      <w:r w:rsidRPr="002A7FE8">
        <w:rPr>
          <w:rFonts w:ascii="PT Astra Serif" w:eastAsia="Times New Roman" w:hAnsi="PT Astra Serif"/>
          <w:sz w:val="28"/>
          <w:szCs w:val="28"/>
          <w:lang w:eastAsia="ar-SA"/>
        </w:rPr>
        <w:t xml:space="preserve">соответствии с </w:t>
      </w:r>
      <w:hyperlink r:id="rId6" w:anchor="/document/71732774/entry/0" w:history="1">
        <w:r w:rsidRPr="002A3643">
          <w:rPr>
            <w:rStyle w:val="a5"/>
            <w:rFonts w:ascii="PT Astra Serif" w:hAnsi="PT Astra Serif"/>
            <w:color w:val="auto"/>
            <w:sz w:val="28"/>
            <w:szCs w:val="28"/>
            <w:u w:val="none"/>
          </w:rPr>
          <w:t>Федеральным законом</w:t>
        </w:r>
      </w:hyperlink>
      <w:r w:rsidRPr="002A7FE8">
        <w:rPr>
          <w:rFonts w:ascii="PT Astra Serif" w:hAnsi="PT Astra Serif"/>
          <w:sz w:val="28"/>
          <w:szCs w:val="28"/>
        </w:rPr>
        <w:t xml:space="preserve"> от 29.07.2017 </w:t>
      </w:r>
      <w:r>
        <w:rPr>
          <w:rFonts w:ascii="PT Astra Serif" w:hAnsi="PT Astra Serif"/>
          <w:sz w:val="28"/>
          <w:szCs w:val="28"/>
        </w:rPr>
        <w:t xml:space="preserve">№ </w:t>
      </w:r>
      <w:r w:rsidRPr="002A7FE8">
        <w:rPr>
          <w:rFonts w:ascii="PT Astra Serif" w:hAnsi="PT Astra Serif"/>
          <w:sz w:val="28"/>
          <w:szCs w:val="28"/>
        </w:rPr>
        <w:t xml:space="preserve">214-ФЗ </w:t>
      </w:r>
      <w:r>
        <w:rPr>
          <w:rFonts w:ascii="PT Astra Serif" w:hAnsi="PT Astra Serif"/>
          <w:sz w:val="28"/>
          <w:szCs w:val="28"/>
        </w:rPr>
        <w:t>«</w:t>
      </w:r>
      <w:r w:rsidRPr="002A7FE8">
        <w:rPr>
          <w:rFonts w:ascii="PT Astra Serif" w:hAnsi="PT Astra Serif"/>
          <w:sz w:val="28"/>
          <w:szCs w:val="28"/>
        </w:rPr>
        <w:t>О проведении эксперимента по ра</w:t>
      </w:r>
      <w:r>
        <w:rPr>
          <w:rFonts w:ascii="PT Astra Serif" w:hAnsi="PT Astra Serif"/>
          <w:sz w:val="28"/>
          <w:szCs w:val="28"/>
        </w:rPr>
        <w:t>звитию курортной инфраструктуры</w:t>
      </w:r>
      <w:r w:rsidR="006E5A3B">
        <w:rPr>
          <w:rFonts w:ascii="PT Astra Serif" w:hAnsi="PT Astra Serif"/>
          <w:sz w:val="28"/>
          <w:szCs w:val="28"/>
        </w:rPr>
        <w:t>»</w:t>
      </w:r>
      <w:r>
        <w:rPr>
          <w:rFonts w:ascii="PT Astra Serif" w:hAnsi="PT Astra Serif"/>
          <w:sz w:val="28"/>
          <w:szCs w:val="28"/>
        </w:rPr>
        <w:t xml:space="preserve"> при уплате курортного сбора оператору курортного сбора и предоставлени</w:t>
      </w:r>
      <w:r w:rsidR="00506EBC">
        <w:rPr>
          <w:rFonts w:ascii="PT Astra Serif" w:hAnsi="PT Astra Serif"/>
          <w:sz w:val="28"/>
          <w:szCs w:val="28"/>
        </w:rPr>
        <w:t>ем</w:t>
      </w:r>
      <w:r>
        <w:rPr>
          <w:rFonts w:ascii="PT Astra Serif" w:hAnsi="PT Astra Serif"/>
          <w:sz w:val="28"/>
          <w:szCs w:val="28"/>
        </w:rPr>
        <w:t xml:space="preserve"> документа, подтверждающего факт уплаты</w:t>
      </w:r>
      <w:proofErr w:type="gramStart"/>
      <w:r>
        <w:rPr>
          <w:rFonts w:ascii="PT Astra Serif" w:hAnsi="PT Astra Serif"/>
          <w:sz w:val="28"/>
          <w:szCs w:val="28"/>
        </w:rPr>
        <w:t>.</w:t>
      </w:r>
      <w:r w:rsidR="00EC4F51" w:rsidRPr="008A24A2">
        <w:rPr>
          <w:rFonts w:ascii="PT Astra Serif" w:eastAsia="Times New Roman" w:hAnsi="PT Astra Serif"/>
          <w:sz w:val="28"/>
          <w:szCs w:val="28"/>
          <w:lang w:eastAsia="ru-RU"/>
        </w:rPr>
        <w:t>».</w:t>
      </w:r>
      <w:proofErr w:type="gramEnd"/>
    </w:p>
    <w:p w:rsidR="00297994" w:rsidRPr="008A24A2" w:rsidRDefault="00297994"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8A24A2">
        <w:rPr>
          <w:rFonts w:ascii="PT Astra Serif" w:eastAsia="Times New Roman" w:hAnsi="PT Astra Serif"/>
          <w:sz w:val="28"/>
          <w:szCs w:val="28"/>
          <w:lang w:eastAsia="ru-RU"/>
        </w:rPr>
        <w:t xml:space="preserve">2. Опубликовать </w:t>
      </w:r>
      <w:r w:rsidR="00827483" w:rsidRPr="008A24A2">
        <w:rPr>
          <w:rFonts w:ascii="PT Astra Serif" w:eastAsia="Times New Roman" w:hAnsi="PT Astra Serif"/>
          <w:sz w:val="28"/>
          <w:szCs w:val="28"/>
          <w:lang w:eastAsia="ru-RU"/>
        </w:rPr>
        <w:t>приказ</w:t>
      </w:r>
      <w:r w:rsidRPr="008A24A2">
        <w:rPr>
          <w:rFonts w:ascii="PT Astra Serif" w:eastAsia="Times New Roman" w:hAnsi="PT Astra Serif"/>
          <w:sz w:val="28"/>
          <w:szCs w:val="28"/>
          <w:lang w:eastAsia="ru-RU"/>
        </w:rPr>
        <w:t xml:space="preserve"> в официальном печатном издании города Югорска и разместить на официальном сайте органов местного самоуправления города Югорска.</w:t>
      </w:r>
    </w:p>
    <w:p w:rsidR="00DE60E3" w:rsidRDefault="00827483"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827483">
        <w:rPr>
          <w:rFonts w:ascii="PT Astra Serif" w:eastAsia="Times New Roman" w:hAnsi="PT Astra Serif"/>
          <w:sz w:val="28"/>
          <w:szCs w:val="28"/>
          <w:lang w:eastAsia="ru-RU"/>
        </w:rPr>
        <w:t>3. Настоящий</w:t>
      </w:r>
      <w:r w:rsidR="00297994" w:rsidRPr="00827483">
        <w:rPr>
          <w:rFonts w:ascii="PT Astra Serif" w:eastAsia="Times New Roman" w:hAnsi="PT Astra Serif"/>
          <w:sz w:val="28"/>
          <w:szCs w:val="28"/>
          <w:lang w:eastAsia="ru-RU"/>
        </w:rPr>
        <w:t xml:space="preserve"> </w:t>
      </w:r>
      <w:r w:rsidRPr="00827483">
        <w:rPr>
          <w:rFonts w:ascii="PT Astra Serif" w:eastAsia="Times New Roman" w:hAnsi="PT Astra Serif"/>
          <w:sz w:val="28"/>
          <w:szCs w:val="28"/>
          <w:lang w:eastAsia="ru-RU"/>
        </w:rPr>
        <w:t>приказ</w:t>
      </w:r>
      <w:r w:rsidR="00297994" w:rsidRPr="00827483">
        <w:rPr>
          <w:rFonts w:ascii="PT Astra Serif" w:eastAsia="Times New Roman" w:hAnsi="PT Astra Serif"/>
          <w:sz w:val="28"/>
          <w:szCs w:val="28"/>
          <w:lang w:eastAsia="ru-RU"/>
        </w:rPr>
        <w:t xml:space="preserve"> вступает в силу после</w:t>
      </w:r>
      <w:r w:rsidR="0032768C">
        <w:rPr>
          <w:rFonts w:ascii="PT Astra Serif" w:eastAsia="Times New Roman" w:hAnsi="PT Astra Serif"/>
          <w:sz w:val="28"/>
          <w:szCs w:val="28"/>
          <w:lang w:eastAsia="ru-RU"/>
        </w:rPr>
        <w:t xml:space="preserve"> его официального опубликования</w:t>
      </w:r>
      <w:r w:rsidR="00DE60E3">
        <w:rPr>
          <w:rFonts w:ascii="PT Astra Serif" w:eastAsia="Times New Roman" w:hAnsi="PT Astra Serif"/>
          <w:sz w:val="28"/>
          <w:szCs w:val="28"/>
          <w:lang w:eastAsia="ru-RU"/>
        </w:rPr>
        <w:t>.</w:t>
      </w:r>
    </w:p>
    <w:p w:rsidR="00297994" w:rsidRPr="00827483" w:rsidRDefault="00DE60E3" w:rsidP="00941547">
      <w:pPr>
        <w:tabs>
          <w:tab w:val="left" w:pos="567"/>
          <w:tab w:val="left" w:pos="1044"/>
        </w:tab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Установить, что подпункт 1.2.2 пункта 1.2 настоящего приказа вступает в силу после официального опубликования </w:t>
      </w:r>
      <w:r w:rsidR="0032768C">
        <w:rPr>
          <w:rFonts w:ascii="PT Astra Serif" w:eastAsia="Times New Roman" w:hAnsi="PT Astra Serif"/>
          <w:sz w:val="28"/>
          <w:szCs w:val="28"/>
          <w:lang w:eastAsia="ru-RU"/>
        </w:rPr>
        <w:t xml:space="preserve">и распространяется на правоотношения, возникшие с </w:t>
      </w:r>
      <w:r>
        <w:rPr>
          <w:rFonts w:ascii="PT Astra Serif" w:eastAsia="Times New Roman" w:hAnsi="PT Astra Serif"/>
          <w:sz w:val="28"/>
          <w:szCs w:val="28"/>
          <w:lang w:eastAsia="ru-RU"/>
        </w:rPr>
        <w:t>01</w:t>
      </w:r>
      <w:r w:rsidR="0032768C">
        <w:rPr>
          <w:rFonts w:ascii="PT Astra Serif" w:eastAsia="Times New Roman" w:hAnsi="PT Astra Serif"/>
          <w:sz w:val="28"/>
          <w:szCs w:val="28"/>
          <w:lang w:eastAsia="ru-RU"/>
        </w:rPr>
        <w:t>.0</w:t>
      </w:r>
      <w:r>
        <w:rPr>
          <w:rFonts w:ascii="PT Astra Serif" w:eastAsia="Times New Roman" w:hAnsi="PT Astra Serif"/>
          <w:sz w:val="28"/>
          <w:szCs w:val="28"/>
          <w:lang w:eastAsia="ru-RU"/>
        </w:rPr>
        <w:t>1</w:t>
      </w:r>
      <w:r w:rsidR="0032768C">
        <w:rPr>
          <w:rFonts w:ascii="PT Astra Serif" w:eastAsia="Times New Roman" w:hAnsi="PT Astra Serif"/>
          <w:sz w:val="28"/>
          <w:szCs w:val="28"/>
          <w:lang w:eastAsia="ru-RU"/>
        </w:rPr>
        <w:t>.2023.</w:t>
      </w:r>
    </w:p>
    <w:p w:rsidR="00827483" w:rsidRDefault="00827483" w:rsidP="008716C1">
      <w:pPr>
        <w:spacing w:after="0"/>
        <w:jc w:val="both"/>
        <w:rPr>
          <w:rFonts w:ascii="PT Astra Serif" w:hAnsi="PT Astra Serif"/>
          <w:b/>
          <w:sz w:val="28"/>
          <w:szCs w:val="28"/>
        </w:rPr>
      </w:pPr>
    </w:p>
    <w:p w:rsidR="00941547" w:rsidRDefault="00941547" w:rsidP="008716C1">
      <w:pPr>
        <w:spacing w:after="0"/>
        <w:jc w:val="both"/>
        <w:rPr>
          <w:rFonts w:ascii="PT Astra Serif" w:hAnsi="PT Astra Serif"/>
          <w:b/>
          <w:sz w:val="28"/>
          <w:szCs w:val="28"/>
        </w:rPr>
      </w:pPr>
      <w:bookmarkStart w:id="0" w:name="_GoBack"/>
      <w:bookmarkEnd w:id="0"/>
    </w:p>
    <w:p w:rsidR="00941547" w:rsidRPr="00827483" w:rsidRDefault="00941547" w:rsidP="008716C1">
      <w:pPr>
        <w:spacing w:after="0"/>
        <w:jc w:val="both"/>
        <w:rPr>
          <w:rFonts w:ascii="PT Astra Serif" w:hAnsi="PT Astra Serif"/>
          <w:b/>
          <w:sz w:val="28"/>
          <w:szCs w:val="28"/>
        </w:rPr>
      </w:pPr>
    </w:p>
    <w:p w:rsidR="00827483" w:rsidRPr="00827483" w:rsidRDefault="00E5395B" w:rsidP="008716C1">
      <w:pPr>
        <w:spacing w:after="0"/>
        <w:jc w:val="both"/>
        <w:rPr>
          <w:rFonts w:ascii="PT Astra Serif" w:hAnsi="PT Astra Serif"/>
          <w:b/>
          <w:sz w:val="28"/>
          <w:szCs w:val="28"/>
        </w:rPr>
      </w:pPr>
      <w:r>
        <w:rPr>
          <w:rFonts w:ascii="PT Astra Serif" w:hAnsi="PT Astra Serif"/>
          <w:b/>
          <w:sz w:val="28"/>
          <w:szCs w:val="28"/>
        </w:rPr>
        <w:t>П</w:t>
      </w:r>
      <w:r w:rsidR="00827483" w:rsidRPr="00827483">
        <w:rPr>
          <w:rFonts w:ascii="PT Astra Serif" w:hAnsi="PT Astra Serif"/>
          <w:b/>
          <w:sz w:val="28"/>
          <w:szCs w:val="28"/>
        </w:rPr>
        <w:t>р</w:t>
      </w:r>
      <w:r>
        <w:rPr>
          <w:rFonts w:ascii="PT Astra Serif" w:hAnsi="PT Astra Serif"/>
          <w:b/>
          <w:sz w:val="28"/>
          <w:szCs w:val="28"/>
        </w:rPr>
        <w:t>едседатель</w:t>
      </w:r>
      <w:r w:rsidR="00F92E93" w:rsidRPr="00827483">
        <w:rPr>
          <w:rFonts w:ascii="PT Astra Serif" w:hAnsi="PT Astra Serif"/>
          <w:b/>
          <w:sz w:val="28"/>
          <w:szCs w:val="28"/>
        </w:rPr>
        <w:t xml:space="preserve"> </w:t>
      </w:r>
      <w:r w:rsidR="00E91AB2" w:rsidRPr="00827483">
        <w:rPr>
          <w:rFonts w:ascii="PT Astra Serif" w:hAnsi="PT Astra Serif"/>
          <w:b/>
          <w:sz w:val="28"/>
          <w:szCs w:val="28"/>
        </w:rPr>
        <w:t>контрольно-</w:t>
      </w:r>
    </w:p>
    <w:p w:rsidR="001D53B2" w:rsidRDefault="00827483" w:rsidP="00941547">
      <w:pPr>
        <w:spacing w:after="0"/>
        <w:jc w:val="both"/>
        <w:rPr>
          <w:rFonts w:ascii="PT Astra Serif" w:eastAsia="Times New Roman" w:hAnsi="PT Astra Serif"/>
          <w:sz w:val="20"/>
          <w:szCs w:val="20"/>
          <w:lang w:eastAsia="ar-SA"/>
        </w:rPr>
      </w:pPr>
      <w:r w:rsidRPr="00827483">
        <w:rPr>
          <w:rFonts w:ascii="PT Astra Serif" w:hAnsi="PT Astra Serif"/>
          <w:b/>
          <w:sz w:val="28"/>
          <w:szCs w:val="28"/>
        </w:rPr>
        <w:t xml:space="preserve">счетной </w:t>
      </w:r>
      <w:r w:rsidR="00E91AB2" w:rsidRPr="00827483">
        <w:rPr>
          <w:rFonts w:ascii="PT Astra Serif" w:hAnsi="PT Astra Serif"/>
          <w:b/>
          <w:sz w:val="28"/>
          <w:szCs w:val="28"/>
        </w:rPr>
        <w:t xml:space="preserve">палаты </w:t>
      </w:r>
      <w:r w:rsidR="00F92E93" w:rsidRPr="00827483">
        <w:rPr>
          <w:rFonts w:ascii="PT Astra Serif" w:hAnsi="PT Astra Serif"/>
          <w:b/>
          <w:sz w:val="28"/>
          <w:szCs w:val="28"/>
        </w:rPr>
        <w:t xml:space="preserve"> города Югорска            </w:t>
      </w:r>
      <w:r w:rsidRPr="00827483">
        <w:rPr>
          <w:rFonts w:ascii="PT Astra Serif" w:hAnsi="PT Astra Serif"/>
          <w:b/>
          <w:sz w:val="28"/>
          <w:szCs w:val="28"/>
        </w:rPr>
        <w:t xml:space="preserve">                              </w:t>
      </w:r>
      <w:r w:rsidR="0072282E" w:rsidRPr="00827483">
        <w:rPr>
          <w:rFonts w:ascii="PT Astra Serif" w:hAnsi="PT Astra Serif"/>
          <w:b/>
          <w:sz w:val="28"/>
          <w:szCs w:val="28"/>
        </w:rPr>
        <w:t xml:space="preserve">      </w:t>
      </w:r>
      <w:r w:rsidR="00E5395B">
        <w:rPr>
          <w:rFonts w:ascii="PT Astra Serif" w:hAnsi="PT Astra Serif"/>
          <w:b/>
          <w:sz w:val="28"/>
          <w:szCs w:val="28"/>
        </w:rPr>
        <w:t xml:space="preserve">    Н.М. Гусева</w:t>
      </w:r>
      <w:r w:rsidR="00E91AB2" w:rsidRPr="00827483">
        <w:rPr>
          <w:rFonts w:ascii="PT Astra Serif" w:hAnsi="PT Astra Serif"/>
          <w:b/>
          <w:sz w:val="28"/>
          <w:szCs w:val="28"/>
        </w:rPr>
        <w:t xml:space="preserve"> </w:t>
      </w:r>
    </w:p>
    <w:sectPr w:rsidR="001D53B2" w:rsidSect="007E009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E93"/>
    <w:rsid w:val="00021819"/>
    <w:rsid w:val="000319FF"/>
    <w:rsid w:val="000734D5"/>
    <w:rsid w:val="0008281B"/>
    <w:rsid w:val="00086A23"/>
    <w:rsid w:val="00090A9B"/>
    <w:rsid w:val="000B6605"/>
    <w:rsid w:val="00105A65"/>
    <w:rsid w:val="001203B4"/>
    <w:rsid w:val="001358DB"/>
    <w:rsid w:val="001370BB"/>
    <w:rsid w:val="0015179B"/>
    <w:rsid w:val="0018337B"/>
    <w:rsid w:val="001D53B2"/>
    <w:rsid w:val="0021181F"/>
    <w:rsid w:val="00223BEC"/>
    <w:rsid w:val="00233821"/>
    <w:rsid w:val="00253564"/>
    <w:rsid w:val="0028038E"/>
    <w:rsid w:val="0028510D"/>
    <w:rsid w:val="00297994"/>
    <w:rsid w:val="002A3643"/>
    <w:rsid w:val="002A7FE8"/>
    <w:rsid w:val="00306FEF"/>
    <w:rsid w:val="00310B64"/>
    <w:rsid w:val="00325805"/>
    <w:rsid w:val="0032768C"/>
    <w:rsid w:val="003455F2"/>
    <w:rsid w:val="003A6499"/>
    <w:rsid w:val="00403238"/>
    <w:rsid w:val="004449FA"/>
    <w:rsid w:val="004B61DC"/>
    <w:rsid w:val="004C04CB"/>
    <w:rsid w:val="004E3B2B"/>
    <w:rsid w:val="00506EBC"/>
    <w:rsid w:val="00512E4B"/>
    <w:rsid w:val="005156B4"/>
    <w:rsid w:val="0053055F"/>
    <w:rsid w:val="005705B8"/>
    <w:rsid w:val="00593FBB"/>
    <w:rsid w:val="006542BD"/>
    <w:rsid w:val="00661AD7"/>
    <w:rsid w:val="00667BE1"/>
    <w:rsid w:val="0068239F"/>
    <w:rsid w:val="006829EC"/>
    <w:rsid w:val="0068501B"/>
    <w:rsid w:val="006C6765"/>
    <w:rsid w:val="006E5A3B"/>
    <w:rsid w:val="006E5AB4"/>
    <w:rsid w:val="006F39DD"/>
    <w:rsid w:val="006F43E2"/>
    <w:rsid w:val="00712122"/>
    <w:rsid w:val="0072282E"/>
    <w:rsid w:val="00791604"/>
    <w:rsid w:val="007B4FAC"/>
    <w:rsid w:val="007E009B"/>
    <w:rsid w:val="007E25D7"/>
    <w:rsid w:val="007E464A"/>
    <w:rsid w:val="00827483"/>
    <w:rsid w:val="008716C1"/>
    <w:rsid w:val="00893208"/>
    <w:rsid w:val="008A24A2"/>
    <w:rsid w:val="00930D57"/>
    <w:rsid w:val="00941547"/>
    <w:rsid w:val="00987D73"/>
    <w:rsid w:val="009B4CAF"/>
    <w:rsid w:val="009D1348"/>
    <w:rsid w:val="009E0E96"/>
    <w:rsid w:val="00A069B4"/>
    <w:rsid w:val="00A074CA"/>
    <w:rsid w:val="00A356AA"/>
    <w:rsid w:val="00A37DFC"/>
    <w:rsid w:val="00A53434"/>
    <w:rsid w:val="00A91218"/>
    <w:rsid w:val="00AD2A53"/>
    <w:rsid w:val="00B359C1"/>
    <w:rsid w:val="00B46441"/>
    <w:rsid w:val="00BD1405"/>
    <w:rsid w:val="00BD18C0"/>
    <w:rsid w:val="00C2426E"/>
    <w:rsid w:val="00C345F3"/>
    <w:rsid w:val="00C407AB"/>
    <w:rsid w:val="00C45572"/>
    <w:rsid w:val="00C67043"/>
    <w:rsid w:val="00C803D7"/>
    <w:rsid w:val="00C84626"/>
    <w:rsid w:val="00CA6477"/>
    <w:rsid w:val="00CE1C75"/>
    <w:rsid w:val="00CE2407"/>
    <w:rsid w:val="00CE63C1"/>
    <w:rsid w:val="00D04EE7"/>
    <w:rsid w:val="00D5620F"/>
    <w:rsid w:val="00DA03C1"/>
    <w:rsid w:val="00DA6139"/>
    <w:rsid w:val="00DD26AA"/>
    <w:rsid w:val="00DD7C76"/>
    <w:rsid w:val="00DE2A1F"/>
    <w:rsid w:val="00DE60E3"/>
    <w:rsid w:val="00DF4159"/>
    <w:rsid w:val="00DF4617"/>
    <w:rsid w:val="00E1409B"/>
    <w:rsid w:val="00E22986"/>
    <w:rsid w:val="00E5395B"/>
    <w:rsid w:val="00E60DCE"/>
    <w:rsid w:val="00E71946"/>
    <w:rsid w:val="00E809BD"/>
    <w:rsid w:val="00E91AB2"/>
    <w:rsid w:val="00EA0050"/>
    <w:rsid w:val="00EC4F51"/>
    <w:rsid w:val="00EC5BA4"/>
    <w:rsid w:val="00F1061F"/>
    <w:rsid w:val="00F16E95"/>
    <w:rsid w:val="00F8011D"/>
    <w:rsid w:val="00F904BE"/>
    <w:rsid w:val="00F92E93"/>
    <w:rsid w:val="00FA0E3A"/>
    <w:rsid w:val="00FD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93"/>
    <w:pPr>
      <w:spacing w:after="200" w:line="276" w:lineRule="auto"/>
    </w:pPr>
    <w:rPr>
      <w:rFonts w:ascii="Calibri" w:hAnsi="Calibri"/>
      <w:sz w:val="22"/>
      <w:szCs w:val="22"/>
      <w:lang w:eastAsia="en-US"/>
    </w:rPr>
  </w:style>
  <w:style w:type="paragraph" w:styleId="1">
    <w:name w:val="heading 1"/>
    <w:basedOn w:val="a"/>
    <w:next w:val="a"/>
    <w:link w:val="10"/>
    <w:qFormat/>
    <w:rsid w:val="00F92E9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F92E93"/>
    <w:pPr>
      <w:spacing w:before="240" w:after="60"/>
      <w:outlineLvl w:val="4"/>
    </w:pPr>
    <w:rPr>
      <w:b/>
      <w:bCs/>
      <w:i/>
      <w:iCs/>
      <w:sz w:val="26"/>
      <w:szCs w:val="26"/>
    </w:rPr>
  </w:style>
  <w:style w:type="paragraph" w:styleId="6">
    <w:name w:val="heading 6"/>
    <w:basedOn w:val="a"/>
    <w:next w:val="a"/>
    <w:link w:val="60"/>
    <w:qFormat/>
    <w:rsid w:val="00F92E93"/>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2E93"/>
    <w:rPr>
      <w:rFonts w:ascii="Arial" w:eastAsia="Calibri" w:hAnsi="Arial" w:cs="Arial"/>
      <w:b/>
      <w:bCs/>
      <w:kern w:val="32"/>
      <w:sz w:val="32"/>
      <w:szCs w:val="32"/>
    </w:rPr>
  </w:style>
  <w:style w:type="character" w:customStyle="1" w:styleId="50">
    <w:name w:val="Заголовок 5 Знак"/>
    <w:link w:val="5"/>
    <w:rsid w:val="00F92E93"/>
    <w:rPr>
      <w:rFonts w:ascii="Calibri" w:eastAsia="Calibri" w:hAnsi="Calibri" w:cs="Times New Roman"/>
      <w:b/>
      <w:bCs/>
      <w:i/>
      <w:iCs/>
      <w:szCs w:val="26"/>
    </w:rPr>
  </w:style>
  <w:style w:type="character" w:customStyle="1" w:styleId="60">
    <w:name w:val="Заголовок 6 Знак"/>
    <w:link w:val="6"/>
    <w:rsid w:val="00F92E93"/>
    <w:rPr>
      <w:rFonts w:ascii="Times New Roman" w:eastAsia="Calibri" w:hAnsi="Times New Roman" w:cs="Times New Roman"/>
      <w:b/>
      <w:bCs/>
      <w:sz w:val="22"/>
    </w:rPr>
  </w:style>
  <w:style w:type="paragraph" w:styleId="a3">
    <w:name w:val="Balloon Text"/>
    <w:basedOn w:val="a"/>
    <w:link w:val="a4"/>
    <w:uiPriority w:val="99"/>
    <w:semiHidden/>
    <w:unhideWhenUsed/>
    <w:rsid w:val="00F92E9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92E93"/>
    <w:rPr>
      <w:rFonts w:ascii="Tahoma" w:eastAsia="Calibri" w:hAnsi="Tahoma" w:cs="Tahoma"/>
      <w:sz w:val="16"/>
      <w:szCs w:val="16"/>
    </w:rPr>
  </w:style>
  <w:style w:type="character" w:styleId="a5">
    <w:name w:val="Hyperlink"/>
    <w:uiPriority w:val="99"/>
    <w:semiHidden/>
    <w:unhideWhenUsed/>
    <w:rsid w:val="00325805"/>
    <w:rPr>
      <w:color w:val="0000FF"/>
      <w:u w:val="single"/>
    </w:rPr>
  </w:style>
  <w:style w:type="paragraph" w:styleId="a6">
    <w:name w:val="Body Text"/>
    <w:basedOn w:val="a"/>
    <w:link w:val="a7"/>
    <w:semiHidden/>
    <w:unhideWhenUsed/>
    <w:rsid w:val="006542BD"/>
    <w:pPr>
      <w:widowControl w:val="0"/>
      <w:suppressAutoHyphens/>
      <w:spacing w:after="120" w:line="240" w:lineRule="auto"/>
    </w:pPr>
    <w:rPr>
      <w:rFonts w:ascii="Times New Roman" w:eastAsia="Times New Roman" w:hAnsi="Times New Roman"/>
      <w:kern w:val="2"/>
      <w:sz w:val="24"/>
      <w:szCs w:val="24"/>
      <w:lang w:eastAsia="ar-SA"/>
    </w:rPr>
  </w:style>
  <w:style w:type="character" w:customStyle="1" w:styleId="a7">
    <w:name w:val="Основной текст Знак"/>
    <w:link w:val="a6"/>
    <w:semiHidden/>
    <w:rsid w:val="006542BD"/>
    <w:rPr>
      <w:rFonts w:ascii="Times New Roman" w:eastAsia="Times New Roman" w:hAnsi="Times New Roman"/>
      <w:kern w:val="2"/>
      <w:sz w:val="24"/>
      <w:szCs w:val="24"/>
      <w:lang w:eastAsia="ar-SA"/>
    </w:rPr>
  </w:style>
  <w:style w:type="paragraph" w:customStyle="1" w:styleId="s1">
    <w:name w:val="s_1"/>
    <w:basedOn w:val="a"/>
    <w:rsid w:val="00A074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Название НПА"/>
    <w:basedOn w:val="a"/>
    <w:rsid w:val="005156B4"/>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16">
    <w:name w:val="s_16"/>
    <w:basedOn w:val="a"/>
    <w:rsid w:val="005156B4"/>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uiPriority w:val="1"/>
    <w:qFormat/>
    <w:rsid w:val="005156B4"/>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8329">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4">
          <w:marLeft w:val="0"/>
          <w:marRight w:val="0"/>
          <w:marTop w:val="0"/>
          <w:marBottom w:val="0"/>
          <w:divBdr>
            <w:top w:val="none" w:sz="0" w:space="0" w:color="auto"/>
            <w:left w:val="none" w:sz="0" w:space="0" w:color="auto"/>
            <w:bottom w:val="none" w:sz="0" w:space="0" w:color="auto"/>
            <w:right w:val="none" w:sz="0" w:space="0" w:color="auto"/>
          </w:divBdr>
        </w:div>
        <w:div w:id="168108141">
          <w:marLeft w:val="0"/>
          <w:marRight w:val="0"/>
          <w:marTop w:val="0"/>
          <w:marBottom w:val="0"/>
          <w:divBdr>
            <w:top w:val="none" w:sz="0" w:space="0" w:color="auto"/>
            <w:left w:val="none" w:sz="0" w:space="0" w:color="auto"/>
            <w:bottom w:val="none" w:sz="0" w:space="0" w:color="auto"/>
            <w:right w:val="none" w:sz="0" w:space="0" w:color="auto"/>
          </w:divBdr>
        </w:div>
      </w:divsChild>
    </w:div>
    <w:div w:id="209755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Sakhibgarieva_A</dc:creator>
  <cp:lastModifiedBy>Скворцова Наталья Николаевна</cp:lastModifiedBy>
  <cp:revision>25</cp:revision>
  <cp:lastPrinted>2023-11-01T09:33:00Z</cp:lastPrinted>
  <dcterms:created xsi:type="dcterms:W3CDTF">2023-11-01T07:28:00Z</dcterms:created>
  <dcterms:modified xsi:type="dcterms:W3CDTF">2023-11-08T04:32:00Z</dcterms:modified>
</cp:coreProperties>
</file>