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08" w:rsidRPr="00865C55" w:rsidRDefault="001F6208" w:rsidP="001F6208">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w:drawing>
          <wp:inline distT="0" distB="0" distL="0" distR="0" wp14:anchorId="1EEF7BD0" wp14:editId="646D9D06">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r w:rsidRPr="00A80D6A">
        <w:rPr>
          <w:rFonts w:ascii="PT Astra Serif" w:eastAsia="Calibri" w:hAnsi="PT Astra Serif"/>
          <w:noProof/>
          <w:sz w:val="24"/>
          <w:szCs w:val="22"/>
          <w:lang w:eastAsia="ru-RU"/>
        </w:rPr>
        <mc:AlternateContent>
          <mc:Choice Requires="wps">
            <w:drawing>
              <wp:anchor distT="0" distB="0" distL="114300" distR="114300" simplePos="0" relativeHeight="251659264" behindDoc="0" locked="0" layoutInCell="1" allowOverlap="1" wp14:anchorId="0BE55984" wp14:editId="78A7E362">
                <wp:simplePos x="0" y="0"/>
                <wp:positionH relativeFrom="column">
                  <wp:posOffset>5120640</wp:posOffset>
                </wp:positionH>
                <wp:positionV relativeFrom="paragraph">
                  <wp:posOffset>89535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rsidR="001F6208" w:rsidRPr="003C5141" w:rsidRDefault="001F6208" w:rsidP="001F6208">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03.2pt;margin-top:7.05pt;width:89.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LnXQIAAJg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" fillcolor="window" stroked="f" strokeweight=".5pt">
                <v:textbox>
                  <w:txbxContent>
                    <w:p w:rsidR="001F6208" w:rsidRPr="003C5141" w:rsidRDefault="001F6208" w:rsidP="001F6208">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p>
    <w:p w:rsidR="001F6208" w:rsidRPr="00865C55" w:rsidRDefault="001F6208" w:rsidP="001F6208">
      <w:pPr>
        <w:ind w:left="3600" w:right="-284" w:firstLine="720"/>
        <w:rPr>
          <w:rFonts w:ascii="PT Astra Serif" w:eastAsia="Calibri" w:hAnsi="PT Astra Serif"/>
          <w:sz w:val="24"/>
          <w:szCs w:val="22"/>
          <w:lang w:eastAsia="en-US"/>
        </w:rPr>
      </w:pPr>
    </w:p>
    <w:p w:rsidR="001F6208" w:rsidRPr="00865C55" w:rsidRDefault="001F6208" w:rsidP="001F6208">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1F6208" w:rsidRPr="00865C55" w:rsidRDefault="001F6208" w:rsidP="001F6208">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 - Югры</w:t>
      </w:r>
    </w:p>
    <w:p w:rsidR="001F6208" w:rsidRPr="00865C55" w:rsidRDefault="001F6208" w:rsidP="001F6208">
      <w:pPr>
        <w:jc w:val="center"/>
        <w:rPr>
          <w:rFonts w:ascii="PT Astra Serif" w:eastAsia="Calibri" w:hAnsi="PT Astra Serif"/>
          <w:sz w:val="28"/>
          <w:szCs w:val="28"/>
          <w:lang w:eastAsia="en-US"/>
        </w:rPr>
      </w:pPr>
    </w:p>
    <w:p w:rsidR="001F6208" w:rsidRPr="00865C55" w:rsidRDefault="001F6208" w:rsidP="001F6208">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1F6208" w:rsidRPr="00A747CE" w:rsidRDefault="001F6208" w:rsidP="001F6208">
      <w:pPr>
        <w:rPr>
          <w:rFonts w:ascii="PT Astra Serif" w:eastAsia="Calibri" w:hAnsi="PT Astra Serif"/>
          <w:sz w:val="24"/>
          <w:szCs w:val="22"/>
          <w:lang w:eastAsia="en-US"/>
        </w:rPr>
      </w:pPr>
    </w:p>
    <w:p w:rsidR="001F6208" w:rsidRPr="00A747CE" w:rsidRDefault="001F6208" w:rsidP="001F6208">
      <w:pPr>
        <w:rPr>
          <w:rFonts w:ascii="PT Astra Serif" w:eastAsia="Calibri" w:hAnsi="PT Astra Serif"/>
          <w:sz w:val="24"/>
          <w:szCs w:val="16"/>
          <w:lang w:eastAsia="en-US"/>
        </w:rPr>
      </w:pPr>
    </w:p>
    <w:p w:rsidR="001F6208" w:rsidRPr="00AF6C47" w:rsidRDefault="001F6208" w:rsidP="001F6208">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w:t>
      </w:r>
      <w:r w:rsidR="00CB7A3B">
        <w:rPr>
          <w:rFonts w:ascii="PT Astra Serif" w:eastAsia="Calibri" w:hAnsi="PT Astra Serif"/>
          <w:sz w:val="28"/>
          <w:szCs w:val="28"/>
          <w:lang w:eastAsia="en-US"/>
        </w:rPr>
        <w:t xml:space="preserve"> </w:t>
      </w:r>
      <w:r w:rsidR="00CB7A3B" w:rsidRPr="00CB7A3B">
        <w:rPr>
          <w:rFonts w:ascii="PT Astra Serif" w:eastAsia="Calibri" w:hAnsi="PT Astra Serif"/>
          <w:sz w:val="28"/>
          <w:szCs w:val="28"/>
          <w:lang w:eastAsia="en-US"/>
        </w:rPr>
        <w:t>11.04.2023</w:t>
      </w:r>
      <w:r w:rsidRPr="00AF6C47">
        <w:rPr>
          <w:rFonts w:ascii="PT Astra Serif" w:eastAsia="Calibri" w:hAnsi="PT Astra Serif"/>
          <w:sz w:val="28"/>
          <w:szCs w:val="28"/>
          <w:lang w:eastAsia="en-US"/>
        </w:rPr>
        <w:tab/>
      </w:r>
      <w:r w:rsidRPr="00AF6C47">
        <w:rPr>
          <w:rFonts w:ascii="PT Astra Serif" w:eastAsia="Calibri" w:hAnsi="PT Astra Serif"/>
          <w:sz w:val="28"/>
          <w:szCs w:val="28"/>
          <w:lang w:eastAsia="en-US"/>
        </w:rPr>
        <w:tab/>
      </w:r>
      <w:r w:rsidRPr="00AF6C47">
        <w:rPr>
          <w:rFonts w:ascii="PT Astra Serif" w:eastAsia="Calibri" w:hAnsi="PT Astra Serif"/>
          <w:sz w:val="28"/>
          <w:szCs w:val="28"/>
          <w:lang w:eastAsia="en-US"/>
        </w:rPr>
        <w:tab/>
      </w:r>
      <w:r w:rsidRPr="00AF6C47">
        <w:rPr>
          <w:rFonts w:ascii="PT Astra Serif" w:eastAsia="Calibri" w:hAnsi="PT Astra Serif"/>
          <w:sz w:val="28"/>
          <w:szCs w:val="28"/>
          <w:lang w:eastAsia="en-US"/>
        </w:rPr>
        <w:tab/>
      </w:r>
      <w:r w:rsidRPr="00AF6C47">
        <w:rPr>
          <w:rFonts w:ascii="PT Astra Serif" w:eastAsia="Calibri" w:hAnsi="PT Astra Serif"/>
          <w:sz w:val="28"/>
          <w:szCs w:val="28"/>
          <w:lang w:eastAsia="en-US"/>
        </w:rPr>
        <w:tab/>
      </w:r>
      <w:r w:rsidRPr="00AF6C47">
        <w:rPr>
          <w:rFonts w:ascii="PT Astra Serif" w:eastAsia="Calibri" w:hAnsi="PT Astra Serif"/>
          <w:sz w:val="28"/>
          <w:szCs w:val="28"/>
          <w:lang w:eastAsia="en-US"/>
        </w:rPr>
        <w:tab/>
      </w:r>
      <w:r w:rsidRPr="00AF6C47">
        <w:rPr>
          <w:rFonts w:ascii="PT Astra Serif" w:eastAsia="Calibri" w:hAnsi="PT Astra Serif"/>
          <w:sz w:val="28"/>
          <w:szCs w:val="28"/>
          <w:lang w:eastAsia="en-US"/>
        </w:rPr>
        <w:tab/>
        <w:t xml:space="preserve">  </w:t>
      </w:r>
      <w:r>
        <w:rPr>
          <w:rFonts w:ascii="PT Astra Serif" w:eastAsia="Calibri" w:hAnsi="PT Astra Serif"/>
          <w:sz w:val="28"/>
          <w:szCs w:val="28"/>
          <w:lang w:eastAsia="en-US"/>
        </w:rPr>
        <w:t xml:space="preserve">    </w:t>
      </w:r>
      <w:r w:rsidR="00CB7A3B">
        <w:rPr>
          <w:rFonts w:ascii="PT Astra Serif" w:eastAsia="Calibri" w:hAnsi="PT Astra Serif"/>
          <w:sz w:val="28"/>
          <w:szCs w:val="28"/>
          <w:lang w:eastAsia="en-US"/>
        </w:rPr>
        <w:t xml:space="preserve">            </w:t>
      </w:r>
      <w:bookmarkStart w:id="0" w:name="_GoBack"/>
      <w:bookmarkEnd w:id="0"/>
      <w:r>
        <w:rPr>
          <w:rFonts w:ascii="PT Astra Serif" w:eastAsia="Calibri" w:hAnsi="PT Astra Serif"/>
          <w:sz w:val="28"/>
          <w:szCs w:val="28"/>
          <w:lang w:eastAsia="en-US"/>
        </w:rPr>
        <w:t xml:space="preserve">         </w:t>
      </w:r>
      <w:r w:rsidRPr="00AF6C47">
        <w:rPr>
          <w:rFonts w:ascii="PT Astra Serif" w:eastAsia="Calibri" w:hAnsi="PT Astra Serif"/>
          <w:sz w:val="28"/>
          <w:szCs w:val="28"/>
          <w:lang w:eastAsia="en-US"/>
        </w:rPr>
        <w:t xml:space="preserve"> </w:t>
      </w:r>
      <w:r>
        <w:rPr>
          <w:rFonts w:ascii="PT Astra Serif" w:eastAsia="Calibri" w:hAnsi="PT Astra Serif"/>
          <w:sz w:val="28"/>
          <w:szCs w:val="28"/>
          <w:lang w:eastAsia="en-US"/>
        </w:rPr>
        <w:t>№</w:t>
      </w:r>
      <w:r w:rsidR="00CB7A3B">
        <w:rPr>
          <w:rFonts w:ascii="PT Astra Serif" w:eastAsia="Calibri" w:hAnsi="PT Astra Serif"/>
          <w:sz w:val="28"/>
          <w:szCs w:val="28"/>
          <w:lang w:eastAsia="en-US"/>
        </w:rPr>
        <w:t xml:space="preserve"> 470-п</w:t>
      </w:r>
      <w:r w:rsidRPr="00AF6C47">
        <w:rPr>
          <w:rFonts w:ascii="PT Astra Serif" w:eastAsia="Calibri" w:hAnsi="PT Astra Serif"/>
          <w:sz w:val="28"/>
          <w:szCs w:val="28"/>
          <w:lang w:eastAsia="en-US"/>
        </w:rPr>
        <w:br/>
      </w:r>
    </w:p>
    <w:p w:rsidR="001F6208" w:rsidRPr="00AF6C47" w:rsidRDefault="001F6208" w:rsidP="001F6208">
      <w:pPr>
        <w:spacing w:line="276" w:lineRule="auto"/>
        <w:rPr>
          <w:rFonts w:ascii="PT Astra Serif" w:eastAsia="Calibri" w:hAnsi="PT Astra Serif"/>
          <w:sz w:val="28"/>
          <w:szCs w:val="28"/>
          <w:lang w:eastAsia="en-US"/>
        </w:rPr>
      </w:pPr>
    </w:p>
    <w:p w:rsidR="001F6208" w:rsidRPr="00AF6C47" w:rsidRDefault="001F6208" w:rsidP="001F6208">
      <w:pPr>
        <w:spacing w:line="276" w:lineRule="auto"/>
        <w:rPr>
          <w:rFonts w:ascii="PT Astra Serif" w:eastAsia="Calibri" w:hAnsi="PT Astra Serif"/>
          <w:sz w:val="28"/>
          <w:szCs w:val="28"/>
        </w:rPr>
      </w:pPr>
    </w:p>
    <w:p w:rsidR="00FB7D51" w:rsidRDefault="00FB7D51" w:rsidP="00FB7D51">
      <w:pPr>
        <w:pStyle w:val="ad"/>
        <w:spacing w:after="0" w:line="276" w:lineRule="auto"/>
        <w:jc w:val="both"/>
        <w:rPr>
          <w:rFonts w:ascii="PT Astra Serif" w:hAnsi="PT Astra Serif"/>
          <w:sz w:val="28"/>
          <w:szCs w:val="28"/>
          <w:lang w:val="ru-RU"/>
        </w:rPr>
      </w:pPr>
      <w:r w:rsidRPr="008F64DE">
        <w:rPr>
          <w:rFonts w:ascii="PT Astra Serif" w:hAnsi="PT Astra Serif"/>
          <w:sz w:val="28"/>
          <w:szCs w:val="28"/>
        </w:rPr>
        <w:t xml:space="preserve">О </w:t>
      </w:r>
      <w:r w:rsidRPr="008F64DE">
        <w:rPr>
          <w:rFonts w:ascii="PT Astra Serif" w:hAnsi="PT Astra Serif"/>
          <w:sz w:val="28"/>
          <w:szCs w:val="28"/>
          <w:lang w:val="ru-RU"/>
        </w:rPr>
        <w:t xml:space="preserve">внесении изменений </w:t>
      </w:r>
    </w:p>
    <w:p w:rsidR="00FB7D51" w:rsidRDefault="00FB7D51" w:rsidP="00FB7D51">
      <w:pPr>
        <w:pStyle w:val="ad"/>
        <w:spacing w:after="0" w:line="276" w:lineRule="auto"/>
        <w:jc w:val="both"/>
        <w:rPr>
          <w:rFonts w:ascii="PT Astra Serif" w:hAnsi="PT Astra Serif"/>
          <w:sz w:val="28"/>
          <w:szCs w:val="28"/>
          <w:lang w:val="ru-RU"/>
        </w:rPr>
      </w:pPr>
      <w:r w:rsidRPr="008F64DE">
        <w:rPr>
          <w:rFonts w:ascii="PT Astra Serif" w:hAnsi="PT Astra Serif"/>
          <w:sz w:val="28"/>
          <w:szCs w:val="28"/>
          <w:lang w:val="ru-RU"/>
        </w:rPr>
        <w:t xml:space="preserve">в постановление администрации </w:t>
      </w:r>
    </w:p>
    <w:p w:rsidR="00FB7D51" w:rsidRDefault="00FB7D51" w:rsidP="00FB7D51">
      <w:pPr>
        <w:pStyle w:val="ad"/>
        <w:spacing w:after="0" w:line="276" w:lineRule="auto"/>
        <w:jc w:val="both"/>
        <w:rPr>
          <w:rFonts w:ascii="PT Astra Serif" w:hAnsi="PT Astra Serif"/>
          <w:sz w:val="28"/>
          <w:szCs w:val="28"/>
          <w:lang w:val="ru-RU"/>
        </w:rPr>
      </w:pPr>
      <w:r w:rsidRPr="008F64DE">
        <w:rPr>
          <w:rFonts w:ascii="PT Astra Serif" w:hAnsi="PT Astra Serif"/>
          <w:sz w:val="28"/>
          <w:szCs w:val="28"/>
          <w:lang w:val="ru-RU"/>
        </w:rPr>
        <w:t xml:space="preserve">города Югорска от 26.02.2021 № 208-п </w:t>
      </w:r>
    </w:p>
    <w:p w:rsidR="00FB7D51" w:rsidRDefault="00FB7D51" w:rsidP="00FB7D51">
      <w:pPr>
        <w:pStyle w:val="ad"/>
        <w:spacing w:after="0" w:line="276" w:lineRule="auto"/>
        <w:jc w:val="both"/>
        <w:rPr>
          <w:rFonts w:ascii="PT Astra Serif" w:hAnsi="PT Astra Serif"/>
          <w:sz w:val="28"/>
          <w:szCs w:val="28"/>
          <w:lang w:val="ru-RU"/>
        </w:rPr>
      </w:pPr>
      <w:r w:rsidRPr="008F64DE">
        <w:rPr>
          <w:rFonts w:ascii="PT Astra Serif" w:hAnsi="PT Astra Serif"/>
          <w:sz w:val="28"/>
          <w:szCs w:val="28"/>
          <w:lang w:val="ru-RU"/>
        </w:rPr>
        <w:t xml:space="preserve">«О </w:t>
      </w:r>
      <w:r w:rsidRPr="008F64DE">
        <w:rPr>
          <w:rFonts w:ascii="PT Astra Serif" w:hAnsi="PT Astra Serif"/>
          <w:sz w:val="28"/>
          <w:szCs w:val="28"/>
        </w:rPr>
        <w:t>предоставлени</w:t>
      </w:r>
      <w:r w:rsidRPr="008F64DE">
        <w:rPr>
          <w:rFonts w:ascii="PT Astra Serif" w:hAnsi="PT Astra Serif"/>
          <w:sz w:val="28"/>
          <w:szCs w:val="28"/>
          <w:lang w:val="ru-RU"/>
        </w:rPr>
        <w:t>и</w:t>
      </w:r>
      <w:r>
        <w:rPr>
          <w:rFonts w:ascii="PT Astra Serif" w:hAnsi="PT Astra Serif"/>
          <w:sz w:val="28"/>
          <w:szCs w:val="28"/>
          <w:lang w:val="ru-RU"/>
        </w:rPr>
        <w:t xml:space="preserve"> </w:t>
      </w:r>
      <w:r w:rsidRPr="008F64DE">
        <w:rPr>
          <w:rFonts w:ascii="PT Astra Serif" w:hAnsi="PT Astra Serif"/>
          <w:sz w:val="28"/>
          <w:szCs w:val="28"/>
        </w:rPr>
        <w:t xml:space="preserve">субсидий из бюджета </w:t>
      </w:r>
    </w:p>
    <w:p w:rsidR="00FB7D51" w:rsidRDefault="00FB7D51" w:rsidP="00FB7D51">
      <w:pPr>
        <w:pStyle w:val="ad"/>
        <w:spacing w:after="0" w:line="276" w:lineRule="auto"/>
        <w:jc w:val="both"/>
        <w:rPr>
          <w:rFonts w:ascii="PT Astra Serif" w:hAnsi="PT Astra Serif"/>
          <w:sz w:val="28"/>
          <w:szCs w:val="28"/>
          <w:lang w:val="ru-RU"/>
        </w:rPr>
      </w:pPr>
      <w:r w:rsidRPr="008F64DE">
        <w:rPr>
          <w:rFonts w:ascii="PT Astra Serif" w:hAnsi="PT Astra Serif"/>
          <w:sz w:val="28"/>
          <w:szCs w:val="28"/>
        </w:rPr>
        <w:t>города Югорска</w:t>
      </w:r>
      <w:r>
        <w:rPr>
          <w:rFonts w:ascii="PT Astra Serif" w:hAnsi="PT Astra Serif"/>
          <w:sz w:val="28"/>
          <w:szCs w:val="28"/>
          <w:lang w:val="ru-RU"/>
        </w:rPr>
        <w:t xml:space="preserve"> </w:t>
      </w:r>
      <w:r w:rsidRPr="008F64DE">
        <w:rPr>
          <w:rFonts w:ascii="PT Astra Serif" w:hAnsi="PT Astra Serif"/>
          <w:sz w:val="28"/>
          <w:szCs w:val="28"/>
          <w:lang w:val="ru-RU"/>
        </w:rPr>
        <w:t>на</w:t>
      </w:r>
      <w:r w:rsidRPr="008F64DE">
        <w:rPr>
          <w:rFonts w:ascii="PT Astra Serif" w:hAnsi="PT Astra Serif"/>
          <w:sz w:val="28"/>
          <w:szCs w:val="28"/>
        </w:rPr>
        <w:t xml:space="preserve"> поддержк</w:t>
      </w:r>
      <w:r w:rsidRPr="008F64DE">
        <w:rPr>
          <w:rFonts w:ascii="PT Astra Serif" w:hAnsi="PT Astra Serif"/>
          <w:sz w:val="28"/>
          <w:szCs w:val="28"/>
          <w:lang w:val="ru-RU"/>
        </w:rPr>
        <w:t>у</w:t>
      </w:r>
      <w:r w:rsidRPr="008F64DE">
        <w:rPr>
          <w:rFonts w:ascii="PT Astra Serif" w:hAnsi="PT Astra Serif"/>
          <w:sz w:val="28"/>
          <w:szCs w:val="28"/>
        </w:rPr>
        <w:t xml:space="preserve"> </w:t>
      </w:r>
    </w:p>
    <w:p w:rsidR="00FB7D51" w:rsidRDefault="00FB7D51" w:rsidP="00FB7D51">
      <w:pPr>
        <w:pStyle w:val="ad"/>
        <w:spacing w:after="0" w:line="276" w:lineRule="auto"/>
        <w:jc w:val="both"/>
        <w:rPr>
          <w:rFonts w:ascii="PT Astra Serif" w:hAnsi="PT Astra Serif"/>
          <w:sz w:val="28"/>
          <w:szCs w:val="28"/>
          <w:lang w:val="ru-RU"/>
        </w:rPr>
      </w:pPr>
      <w:r w:rsidRPr="008F64DE">
        <w:rPr>
          <w:rFonts w:ascii="PT Astra Serif" w:hAnsi="PT Astra Serif"/>
          <w:sz w:val="28"/>
          <w:szCs w:val="28"/>
        </w:rPr>
        <w:t>сельскохозяйственного</w:t>
      </w:r>
      <w:r>
        <w:rPr>
          <w:rFonts w:ascii="PT Astra Serif" w:hAnsi="PT Astra Serif"/>
          <w:sz w:val="28"/>
          <w:szCs w:val="28"/>
          <w:lang w:val="ru-RU"/>
        </w:rPr>
        <w:t xml:space="preserve"> </w:t>
      </w:r>
      <w:r w:rsidRPr="008F64DE">
        <w:rPr>
          <w:rFonts w:ascii="PT Astra Serif" w:hAnsi="PT Astra Serif"/>
          <w:sz w:val="28"/>
          <w:szCs w:val="28"/>
        </w:rPr>
        <w:t xml:space="preserve">производства </w:t>
      </w:r>
    </w:p>
    <w:p w:rsidR="00FB7D51" w:rsidRPr="008F64DE" w:rsidRDefault="00FB7D51" w:rsidP="00FB7D51">
      <w:pPr>
        <w:pStyle w:val="ad"/>
        <w:spacing w:after="0" w:line="276" w:lineRule="auto"/>
        <w:jc w:val="both"/>
        <w:rPr>
          <w:rFonts w:ascii="PT Astra Serif" w:hAnsi="PT Astra Serif"/>
          <w:sz w:val="28"/>
          <w:szCs w:val="28"/>
          <w:lang w:val="ru-RU"/>
        </w:rPr>
      </w:pPr>
      <w:r w:rsidRPr="008F64DE">
        <w:rPr>
          <w:rFonts w:ascii="PT Astra Serif" w:hAnsi="PT Astra Serif"/>
          <w:sz w:val="28"/>
          <w:szCs w:val="28"/>
        </w:rPr>
        <w:t xml:space="preserve">и деятельности по заготовке </w:t>
      </w:r>
    </w:p>
    <w:p w:rsidR="00FB7D51" w:rsidRDefault="00FB7D51" w:rsidP="00FB7D51">
      <w:pPr>
        <w:pStyle w:val="ad"/>
        <w:spacing w:after="0" w:line="276" w:lineRule="auto"/>
        <w:jc w:val="both"/>
        <w:rPr>
          <w:rFonts w:ascii="PT Astra Serif" w:hAnsi="PT Astra Serif"/>
          <w:sz w:val="28"/>
          <w:szCs w:val="28"/>
          <w:lang w:val="ru-RU"/>
        </w:rPr>
      </w:pPr>
      <w:r w:rsidRPr="008F64DE">
        <w:rPr>
          <w:rFonts w:ascii="PT Astra Serif" w:hAnsi="PT Astra Serif"/>
          <w:sz w:val="28"/>
          <w:szCs w:val="28"/>
        </w:rPr>
        <w:t>и переработке</w:t>
      </w:r>
      <w:r w:rsidRPr="008F64DE">
        <w:rPr>
          <w:rFonts w:ascii="PT Astra Serif" w:hAnsi="PT Astra Serif"/>
          <w:sz w:val="28"/>
          <w:szCs w:val="28"/>
          <w:lang w:val="ru-RU"/>
        </w:rPr>
        <w:t xml:space="preserve"> дикоросов»</w:t>
      </w:r>
    </w:p>
    <w:p w:rsidR="00FB7D51" w:rsidRDefault="00FB7D51" w:rsidP="00FB7D51">
      <w:pPr>
        <w:pStyle w:val="ad"/>
        <w:spacing w:after="0" w:line="276" w:lineRule="auto"/>
        <w:jc w:val="both"/>
        <w:rPr>
          <w:rFonts w:ascii="PT Astra Serif" w:hAnsi="PT Astra Serif"/>
          <w:sz w:val="28"/>
          <w:szCs w:val="28"/>
          <w:lang w:val="ru-RU"/>
        </w:rPr>
      </w:pPr>
    </w:p>
    <w:p w:rsidR="00FB7D51" w:rsidRDefault="00FB7D51" w:rsidP="00FB7D51">
      <w:pPr>
        <w:pStyle w:val="ad"/>
        <w:spacing w:after="0" w:line="276" w:lineRule="auto"/>
        <w:jc w:val="both"/>
        <w:rPr>
          <w:rFonts w:ascii="PT Astra Serif" w:hAnsi="PT Astra Serif"/>
          <w:sz w:val="28"/>
          <w:szCs w:val="28"/>
          <w:lang w:val="ru-RU"/>
        </w:rPr>
      </w:pPr>
    </w:p>
    <w:p w:rsidR="00FB7D51" w:rsidRPr="008F64DE" w:rsidRDefault="00FB7D51" w:rsidP="00FB7D51">
      <w:pPr>
        <w:pStyle w:val="ad"/>
        <w:spacing w:after="0" w:line="276" w:lineRule="auto"/>
        <w:jc w:val="both"/>
        <w:rPr>
          <w:rFonts w:ascii="PT Astra Serif" w:hAnsi="PT Astra Serif"/>
          <w:sz w:val="28"/>
          <w:szCs w:val="28"/>
          <w:lang w:val="ru-RU"/>
        </w:rPr>
      </w:pPr>
    </w:p>
    <w:p w:rsidR="00FB7D51" w:rsidRPr="00FB7D51" w:rsidRDefault="00FB7D51" w:rsidP="00FB7D51">
      <w:pPr>
        <w:pStyle w:val="1"/>
        <w:spacing w:before="0"/>
        <w:ind w:firstLine="709"/>
        <w:jc w:val="both"/>
        <w:rPr>
          <w:rFonts w:ascii="PT Astra Serif" w:eastAsia="Times New Roman" w:hAnsi="PT Astra Serif" w:cs="Times New Roman"/>
          <w:b w:val="0"/>
          <w:bCs w:val="0"/>
          <w:color w:val="auto"/>
        </w:rPr>
      </w:pPr>
      <w:proofErr w:type="gramStart"/>
      <w:r w:rsidRPr="00FB7D51">
        <w:rPr>
          <w:rFonts w:ascii="PT Astra Serif" w:eastAsia="Times New Roman" w:hAnsi="PT Astra Serif"/>
          <w:b w:val="0"/>
          <w:color w:val="auto"/>
        </w:rPr>
        <w:t xml:space="preserve">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Pr>
          <w:rFonts w:ascii="PT Astra Serif" w:eastAsia="Times New Roman" w:hAnsi="PT Astra Serif"/>
          <w:b w:val="0"/>
          <w:color w:val="auto"/>
        </w:rPr>
        <w:t xml:space="preserve">              </w:t>
      </w:r>
      <w:r w:rsidRPr="00FB7D51">
        <w:rPr>
          <w:rFonts w:ascii="PT Astra Serif" w:eastAsia="Times New Roman" w:hAnsi="PT Astra Serif"/>
          <w:b w:val="0"/>
          <w:color w:val="auto"/>
        </w:rPr>
        <w:t>и отдельных положений некоторых актов Правительства Российской Федерации»</w:t>
      </w:r>
      <w:r w:rsidRPr="00FB7D51">
        <w:rPr>
          <w:rFonts w:ascii="PT Astra Serif" w:eastAsia="Times New Roman" w:hAnsi="PT Astra Serif" w:cs="Times New Roman"/>
          <w:b w:val="0"/>
          <w:bCs w:val="0"/>
        </w:rPr>
        <w:t>:</w:t>
      </w:r>
      <w:proofErr w:type="gramEnd"/>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1. </w:t>
      </w:r>
      <w:proofErr w:type="gramStart"/>
      <w:r w:rsidRPr="00FB7D51">
        <w:rPr>
          <w:rFonts w:ascii="PT Astra Serif" w:hAnsi="PT Astra Serif"/>
          <w:sz w:val="28"/>
          <w:szCs w:val="28"/>
          <w:lang w:val="ru-RU"/>
        </w:rPr>
        <w:t>Внести в постановление администрации города Югорска</w:t>
      </w:r>
      <w:r>
        <w:rPr>
          <w:rFonts w:ascii="PT Astra Serif" w:hAnsi="PT Astra Serif"/>
          <w:sz w:val="28"/>
          <w:szCs w:val="28"/>
          <w:lang w:val="ru-RU"/>
        </w:rPr>
        <w:t xml:space="preserve">                           </w:t>
      </w:r>
      <w:r w:rsidRPr="00FB7D51">
        <w:rPr>
          <w:rFonts w:ascii="PT Astra Serif" w:hAnsi="PT Astra Serif"/>
          <w:sz w:val="28"/>
          <w:szCs w:val="28"/>
          <w:lang w:val="ru-RU"/>
        </w:rPr>
        <w:t xml:space="preserve">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(с изменениями от 24.06.2021                   № 1138-п, от 27.10.2021 № 2041-п, от 13.01.2022 № 25-п, от 29.06.2022          № 1415-п, от 24.08.2022 № 1815-п, от 28.09.2022 № 2047-п, от 30.12.2022 №2771-п, от 17.02.2023 № 208-п) следующие изменения:</w:t>
      </w:r>
      <w:proofErr w:type="gramEnd"/>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1.1. В приложении 1:</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lastRenderedPageBreak/>
        <w:t>1.1.1. В разделе I:</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1.1.1.1. Абзац пятый пункта 1.2 изложить 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 постановлением Правительства Ханты-Мансийского автономного округа - Югры от 31.10.2021 № 473-п «О государственной программе </w:t>
      </w:r>
      <w:r>
        <w:rPr>
          <w:rFonts w:ascii="PT Astra Serif" w:hAnsi="PT Astra Serif"/>
          <w:sz w:val="28"/>
          <w:szCs w:val="28"/>
        </w:rPr>
        <w:t xml:space="preserve">  </w:t>
      </w:r>
      <w:r w:rsidRPr="00FB7D51">
        <w:rPr>
          <w:rFonts w:ascii="PT Astra Serif" w:hAnsi="PT Astra Serif"/>
          <w:sz w:val="28"/>
          <w:szCs w:val="28"/>
        </w:rPr>
        <w:t>Ханты-Мансийского автономного округа - Югры «Развитие агропромышленного комплекса» (далее - Постановление о государственной программе)</w:t>
      </w:r>
      <w:proofErr w:type="gramStart"/>
      <w:r w:rsidRPr="00FB7D51">
        <w:rPr>
          <w:rFonts w:ascii="PT Astra Serif" w:hAnsi="PT Astra Serif"/>
          <w:sz w:val="28"/>
          <w:szCs w:val="28"/>
        </w:rPr>
        <w:t>;»</w:t>
      </w:r>
      <w:proofErr w:type="gramEnd"/>
      <w:r w:rsidRPr="00FB7D51">
        <w:rPr>
          <w:rFonts w:ascii="PT Astra Serif" w:hAnsi="PT Astra Serif"/>
          <w:sz w:val="28"/>
          <w:szCs w:val="28"/>
        </w:rPr>
        <w:t>.</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1.1.1.2. В абзаце втором пункта 1.3 слова «и сельскохозяйственные потребительские кооперативы» исключить.</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1.1.1.3. В абзаце втором пункта 1.4 цифры «1.1» исключить.</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1.1.1.4. В абзаце одиннадцатом пункта 1.8 слова «показателей результативности» заменить словами «результатов предоставления субсидии».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1.1.1.5. Абзац четвертый пункта 1.10 признать утратившим силу.</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1.1.1.6. Пункт 1.11 признать утратившим силу.</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1.1.1.7. Пункт 1.12 изложить 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«1.12. </w:t>
      </w:r>
      <w:proofErr w:type="gramStart"/>
      <w:r w:rsidRPr="00FB7D51">
        <w:rPr>
          <w:rFonts w:ascii="PT Astra Serif" w:hAnsi="PT Astra Serif"/>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w:t>
      </w:r>
      <w:r>
        <w:rPr>
          <w:rFonts w:ascii="PT Astra Serif" w:hAnsi="PT Astra Serif"/>
          <w:sz w:val="28"/>
          <w:szCs w:val="28"/>
        </w:rPr>
        <w:t xml:space="preserve">                      </w:t>
      </w:r>
      <w:r w:rsidRPr="00FB7D51">
        <w:rPr>
          <w:rFonts w:ascii="PT Astra Serif" w:hAnsi="PT Astra Serif"/>
          <w:sz w:val="28"/>
          <w:szCs w:val="28"/>
        </w:rPr>
        <w:t>не позднее 15-го рабочего дня, следующего за днем принятия решения Думы города Югорска о бюджете города Югорска на очередной финансовый год</w:t>
      </w:r>
      <w:r>
        <w:rPr>
          <w:rFonts w:ascii="PT Astra Serif" w:hAnsi="PT Astra Serif"/>
          <w:sz w:val="28"/>
          <w:szCs w:val="28"/>
        </w:rPr>
        <w:t xml:space="preserve">              </w:t>
      </w:r>
      <w:r w:rsidRPr="00FB7D51">
        <w:rPr>
          <w:rFonts w:ascii="PT Astra Serif" w:hAnsi="PT Astra Serif"/>
          <w:sz w:val="28"/>
          <w:szCs w:val="28"/>
        </w:rPr>
        <w:t xml:space="preserve"> и на плановый период (решения Думы города Югорска о внесении изменений в бюджет города Югорска на очередной финансовый год </w:t>
      </w:r>
      <w:r>
        <w:rPr>
          <w:rFonts w:ascii="PT Astra Serif" w:hAnsi="PT Astra Serif"/>
          <w:sz w:val="28"/>
          <w:szCs w:val="28"/>
        </w:rPr>
        <w:t xml:space="preserve">                        </w:t>
      </w:r>
      <w:r w:rsidRPr="00FB7D51">
        <w:rPr>
          <w:rFonts w:ascii="PT Astra Serif" w:hAnsi="PT Astra Serif"/>
          <w:sz w:val="28"/>
          <w:szCs w:val="28"/>
        </w:rPr>
        <w:t>и</w:t>
      </w:r>
      <w:proofErr w:type="gramEnd"/>
      <w:r w:rsidRPr="00FB7D51">
        <w:rPr>
          <w:rFonts w:ascii="PT Astra Serif" w:hAnsi="PT Astra Serif"/>
          <w:sz w:val="28"/>
          <w:szCs w:val="28"/>
        </w:rPr>
        <w:t xml:space="preserve"> плановый период) в соответствии с законодательством Российской Федерации</w:t>
      </w:r>
      <w:proofErr w:type="gramStart"/>
      <w:r w:rsidRPr="00FB7D51">
        <w:rPr>
          <w:rFonts w:ascii="PT Astra Serif" w:hAnsi="PT Astra Serif"/>
          <w:sz w:val="28"/>
          <w:szCs w:val="28"/>
        </w:rPr>
        <w:t>.».</w:t>
      </w:r>
      <w:proofErr w:type="gramEnd"/>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1.1.2. В разделе II:</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1.1.2.1. Абзац пятый пункта 2.5 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proofErr w:type="gramStart"/>
      <w:r w:rsidRPr="00FB7D51">
        <w:rPr>
          <w:rFonts w:ascii="PT Astra Serif" w:hAnsi="PT Astra Serif"/>
          <w:sz w:val="28"/>
          <w:szCs w:val="28"/>
          <w:lang w:val="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FB7D51">
        <w:rPr>
          <w:rFonts w:ascii="PT Astra Serif" w:hAnsi="PT Astra Serif"/>
          <w:sz w:val="28"/>
          <w:szCs w:val="28"/>
          <w:lang w:val="ru-RU"/>
        </w:rPr>
        <w:t xml:space="preserve"> совокупности превышает 25 процентов (если иное не предусмотрено законодательством Российской Федерации). </w:t>
      </w:r>
      <w:proofErr w:type="gramStart"/>
      <w:r w:rsidRPr="00FB7D51">
        <w:rPr>
          <w:rFonts w:ascii="PT Astra Serif" w:hAnsi="PT Astra Serif"/>
          <w:sz w:val="28"/>
          <w:szCs w:val="28"/>
          <w:lang w:val="ru-RU"/>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Pr>
          <w:rFonts w:ascii="PT Astra Serif" w:hAnsi="PT Astra Serif"/>
          <w:sz w:val="28"/>
          <w:szCs w:val="28"/>
          <w:lang w:val="ru-RU"/>
        </w:rPr>
        <w:t xml:space="preserve">  </w:t>
      </w:r>
      <w:r w:rsidRPr="00FB7D51">
        <w:rPr>
          <w:rFonts w:ascii="PT Astra Serif" w:hAnsi="PT Astra Serif"/>
          <w:sz w:val="28"/>
          <w:szCs w:val="28"/>
          <w:lang w:val="ru-RU"/>
        </w:rPr>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B7D51">
        <w:rPr>
          <w:rFonts w:ascii="PT Astra Serif" w:hAnsi="PT Astra Serif"/>
          <w:sz w:val="28"/>
          <w:szCs w:val="28"/>
          <w:lang w:val="ru-RU"/>
        </w:rPr>
        <w:t xml:space="preserve"> публичных акционерных обществ</w:t>
      </w:r>
      <w:proofErr w:type="gramStart"/>
      <w:r w:rsidRPr="00FB7D51">
        <w:rPr>
          <w:rFonts w:ascii="PT Astra Serif" w:hAnsi="PT Astra Serif"/>
          <w:sz w:val="28"/>
          <w:szCs w:val="28"/>
          <w:lang w:val="ru-RU"/>
        </w:rPr>
        <w:t>;»</w:t>
      </w:r>
      <w:proofErr w:type="gramEnd"/>
      <w:r w:rsidRPr="00FB7D51">
        <w:rPr>
          <w:rFonts w:ascii="PT Astra Serif" w:hAnsi="PT Astra Serif"/>
          <w:sz w:val="28"/>
          <w:szCs w:val="28"/>
          <w:lang w:val="ru-RU"/>
        </w:rPr>
        <w:t>.</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1.1.2.2. В пункте 2.8:</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lastRenderedPageBreak/>
        <w:t>1.1.2.2.1. В абзаце втором цифры «309» заменить цифрами «209».</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1.1.2.2.2. Абзац третий признать утратившим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1.1.2.3. В абзаце втором пункта 2.9 слова «</w:t>
      </w:r>
      <w:proofErr w:type="gramStart"/>
      <w:r w:rsidRPr="00FB7D51">
        <w:rPr>
          <w:rFonts w:ascii="PT Astra Serif" w:hAnsi="PT Astra Serif"/>
          <w:sz w:val="28"/>
          <w:szCs w:val="28"/>
          <w:lang w:val="ru-RU"/>
        </w:rPr>
        <w:t>составляемую</w:t>
      </w:r>
      <w:proofErr w:type="gramEnd"/>
      <w:r w:rsidRPr="00FB7D51">
        <w:rPr>
          <w:rFonts w:ascii="PT Astra Serif" w:hAnsi="PT Astra Serif"/>
          <w:sz w:val="28"/>
          <w:szCs w:val="28"/>
          <w:lang w:val="ru-RU"/>
        </w:rPr>
        <w:t xml:space="preserve"> </w:t>
      </w:r>
      <w:r>
        <w:rPr>
          <w:rFonts w:ascii="PT Astra Serif" w:hAnsi="PT Astra Serif"/>
          <w:sz w:val="28"/>
          <w:szCs w:val="28"/>
          <w:lang w:val="ru-RU"/>
        </w:rPr>
        <w:t xml:space="preserve">                                  </w:t>
      </w:r>
      <w:r w:rsidRPr="00FB7D51">
        <w:rPr>
          <w:rFonts w:ascii="PT Astra Serif" w:hAnsi="PT Astra Serif"/>
          <w:sz w:val="28"/>
          <w:szCs w:val="28"/>
          <w:lang w:val="ru-RU"/>
        </w:rPr>
        <w:t xml:space="preserve">в 2 экземплярах. Первый экземпляр описи с отметкой о дате и должностном лице, принявшем документы, остается у Заявителя или направляется Заявителю почтовым отправлением, </w:t>
      </w:r>
      <w:proofErr w:type="gramStart"/>
      <w:r w:rsidRPr="00FB7D51">
        <w:rPr>
          <w:rFonts w:ascii="PT Astra Serif" w:hAnsi="PT Astra Serif"/>
          <w:sz w:val="28"/>
          <w:szCs w:val="28"/>
          <w:lang w:val="ru-RU"/>
        </w:rPr>
        <w:t>второй</w:t>
      </w:r>
      <w:proofErr w:type="gramEnd"/>
      <w:r w:rsidRPr="00FB7D51">
        <w:rPr>
          <w:rFonts w:ascii="PT Astra Serif" w:hAnsi="PT Astra Serif"/>
          <w:sz w:val="28"/>
          <w:szCs w:val="28"/>
          <w:lang w:val="ru-RU"/>
        </w:rPr>
        <w:t xml:space="preserve"> прилагается к представленным документам» заменить словами</w:t>
      </w:r>
      <w:r w:rsidRPr="00FB7D51">
        <w:rPr>
          <w:rFonts w:ascii="PT Astra Serif" w:hAnsi="PT Astra Serif"/>
          <w:sz w:val="28"/>
          <w:szCs w:val="28"/>
        </w:rPr>
        <w:t xml:space="preserve"> </w:t>
      </w:r>
      <w:r w:rsidRPr="00FB7D51">
        <w:rPr>
          <w:rFonts w:ascii="PT Astra Serif" w:hAnsi="PT Astra Serif"/>
          <w:sz w:val="28"/>
          <w:szCs w:val="28"/>
          <w:lang w:val="ru-RU"/>
        </w:rPr>
        <w:t>«</w:t>
      </w:r>
      <w:proofErr w:type="gramStart"/>
      <w:r w:rsidRPr="00FB7D51">
        <w:rPr>
          <w:rFonts w:ascii="PT Astra Serif" w:hAnsi="PT Astra Serif"/>
          <w:sz w:val="28"/>
          <w:szCs w:val="28"/>
          <w:lang w:val="ru-RU"/>
        </w:rPr>
        <w:t>которая</w:t>
      </w:r>
      <w:proofErr w:type="gramEnd"/>
      <w:r w:rsidRPr="00FB7D51">
        <w:rPr>
          <w:rFonts w:ascii="PT Astra Serif" w:hAnsi="PT Astra Serif"/>
          <w:sz w:val="28"/>
          <w:szCs w:val="28"/>
          <w:lang w:val="ru-RU"/>
        </w:rPr>
        <w:t xml:space="preserve"> прилагается к представленным документам».</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1.1.2.4. Абзацы первый - третий пункта 2.19 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«2.19. Результатом предоставления Субсидии является увеличение объемов собственного производства.</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Значения результатов предоставления Субсидии, устанавливаются</w:t>
      </w:r>
      <w:r>
        <w:rPr>
          <w:rFonts w:ascii="PT Astra Serif" w:hAnsi="PT Astra Serif"/>
          <w:sz w:val="28"/>
          <w:szCs w:val="28"/>
          <w:lang w:val="ru-RU"/>
        </w:rPr>
        <w:t xml:space="preserve">              </w:t>
      </w:r>
      <w:r w:rsidRPr="00FB7D51">
        <w:rPr>
          <w:rFonts w:ascii="PT Astra Serif" w:hAnsi="PT Astra Serif"/>
          <w:sz w:val="28"/>
          <w:szCs w:val="28"/>
          <w:lang w:val="ru-RU"/>
        </w:rPr>
        <w:t xml:space="preserve"> в Соглашении о предоставлении субсидии и предусматривают увеличение </w:t>
      </w:r>
      <w:r>
        <w:rPr>
          <w:rFonts w:ascii="PT Astra Serif" w:hAnsi="PT Astra Serif"/>
          <w:sz w:val="28"/>
          <w:szCs w:val="28"/>
          <w:lang w:val="ru-RU"/>
        </w:rPr>
        <w:t xml:space="preserve">     </w:t>
      </w:r>
      <w:r w:rsidRPr="00FB7D51">
        <w:rPr>
          <w:rFonts w:ascii="PT Astra Serif" w:hAnsi="PT Astra Serif"/>
          <w:sz w:val="28"/>
          <w:szCs w:val="28"/>
          <w:lang w:val="ru-RU"/>
        </w:rPr>
        <w:t xml:space="preserve">на 1 процент по отношению к предыдущему финансовому году объемов собственного производства сельскохозяйственной продукции по основному виду производственной деятельности Получателя субсидии или на уровне показателей предыдущего финансового года (при достижении проектной мощности по наполнению сельскохозяйственных объектов (теплиц)). </w:t>
      </w:r>
      <w:r>
        <w:rPr>
          <w:rFonts w:ascii="PT Astra Serif" w:hAnsi="PT Astra Serif"/>
          <w:sz w:val="28"/>
          <w:szCs w:val="28"/>
          <w:lang w:val="ru-RU"/>
        </w:rPr>
        <w:t xml:space="preserve">                    </w:t>
      </w:r>
      <w:r w:rsidRPr="00FB7D51">
        <w:rPr>
          <w:rFonts w:ascii="PT Astra Serif" w:hAnsi="PT Astra Serif"/>
          <w:sz w:val="28"/>
          <w:szCs w:val="28"/>
          <w:lang w:val="ru-RU"/>
        </w:rPr>
        <w:t>По остальным видам производственной деятельности значения результатов предоставления Субсидии, устанавливаются без предъявления вышеперечисленных требований.</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Для Получателей субсидии, не осуществляющих производственную деятельность в предыдущем финансовом году, результаты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roofErr w:type="gramStart"/>
      <w:r w:rsidRPr="00FB7D51">
        <w:rPr>
          <w:rFonts w:ascii="PT Astra Serif" w:hAnsi="PT Astra Serif"/>
          <w:sz w:val="28"/>
          <w:szCs w:val="28"/>
          <w:lang w:val="ru-RU"/>
        </w:rPr>
        <w:t>.».</w:t>
      </w:r>
      <w:proofErr w:type="gramEnd"/>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1.1.3. В подпункте 3.1.1 пункта 3.1 раздела </w:t>
      </w:r>
      <w:r w:rsidRPr="00FB7D51">
        <w:rPr>
          <w:rFonts w:ascii="PT Astra Serif" w:hAnsi="PT Astra Serif"/>
          <w:sz w:val="28"/>
          <w:szCs w:val="28"/>
          <w:lang w:val="en-US"/>
        </w:rPr>
        <w:t>III</w:t>
      </w:r>
      <w:r w:rsidRPr="00FB7D51">
        <w:rPr>
          <w:rFonts w:ascii="PT Astra Serif" w:hAnsi="PT Astra Serif"/>
          <w:sz w:val="28"/>
          <w:szCs w:val="28"/>
        </w:rPr>
        <w:t xml:space="preserve"> слова «Отчет </w:t>
      </w:r>
      <w:r>
        <w:rPr>
          <w:rFonts w:ascii="PT Astra Serif" w:hAnsi="PT Astra Serif"/>
          <w:sz w:val="28"/>
          <w:szCs w:val="28"/>
        </w:rPr>
        <w:t xml:space="preserve">                              </w:t>
      </w:r>
      <w:r w:rsidRPr="00FB7D51">
        <w:rPr>
          <w:rFonts w:ascii="PT Astra Serif" w:hAnsi="PT Astra Serif"/>
          <w:sz w:val="28"/>
          <w:szCs w:val="28"/>
        </w:rPr>
        <w:t>о достижении значений показателей результативности» заменить словами «Отчет о  достижении результатов предоставления субсидии».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1.1.4. В пункте 4.4 раздела IV:</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1.1.4.1.  В абзаце третьем слова «, в том числе в части </w:t>
      </w:r>
      <w:proofErr w:type="gramStart"/>
      <w:r w:rsidRPr="00FB7D51">
        <w:rPr>
          <w:rFonts w:ascii="PT Astra Serif" w:hAnsi="PT Astra Serif"/>
          <w:sz w:val="28"/>
          <w:szCs w:val="28"/>
          <w:lang w:val="ru-RU"/>
        </w:rPr>
        <w:t>не достижения</w:t>
      </w:r>
      <w:proofErr w:type="gramEnd"/>
      <w:r w:rsidRPr="00FB7D51">
        <w:rPr>
          <w:rFonts w:ascii="PT Astra Serif" w:hAnsi="PT Astra Serif"/>
          <w:sz w:val="28"/>
          <w:szCs w:val="28"/>
          <w:lang w:val="ru-RU"/>
        </w:rPr>
        <w:t xml:space="preserve"> показателей результативности использования субсидии, установленных Соглашением» исключить.</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1.1.4.2. Дополнить абзацем следующего содержания:</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«В случае не достижения результатов предоставления Субсидии, установленных Соглашением, Субсидия подлежит возврату в размере пропорционально недостигнутых результатов предоставления Субсидии</w:t>
      </w:r>
      <w:r>
        <w:rPr>
          <w:rFonts w:ascii="PT Astra Serif" w:hAnsi="PT Astra Serif"/>
          <w:sz w:val="28"/>
          <w:szCs w:val="28"/>
          <w:lang w:val="ru-RU"/>
        </w:rPr>
        <w:t xml:space="preserve">                </w:t>
      </w:r>
      <w:r w:rsidRPr="00FB7D51">
        <w:rPr>
          <w:rFonts w:ascii="PT Astra Serif" w:hAnsi="PT Astra Serif"/>
          <w:sz w:val="28"/>
          <w:szCs w:val="28"/>
          <w:lang w:val="ru-RU"/>
        </w:rPr>
        <w:t xml:space="preserve"> (за исключением случаев наступления обстоятельств  непреодолимой силы)</w:t>
      </w:r>
      <w:proofErr w:type="gramStart"/>
      <w:r w:rsidRPr="00FB7D51">
        <w:rPr>
          <w:rFonts w:ascii="PT Astra Serif" w:hAnsi="PT Astra Serif"/>
          <w:sz w:val="28"/>
          <w:szCs w:val="28"/>
          <w:lang w:val="ru-RU"/>
        </w:rPr>
        <w:t>.»</w:t>
      </w:r>
      <w:proofErr w:type="gramEnd"/>
      <w:r w:rsidRPr="00FB7D51">
        <w:rPr>
          <w:rFonts w:ascii="PT Astra Serif" w:hAnsi="PT Astra Serif"/>
          <w:sz w:val="28"/>
          <w:szCs w:val="28"/>
          <w:lang w:val="ru-RU"/>
        </w:rPr>
        <w:t>.</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 В приложении 2:</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1.2.1. В разделе I:</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1.2.1.1. Абзац пятый пункта 1.2 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 постановлением Правительства Ханты-Мансийского автономного округа - Югры от 31.10.2021 № 473-п «О государственной программе </w:t>
      </w:r>
      <w:r>
        <w:rPr>
          <w:rFonts w:ascii="PT Astra Serif" w:hAnsi="PT Astra Serif"/>
          <w:sz w:val="28"/>
          <w:szCs w:val="28"/>
          <w:lang w:val="ru-RU"/>
        </w:rPr>
        <w:t xml:space="preserve">          </w:t>
      </w:r>
      <w:r w:rsidRPr="00FB7D51">
        <w:rPr>
          <w:rFonts w:ascii="PT Astra Serif" w:hAnsi="PT Astra Serif"/>
          <w:sz w:val="28"/>
          <w:szCs w:val="28"/>
          <w:lang w:val="ru-RU"/>
        </w:rPr>
        <w:lastRenderedPageBreak/>
        <w:t>Ханты-Мансийского автономного округа - Югры «Развитие агропромышленного комплекса» (далее - Постановление о государственной программе)</w:t>
      </w:r>
      <w:proofErr w:type="gramStart"/>
      <w:r w:rsidRPr="00FB7D51">
        <w:rPr>
          <w:rFonts w:ascii="PT Astra Serif" w:hAnsi="PT Astra Serif"/>
          <w:sz w:val="28"/>
          <w:szCs w:val="28"/>
          <w:lang w:val="ru-RU"/>
        </w:rPr>
        <w:t>;»</w:t>
      </w:r>
      <w:proofErr w:type="gramEnd"/>
      <w:r w:rsidRPr="00FB7D51">
        <w:rPr>
          <w:rFonts w:ascii="PT Astra Serif" w:hAnsi="PT Astra Serif"/>
          <w:sz w:val="28"/>
          <w:szCs w:val="28"/>
          <w:lang w:val="ru-RU"/>
        </w:rPr>
        <w:t>.</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1.2.1.2. В абзаце втором пункта 1.3 слова «и сельскохозяйственные потребительские кооперативы» исключить.</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1.2.1.3. В абзаце втором пункта 1.4 цифры «2.2» исключить.</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1.2.1.4. В абзаце одиннадцатом пункта 1.8 слова «показателей результативности» заменить словами «результатов предоставления субсидии».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1.2.1.5. Абзацы четвертый - шестой пункта 1.10 признать утратившими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1.2.1.6. Пункт 1.11 признать утратившим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1.2.1.7. Пункт 1.12 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«1.12. </w:t>
      </w:r>
      <w:proofErr w:type="gramStart"/>
      <w:r w:rsidRPr="00FB7D51">
        <w:rPr>
          <w:rFonts w:ascii="PT Astra Serif" w:hAnsi="PT Astra Serif"/>
          <w:sz w:val="28"/>
          <w:szCs w:val="28"/>
          <w:lang w:val="ru-RU"/>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w:t>
      </w:r>
      <w:r>
        <w:rPr>
          <w:rFonts w:ascii="PT Astra Serif" w:hAnsi="PT Astra Serif"/>
          <w:sz w:val="28"/>
          <w:szCs w:val="28"/>
          <w:lang w:val="ru-RU"/>
        </w:rPr>
        <w:t xml:space="preserve">               </w:t>
      </w:r>
      <w:r w:rsidRPr="00FB7D51">
        <w:rPr>
          <w:rFonts w:ascii="PT Astra Serif" w:hAnsi="PT Astra Serif"/>
          <w:sz w:val="28"/>
          <w:szCs w:val="28"/>
          <w:lang w:val="ru-RU"/>
        </w:rPr>
        <w:t xml:space="preserve">не позднее 15-го рабочего дня, следующего за днем принятия решения Думы города Югорска о бюджете города Югорска на очередной финансовый год </w:t>
      </w:r>
      <w:r>
        <w:rPr>
          <w:rFonts w:ascii="PT Astra Serif" w:hAnsi="PT Astra Serif"/>
          <w:sz w:val="28"/>
          <w:szCs w:val="28"/>
          <w:lang w:val="ru-RU"/>
        </w:rPr>
        <w:t xml:space="preserve">              </w:t>
      </w:r>
      <w:r w:rsidRPr="00FB7D51">
        <w:rPr>
          <w:rFonts w:ascii="PT Astra Serif" w:hAnsi="PT Astra Serif"/>
          <w:sz w:val="28"/>
          <w:szCs w:val="28"/>
          <w:lang w:val="ru-RU"/>
        </w:rPr>
        <w:t xml:space="preserve">и на плановый период (решения Думы города Югорска о внесении изменений в бюджет города Югорска на очередной финансовый год </w:t>
      </w:r>
      <w:r>
        <w:rPr>
          <w:rFonts w:ascii="PT Astra Serif" w:hAnsi="PT Astra Serif"/>
          <w:sz w:val="28"/>
          <w:szCs w:val="28"/>
          <w:lang w:val="ru-RU"/>
        </w:rPr>
        <w:t xml:space="preserve">                             </w:t>
      </w:r>
      <w:r w:rsidRPr="00FB7D51">
        <w:rPr>
          <w:rFonts w:ascii="PT Astra Serif" w:hAnsi="PT Astra Serif"/>
          <w:sz w:val="28"/>
          <w:szCs w:val="28"/>
          <w:lang w:val="ru-RU"/>
        </w:rPr>
        <w:t>и</w:t>
      </w:r>
      <w:proofErr w:type="gramEnd"/>
      <w:r w:rsidRPr="00FB7D51">
        <w:rPr>
          <w:rFonts w:ascii="PT Astra Serif" w:hAnsi="PT Astra Serif"/>
          <w:sz w:val="28"/>
          <w:szCs w:val="28"/>
          <w:lang w:val="ru-RU"/>
        </w:rPr>
        <w:t xml:space="preserve"> плановый период) в соответствии с законодательством Российской Федерации</w:t>
      </w:r>
      <w:proofErr w:type="gramStart"/>
      <w:r w:rsidRPr="00FB7D51">
        <w:rPr>
          <w:rFonts w:ascii="PT Astra Serif" w:hAnsi="PT Astra Serif"/>
          <w:sz w:val="28"/>
          <w:szCs w:val="28"/>
          <w:lang w:val="ru-RU"/>
        </w:rPr>
        <w:t>.».</w:t>
      </w:r>
      <w:proofErr w:type="gramEnd"/>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 В разделе II:</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1.2.2.1. В пункте 2.5:</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1.2.2.1.1. Абзац четвертый подпункта 2.5.1 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proofErr w:type="gramStart"/>
      <w:r w:rsidRPr="00FB7D51">
        <w:rPr>
          <w:rFonts w:ascii="PT Astra Serif" w:hAnsi="PT Astra Serif"/>
          <w:sz w:val="28"/>
          <w:szCs w:val="28"/>
          <w:lang w:val="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FB7D51">
        <w:rPr>
          <w:rFonts w:ascii="PT Astra Serif" w:hAnsi="PT Astra Serif"/>
          <w:sz w:val="28"/>
          <w:szCs w:val="28"/>
          <w:lang w:val="ru-RU"/>
        </w:rPr>
        <w:t xml:space="preserve"> совокупности превышает 25 процентов (если иное не предусмотрено законодательством Российской Федерации). </w:t>
      </w:r>
      <w:proofErr w:type="gramStart"/>
      <w:r w:rsidRPr="00FB7D51">
        <w:rPr>
          <w:rFonts w:ascii="PT Astra Serif" w:hAnsi="PT Astra Serif"/>
          <w:sz w:val="28"/>
          <w:szCs w:val="28"/>
          <w:lang w:val="ru-RU"/>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Pr>
          <w:rFonts w:ascii="PT Astra Serif" w:hAnsi="PT Astra Serif"/>
          <w:sz w:val="28"/>
          <w:szCs w:val="28"/>
          <w:lang w:val="ru-RU"/>
        </w:rPr>
        <w:t xml:space="preserve">  </w:t>
      </w:r>
      <w:r w:rsidRPr="00FB7D51">
        <w:rPr>
          <w:rFonts w:ascii="PT Astra Serif" w:hAnsi="PT Astra Serif"/>
          <w:sz w:val="28"/>
          <w:szCs w:val="28"/>
          <w:lang w:val="ru-RU"/>
        </w:rPr>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B7D51">
        <w:rPr>
          <w:rFonts w:ascii="PT Astra Serif" w:hAnsi="PT Astra Serif"/>
          <w:sz w:val="28"/>
          <w:szCs w:val="28"/>
          <w:lang w:val="ru-RU"/>
        </w:rPr>
        <w:t xml:space="preserve"> публичных акционерных обществ</w:t>
      </w:r>
      <w:proofErr w:type="gramStart"/>
      <w:r w:rsidRPr="00FB7D51">
        <w:rPr>
          <w:rFonts w:ascii="PT Astra Serif" w:hAnsi="PT Astra Serif"/>
          <w:sz w:val="28"/>
          <w:szCs w:val="28"/>
          <w:lang w:val="ru-RU"/>
        </w:rPr>
        <w:t>;»</w:t>
      </w:r>
      <w:proofErr w:type="gramEnd"/>
      <w:r w:rsidRPr="00FB7D51">
        <w:rPr>
          <w:rFonts w:ascii="PT Astra Serif" w:hAnsi="PT Astra Serif"/>
          <w:sz w:val="28"/>
          <w:szCs w:val="28"/>
          <w:lang w:val="ru-RU"/>
        </w:rPr>
        <w:t>.</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1.2.2.1.2. Абзац первый подпункта 2.5.2 дополнить словами «, на дату подачи заявления о предоставлении субсидии».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lastRenderedPageBreak/>
        <w:t>1.2.2.2. В пункте 2.6:</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1.2.2.2.1. Абзац седьмой подпункта 2.6.2 признать утратившим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1.2.2.2.2. В подпункте 2.6.4:</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1.2.2.2.2.1. В абзаце пятом  после слов «за январь» добавить слова «/июль».</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1.2.2.2.2.2. Абзац восьмой признать утратившим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1.2.2.3. Абзац пятый пункта 2.7 признать утратившим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1.2.2.4. В пункте 2.8:</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1.2.2.4.1. В абзаце втором цифры «309» заменить цифрами «209».</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1.2.2.4.2. Абзац третий признать утратившим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1.2.2.5. В абзаце втором пункта 2.9 слова «</w:t>
      </w:r>
      <w:proofErr w:type="gramStart"/>
      <w:r w:rsidRPr="00FB7D51">
        <w:rPr>
          <w:rFonts w:ascii="PT Astra Serif" w:hAnsi="PT Astra Serif"/>
          <w:sz w:val="28"/>
          <w:szCs w:val="28"/>
          <w:lang w:val="ru-RU"/>
        </w:rPr>
        <w:t>составляемую</w:t>
      </w:r>
      <w:proofErr w:type="gramEnd"/>
      <w:r w:rsidRPr="00FB7D51">
        <w:rPr>
          <w:rFonts w:ascii="PT Astra Serif" w:hAnsi="PT Astra Serif"/>
          <w:sz w:val="28"/>
          <w:szCs w:val="28"/>
          <w:lang w:val="ru-RU"/>
        </w:rPr>
        <w:t xml:space="preserve"> </w:t>
      </w:r>
      <w:r>
        <w:rPr>
          <w:rFonts w:ascii="PT Astra Serif" w:hAnsi="PT Astra Serif"/>
          <w:sz w:val="28"/>
          <w:szCs w:val="28"/>
          <w:lang w:val="ru-RU"/>
        </w:rPr>
        <w:t xml:space="preserve">                                 </w:t>
      </w:r>
      <w:r w:rsidRPr="00FB7D51">
        <w:rPr>
          <w:rFonts w:ascii="PT Astra Serif" w:hAnsi="PT Astra Serif"/>
          <w:sz w:val="28"/>
          <w:szCs w:val="28"/>
          <w:lang w:val="ru-RU"/>
        </w:rPr>
        <w:t xml:space="preserve">в 2 экземплярах. Первый экземпляр описи с отметкой о дате и должностном лице, принявшем документы, остается у Заявителя или направляется Заявителю почтовым отправлением, </w:t>
      </w:r>
      <w:proofErr w:type="gramStart"/>
      <w:r w:rsidRPr="00FB7D51">
        <w:rPr>
          <w:rFonts w:ascii="PT Astra Serif" w:hAnsi="PT Astra Serif"/>
          <w:sz w:val="28"/>
          <w:szCs w:val="28"/>
          <w:lang w:val="ru-RU"/>
        </w:rPr>
        <w:t>второй</w:t>
      </w:r>
      <w:proofErr w:type="gramEnd"/>
      <w:r w:rsidRPr="00FB7D51">
        <w:rPr>
          <w:rFonts w:ascii="PT Astra Serif" w:hAnsi="PT Astra Serif"/>
          <w:sz w:val="28"/>
          <w:szCs w:val="28"/>
          <w:lang w:val="ru-RU"/>
        </w:rPr>
        <w:t xml:space="preserve"> прилагается к представленным документам» заменить словами «</w:t>
      </w:r>
      <w:proofErr w:type="gramStart"/>
      <w:r w:rsidRPr="00FB7D51">
        <w:rPr>
          <w:rFonts w:ascii="PT Astra Serif" w:hAnsi="PT Astra Serif"/>
          <w:sz w:val="28"/>
          <w:szCs w:val="28"/>
          <w:lang w:val="ru-RU"/>
        </w:rPr>
        <w:t>которая</w:t>
      </w:r>
      <w:proofErr w:type="gramEnd"/>
      <w:r w:rsidRPr="00FB7D51">
        <w:rPr>
          <w:rFonts w:ascii="PT Astra Serif" w:hAnsi="PT Astra Serif"/>
          <w:sz w:val="28"/>
          <w:szCs w:val="28"/>
          <w:lang w:val="ru-RU"/>
        </w:rPr>
        <w:t xml:space="preserve"> прилагается к представленным документам».</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1.2.2.6. В пункте 2.12:</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1.2.2.6.1. Абзац шестой подпункта 2.12.1 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сведения о наличии поголовья сельскохозяйственных животных,</w:t>
      </w:r>
      <w:r>
        <w:rPr>
          <w:rFonts w:ascii="PT Astra Serif" w:hAnsi="PT Astra Serif"/>
          <w:sz w:val="28"/>
          <w:szCs w:val="28"/>
          <w:lang w:val="ru-RU"/>
        </w:rPr>
        <w:t xml:space="preserve">                </w:t>
      </w:r>
      <w:r w:rsidRPr="00FB7D51">
        <w:rPr>
          <w:rFonts w:ascii="PT Astra Serif" w:hAnsi="PT Astra Serif"/>
          <w:sz w:val="28"/>
          <w:szCs w:val="28"/>
          <w:lang w:val="ru-RU"/>
        </w:rPr>
        <w:t xml:space="preserve"> в том числе маточного поголовья сельскохозяйственных животных</w:t>
      </w:r>
      <w:r>
        <w:rPr>
          <w:rFonts w:ascii="PT Astra Serif" w:hAnsi="PT Astra Serif"/>
          <w:sz w:val="28"/>
          <w:szCs w:val="28"/>
          <w:lang w:val="ru-RU"/>
        </w:rPr>
        <w:t xml:space="preserve">                        </w:t>
      </w:r>
      <w:r w:rsidRPr="00FB7D51">
        <w:rPr>
          <w:rFonts w:ascii="PT Astra Serif" w:hAnsi="PT Astra Serif"/>
          <w:sz w:val="28"/>
          <w:szCs w:val="28"/>
          <w:lang w:val="ru-RU"/>
        </w:rPr>
        <w:t xml:space="preserve"> (в филиале Бюджетного учреждения Ханты-Мансийского автономного округа – Югры «Ветеринарный центр» в городе Советском)  для видов деятельности, указанных в подпунктах 2.6.2 - 2.6.4 пункта 2.6 настоящего Порядка</w:t>
      </w:r>
      <w:proofErr w:type="gramStart"/>
      <w:r w:rsidRPr="00FB7D51">
        <w:rPr>
          <w:rFonts w:ascii="PT Astra Serif" w:hAnsi="PT Astra Serif"/>
          <w:sz w:val="28"/>
          <w:szCs w:val="28"/>
          <w:lang w:val="ru-RU"/>
        </w:rPr>
        <w:t>;»</w:t>
      </w:r>
      <w:proofErr w:type="gramEnd"/>
      <w:r w:rsidRPr="00FB7D51">
        <w:rPr>
          <w:rFonts w:ascii="PT Astra Serif" w:hAnsi="PT Astra Serif"/>
          <w:sz w:val="28"/>
          <w:szCs w:val="28"/>
          <w:lang w:val="ru-RU"/>
        </w:rPr>
        <w:t xml:space="preserve">. </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1.2.2.6.2. Дополнить подпунктом 2.12.4 следующего содержания:</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«2.12.4.</w:t>
      </w:r>
      <w:r w:rsidRPr="00FB7D51">
        <w:rPr>
          <w:rFonts w:ascii="PT Astra Serif" w:hAnsi="PT Astra Serif"/>
          <w:sz w:val="28"/>
          <w:szCs w:val="28"/>
          <w:lang w:val="ru-RU"/>
        </w:rPr>
        <w:tab/>
        <w:t xml:space="preserve">В целях проверки представленных Заявителем </w:t>
      </w:r>
      <w:r>
        <w:rPr>
          <w:rFonts w:ascii="PT Astra Serif" w:hAnsi="PT Astra Serif"/>
          <w:sz w:val="28"/>
          <w:szCs w:val="28"/>
          <w:lang w:val="ru-RU"/>
        </w:rPr>
        <w:t xml:space="preserve">                                </w:t>
      </w:r>
      <w:r w:rsidRPr="00FB7D51">
        <w:rPr>
          <w:rFonts w:ascii="PT Astra Serif" w:hAnsi="PT Astra Serif"/>
          <w:sz w:val="28"/>
          <w:szCs w:val="28"/>
          <w:lang w:val="ru-RU"/>
        </w:rPr>
        <w:t xml:space="preserve">в соответствии с подпунктами 2.6.2 - 2.6.4 пункта 2.6 настоящего Порядка сведений Уполномоченный орган проводит выездную проверку, уведомив Заявителя не </w:t>
      </w:r>
      <w:proofErr w:type="gramStart"/>
      <w:r w:rsidRPr="00FB7D51">
        <w:rPr>
          <w:rFonts w:ascii="PT Astra Serif" w:hAnsi="PT Astra Serif"/>
          <w:sz w:val="28"/>
          <w:szCs w:val="28"/>
          <w:lang w:val="ru-RU"/>
        </w:rPr>
        <w:t>позднее</w:t>
      </w:r>
      <w:proofErr w:type="gramEnd"/>
      <w:r w:rsidRPr="00FB7D51">
        <w:rPr>
          <w:rFonts w:ascii="PT Astra Serif" w:hAnsi="PT Astra Serif"/>
          <w:sz w:val="28"/>
          <w:szCs w:val="28"/>
          <w:lang w:val="ru-RU"/>
        </w:rPr>
        <w:t xml:space="preserve"> чем за 1 рабочий день до даты выездной проверки лично и (или) посредством телефонной связи, электронной почты.».</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1.2.2.7. Абзацы девятый, тринадцатый пункта 2.15 признать утратившими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1.2.2.8. Пункт 2.19</w:t>
      </w:r>
      <w:r w:rsidRPr="00FB7D51">
        <w:rPr>
          <w:rFonts w:ascii="PT Astra Serif" w:hAnsi="PT Astra Serif"/>
          <w:sz w:val="28"/>
          <w:szCs w:val="28"/>
        </w:rPr>
        <w:t xml:space="preserve"> </w:t>
      </w:r>
      <w:r w:rsidRPr="00FB7D51">
        <w:rPr>
          <w:rFonts w:ascii="PT Astra Serif" w:hAnsi="PT Astra Serif"/>
          <w:sz w:val="28"/>
          <w:szCs w:val="28"/>
          <w:lang w:val="ru-RU"/>
        </w:rPr>
        <w:t>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«2.19. Результаты предоставления Субсидии устанавливаются </w:t>
      </w:r>
      <w:r>
        <w:rPr>
          <w:rFonts w:ascii="PT Astra Serif" w:hAnsi="PT Astra Serif"/>
          <w:sz w:val="28"/>
          <w:szCs w:val="28"/>
          <w:lang w:val="ru-RU"/>
        </w:rPr>
        <w:t xml:space="preserve">                             </w:t>
      </w:r>
      <w:r w:rsidRPr="00FB7D51">
        <w:rPr>
          <w:rFonts w:ascii="PT Astra Serif" w:hAnsi="PT Astra Serif"/>
          <w:sz w:val="28"/>
          <w:szCs w:val="28"/>
          <w:lang w:val="ru-RU"/>
        </w:rPr>
        <w:t>в Соглашении о предоставлении субсидии.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По направлению деятельности, указанному в подпункте 2.6.1 пункта 2.6 настоящего Порядка результатом предоставления Субсидии является увеличение объемов собственного производства, предусматривающее увеличение на 1 процент по отношению к предыдущему финансовому году объемов собственного производства сельскохозяйственной продукции</w:t>
      </w:r>
      <w:r>
        <w:rPr>
          <w:rFonts w:ascii="PT Astra Serif" w:hAnsi="PT Astra Serif"/>
          <w:sz w:val="28"/>
          <w:szCs w:val="28"/>
          <w:lang w:val="ru-RU"/>
        </w:rPr>
        <w:t xml:space="preserve">                     </w:t>
      </w:r>
      <w:r w:rsidRPr="00FB7D51">
        <w:rPr>
          <w:rFonts w:ascii="PT Astra Serif" w:hAnsi="PT Astra Serif"/>
          <w:sz w:val="28"/>
          <w:szCs w:val="28"/>
          <w:lang w:val="ru-RU"/>
        </w:rPr>
        <w:t xml:space="preserve"> по основному виду производственной деятельности Получателя субсидии.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Для Получателей субсидии, не осуществляющих производственную деятельность в предыдущем финансовом году, результаты предоставления Субсидии доводятся в следующем финансовом году с учетом фактически </w:t>
      </w:r>
      <w:r w:rsidRPr="00FB7D51">
        <w:rPr>
          <w:rFonts w:ascii="PT Astra Serif" w:hAnsi="PT Astra Serif"/>
          <w:sz w:val="28"/>
          <w:szCs w:val="28"/>
          <w:lang w:val="ru-RU"/>
        </w:rPr>
        <w:lastRenderedPageBreak/>
        <w:t>достигнутых производственных показателей по итогам текущего финансового года.</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В случае достижения проектной мощности по наполнению сельскохозяйственных объектов, результаты предоставления субсидии, устанавливаются на уровне показателей объемов собственного производства сельскохозяйственной продукции по основному виду производственной деятельности Получателя субсидии за предыдущий финансовый год.</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 По направлениям деятельности, указанным в подпунктах 2.6.2, 2.6.3 пункта 2.6 настоящего Порядка результатом предоставления субсидии является сохранение количества маточного поголовья животных соответствующего вида по состоянию на 31 декабря текущего финансового года в количестве, имевшемся  по состоянию на 1 января текущего финансового года. </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По направлению деятельности, указанному в подпункте 2.6.4 пункта 2.6 настоящего Порядка результатом предоставления субсидии является:</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 при подаче заявления за второе полугодие предыдущего финансового года сохранение количества условных голов маточного поголовья сельскохозяйственных животных по состоянию на 30 июня текущего финансового года, в количестве, имевшемся у Получателя субсидии </w:t>
      </w:r>
      <w:r>
        <w:rPr>
          <w:rFonts w:ascii="PT Astra Serif" w:hAnsi="PT Astra Serif"/>
          <w:sz w:val="28"/>
          <w:szCs w:val="28"/>
          <w:lang w:val="ru-RU"/>
        </w:rPr>
        <w:t xml:space="preserve">                     </w:t>
      </w:r>
      <w:r w:rsidRPr="00FB7D51">
        <w:rPr>
          <w:rFonts w:ascii="PT Astra Serif" w:hAnsi="PT Astra Serif"/>
          <w:sz w:val="28"/>
          <w:szCs w:val="28"/>
          <w:lang w:val="ru-RU"/>
        </w:rPr>
        <w:t>по состоянию на 1 января текущего финансового года;</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 при подаче заявления за первое полугодие текущего финансового года сохранение количества условных голов маточного поголовья сельскохозяйственных животных по состоянию на 31 декабря текущего финансового года, в количестве, имевшемся у Получателя субсидии </w:t>
      </w:r>
      <w:r>
        <w:rPr>
          <w:rFonts w:ascii="PT Astra Serif" w:hAnsi="PT Astra Serif"/>
          <w:sz w:val="28"/>
          <w:szCs w:val="28"/>
          <w:lang w:val="ru-RU"/>
        </w:rPr>
        <w:t xml:space="preserve">                      </w:t>
      </w:r>
      <w:r w:rsidRPr="00FB7D51">
        <w:rPr>
          <w:rFonts w:ascii="PT Astra Serif" w:hAnsi="PT Astra Serif"/>
          <w:sz w:val="28"/>
          <w:szCs w:val="28"/>
          <w:lang w:val="ru-RU"/>
        </w:rPr>
        <w:t>по состоянию на 1 июля текущего финансового года.</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Планы производственной деятельности на текущий финансовый год предоставляются Получателями субсидии в Уполномоченный орган в срок до 15 января текущего финансового года. </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В случае уменьшения Главному распорядителю бюджетных средств ранее доведенных лимитов бюджетных обязательств, приводящего </w:t>
      </w:r>
      <w:r>
        <w:rPr>
          <w:rFonts w:ascii="PT Astra Serif" w:hAnsi="PT Astra Serif"/>
          <w:sz w:val="28"/>
          <w:szCs w:val="28"/>
          <w:lang w:val="ru-RU"/>
        </w:rPr>
        <w:t xml:space="preserve">                          </w:t>
      </w:r>
      <w:r w:rsidRPr="00FB7D51">
        <w:rPr>
          <w:rFonts w:ascii="PT Astra Serif" w:hAnsi="PT Astra Serif"/>
          <w:sz w:val="28"/>
          <w:szCs w:val="28"/>
          <w:lang w:val="ru-RU"/>
        </w:rPr>
        <w:t>к невозможности предоставления Субсидии в размере, определенном</w:t>
      </w:r>
      <w:r>
        <w:rPr>
          <w:rFonts w:ascii="PT Astra Serif" w:hAnsi="PT Astra Serif"/>
          <w:sz w:val="28"/>
          <w:szCs w:val="28"/>
          <w:lang w:val="ru-RU"/>
        </w:rPr>
        <w:t xml:space="preserve">                      </w:t>
      </w:r>
      <w:r w:rsidRPr="00FB7D51">
        <w:rPr>
          <w:rFonts w:ascii="PT Astra Serif" w:hAnsi="PT Astra Serif"/>
          <w:sz w:val="28"/>
          <w:szCs w:val="28"/>
          <w:lang w:val="ru-RU"/>
        </w:rPr>
        <w:t xml:space="preserve"> в Соглашении, Главный распорядитель бюджетных сре</w:t>
      </w:r>
      <w:proofErr w:type="gramStart"/>
      <w:r w:rsidRPr="00FB7D51">
        <w:rPr>
          <w:rFonts w:ascii="PT Astra Serif" w:hAnsi="PT Astra Serif"/>
          <w:sz w:val="28"/>
          <w:szCs w:val="28"/>
          <w:lang w:val="ru-RU"/>
        </w:rPr>
        <w:t>дств пр</w:t>
      </w:r>
      <w:proofErr w:type="gramEnd"/>
      <w:r w:rsidRPr="00FB7D51">
        <w:rPr>
          <w:rFonts w:ascii="PT Astra Serif" w:hAnsi="PT Astra Serif"/>
          <w:sz w:val="28"/>
          <w:szCs w:val="28"/>
          <w:lang w:val="ru-RU"/>
        </w:rPr>
        <w:t xml:space="preserve">инимает решение о включении в Соглашение новых условий или о расторжении Соглашения при </w:t>
      </w:r>
      <w:proofErr w:type="spellStart"/>
      <w:r w:rsidRPr="00FB7D51">
        <w:rPr>
          <w:rFonts w:ascii="PT Astra Serif" w:hAnsi="PT Astra Serif"/>
          <w:sz w:val="28"/>
          <w:szCs w:val="28"/>
          <w:lang w:val="ru-RU"/>
        </w:rPr>
        <w:t>недостижении</w:t>
      </w:r>
      <w:proofErr w:type="spellEnd"/>
      <w:r w:rsidRPr="00FB7D51">
        <w:rPr>
          <w:rFonts w:ascii="PT Astra Serif" w:hAnsi="PT Astra Serif"/>
          <w:sz w:val="28"/>
          <w:szCs w:val="28"/>
          <w:lang w:val="ru-RU"/>
        </w:rPr>
        <w:t xml:space="preserve"> согласия по новым условиям.</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На основании решения Главного распорядителя бюджетных средств</w:t>
      </w:r>
      <w:r>
        <w:rPr>
          <w:rFonts w:ascii="PT Astra Serif" w:hAnsi="PT Astra Serif"/>
          <w:sz w:val="28"/>
          <w:szCs w:val="28"/>
          <w:lang w:val="ru-RU"/>
        </w:rPr>
        <w:t xml:space="preserve">               </w:t>
      </w:r>
      <w:r w:rsidRPr="00FB7D51">
        <w:rPr>
          <w:rFonts w:ascii="PT Astra Serif" w:hAnsi="PT Astra Serif"/>
          <w:sz w:val="28"/>
          <w:szCs w:val="28"/>
          <w:lang w:val="ru-RU"/>
        </w:rPr>
        <w:t xml:space="preserve"> и заключенного Соглашения управление бухгалтерского учета и отчетности администрации города Югорска  перечисляет Субсидию Получателю субсидии в пределах утвержденных бюджетных ассигнований в порядке </w:t>
      </w:r>
      <w:r>
        <w:rPr>
          <w:rFonts w:ascii="PT Astra Serif" w:hAnsi="PT Astra Serif"/>
          <w:sz w:val="28"/>
          <w:szCs w:val="28"/>
          <w:lang w:val="ru-RU"/>
        </w:rPr>
        <w:t xml:space="preserve">                 </w:t>
      </w:r>
      <w:r w:rsidRPr="00FB7D51">
        <w:rPr>
          <w:rFonts w:ascii="PT Astra Serif" w:hAnsi="PT Astra Serif"/>
          <w:sz w:val="28"/>
          <w:szCs w:val="28"/>
          <w:lang w:val="ru-RU"/>
        </w:rPr>
        <w:t>и на счет, установленные Соглашением. Перечисление субсидии осуществляется в срок не позднее 10 рабочего дня, следующего за днем принятия Главным распорядителем бюджетных средств постановления</w:t>
      </w:r>
      <w:r>
        <w:rPr>
          <w:rFonts w:ascii="PT Astra Serif" w:hAnsi="PT Astra Serif"/>
          <w:sz w:val="28"/>
          <w:szCs w:val="28"/>
          <w:lang w:val="ru-RU"/>
        </w:rPr>
        <w:t xml:space="preserve">                    </w:t>
      </w:r>
      <w:r w:rsidRPr="00FB7D51">
        <w:rPr>
          <w:rFonts w:ascii="PT Astra Serif" w:hAnsi="PT Astra Serif"/>
          <w:sz w:val="28"/>
          <w:szCs w:val="28"/>
          <w:lang w:val="ru-RU"/>
        </w:rPr>
        <w:t xml:space="preserve"> о предоставлении Субсидии, на расчетный счет Получателя субсидии, открытый в кредитной российской организации</w:t>
      </w:r>
      <w:proofErr w:type="gramStart"/>
      <w:r w:rsidRPr="00FB7D51">
        <w:rPr>
          <w:rFonts w:ascii="PT Astra Serif" w:hAnsi="PT Astra Serif"/>
          <w:sz w:val="28"/>
          <w:szCs w:val="28"/>
          <w:lang w:val="ru-RU"/>
        </w:rPr>
        <w:t>.».</w:t>
      </w:r>
      <w:proofErr w:type="gramEnd"/>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lastRenderedPageBreak/>
        <w:t xml:space="preserve">1.2.3. В подпункте 3.1.1 пункта 3.1 раздела III слова «Отчет </w:t>
      </w:r>
      <w:r>
        <w:rPr>
          <w:rFonts w:ascii="PT Astra Serif" w:hAnsi="PT Astra Serif"/>
          <w:sz w:val="28"/>
          <w:szCs w:val="28"/>
          <w:lang w:val="ru-RU"/>
        </w:rPr>
        <w:t xml:space="preserve">                                           </w:t>
      </w:r>
      <w:r w:rsidRPr="00FB7D51">
        <w:rPr>
          <w:rFonts w:ascii="PT Astra Serif" w:hAnsi="PT Astra Serif"/>
          <w:sz w:val="28"/>
          <w:szCs w:val="28"/>
          <w:lang w:val="ru-RU"/>
        </w:rPr>
        <w:t>о достижении значений показателей результативности» заменить словами «Отчет о  достижении результатов предоставления субсидии».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1.2.4. В разделе IV:</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1.2.4.1. В абзацах втором – четвертом пункта 4.3 слово «Заявителя» заменить словами «Получателя субсидии» в соответствующих падежах.</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1.2.4.2. В пункте 4.4:</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1.2.4.2.1. В абзаце третьем слова «, в том числе в части </w:t>
      </w:r>
      <w:proofErr w:type="gramStart"/>
      <w:r w:rsidRPr="00FB7D51">
        <w:rPr>
          <w:rFonts w:ascii="PT Astra Serif" w:hAnsi="PT Astra Serif"/>
          <w:sz w:val="28"/>
          <w:szCs w:val="28"/>
          <w:lang w:val="ru-RU"/>
        </w:rPr>
        <w:t>не достижения</w:t>
      </w:r>
      <w:proofErr w:type="gramEnd"/>
      <w:r w:rsidRPr="00FB7D51">
        <w:rPr>
          <w:rFonts w:ascii="PT Astra Serif" w:hAnsi="PT Astra Serif"/>
          <w:sz w:val="28"/>
          <w:szCs w:val="28"/>
          <w:lang w:val="ru-RU"/>
        </w:rPr>
        <w:t xml:space="preserve"> показателей результативности использования субсидии, установленных Соглашением» исключить.</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1.2.4.2.2. Дополнить абзацем следующего содержания:</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«В случае не достижения результатов предоставления Субсидии, установленных Соглашением, Субсидия подлежит возврату в размере пропорционально недостигнутых результатов предоставления Субсидии </w:t>
      </w:r>
      <w:r>
        <w:rPr>
          <w:rFonts w:ascii="PT Astra Serif" w:hAnsi="PT Astra Serif"/>
          <w:sz w:val="28"/>
          <w:szCs w:val="28"/>
          <w:lang w:val="ru-RU"/>
        </w:rPr>
        <w:t xml:space="preserve">               </w:t>
      </w:r>
      <w:r w:rsidRPr="00FB7D51">
        <w:rPr>
          <w:rFonts w:ascii="PT Astra Serif" w:hAnsi="PT Astra Serif"/>
          <w:sz w:val="28"/>
          <w:szCs w:val="28"/>
          <w:lang w:val="ru-RU"/>
        </w:rPr>
        <w:t>(за исключением случаев наступления обстоятельств  непреодолимой силы)</w:t>
      </w:r>
      <w:proofErr w:type="gramStart"/>
      <w:r w:rsidRPr="00FB7D51">
        <w:rPr>
          <w:rFonts w:ascii="PT Astra Serif" w:hAnsi="PT Astra Serif"/>
          <w:sz w:val="28"/>
          <w:szCs w:val="28"/>
          <w:lang w:val="ru-RU"/>
        </w:rPr>
        <w:t>.»</w:t>
      </w:r>
      <w:proofErr w:type="gramEnd"/>
      <w:r w:rsidRPr="00FB7D51">
        <w:rPr>
          <w:rFonts w:ascii="PT Astra Serif" w:hAnsi="PT Astra Serif"/>
          <w:sz w:val="28"/>
          <w:szCs w:val="28"/>
          <w:lang w:val="ru-RU"/>
        </w:rPr>
        <w:t>.</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 В приложении 3:</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1.3.1. В разделе I:</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1.3.1.1. Абзац пятый пункта 1.2 изложить 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постановлением Правительства Ханты-Мансийского автономного округа - Югры от 31.10.2021 № 473-п «О государственной программе</w:t>
      </w:r>
      <w:r>
        <w:rPr>
          <w:rFonts w:ascii="PT Astra Serif" w:hAnsi="PT Astra Serif"/>
          <w:sz w:val="28"/>
          <w:szCs w:val="28"/>
        </w:rPr>
        <w:t xml:space="preserve">     </w:t>
      </w:r>
      <w:r w:rsidRPr="00FB7D51">
        <w:rPr>
          <w:rFonts w:ascii="PT Astra Serif" w:hAnsi="PT Astra Serif"/>
          <w:sz w:val="28"/>
          <w:szCs w:val="28"/>
        </w:rPr>
        <w:t xml:space="preserve"> Ханты-Мансийского автономного округа - Югры «Развитие агропромышленного комплекса» (далее - Постановление о государственной программе)</w:t>
      </w:r>
      <w:proofErr w:type="gramStart"/>
      <w:r w:rsidRPr="00FB7D51">
        <w:rPr>
          <w:rFonts w:ascii="PT Astra Serif" w:hAnsi="PT Astra Serif"/>
          <w:sz w:val="28"/>
          <w:szCs w:val="28"/>
        </w:rPr>
        <w:t>;»</w:t>
      </w:r>
      <w:proofErr w:type="gramEnd"/>
      <w:r w:rsidRPr="00FB7D51">
        <w:rPr>
          <w:rFonts w:ascii="PT Astra Serif" w:hAnsi="PT Astra Serif"/>
          <w:sz w:val="28"/>
          <w:szCs w:val="28"/>
        </w:rPr>
        <w:t>.</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1.3.1.2. Абзац второй пункта 1.3 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proofErr w:type="gramStart"/>
      <w:r w:rsidRPr="00FB7D51">
        <w:rPr>
          <w:rFonts w:ascii="PT Astra Serif" w:hAnsi="PT Astra Serif"/>
          <w:sz w:val="28"/>
          <w:szCs w:val="28"/>
          <w:lang w:val="ru-RU"/>
        </w:rPr>
        <w:t xml:space="preserve">«Сельскохозяйственные товаропроизводители -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производство сельскохозяйственной продукции (в том числе органической продукции), ее первичную </w:t>
      </w:r>
      <w:r>
        <w:rPr>
          <w:rFonts w:ascii="PT Astra Serif" w:hAnsi="PT Astra Serif"/>
          <w:sz w:val="28"/>
          <w:szCs w:val="28"/>
          <w:lang w:val="ru-RU"/>
        </w:rPr>
        <w:t xml:space="preserve">                             </w:t>
      </w:r>
      <w:r w:rsidRPr="00FB7D51">
        <w:rPr>
          <w:rFonts w:ascii="PT Astra Serif" w:hAnsi="PT Astra Serif"/>
          <w:sz w:val="28"/>
          <w:szCs w:val="28"/>
          <w:lang w:val="ru-RU"/>
        </w:rPr>
        <w:t xml:space="preserve">и последующую (промышленную) переработку (в том числе </w:t>
      </w:r>
      <w:r>
        <w:rPr>
          <w:rFonts w:ascii="PT Astra Serif" w:hAnsi="PT Astra Serif"/>
          <w:sz w:val="28"/>
          <w:szCs w:val="28"/>
          <w:lang w:val="ru-RU"/>
        </w:rPr>
        <w:t xml:space="preserve">                                    </w:t>
      </w:r>
      <w:r w:rsidRPr="00FB7D51">
        <w:rPr>
          <w:rFonts w:ascii="PT Astra Serif" w:hAnsi="PT Astra Serif"/>
          <w:sz w:val="28"/>
          <w:szCs w:val="28"/>
          <w:lang w:val="ru-RU"/>
        </w:rPr>
        <w:t xml:space="preserve">на арендованных основных средствах) и реализацию этой продукции при условии, что в доходе сельскохозяйственных товаропроизводителей </w:t>
      </w:r>
      <w:r>
        <w:rPr>
          <w:rFonts w:ascii="PT Astra Serif" w:hAnsi="PT Astra Serif"/>
          <w:sz w:val="28"/>
          <w:szCs w:val="28"/>
          <w:lang w:val="ru-RU"/>
        </w:rPr>
        <w:t xml:space="preserve">                     </w:t>
      </w:r>
      <w:r w:rsidRPr="00FB7D51">
        <w:rPr>
          <w:rFonts w:ascii="PT Astra Serif" w:hAnsi="PT Astra Serif"/>
          <w:sz w:val="28"/>
          <w:szCs w:val="28"/>
          <w:lang w:val="ru-RU"/>
        </w:rPr>
        <w:t>от реализации товаров (работ, услуг) доля дохода от реализации этой продукции составляет</w:t>
      </w:r>
      <w:proofErr w:type="gramEnd"/>
      <w:r w:rsidRPr="00FB7D51">
        <w:rPr>
          <w:rFonts w:ascii="PT Astra Serif" w:hAnsi="PT Astra Serif"/>
          <w:sz w:val="28"/>
          <w:szCs w:val="28"/>
          <w:lang w:val="ru-RU"/>
        </w:rPr>
        <w:t xml:space="preserve"> не менее чем семьдесят процентов за календарный год, а также крестьянские (фермерские) хозяйства, сельскохозяйственные потребительские кооперативы</w:t>
      </w:r>
      <w:proofErr w:type="gramStart"/>
      <w:r w:rsidRPr="00FB7D51">
        <w:rPr>
          <w:rFonts w:ascii="PT Astra Serif" w:hAnsi="PT Astra Serif"/>
          <w:sz w:val="28"/>
          <w:szCs w:val="28"/>
          <w:lang w:val="ru-RU"/>
        </w:rPr>
        <w:t>.».</w:t>
      </w:r>
      <w:proofErr w:type="gramEnd"/>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1.3.1.3. В абзаце втором пункта 1.4 цифры «2.4» исключить.</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1.3.1.4. В абзаце первом пункта 1.5 слова «, осуществляющим деятельность на территории автономного округа,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w:t>
      </w:r>
      <w:proofErr w:type="gramStart"/>
      <w:r w:rsidRPr="00FB7D51">
        <w:rPr>
          <w:rFonts w:ascii="PT Astra Serif" w:hAnsi="PT Astra Serif"/>
          <w:sz w:val="28"/>
          <w:szCs w:val="28"/>
          <w:lang w:val="ru-RU"/>
        </w:rPr>
        <w:t>,»</w:t>
      </w:r>
      <w:proofErr w:type="gramEnd"/>
      <w:r w:rsidRPr="00FB7D51">
        <w:rPr>
          <w:rFonts w:ascii="PT Astra Serif" w:hAnsi="PT Astra Serif"/>
          <w:sz w:val="28"/>
          <w:szCs w:val="28"/>
          <w:lang w:val="ru-RU"/>
        </w:rPr>
        <w:t xml:space="preserve"> исключить.</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lastRenderedPageBreak/>
        <w:t>1.3.1.5.</w:t>
      </w:r>
      <w:r w:rsidRPr="00FB7D51">
        <w:rPr>
          <w:rFonts w:ascii="PT Astra Serif" w:hAnsi="PT Astra Serif"/>
          <w:sz w:val="28"/>
          <w:szCs w:val="28"/>
        </w:rPr>
        <w:t xml:space="preserve"> </w:t>
      </w:r>
      <w:bookmarkStart w:id="1" w:name="_Hlk122633856"/>
      <w:r w:rsidRPr="00FB7D51">
        <w:rPr>
          <w:rFonts w:ascii="PT Astra Serif" w:hAnsi="PT Astra Serif"/>
          <w:sz w:val="28"/>
          <w:szCs w:val="28"/>
          <w:lang w:val="ru-RU"/>
        </w:rPr>
        <w:t>В абзаце одиннадцатом пункта 1.8 слова «показателей результативности» заменить словами «результатов предоставления субсидии».</w:t>
      </w:r>
    </w:p>
    <w:bookmarkEnd w:id="1"/>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1.3.1.6.</w:t>
      </w:r>
      <w:r w:rsidRPr="00FB7D51">
        <w:rPr>
          <w:rFonts w:ascii="PT Astra Serif" w:hAnsi="PT Astra Serif"/>
          <w:sz w:val="28"/>
          <w:szCs w:val="28"/>
        </w:rPr>
        <w:t xml:space="preserve"> </w:t>
      </w:r>
      <w:r w:rsidRPr="00FB7D51">
        <w:rPr>
          <w:rFonts w:ascii="PT Astra Serif" w:hAnsi="PT Astra Serif"/>
          <w:sz w:val="28"/>
          <w:szCs w:val="28"/>
          <w:lang w:val="ru-RU"/>
        </w:rPr>
        <w:t>Абзацы четвертый, пятый пункта 1.10 признать утратившими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1.3.1.7. Пункт 1.11 признать утратившим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1.3.1.8. Пункт 1.12 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«1.12. </w:t>
      </w:r>
      <w:proofErr w:type="gramStart"/>
      <w:r w:rsidRPr="00FB7D51">
        <w:rPr>
          <w:rFonts w:ascii="PT Astra Serif" w:hAnsi="PT Astra Serif"/>
          <w:sz w:val="28"/>
          <w:szCs w:val="28"/>
          <w:lang w:val="ru-RU"/>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w:t>
      </w:r>
      <w:r>
        <w:rPr>
          <w:rFonts w:ascii="PT Astra Serif" w:hAnsi="PT Astra Serif"/>
          <w:sz w:val="28"/>
          <w:szCs w:val="28"/>
          <w:lang w:val="ru-RU"/>
        </w:rPr>
        <w:t xml:space="preserve">                      </w:t>
      </w:r>
      <w:r w:rsidRPr="00FB7D51">
        <w:rPr>
          <w:rFonts w:ascii="PT Astra Serif" w:hAnsi="PT Astra Serif"/>
          <w:sz w:val="28"/>
          <w:szCs w:val="28"/>
          <w:lang w:val="ru-RU"/>
        </w:rPr>
        <w:t xml:space="preserve">не позднее 15-го рабочего дня, следующего за днем принятия решения Думы города Югорска о бюджете города Югорска на очередной финансовый год </w:t>
      </w:r>
      <w:r>
        <w:rPr>
          <w:rFonts w:ascii="PT Astra Serif" w:hAnsi="PT Astra Serif"/>
          <w:sz w:val="28"/>
          <w:szCs w:val="28"/>
          <w:lang w:val="ru-RU"/>
        </w:rPr>
        <w:t xml:space="preserve">             </w:t>
      </w:r>
      <w:r w:rsidRPr="00FB7D51">
        <w:rPr>
          <w:rFonts w:ascii="PT Astra Serif" w:hAnsi="PT Astra Serif"/>
          <w:sz w:val="28"/>
          <w:szCs w:val="28"/>
          <w:lang w:val="ru-RU"/>
        </w:rPr>
        <w:t xml:space="preserve">и на плановый период (решения Думы города Югорска о внесении изменений в бюджет города Югорска на очередной финансовый год </w:t>
      </w:r>
      <w:r>
        <w:rPr>
          <w:rFonts w:ascii="PT Astra Serif" w:hAnsi="PT Astra Serif"/>
          <w:sz w:val="28"/>
          <w:szCs w:val="28"/>
          <w:lang w:val="ru-RU"/>
        </w:rPr>
        <w:t xml:space="preserve">                        </w:t>
      </w:r>
      <w:r w:rsidRPr="00FB7D51">
        <w:rPr>
          <w:rFonts w:ascii="PT Astra Serif" w:hAnsi="PT Astra Serif"/>
          <w:sz w:val="28"/>
          <w:szCs w:val="28"/>
          <w:lang w:val="ru-RU"/>
        </w:rPr>
        <w:t>и</w:t>
      </w:r>
      <w:proofErr w:type="gramEnd"/>
      <w:r w:rsidRPr="00FB7D51">
        <w:rPr>
          <w:rFonts w:ascii="PT Astra Serif" w:hAnsi="PT Astra Serif"/>
          <w:sz w:val="28"/>
          <w:szCs w:val="28"/>
          <w:lang w:val="ru-RU"/>
        </w:rPr>
        <w:t xml:space="preserve"> плановый период) в соответствии с законодательством Российской Федерации</w:t>
      </w:r>
      <w:proofErr w:type="gramStart"/>
      <w:r w:rsidRPr="00FB7D51">
        <w:rPr>
          <w:rFonts w:ascii="PT Astra Serif" w:hAnsi="PT Astra Serif"/>
          <w:sz w:val="28"/>
          <w:szCs w:val="28"/>
          <w:lang w:val="ru-RU"/>
        </w:rPr>
        <w:t>.».</w:t>
      </w:r>
      <w:proofErr w:type="gramEnd"/>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1.3.2. В разделе II:</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1.3.2.1. Абзац пятый пункта 2.3 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proofErr w:type="gramStart"/>
      <w:r w:rsidRPr="00FB7D51">
        <w:rPr>
          <w:rFonts w:ascii="PT Astra Serif" w:hAnsi="PT Astra Serif"/>
          <w:sz w:val="28"/>
          <w:szCs w:val="28"/>
          <w:lang w:val="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FB7D51">
        <w:rPr>
          <w:rFonts w:ascii="PT Astra Serif" w:hAnsi="PT Astra Serif"/>
          <w:sz w:val="28"/>
          <w:szCs w:val="28"/>
          <w:lang w:val="ru-RU"/>
        </w:rPr>
        <w:t xml:space="preserve"> совокупности превышает 25 процентов (если иное не предусмотрено законодательством Российской Федерации). </w:t>
      </w:r>
      <w:proofErr w:type="gramStart"/>
      <w:r w:rsidRPr="00FB7D51">
        <w:rPr>
          <w:rFonts w:ascii="PT Astra Serif" w:hAnsi="PT Astra Serif"/>
          <w:sz w:val="28"/>
          <w:szCs w:val="28"/>
          <w:lang w:val="ru-RU"/>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Pr>
          <w:rFonts w:ascii="PT Astra Serif" w:hAnsi="PT Astra Serif"/>
          <w:sz w:val="28"/>
          <w:szCs w:val="28"/>
          <w:lang w:val="ru-RU"/>
        </w:rPr>
        <w:t xml:space="preserve">        </w:t>
      </w:r>
      <w:r w:rsidRPr="00FB7D51">
        <w:rPr>
          <w:rFonts w:ascii="PT Astra Serif" w:hAnsi="PT Astra Serif"/>
          <w:sz w:val="28"/>
          <w:szCs w:val="28"/>
          <w:lang w:val="ru-RU"/>
        </w:rPr>
        <w:t>(в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B7D51">
        <w:rPr>
          <w:rFonts w:ascii="PT Astra Serif" w:hAnsi="PT Astra Serif"/>
          <w:sz w:val="28"/>
          <w:szCs w:val="28"/>
          <w:lang w:val="ru-RU"/>
        </w:rPr>
        <w:t xml:space="preserve"> публичных акционерных обществ</w:t>
      </w:r>
      <w:proofErr w:type="gramStart"/>
      <w:r w:rsidRPr="00FB7D51">
        <w:rPr>
          <w:rFonts w:ascii="PT Astra Serif" w:hAnsi="PT Astra Serif"/>
          <w:sz w:val="28"/>
          <w:szCs w:val="28"/>
          <w:lang w:val="ru-RU"/>
        </w:rPr>
        <w:t>;»</w:t>
      </w:r>
      <w:proofErr w:type="gramEnd"/>
      <w:r w:rsidRPr="00FB7D51">
        <w:rPr>
          <w:rFonts w:ascii="PT Astra Serif" w:hAnsi="PT Astra Serif"/>
          <w:sz w:val="28"/>
          <w:szCs w:val="28"/>
          <w:lang w:val="ru-RU"/>
        </w:rPr>
        <w:t>.</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1.3.2.2. Абзац четвертый подпункта 2.4.2 пункта 2.4 признать утратившим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1.3.2.3. В пункте 2.6:</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1.3.2.3.1. В абзаце втором цифры «309» заменить цифрами «209».</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1.3.2.3.2. Абзац третий признать утратившим силу.</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1.3.2.4. В абзаце втором пункта 2.7 слова «</w:t>
      </w:r>
      <w:proofErr w:type="gramStart"/>
      <w:r w:rsidRPr="00FB7D51">
        <w:rPr>
          <w:rFonts w:ascii="PT Astra Serif" w:hAnsi="PT Astra Serif"/>
          <w:sz w:val="28"/>
          <w:szCs w:val="28"/>
          <w:lang w:val="ru-RU"/>
        </w:rPr>
        <w:t>составляемую</w:t>
      </w:r>
      <w:proofErr w:type="gramEnd"/>
      <w:r w:rsidRPr="00FB7D51">
        <w:rPr>
          <w:rFonts w:ascii="PT Astra Serif" w:hAnsi="PT Astra Serif"/>
          <w:sz w:val="28"/>
          <w:szCs w:val="28"/>
          <w:lang w:val="ru-RU"/>
        </w:rPr>
        <w:t xml:space="preserve"> </w:t>
      </w:r>
      <w:r>
        <w:rPr>
          <w:rFonts w:ascii="PT Astra Serif" w:hAnsi="PT Astra Serif"/>
          <w:sz w:val="28"/>
          <w:szCs w:val="28"/>
          <w:lang w:val="ru-RU"/>
        </w:rPr>
        <w:t xml:space="preserve">                                </w:t>
      </w:r>
      <w:r w:rsidRPr="00FB7D51">
        <w:rPr>
          <w:rFonts w:ascii="PT Astra Serif" w:hAnsi="PT Astra Serif"/>
          <w:sz w:val="28"/>
          <w:szCs w:val="28"/>
          <w:lang w:val="ru-RU"/>
        </w:rPr>
        <w:t xml:space="preserve">в 2 экземплярах. Первый экземпляр описи с отметкой о дате и должностном лице, принявшем документы, остается у Заявителя или направляется Заявителю почтовым отправлением, </w:t>
      </w:r>
      <w:proofErr w:type="gramStart"/>
      <w:r w:rsidRPr="00FB7D51">
        <w:rPr>
          <w:rFonts w:ascii="PT Astra Serif" w:hAnsi="PT Astra Serif"/>
          <w:sz w:val="28"/>
          <w:szCs w:val="28"/>
          <w:lang w:val="ru-RU"/>
        </w:rPr>
        <w:t>второй</w:t>
      </w:r>
      <w:proofErr w:type="gramEnd"/>
      <w:r w:rsidRPr="00FB7D51">
        <w:rPr>
          <w:rFonts w:ascii="PT Astra Serif" w:hAnsi="PT Astra Serif"/>
          <w:sz w:val="28"/>
          <w:szCs w:val="28"/>
          <w:lang w:val="ru-RU"/>
        </w:rPr>
        <w:t xml:space="preserve"> прилагается к представленным </w:t>
      </w:r>
      <w:r w:rsidRPr="00FB7D51">
        <w:rPr>
          <w:rFonts w:ascii="PT Astra Serif" w:hAnsi="PT Astra Serif"/>
          <w:sz w:val="28"/>
          <w:szCs w:val="28"/>
          <w:lang w:val="ru-RU"/>
        </w:rPr>
        <w:lastRenderedPageBreak/>
        <w:t>документам» заменить словами «</w:t>
      </w:r>
      <w:proofErr w:type="gramStart"/>
      <w:r w:rsidRPr="00FB7D51">
        <w:rPr>
          <w:rFonts w:ascii="PT Astra Serif" w:hAnsi="PT Astra Serif"/>
          <w:sz w:val="28"/>
          <w:szCs w:val="28"/>
          <w:lang w:val="ru-RU"/>
        </w:rPr>
        <w:t>которая</w:t>
      </w:r>
      <w:proofErr w:type="gramEnd"/>
      <w:r w:rsidRPr="00FB7D51">
        <w:rPr>
          <w:rFonts w:ascii="PT Astra Serif" w:hAnsi="PT Astra Serif"/>
          <w:sz w:val="28"/>
          <w:szCs w:val="28"/>
          <w:lang w:val="ru-RU"/>
        </w:rPr>
        <w:t xml:space="preserve"> прилагается к представленным документам».</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1.3.2.5. Абзац десятый пункта 2.13 после слов «Получателем  субсидии» дополнить словами «, модернизированных сельскохозяйственных».</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1.3.2.6. Абзац первый пункта 2.17 изложить в следующей редакции: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«2.17. Результатом предоставления Субсидии является увеличение объемов собственного производства. Значения показателей, характеризующих достижение результатов предоставления Субсидии, устанавливаются в Соглашении о предоставлении субсидии </w:t>
      </w:r>
      <w:r>
        <w:rPr>
          <w:rFonts w:ascii="PT Astra Serif" w:hAnsi="PT Astra Serif"/>
          <w:sz w:val="28"/>
          <w:szCs w:val="28"/>
          <w:lang w:val="ru-RU"/>
        </w:rPr>
        <w:t xml:space="preserve">                                    </w:t>
      </w:r>
      <w:r w:rsidRPr="00FB7D51">
        <w:rPr>
          <w:rFonts w:ascii="PT Astra Serif" w:hAnsi="PT Astra Serif"/>
          <w:sz w:val="28"/>
          <w:szCs w:val="28"/>
          <w:lang w:val="ru-RU"/>
        </w:rPr>
        <w:t xml:space="preserve">и предусматривают увеличение не менее чем на 1 процент по отношению </w:t>
      </w:r>
      <w:r>
        <w:rPr>
          <w:rFonts w:ascii="PT Astra Serif" w:hAnsi="PT Astra Serif"/>
          <w:sz w:val="28"/>
          <w:szCs w:val="28"/>
          <w:lang w:val="ru-RU"/>
        </w:rPr>
        <w:t xml:space="preserve">               </w:t>
      </w:r>
      <w:r w:rsidRPr="00FB7D51">
        <w:rPr>
          <w:rFonts w:ascii="PT Astra Serif" w:hAnsi="PT Astra Serif"/>
          <w:sz w:val="28"/>
          <w:szCs w:val="28"/>
          <w:lang w:val="ru-RU"/>
        </w:rPr>
        <w:t xml:space="preserve">к предыдущему финансовому году объемов собственного производства сельскохозяйственной продукции, пищевой рыбной продукции </w:t>
      </w:r>
      <w:r>
        <w:rPr>
          <w:rFonts w:ascii="PT Astra Serif" w:hAnsi="PT Astra Serif"/>
          <w:sz w:val="28"/>
          <w:szCs w:val="28"/>
          <w:lang w:val="ru-RU"/>
        </w:rPr>
        <w:t xml:space="preserve">                              </w:t>
      </w:r>
      <w:r w:rsidRPr="00FB7D51">
        <w:rPr>
          <w:rFonts w:ascii="PT Astra Serif" w:hAnsi="PT Astra Serif"/>
          <w:sz w:val="28"/>
          <w:szCs w:val="28"/>
          <w:lang w:val="ru-RU"/>
        </w:rPr>
        <w:t>по направлениям производственной деятельности, осуществляемым получателем субсидии. Для Получателей субсидии, не осуществляющих производственную деятельность в предыдущем финансовом году, результаты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 Планы производственной деятельности сельскохозяйственными товаропроизводителями на текущий финансовый год предоставляются в Уполномоченный орган в срок до 15 января текущего финансового года</w:t>
      </w:r>
      <w:proofErr w:type="gramStart"/>
      <w:r w:rsidRPr="00FB7D51">
        <w:rPr>
          <w:rFonts w:ascii="PT Astra Serif" w:hAnsi="PT Astra Serif"/>
          <w:sz w:val="28"/>
          <w:szCs w:val="28"/>
          <w:lang w:val="ru-RU"/>
        </w:rPr>
        <w:t>.».</w:t>
      </w:r>
      <w:proofErr w:type="gramEnd"/>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1.3.3. В абзаце втором пункта 3.1 раздела III слова «Отчет </w:t>
      </w:r>
      <w:r>
        <w:rPr>
          <w:rFonts w:ascii="PT Astra Serif" w:hAnsi="PT Astra Serif"/>
          <w:sz w:val="28"/>
          <w:szCs w:val="28"/>
          <w:lang w:val="ru-RU"/>
        </w:rPr>
        <w:t xml:space="preserve">                                  </w:t>
      </w:r>
      <w:r w:rsidRPr="00FB7D51">
        <w:rPr>
          <w:rFonts w:ascii="PT Astra Serif" w:hAnsi="PT Astra Serif"/>
          <w:sz w:val="28"/>
          <w:szCs w:val="28"/>
          <w:lang w:val="ru-RU"/>
        </w:rPr>
        <w:t>о достижении значений показателей результативности» заменить словами «Отчет о  достижении результатов предоставления субсидии».</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1.3.4. В пункте 4.4 раздела IV:</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 xml:space="preserve">1.3.4.1. В абзаце третьем слова «, в том числе в части </w:t>
      </w:r>
      <w:proofErr w:type="gramStart"/>
      <w:r w:rsidRPr="00FB7D51">
        <w:rPr>
          <w:rFonts w:ascii="PT Astra Serif" w:hAnsi="PT Astra Serif"/>
          <w:sz w:val="28"/>
          <w:szCs w:val="28"/>
          <w:lang w:val="ru-RU"/>
        </w:rPr>
        <w:t>не достижения</w:t>
      </w:r>
      <w:proofErr w:type="gramEnd"/>
      <w:r w:rsidRPr="00FB7D51">
        <w:rPr>
          <w:rFonts w:ascii="PT Astra Serif" w:hAnsi="PT Astra Serif"/>
          <w:sz w:val="28"/>
          <w:szCs w:val="28"/>
          <w:lang w:val="ru-RU"/>
        </w:rPr>
        <w:t xml:space="preserve"> показателей результативности использования субсидии, установленных Соглашением» исключить.</w:t>
      </w:r>
    </w:p>
    <w:p w:rsidR="00FB7D51" w:rsidRPr="00FB7D51" w:rsidRDefault="00FB7D51" w:rsidP="00FB7D51">
      <w:pPr>
        <w:pStyle w:val="ad"/>
        <w:spacing w:after="0"/>
        <w:ind w:firstLine="709"/>
        <w:jc w:val="both"/>
        <w:rPr>
          <w:rFonts w:ascii="PT Astra Serif" w:hAnsi="PT Astra Serif"/>
          <w:sz w:val="28"/>
          <w:szCs w:val="28"/>
          <w:lang w:val="ru-RU"/>
        </w:rPr>
      </w:pPr>
      <w:r w:rsidRPr="00FB7D51">
        <w:rPr>
          <w:rFonts w:ascii="PT Astra Serif" w:hAnsi="PT Astra Serif"/>
          <w:sz w:val="28"/>
          <w:szCs w:val="28"/>
          <w:lang w:val="ru-RU"/>
        </w:rPr>
        <w:t>1.3.4.2. Дополнить абзацем следующего содержания:</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«В случае не достижения результатов предоставления Субсидии, установленных Соглашением, Субсидия подлежит возврату в размере пропорционально недостигнутых результатов предоставления Субсидии</w:t>
      </w:r>
      <w:r>
        <w:rPr>
          <w:rFonts w:ascii="PT Astra Serif" w:hAnsi="PT Astra Serif"/>
          <w:sz w:val="28"/>
          <w:szCs w:val="28"/>
        </w:rPr>
        <w:t xml:space="preserve">                  </w:t>
      </w:r>
      <w:r w:rsidRPr="00FB7D51">
        <w:rPr>
          <w:rFonts w:ascii="PT Astra Serif" w:hAnsi="PT Astra Serif"/>
          <w:sz w:val="28"/>
          <w:szCs w:val="28"/>
        </w:rPr>
        <w:t xml:space="preserve"> (за исключением случаев наступления обстоятельств  непреодолимой силы)</w:t>
      </w:r>
      <w:proofErr w:type="gramStart"/>
      <w:r w:rsidRPr="00FB7D51">
        <w:rPr>
          <w:rFonts w:ascii="PT Astra Serif" w:hAnsi="PT Astra Serif"/>
          <w:sz w:val="28"/>
          <w:szCs w:val="28"/>
        </w:rPr>
        <w:t>.»</w:t>
      </w:r>
      <w:proofErr w:type="gramEnd"/>
      <w:r w:rsidRPr="00FB7D51">
        <w:rPr>
          <w:rFonts w:ascii="PT Astra Serif" w:hAnsi="PT Astra Serif"/>
          <w:sz w:val="28"/>
          <w:szCs w:val="28"/>
        </w:rPr>
        <w:t>.</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 В приложении 4:</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1.4.1. В разделе I:</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1.4.1.1. Абзац пятый пункта 1.2 изложить 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 постановлением Правительства Ханты-Мансийского автономного округа - Югры от 31.10.2021 № 473-п «О государственной программе </w:t>
      </w:r>
      <w:r>
        <w:rPr>
          <w:rFonts w:ascii="PT Astra Serif" w:hAnsi="PT Astra Serif"/>
          <w:sz w:val="28"/>
          <w:szCs w:val="28"/>
        </w:rPr>
        <w:t xml:space="preserve">       </w:t>
      </w:r>
      <w:r w:rsidRPr="00FB7D51">
        <w:rPr>
          <w:rFonts w:ascii="PT Astra Serif" w:hAnsi="PT Astra Serif"/>
          <w:sz w:val="28"/>
          <w:szCs w:val="28"/>
        </w:rPr>
        <w:t>Ханты-Мансийского автономного округа - Югры «Развитие агропромышленного комплекса» (далее - Постановление о государственной программе)</w:t>
      </w:r>
      <w:proofErr w:type="gramStart"/>
      <w:r w:rsidRPr="00FB7D51">
        <w:rPr>
          <w:rFonts w:ascii="PT Astra Serif" w:hAnsi="PT Astra Serif"/>
          <w:sz w:val="28"/>
          <w:szCs w:val="28"/>
        </w:rPr>
        <w:t>;»</w:t>
      </w:r>
      <w:proofErr w:type="gramEnd"/>
      <w:r w:rsidRPr="00FB7D51">
        <w:rPr>
          <w:rFonts w:ascii="PT Astra Serif" w:hAnsi="PT Astra Serif"/>
          <w:sz w:val="28"/>
          <w:szCs w:val="28"/>
        </w:rPr>
        <w:t>.</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1.4.1.2. В абзаце втором пункта 1.4 цифры «3.1», «3.2» исключить.</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lastRenderedPageBreak/>
        <w:t>1.4.1.3. В абзаце одиннадцатом пункта 1.7 слова «показателей результативности» заменить словами «результатов предоставления субсидии».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1.4.1.4. Пункт 1.10 признать утратившим силу.</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1.4.1.5. Пункт 1.11 изложить 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«1.11. </w:t>
      </w:r>
      <w:proofErr w:type="gramStart"/>
      <w:r w:rsidRPr="00FB7D51">
        <w:rPr>
          <w:rFonts w:ascii="PT Astra Serif" w:hAnsi="PT Astra Serif"/>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w:t>
      </w:r>
      <w:r>
        <w:rPr>
          <w:rFonts w:ascii="PT Astra Serif" w:hAnsi="PT Astra Serif"/>
          <w:sz w:val="28"/>
          <w:szCs w:val="28"/>
        </w:rPr>
        <w:t xml:space="preserve">             </w:t>
      </w:r>
      <w:r w:rsidRPr="00FB7D51">
        <w:rPr>
          <w:rFonts w:ascii="PT Astra Serif" w:hAnsi="PT Astra Serif"/>
          <w:sz w:val="28"/>
          <w:szCs w:val="28"/>
        </w:rPr>
        <w:t xml:space="preserve">не позднее 15-го рабочего дня, следующего за днем принятия решения Думы города Югорска о бюджете города Югорска на очередной финансовый год </w:t>
      </w:r>
      <w:r>
        <w:rPr>
          <w:rFonts w:ascii="PT Astra Serif" w:hAnsi="PT Astra Serif"/>
          <w:sz w:val="28"/>
          <w:szCs w:val="28"/>
        </w:rPr>
        <w:t xml:space="preserve">             </w:t>
      </w:r>
      <w:r w:rsidRPr="00FB7D51">
        <w:rPr>
          <w:rFonts w:ascii="PT Astra Serif" w:hAnsi="PT Astra Serif"/>
          <w:sz w:val="28"/>
          <w:szCs w:val="28"/>
        </w:rPr>
        <w:t xml:space="preserve">и на плановый период (решения Думы города Югорска о внесении изменений в бюджет города Югорска на очередной финансовый год </w:t>
      </w:r>
      <w:r>
        <w:rPr>
          <w:rFonts w:ascii="PT Astra Serif" w:hAnsi="PT Astra Serif"/>
          <w:sz w:val="28"/>
          <w:szCs w:val="28"/>
        </w:rPr>
        <w:t xml:space="preserve">                         </w:t>
      </w:r>
      <w:r w:rsidRPr="00FB7D51">
        <w:rPr>
          <w:rFonts w:ascii="PT Astra Serif" w:hAnsi="PT Astra Serif"/>
          <w:sz w:val="28"/>
          <w:szCs w:val="28"/>
        </w:rPr>
        <w:t>и</w:t>
      </w:r>
      <w:proofErr w:type="gramEnd"/>
      <w:r w:rsidRPr="00FB7D51">
        <w:rPr>
          <w:rFonts w:ascii="PT Astra Serif" w:hAnsi="PT Astra Serif"/>
          <w:sz w:val="28"/>
          <w:szCs w:val="28"/>
        </w:rPr>
        <w:t xml:space="preserve"> плановый период) в соответствии с законодательством Российской Федерации</w:t>
      </w:r>
      <w:proofErr w:type="gramStart"/>
      <w:r w:rsidRPr="00FB7D51">
        <w:rPr>
          <w:rFonts w:ascii="PT Astra Serif" w:hAnsi="PT Astra Serif"/>
          <w:sz w:val="28"/>
          <w:szCs w:val="28"/>
        </w:rPr>
        <w:t>.».</w:t>
      </w:r>
      <w:proofErr w:type="gramEnd"/>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1.4.2. В разделе II:</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1.4.2.1. В пункте 2.5:</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1.4.2.1.1. Абзац четвертый после слов «в процессе реорганизации» дополнить словами «(за исключением реорганизации в форме присоединения к юридическому лицу, являющемуся Заявителем, другого юридического лица)».</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1.4.2.1.2. Абзац шестой изложить в следующей редакции:</w:t>
      </w:r>
    </w:p>
    <w:p w:rsidR="00FB7D51" w:rsidRPr="00FB7D51" w:rsidRDefault="00FB7D51" w:rsidP="00FB7D51">
      <w:pPr>
        <w:ind w:firstLine="709"/>
        <w:jc w:val="both"/>
        <w:rPr>
          <w:rFonts w:ascii="PT Astra Serif" w:hAnsi="PT Astra Serif"/>
          <w:sz w:val="28"/>
          <w:szCs w:val="28"/>
        </w:rPr>
      </w:pPr>
      <w:proofErr w:type="gramStart"/>
      <w:r w:rsidRPr="00FB7D51">
        <w:rPr>
          <w:rFonts w:ascii="PT Astra Serif" w:hAnsi="PT Astra Serif"/>
          <w:sz w:val="28"/>
          <w:szCs w:val="28"/>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FB7D51">
        <w:rPr>
          <w:rFonts w:ascii="PT Astra Serif" w:hAnsi="PT Astra Serif"/>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FB7D51">
        <w:rPr>
          <w:rFonts w:ascii="PT Astra Serif" w:hAnsi="PT Astra Serif"/>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w:t>
      </w:r>
      <w:r w:rsidR="00446999">
        <w:rPr>
          <w:rFonts w:ascii="PT Astra Serif" w:hAnsi="PT Astra Serif"/>
          <w:sz w:val="28"/>
          <w:szCs w:val="28"/>
        </w:rPr>
        <w:t xml:space="preserve">  </w:t>
      </w:r>
      <w:r w:rsidRPr="00FB7D51">
        <w:rPr>
          <w:rFonts w:ascii="PT Astra Serif" w:hAnsi="PT Astra Serif"/>
          <w:sz w:val="28"/>
          <w:szCs w:val="28"/>
        </w:rPr>
        <w:t xml:space="preserve">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B7D51">
        <w:rPr>
          <w:rFonts w:ascii="PT Astra Serif" w:hAnsi="PT Astra Serif"/>
          <w:sz w:val="28"/>
          <w:szCs w:val="28"/>
        </w:rPr>
        <w:t xml:space="preserve"> публичных акционерных обществ</w:t>
      </w:r>
      <w:proofErr w:type="gramStart"/>
      <w:r w:rsidRPr="00FB7D51">
        <w:rPr>
          <w:rFonts w:ascii="PT Astra Serif" w:hAnsi="PT Astra Serif"/>
          <w:sz w:val="28"/>
          <w:szCs w:val="28"/>
        </w:rPr>
        <w:t>;»</w:t>
      </w:r>
      <w:proofErr w:type="gramEnd"/>
      <w:r w:rsidRPr="00FB7D51">
        <w:rPr>
          <w:rFonts w:ascii="PT Astra Serif" w:hAnsi="PT Astra Serif"/>
          <w:sz w:val="28"/>
          <w:szCs w:val="28"/>
        </w:rPr>
        <w:t>.</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1.4.2.2. Абзац пятый пункта 2.7 признать утратившим силу.</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1.4.2.3. В пункте 2.8:</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1.4.2.3.1. В абзаце втором цифры «309» заменить цифрами «209».</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1.4.2.3.2. Абзац третий признать утратившим силу.</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1.4.2.4. Абзацы десятый, одиннадцатый пункта 2.15 изложить </w:t>
      </w:r>
      <w:r w:rsidR="00446999">
        <w:rPr>
          <w:rFonts w:ascii="PT Astra Serif" w:hAnsi="PT Astra Serif"/>
          <w:sz w:val="28"/>
          <w:szCs w:val="28"/>
        </w:rPr>
        <w:t xml:space="preserve">                           </w:t>
      </w:r>
      <w:r w:rsidRPr="00FB7D51">
        <w:rPr>
          <w:rFonts w:ascii="PT Astra Serif" w:hAnsi="PT Astra Serif"/>
          <w:sz w:val="28"/>
          <w:szCs w:val="28"/>
        </w:rPr>
        <w:t>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lastRenderedPageBreak/>
        <w:t>«- предъявление объемов на нестандартную рыбу, мелочь рыбы III группы, рыбную продукцию, не прошедшую сертификацию (декларирование);</w:t>
      </w:r>
    </w:p>
    <w:p w:rsidR="00FB7D51" w:rsidRPr="00FB7D51" w:rsidRDefault="00FB7D51" w:rsidP="00FB7D51">
      <w:pPr>
        <w:ind w:firstLine="709"/>
        <w:jc w:val="both"/>
        <w:rPr>
          <w:rFonts w:ascii="PT Astra Serif" w:hAnsi="PT Astra Serif"/>
          <w:sz w:val="28"/>
          <w:szCs w:val="28"/>
        </w:rPr>
      </w:pPr>
      <w:proofErr w:type="gramStart"/>
      <w:r w:rsidRPr="00FB7D51">
        <w:rPr>
          <w:rFonts w:ascii="PT Astra Serif" w:hAnsi="PT Astra Serif"/>
          <w:sz w:val="28"/>
          <w:szCs w:val="28"/>
        </w:rPr>
        <w:t xml:space="preserve">- предъявление объемов на </w:t>
      </w:r>
      <w:proofErr w:type="spellStart"/>
      <w:r w:rsidRPr="00FB7D51">
        <w:rPr>
          <w:rFonts w:ascii="PT Astra Serif" w:hAnsi="PT Astra Serif"/>
          <w:sz w:val="28"/>
          <w:szCs w:val="28"/>
        </w:rPr>
        <w:t>рыбопродукцию</w:t>
      </w:r>
      <w:proofErr w:type="spellEnd"/>
      <w:r w:rsidRPr="00FB7D51">
        <w:rPr>
          <w:rFonts w:ascii="PT Astra Serif" w:hAnsi="PT Astra Serif"/>
          <w:sz w:val="28"/>
          <w:szCs w:val="28"/>
        </w:rPr>
        <w:t xml:space="preserve"> из следующих видов рыб: осетровые (осетр сибирский, стерлядь), сиговые (муксун, пелядь (сырок), сиг (пыжьян), </w:t>
      </w:r>
      <w:proofErr w:type="spellStart"/>
      <w:r w:rsidRPr="00FB7D51">
        <w:rPr>
          <w:rFonts w:ascii="PT Astra Serif" w:hAnsi="PT Astra Serif"/>
          <w:sz w:val="28"/>
          <w:szCs w:val="28"/>
        </w:rPr>
        <w:t>чир</w:t>
      </w:r>
      <w:proofErr w:type="spellEnd"/>
      <w:r w:rsidRPr="00FB7D51">
        <w:rPr>
          <w:rFonts w:ascii="PT Astra Serif" w:hAnsi="PT Astra Serif"/>
          <w:sz w:val="28"/>
          <w:szCs w:val="28"/>
        </w:rPr>
        <w:t xml:space="preserve"> (</w:t>
      </w:r>
      <w:proofErr w:type="spellStart"/>
      <w:r w:rsidRPr="00FB7D51">
        <w:rPr>
          <w:rFonts w:ascii="PT Astra Serif" w:hAnsi="PT Astra Serif"/>
          <w:sz w:val="28"/>
          <w:szCs w:val="28"/>
        </w:rPr>
        <w:t>щокур</w:t>
      </w:r>
      <w:proofErr w:type="spellEnd"/>
      <w:r w:rsidRPr="00FB7D51">
        <w:rPr>
          <w:rFonts w:ascii="PT Astra Serif" w:hAnsi="PT Astra Serif"/>
          <w:sz w:val="28"/>
          <w:szCs w:val="28"/>
        </w:rPr>
        <w:t>), тугун, нельма), за исключением искусственно выращенной.».</w:t>
      </w:r>
      <w:proofErr w:type="gramEnd"/>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1.4.2.5. Абзацы первый - третий пункта 2.19 раздела изложить </w:t>
      </w:r>
      <w:r w:rsidR="00446999">
        <w:rPr>
          <w:rFonts w:ascii="PT Astra Serif" w:hAnsi="PT Astra Serif"/>
          <w:sz w:val="28"/>
          <w:szCs w:val="28"/>
        </w:rPr>
        <w:t xml:space="preserve">                          </w:t>
      </w:r>
      <w:r w:rsidRPr="00FB7D51">
        <w:rPr>
          <w:rFonts w:ascii="PT Astra Serif" w:hAnsi="PT Astra Serif"/>
          <w:sz w:val="28"/>
          <w:szCs w:val="28"/>
        </w:rPr>
        <w:t>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«2.19. Результатом предоставления Субсидии является увеличение объемов собственного производства.</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Результаты предоставления субсидии, устанавливаются в Соглашении о предоставлении субсидии и предусматривают увеличение на 1 процент </w:t>
      </w:r>
      <w:r w:rsidR="00446999">
        <w:rPr>
          <w:rFonts w:ascii="PT Astra Serif" w:hAnsi="PT Astra Serif"/>
          <w:sz w:val="28"/>
          <w:szCs w:val="28"/>
        </w:rPr>
        <w:t xml:space="preserve">             </w:t>
      </w:r>
      <w:r w:rsidRPr="00FB7D51">
        <w:rPr>
          <w:rFonts w:ascii="PT Astra Serif" w:hAnsi="PT Astra Serif"/>
          <w:sz w:val="28"/>
          <w:szCs w:val="28"/>
        </w:rPr>
        <w:t xml:space="preserve">по отношению к предыдущему финансовому году объемов собственного производства рыбной продукции по основному виду производственной деятельности Получателя субсидии или на уровне показателей предыдущего финансового года (при достижении проектной мощности по наполнению объектов). </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Для Получателей субсидии, не осуществляющих производственную деятельность в предыдущем финансовом году, результаты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roofErr w:type="gramStart"/>
      <w:r w:rsidRPr="00FB7D51">
        <w:rPr>
          <w:rFonts w:ascii="PT Astra Serif" w:hAnsi="PT Astra Serif"/>
          <w:sz w:val="28"/>
          <w:szCs w:val="28"/>
        </w:rPr>
        <w:t>.».</w:t>
      </w:r>
      <w:proofErr w:type="gramEnd"/>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1.4.3. В подпункте 3.1.1 пункта 3.1 раздела III слова «Отчет</w:t>
      </w:r>
      <w:r w:rsidR="00446999">
        <w:rPr>
          <w:rFonts w:ascii="PT Astra Serif" w:hAnsi="PT Astra Serif"/>
          <w:sz w:val="28"/>
          <w:szCs w:val="28"/>
        </w:rPr>
        <w:t xml:space="preserve">                             </w:t>
      </w:r>
      <w:r w:rsidRPr="00FB7D51">
        <w:rPr>
          <w:rFonts w:ascii="PT Astra Serif" w:hAnsi="PT Astra Serif"/>
          <w:sz w:val="28"/>
          <w:szCs w:val="28"/>
        </w:rPr>
        <w:t xml:space="preserve"> о достижении значений показателей результативности» заменить словами «Отчет о  достижении результатов предоставления субсидии».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1.4.4. В пункте 4.4 раздела IV:</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1.4.4.1. В абзаце третьем слова «, в том числе в части </w:t>
      </w:r>
      <w:proofErr w:type="gramStart"/>
      <w:r w:rsidRPr="00FB7D51">
        <w:rPr>
          <w:rFonts w:ascii="PT Astra Serif" w:hAnsi="PT Astra Serif"/>
          <w:sz w:val="28"/>
          <w:szCs w:val="28"/>
        </w:rPr>
        <w:t>не достижения</w:t>
      </w:r>
      <w:proofErr w:type="gramEnd"/>
      <w:r w:rsidRPr="00FB7D51">
        <w:rPr>
          <w:rFonts w:ascii="PT Astra Serif" w:hAnsi="PT Astra Serif"/>
          <w:sz w:val="28"/>
          <w:szCs w:val="28"/>
        </w:rPr>
        <w:t xml:space="preserve"> показателей результативности использования субсидии, установленных Соглашением» исключить.</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1.4.4.2. Дополнить абзацем следующего содержания:</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«В случае не достижения результатов предоставления Субсидии, установленных Соглашением, Субсидия подлежит возврату в размере пропорционально недостигнутых результатов предоставления Субсидии </w:t>
      </w:r>
      <w:r w:rsidR="00446999">
        <w:rPr>
          <w:rFonts w:ascii="PT Astra Serif" w:hAnsi="PT Astra Serif"/>
          <w:sz w:val="28"/>
          <w:szCs w:val="28"/>
        </w:rPr>
        <w:t xml:space="preserve">              </w:t>
      </w:r>
      <w:r w:rsidRPr="00FB7D51">
        <w:rPr>
          <w:rFonts w:ascii="PT Astra Serif" w:hAnsi="PT Astra Serif"/>
          <w:sz w:val="28"/>
          <w:szCs w:val="28"/>
        </w:rPr>
        <w:t>(за исключением случаев наступления обстоятельств  непреодолимой силы)</w:t>
      </w:r>
      <w:proofErr w:type="gramStart"/>
      <w:r w:rsidRPr="00FB7D51">
        <w:rPr>
          <w:rFonts w:ascii="PT Astra Serif" w:hAnsi="PT Astra Serif"/>
          <w:sz w:val="28"/>
          <w:szCs w:val="28"/>
        </w:rPr>
        <w:t>.»</w:t>
      </w:r>
      <w:proofErr w:type="gramEnd"/>
      <w:r w:rsidRPr="00FB7D51">
        <w:rPr>
          <w:rFonts w:ascii="PT Astra Serif" w:hAnsi="PT Astra Serif"/>
          <w:sz w:val="28"/>
          <w:szCs w:val="28"/>
        </w:rPr>
        <w:t>.</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 В приложении 5:</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1.5.1. В разделе I:</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1.5.1.1. Абзац пятый пункта 1.2 изложить 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 постановлением Правительства Ханты-Мансийского автономного округа - Югры от 31.10.2021 № 473-п «О государственной программе </w:t>
      </w:r>
      <w:r w:rsidR="00446999">
        <w:rPr>
          <w:rFonts w:ascii="PT Astra Serif" w:hAnsi="PT Astra Serif"/>
          <w:sz w:val="28"/>
          <w:szCs w:val="28"/>
        </w:rPr>
        <w:t xml:space="preserve">         </w:t>
      </w:r>
      <w:r w:rsidRPr="00FB7D51">
        <w:rPr>
          <w:rFonts w:ascii="PT Astra Serif" w:hAnsi="PT Astra Serif"/>
          <w:sz w:val="28"/>
          <w:szCs w:val="28"/>
        </w:rPr>
        <w:t>Ханты-Мансийского автономного округа - Югры «Развитие агропромышленного комплекса» (далее - Постановление о государственной программе)</w:t>
      </w:r>
      <w:proofErr w:type="gramStart"/>
      <w:r w:rsidRPr="00FB7D51">
        <w:rPr>
          <w:rFonts w:ascii="PT Astra Serif" w:hAnsi="PT Astra Serif"/>
          <w:sz w:val="28"/>
          <w:szCs w:val="28"/>
        </w:rPr>
        <w:t>;»</w:t>
      </w:r>
      <w:proofErr w:type="gramEnd"/>
      <w:r w:rsidRPr="00FB7D51">
        <w:rPr>
          <w:rFonts w:ascii="PT Astra Serif" w:hAnsi="PT Astra Serif"/>
          <w:sz w:val="28"/>
          <w:szCs w:val="28"/>
        </w:rPr>
        <w:t>.</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1.5.1.2. Пункт 1.3 дополнить абзацем следующего содержания:</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lastRenderedPageBreak/>
        <w:t>«</w:t>
      </w:r>
      <w:r w:rsidRPr="00FB7D51">
        <w:rPr>
          <w:rFonts w:ascii="PT Astra Serif" w:hAnsi="PT Astra Serif"/>
          <w:b/>
          <w:sz w:val="28"/>
          <w:szCs w:val="28"/>
        </w:rPr>
        <w:t>Переработчики</w:t>
      </w:r>
      <w:r w:rsidRPr="00FB7D51">
        <w:rPr>
          <w:rFonts w:ascii="PT Astra Serif" w:hAnsi="PT Astra Serif"/>
          <w:sz w:val="28"/>
          <w:szCs w:val="28"/>
        </w:rPr>
        <w:t xml:space="preserve"> - получатели субсидии, занимающиеся реализацией продукции глубокой переработки дикоросов собственного производства </w:t>
      </w:r>
      <w:r w:rsidR="00446999">
        <w:rPr>
          <w:rFonts w:ascii="PT Astra Serif" w:hAnsi="PT Astra Serif"/>
          <w:sz w:val="28"/>
          <w:szCs w:val="28"/>
        </w:rPr>
        <w:t xml:space="preserve">               </w:t>
      </w:r>
      <w:r w:rsidRPr="00FB7D51">
        <w:rPr>
          <w:rFonts w:ascii="PT Astra Serif" w:hAnsi="PT Astra Serif"/>
          <w:sz w:val="28"/>
          <w:szCs w:val="28"/>
        </w:rPr>
        <w:t>из сырья, заготовленного на территории автономного округа</w:t>
      </w:r>
      <w:proofErr w:type="gramStart"/>
      <w:r w:rsidRPr="00FB7D51">
        <w:rPr>
          <w:rFonts w:ascii="PT Astra Serif" w:hAnsi="PT Astra Serif"/>
          <w:sz w:val="28"/>
          <w:szCs w:val="28"/>
        </w:rPr>
        <w:t>.».</w:t>
      </w:r>
      <w:proofErr w:type="gramEnd"/>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1.5.1.3. В абзаце втором пункта 1.4 цифры «4.1» исключить.</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1.5.1.4. В пункте 1.5:</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1.5.1.4.1. Абзац девятый после слов «собственной заготовки» дополнить словами «, указанной в пунктах 1-3 раздела «Дикоросы» приложения 25 к Постановлению о мерах реализации государственной программы». </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1.5.1.4.2. Абзац десятый после слов «собственного производства» дополнить словами «, указанной в пунктах 4-6 раздела «Дикоросы» приложения 25 к Постановлению о мерах реализации государственной программы».</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1.5.1.4.3. В абзаце одиннадцатом слово «произведенных» исключить.</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1.5.1.5. В абзаце десятом пункта 1.8 слова «показателей результативности» заменить словами «результатов предоставления субсидии».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1.5.1.6. Пункт 1.11 признать утратившим силу.</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1.5.1.7. Пункт 1.12 изложить 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«1.12. </w:t>
      </w:r>
      <w:proofErr w:type="gramStart"/>
      <w:r w:rsidRPr="00FB7D51">
        <w:rPr>
          <w:rFonts w:ascii="PT Astra Serif" w:hAnsi="PT Astra Serif"/>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w:t>
      </w:r>
      <w:r w:rsidR="00446999">
        <w:rPr>
          <w:rFonts w:ascii="PT Astra Serif" w:hAnsi="PT Astra Serif"/>
          <w:sz w:val="28"/>
          <w:szCs w:val="28"/>
        </w:rPr>
        <w:t xml:space="preserve">                  </w:t>
      </w:r>
      <w:r w:rsidRPr="00FB7D51">
        <w:rPr>
          <w:rFonts w:ascii="PT Astra Serif" w:hAnsi="PT Astra Serif"/>
          <w:sz w:val="28"/>
          <w:szCs w:val="28"/>
        </w:rPr>
        <w:t xml:space="preserve">не позднее 15-го рабочего дня, следующего за днем принятия решения Думы города Югорска о бюджете города Югорска на очередной финансовый год </w:t>
      </w:r>
      <w:r w:rsidR="00446999">
        <w:rPr>
          <w:rFonts w:ascii="PT Astra Serif" w:hAnsi="PT Astra Serif"/>
          <w:sz w:val="28"/>
          <w:szCs w:val="28"/>
        </w:rPr>
        <w:t xml:space="preserve">              </w:t>
      </w:r>
      <w:r w:rsidRPr="00FB7D51">
        <w:rPr>
          <w:rFonts w:ascii="PT Astra Serif" w:hAnsi="PT Astra Serif"/>
          <w:sz w:val="28"/>
          <w:szCs w:val="28"/>
        </w:rPr>
        <w:t>и на плановый период (решения Думы города Югорска о внесении изменений в бюджет города Югорска на очередной финансовый год</w:t>
      </w:r>
      <w:r w:rsidR="00446999">
        <w:rPr>
          <w:rFonts w:ascii="PT Astra Serif" w:hAnsi="PT Astra Serif"/>
          <w:sz w:val="28"/>
          <w:szCs w:val="28"/>
        </w:rPr>
        <w:t xml:space="preserve">                           </w:t>
      </w:r>
      <w:r w:rsidRPr="00FB7D51">
        <w:rPr>
          <w:rFonts w:ascii="PT Astra Serif" w:hAnsi="PT Astra Serif"/>
          <w:sz w:val="28"/>
          <w:szCs w:val="28"/>
        </w:rPr>
        <w:t xml:space="preserve"> и</w:t>
      </w:r>
      <w:proofErr w:type="gramEnd"/>
      <w:r w:rsidRPr="00FB7D51">
        <w:rPr>
          <w:rFonts w:ascii="PT Astra Serif" w:hAnsi="PT Astra Serif"/>
          <w:sz w:val="28"/>
          <w:szCs w:val="28"/>
        </w:rPr>
        <w:t xml:space="preserve"> плановый период) в соответствии с законодательством Российской Федерации</w:t>
      </w:r>
      <w:proofErr w:type="gramStart"/>
      <w:r w:rsidRPr="00FB7D51">
        <w:rPr>
          <w:rFonts w:ascii="PT Astra Serif" w:hAnsi="PT Astra Serif"/>
          <w:sz w:val="28"/>
          <w:szCs w:val="28"/>
        </w:rPr>
        <w:t>.».</w:t>
      </w:r>
      <w:proofErr w:type="gramEnd"/>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1.5.2. В разделе II:</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1.5.2.1. Абзац пятый пункта 2.5 изложить в следующей редакции:</w:t>
      </w:r>
    </w:p>
    <w:p w:rsidR="00FB7D51" w:rsidRPr="00FB7D51" w:rsidRDefault="00FB7D51" w:rsidP="00FB7D51">
      <w:pPr>
        <w:ind w:firstLine="709"/>
        <w:jc w:val="both"/>
        <w:rPr>
          <w:rFonts w:ascii="PT Astra Serif" w:hAnsi="PT Astra Serif"/>
          <w:sz w:val="28"/>
          <w:szCs w:val="28"/>
        </w:rPr>
      </w:pPr>
      <w:proofErr w:type="gramStart"/>
      <w:r w:rsidRPr="00FB7D51">
        <w:rPr>
          <w:rFonts w:ascii="PT Astra Serif" w:hAnsi="PT Astra Serif"/>
          <w:sz w:val="28"/>
          <w:szCs w:val="28"/>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FB7D51">
        <w:rPr>
          <w:rFonts w:ascii="PT Astra Serif" w:hAnsi="PT Astra Serif"/>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FB7D51">
        <w:rPr>
          <w:rFonts w:ascii="PT Astra Serif" w:hAnsi="PT Astra Serif"/>
          <w:sz w:val="28"/>
          <w:szCs w:val="28"/>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00446999">
        <w:rPr>
          <w:rFonts w:ascii="PT Astra Serif" w:hAnsi="PT Astra Serif"/>
          <w:sz w:val="28"/>
          <w:szCs w:val="28"/>
        </w:rPr>
        <w:t xml:space="preserve">     </w:t>
      </w:r>
      <w:r w:rsidRPr="00FB7D51">
        <w:rPr>
          <w:rFonts w:ascii="PT Astra Serif" w:hAnsi="PT Astra Serif"/>
          <w:sz w:val="28"/>
          <w:szCs w:val="28"/>
        </w:rPr>
        <w:t xml:space="preserve">(в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Pr="00FB7D51">
        <w:rPr>
          <w:rFonts w:ascii="PT Astra Serif" w:hAnsi="PT Astra Serif"/>
          <w:sz w:val="28"/>
          <w:szCs w:val="28"/>
        </w:rPr>
        <w:lastRenderedPageBreak/>
        <w:t>юридических лиц, реализованное через участие в капитале указанных</w:t>
      </w:r>
      <w:proofErr w:type="gramEnd"/>
      <w:r w:rsidRPr="00FB7D51">
        <w:rPr>
          <w:rFonts w:ascii="PT Astra Serif" w:hAnsi="PT Astra Serif"/>
          <w:sz w:val="28"/>
          <w:szCs w:val="28"/>
        </w:rPr>
        <w:t xml:space="preserve"> публичных акционерных обществ</w:t>
      </w:r>
      <w:proofErr w:type="gramStart"/>
      <w:r w:rsidRPr="00FB7D51">
        <w:rPr>
          <w:rFonts w:ascii="PT Astra Serif" w:hAnsi="PT Astra Serif"/>
          <w:sz w:val="28"/>
          <w:szCs w:val="28"/>
        </w:rPr>
        <w:t>;»</w:t>
      </w:r>
      <w:proofErr w:type="gramEnd"/>
      <w:r w:rsidRPr="00FB7D51">
        <w:rPr>
          <w:rFonts w:ascii="PT Astra Serif" w:hAnsi="PT Astra Serif"/>
          <w:sz w:val="28"/>
          <w:szCs w:val="28"/>
        </w:rPr>
        <w:t>.</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1.5.2.2. Абзац пятый пункта 2.7 признать утратившим силу.</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1.5.2.3. В пункте 2.8:</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1.5.2.3.1. В абзаце втором цифры «309» заменить цифрами «209».</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1.5.2.3.2. Абзац третий признать утратившим силу.</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1.5.2.4. В пункте 2.15:</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1.5.2.4.1. Абзац девятый изложить 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предъявление объемов реализованной продукции дикоросов собственной заготовки, реализованной организациям и индивидуальным предпринимателям, не являющимся Переработчиками</w:t>
      </w:r>
      <w:proofErr w:type="gramStart"/>
      <w:r w:rsidRPr="00FB7D51">
        <w:rPr>
          <w:rFonts w:ascii="PT Astra Serif" w:hAnsi="PT Astra Serif"/>
          <w:sz w:val="28"/>
          <w:szCs w:val="28"/>
        </w:rPr>
        <w:t>;»</w:t>
      </w:r>
      <w:proofErr w:type="gramEnd"/>
      <w:r w:rsidRPr="00FB7D51">
        <w:rPr>
          <w:rFonts w:ascii="PT Astra Serif" w:hAnsi="PT Astra Serif"/>
          <w:sz w:val="28"/>
          <w:szCs w:val="28"/>
        </w:rPr>
        <w:t>.</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1.5.2.4.2. Дополнить абзацем десятым следующего содержания:</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отсутствие у Заявителя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1.5 настоящего Порядка</w:t>
      </w:r>
      <w:proofErr w:type="gramStart"/>
      <w:r w:rsidRPr="00FB7D51">
        <w:rPr>
          <w:rFonts w:ascii="PT Astra Serif" w:hAnsi="PT Astra Serif"/>
          <w:sz w:val="28"/>
          <w:szCs w:val="28"/>
        </w:rPr>
        <w:t>.».</w:t>
      </w:r>
      <w:proofErr w:type="gramEnd"/>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1.5.2.5. Абзац первый пункта 2.19 изложить в следующей редакции: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«2.19. Результатом предоставления Субсидии является увеличение объемов реализации продукции дикоросов и продукции глубокой переработки дикоросов собственного производства. Результаты предоставления Субсидии, устанавливаются в Соглашении о предоставлении субсидии и предусматривают увеличение на 1 процент по отношению</w:t>
      </w:r>
      <w:r w:rsidR="00446999">
        <w:rPr>
          <w:rFonts w:ascii="PT Astra Serif" w:hAnsi="PT Astra Serif"/>
          <w:sz w:val="28"/>
          <w:szCs w:val="28"/>
        </w:rPr>
        <w:t xml:space="preserve">                  </w:t>
      </w:r>
      <w:r w:rsidRPr="00FB7D51">
        <w:rPr>
          <w:rFonts w:ascii="PT Astra Serif" w:hAnsi="PT Astra Serif"/>
          <w:sz w:val="28"/>
          <w:szCs w:val="28"/>
        </w:rPr>
        <w:t xml:space="preserve"> к предыдущему финансовому году объемов собственного производства. Для Получателей субсидии, не осуществляющих производственную деятельность в предыдущем финансовом году, результаты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 Планы производственной деятельности на текущий финансовый год предоставляются Получателями субсидии в Уполномоченный орган в срок до 15 января текущего финансового года</w:t>
      </w:r>
      <w:proofErr w:type="gramStart"/>
      <w:r w:rsidRPr="00FB7D51">
        <w:rPr>
          <w:rFonts w:ascii="PT Astra Serif" w:hAnsi="PT Astra Serif"/>
          <w:sz w:val="28"/>
          <w:szCs w:val="28"/>
        </w:rPr>
        <w:t>.».</w:t>
      </w:r>
      <w:proofErr w:type="gramEnd"/>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1.5.3. В подпункте 3.1.1 пункта 3.1 раздела III слова «Отчет</w:t>
      </w:r>
      <w:r w:rsidR="00446999">
        <w:rPr>
          <w:rFonts w:ascii="PT Astra Serif" w:hAnsi="PT Astra Serif"/>
          <w:sz w:val="28"/>
          <w:szCs w:val="28"/>
        </w:rPr>
        <w:t xml:space="preserve">                              </w:t>
      </w:r>
      <w:r w:rsidRPr="00FB7D51">
        <w:rPr>
          <w:rFonts w:ascii="PT Astra Serif" w:hAnsi="PT Astra Serif"/>
          <w:sz w:val="28"/>
          <w:szCs w:val="28"/>
        </w:rPr>
        <w:t xml:space="preserve"> о достижении значений показателей результативности» заменить словами «Отчет о  достижении результатов предоставления субсидии».</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1.5.4. В пункте 4.4 раздела IV:</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1.5.4.1. В абзаце третьем слова «, в том числе в части </w:t>
      </w:r>
      <w:proofErr w:type="gramStart"/>
      <w:r w:rsidRPr="00FB7D51">
        <w:rPr>
          <w:rFonts w:ascii="PT Astra Serif" w:hAnsi="PT Astra Serif"/>
          <w:sz w:val="28"/>
          <w:szCs w:val="28"/>
        </w:rPr>
        <w:t>не достижения</w:t>
      </w:r>
      <w:proofErr w:type="gramEnd"/>
      <w:r w:rsidRPr="00FB7D51">
        <w:rPr>
          <w:rFonts w:ascii="PT Astra Serif" w:hAnsi="PT Astra Serif"/>
          <w:sz w:val="28"/>
          <w:szCs w:val="28"/>
        </w:rPr>
        <w:t xml:space="preserve"> показателей результативности использования субсидии, установленных Соглашением» исключить.</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1.5.4.2. Дополнить абзацем следующего содержания:</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 xml:space="preserve">«В случае не достижения результатов предоставления Субсидии, установленных Соглашением, Субсидия подлежит возврату в размере пропорционально недостигнутых результатов предоставления Субсидии </w:t>
      </w:r>
      <w:r w:rsidR="00446999">
        <w:rPr>
          <w:rFonts w:ascii="PT Astra Serif" w:hAnsi="PT Astra Serif"/>
          <w:sz w:val="28"/>
          <w:szCs w:val="28"/>
        </w:rPr>
        <w:t xml:space="preserve">              </w:t>
      </w:r>
      <w:r w:rsidRPr="00FB7D51">
        <w:rPr>
          <w:rFonts w:ascii="PT Astra Serif" w:hAnsi="PT Astra Serif"/>
          <w:sz w:val="28"/>
          <w:szCs w:val="28"/>
        </w:rPr>
        <w:t>(за исключением случаев наступления обстоятельств  непреодолимой силы)</w:t>
      </w:r>
      <w:proofErr w:type="gramStart"/>
      <w:r w:rsidRPr="00FB7D51">
        <w:rPr>
          <w:rFonts w:ascii="PT Astra Serif" w:hAnsi="PT Astra Serif"/>
          <w:sz w:val="28"/>
          <w:szCs w:val="28"/>
        </w:rPr>
        <w:t>.»</w:t>
      </w:r>
      <w:proofErr w:type="gramEnd"/>
      <w:r w:rsidRPr="00FB7D51">
        <w:rPr>
          <w:rFonts w:ascii="PT Astra Serif" w:hAnsi="PT Astra Serif"/>
          <w:sz w:val="28"/>
          <w:szCs w:val="28"/>
        </w:rPr>
        <w:t>.</w:t>
      </w:r>
    </w:p>
    <w:p w:rsidR="00FB7D51" w:rsidRPr="00FB7D51" w:rsidRDefault="00FB7D51" w:rsidP="00FB7D51">
      <w:pPr>
        <w:pStyle w:val="ad"/>
        <w:spacing w:after="0"/>
        <w:ind w:firstLine="709"/>
        <w:jc w:val="both"/>
        <w:rPr>
          <w:rFonts w:ascii="PT Astra Serif" w:hAnsi="PT Astra Serif"/>
          <w:sz w:val="28"/>
          <w:szCs w:val="28"/>
        </w:rPr>
      </w:pPr>
      <w:r w:rsidRPr="00FB7D51">
        <w:rPr>
          <w:rFonts w:ascii="PT Astra Serif" w:hAnsi="PT Astra Serif"/>
          <w:sz w:val="28"/>
          <w:szCs w:val="28"/>
          <w:lang w:val="ru-RU"/>
        </w:rPr>
        <w:lastRenderedPageBreak/>
        <w:t>2</w:t>
      </w:r>
      <w:r w:rsidRPr="00FB7D51">
        <w:rPr>
          <w:rFonts w:ascii="PT Astra Serif" w:hAnsi="PT Astra Serif"/>
          <w:sz w:val="28"/>
          <w:szCs w:val="28"/>
        </w:rPr>
        <w:t>.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FB7D51" w:rsidRPr="00FB7D51" w:rsidRDefault="00FB7D51" w:rsidP="00FB7D51">
      <w:pPr>
        <w:ind w:firstLine="709"/>
        <w:jc w:val="both"/>
        <w:rPr>
          <w:rFonts w:ascii="PT Astra Serif" w:hAnsi="PT Astra Serif"/>
          <w:sz w:val="28"/>
          <w:szCs w:val="28"/>
        </w:rPr>
      </w:pPr>
      <w:r w:rsidRPr="00FB7D51">
        <w:rPr>
          <w:rFonts w:ascii="PT Astra Serif" w:hAnsi="PT Astra Serif"/>
          <w:sz w:val="28"/>
          <w:szCs w:val="28"/>
        </w:rPr>
        <w:t>3</w:t>
      </w:r>
      <w:r w:rsidRPr="00FB7D51">
        <w:rPr>
          <w:rFonts w:ascii="PT Astra Serif" w:hAnsi="PT Astra Serif"/>
          <w:sz w:val="28"/>
          <w:szCs w:val="28"/>
          <w:lang w:val="x-none"/>
        </w:rPr>
        <w:t>. Настоящее постановление вступает в силу после его официального опубликования</w:t>
      </w:r>
      <w:r w:rsidRPr="00FB7D51">
        <w:rPr>
          <w:rFonts w:ascii="PT Astra Serif" w:hAnsi="PT Astra Serif"/>
          <w:sz w:val="28"/>
          <w:szCs w:val="28"/>
        </w:rPr>
        <w:t>.</w:t>
      </w:r>
    </w:p>
    <w:p w:rsidR="00FB7D51" w:rsidRPr="00FB7D51" w:rsidRDefault="00FB7D51" w:rsidP="00FB7D51">
      <w:pPr>
        <w:ind w:firstLine="709"/>
        <w:jc w:val="both"/>
        <w:rPr>
          <w:rFonts w:ascii="PT Astra Serif" w:hAnsi="PT Astra Serif"/>
          <w:sz w:val="28"/>
          <w:szCs w:val="28"/>
        </w:rPr>
      </w:pPr>
    </w:p>
    <w:p w:rsidR="00FB7D51" w:rsidRPr="00FB7D51" w:rsidRDefault="00FB7D51" w:rsidP="00FB7D51">
      <w:pPr>
        <w:ind w:firstLine="709"/>
        <w:jc w:val="both"/>
        <w:rPr>
          <w:rFonts w:ascii="PT Astra Serif" w:hAnsi="PT Astra Serif"/>
          <w:b/>
          <w:sz w:val="28"/>
          <w:szCs w:val="28"/>
        </w:rPr>
      </w:pPr>
    </w:p>
    <w:p w:rsidR="00055ACB" w:rsidRPr="005E3ADF" w:rsidRDefault="00055ACB" w:rsidP="00055ACB">
      <w:pPr>
        <w:pStyle w:val="3"/>
        <w:tabs>
          <w:tab w:val="left" w:pos="1134"/>
        </w:tabs>
        <w:rPr>
          <w:rFonts w:ascii="PT Astra Serif" w:hAnsi="PT Astra Serif"/>
          <w:b/>
          <w:sz w:val="28"/>
          <w:szCs w:val="28"/>
        </w:rPr>
      </w:pPr>
    </w:p>
    <w:p w:rsidR="00055ACB" w:rsidRDefault="00055ACB" w:rsidP="00055ACB">
      <w:pPr>
        <w:pStyle w:val="3"/>
        <w:tabs>
          <w:tab w:val="left" w:pos="1134"/>
        </w:tabs>
        <w:rPr>
          <w:rFonts w:ascii="PT Astra Serif" w:hAnsi="PT Astra Serif"/>
          <w:b/>
          <w:sz w:val="28"/>
          <w:szCs w:val="28"/>
        </w:rPr>
      </w:pPr>
      <w:r w:rsidRPr="005E3ADF">
        <w:rPr>
          <w:rFonts w:ascii="PT Astra Serif" w:hAnsi="PT Astra Serif"/>
          <w:b/>
          <w:sz w:val="28"/>
          <w:szCs w:val="28"/>
        </w:rPr>
        <w:t>Глава города Югорска                                                                   А.Ю. Харлов</w:t>
      </w:r>
    </w:p>
    <w:p w:rsidR="001F6208" w:rsidRPr="005E3ADF" w:rsidRDefault="001F6208" w:rsidP="00055ACB">
      <w:pPr>
        <w:pStyle w:val="3"/>
        <w:tabs>
          <w:tab w:val="left" w:pos="1134"/>
        </w:tabs>
        <w:rPr>
          <w:rFonts w:ascii="PT Astra Serif" w:hAnsi="PT Astra Serif"/>
          <w:b/>
          <w:sz w:val="28"/>
          <w:szCs w:val="28"/>
        </w:rPr>
      </w:pPr>
    </w:p>
    <w:p w:rsidR="00055ACB" w:rsidRDefault="00055ACB" w:rsidP="00055ACB">
      <w:pPr>
        <w:spacing w:line="23" w:lineRule="atLeast"/>
      </w:pPr>
    </w:p>
    <w:p w:rsidR="00055ACB" w:rsidRDefault="00055ACB" w:rsidP="00055ACB">
      <w:pPr>
        <w:spacing w:line="23" w:lineRule="atLeast"/>
      </w:pPr>
    </w:p>
    <w:p w:rsidR="00055ACB" w:rsidRDefault="00055ACB" w:rsidP="00055ACB">
      <w:pPr>
        <w:spacing w:line="23" w:lineRule="atLeast"/>
      </w:pPr>
    </w:p>
    <w:p w:rsidR="00055ACB" w:rsidRDefault="00055ACB" w:rsidP="00055ACB">
      <w:pPr>
        <w:spacing w:line="23" w:lineRule="atLeast"/>
      </w:pPr>
    </w:p>
    <w:p w:rsidR="00055ACB" w:rsidRDefault="00055ACB" w:rsidP="00055ACB">
      <w:pPr>
        <w:spacing w:line="23" w:lineRule="atLeast"/>
      </w:pPr>
    </w:p>
    <w:p w:rsidR="00055ACB" w:rsidRDefault="00055ACB" w:rsidP="00055ACB">
      <w:pPr>
        <w:spacing w:line="23" w:lineRule="atLeast"/>
      </w:pPr>
    </w:p>
    <w:p w:rsidR="00055ACB" w:rsidRDefault="00055ACB" w:rsidP="00055ACB">
      <w:pPr>
        <w:spacing w:line="23" w:lineRule="atLeast"/>
      </w:pPr>
    </w:p>
    <w:p w:rsidR="00055ACB" w:rsidRDefault="00055ACB" w:rsidP="00055ACB">
      <w:pPr>
        <w:spacing w:line="23" w:lineRule="atLeast"/>
      </w:pPr>
    </w:p>
    <w:p w:rsidR="00055ACB" w:rsidRDefault="00055ACB" w:rsidP="00055ACB">
      <w:pPr>
        <w:spacing w:line="23" w:lineRule="atLeast"/>
      </w:pPr>
    </w:p>
    <w:p w:rsidR="00055ACB" w:rsidRPr="00D45824" w:rsidRDefault="00055ACB" w:rsidP="00055ACB">
      <w:pPr>
        <w:spacing w:line="23" w:lineRule="atLeast"/>
        <w:rPr>
          <w:rFonts w:ascii="PT Astra Serif" w:hAnsi="PT Astra Serif"/>
        </w:rPr>
      </w:pPr>
    </w:p>
    <w:p w:rsidR="00055ACB" w:rsidRPr="00D45824" w:rsidRDefault="00055ACB" w:rsidP="00055ACB">
      <w:pPr>
        <w:spacing w:line="23" w:lineRule="atLeast"/>
        <w:rPr>
          <w:rFonts w:ascii="PT Astra Serif" w:hAnsi="PT Astra Serif"/>
        </w:rPr>
      </w:pPr>
    </w:p>
    <w:p w:rsidR="00055ACB" w:rsidRDefault="00055ACB" w:rsidP="00055ACB">
      <w:pPr>
        <w:spacing w:line="23" w:lineRule="atLeast"/>
        <w:rPr>
          <w:rFonts w:ascii="PT Astra Serif" w:hAnsi="PT Astra Serif"/>
          <w:sz w:val="24"/>
          <w:szCs w:val="24"/>
        </w:rPr>
      </w:pPr>
    </w:p>
    <w:p w:rsidR="00055ACB" w:rsidRDefault="00055ACB" w:rsidP="00055ACB">
      <w:pPr>
        <w:spacing w:line="23" w:lineRule="atLeast"/>
        <w:rPr>
          <w:rFonts w:ascii="PT Astra Serif" w:hAnsi="PT Astra Serif"/>
          <w:sz w:val="24"/>
          <w:szCs w:val="24"/>
        </w:rPr>
      </w:pPr>
    </w:p>
    <w:p w:rsidR="00055ACB" w:rsidRDefault="00055ACB" w:rsidP="00055ACB">
      <w:pPr>
        <w:spacing w:line="23" w:lineRule="atLeast"/>
        <w:rPr>
          <w:rFonts w:ascii="PT Astra Serif" w:hAnsi="PT Astra Serif"/>
          <w:sz w:val="24"/>
          <w:szCs w:val="24"/>
        </w:rPr>
      </w:pPr>
    </w:p>
    <w:p w:rsidR="00055ACB" w:rsidRDefault="00055ACB" w:rsidP="00055ACB">
      <w:pPr>
        <w:spacing w:line="23" w:lineRule="atLeast"/>
        <w:rPr>
          <w:rFonts w:ascii="PT Astra Serif" w:hAnsi="PT Astra Serif"/>
          <w:sz w:val="24"/>
          <w:szCs w:val="24"/>
        </w:rPr>
      </w:pPr>
    </w:p>
    <w:p w:rsidR="00055ACB" w:rsidRDefault="00055ACB" w:rsidP="00055ACB">
      <w:pPr>
        <w:spacing w:line="23" w:lineRule="atLeast"/>
        <w:rPr>
          <w:rFonts w:ascii="PT Astra Serif" w:hAnsi="PT Astra Serif"/>
          <w:sz w:val="24"/>
          <w:szCs w:val="24"/>
        </w:rPr>
      </w:pPr>
    </w:p>
    <w:p w:rsidR="00055ACB" w:rsidRDefault="00055ACB" w:rsidP="00055ACB">
      <w:pPr>
        <w:spacing w:line="23" w:lineRule="atLeast"/>
        <w:rPr>
          <w:rFonts w:ascii="PT Astra Serif" w:hAnsi="PT Astra Serif"/>
          <w:sz w:val="24"/>
          <w:szCs w:val="24"/>
        </w:rPr>
      </w:pPr>
    </w:p>
    <w:p w:rsidR="00055ACB" w:rsidRDefault="00055ACB" w:rsidP="00055ACB">
      <w:pPr>
        <w:spacing w:line="23" w:lineRule="atLeast"/>
        <w:rPr>
          <w:rFonts w:ascii="PT Astra Serif" w:hAnsi="PT Astra Serif"/>
          <w:sz w:val="24"/>
          <w:szCs w:val="24"/>
        </w:rPr>
      </w:pPr>
    </w:p>
    <w:p w:rsidR="00055ACB" w:rsidRDefault="00055ACB"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446999" w:rsidRDefault="00446999" w:rsidP="00055ACB">
      <w:pPr>
        <w:spacing w:line="23" w:lineRule="atLeast"/>
        <w:rPr>
          <w:rFonts w:ascii="PT Astra Serif" w:hAnsi="PT Astra Serif"/>
          <w:sz w:val="24"/>
          <w:szCs w:val="24"/>
        </w:rPr>
      </w:pPr>
    </w:p>
    <w:p w:rsidR="00621AF5" w:rsidRPr="00621AF5" w:rsidRDefault="00621AF5" w:rsidP="00055ACB">
      <w:pPr>
        <w:spacing w:line="23" w:lineRule="atLeast"/>
        <w:rPr>
          <w:rFonts w:ascii="PT Astra Serif" w:hAnsi="PT Astra Serif"/>
          <w:sz w:val="24"/>
          <w:szCs w:val="24"/>
        </w:rPr>
      </w:pPr>
    </w:p>
    <w:sectPr w:rsidR="00621AF5" w:rsidRPr="00621AF5" w:rsidSect="002A3892">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05" w:rsidRDefault="00515505" w:rsidP="003C5141">
      <w:r>
        <w:separator/>
      </w:r>
    </w:p>
  </w:endnote>
  <w:endnote w:type="continuationSeparator" w:id="0">
    <w:p w:rsidR="00515505" w:rsidRDefault="00515505"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05" w:rsidRDefault="00515505" w:rsidP="003C5141">
      <w:r>
        <w:separator/>
      </w:r>
    </w:p>
  </w:footnote>
  <w:footnote w:type="continuationSeparator" w:id="0">
    <w:p w:rsidR="00515505" w:rsidRDefault="00515505"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566929"/>
      <w:docPartObj>
        <w:docPartGallery w:val="Page Numbers (Top of Page)"/>
        <w:docPartUnique/>
      </w:docPartObj>
    </w:sdtPr>
    <w:sdtEndPr/>
    <w:sdtContent>
      <w:p w:rsidR="00A747CE" w:rsidRDefault="00A747CE" w:rsidP="00A747CE">
        <w:pPr>
          <w:pStyle w:val="a8"/>
          <w:jc w:val="center"/>
        </w:pPr>
        <w:r w:rsidRPr="00A747CE">
          <w:rPr>
            <w:rFonts w:ascii="PT Astra Serif" w:hAnsi="PT Astra Serif"/>
            <w:sz w:val="22"/>
          </w:rPr>
          <w:fldChar w:fldCharType="begin"/>
        </w:r>
        <w:r w:rsidRPr="00A747CE">
          <w:rPr>
            <w:rFonts w:ascii="PT Astra Serif" w:hAnsi="PT Astra Serif"/>
            <w:sz w:val="22"/>
          </w:rPr>
          <w:instrText>PAGE   \* MERGEFORMAT</w:instrText>
        </w:r>
        <w:r w:rsidRPr="00A747CE">
          <w:rPr>
            <w:rFonts w:ascii="PT Astra Serif" w:hAnsi="PT Astra Serif"/>
            <w:sz w:val="22"/>
          </w:rPr>
          <w:fldChar w:fldCharType="separate"/>
        </w:r>
        <w:r w:rsidR="00CB7A3B">
          <w:rPr>
            <w:rFonts w:ascii="PT Astra Serif" w:hAnsi="PT Astra Serif"/>
            <w:noProof/>
            <w:sz w:val="22"/>
          </w:rPr>
          <w:t>14</w:t>
        </w:r>
        <w:r w:rsidRPr="00A747CE">
          <w:rPr>
            <w:rFonts w:ascii="PT Astra Serif" w:hAnsi="PT Astra Seri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3A034A"/>
    <w:multiLevelType w:val="hybridMultilevel"/>
    <w:tmpl w:val="D12AC494"/>
    <w:lvl w:ilvl="0" w:tplc="21FC39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1622E34"/>
    <w:multiLevelType w:val="hybridMultilevel"/>
    <w:tmpl w:val="4E48A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17A28"/>
    <w:multiLevelType w:val="hybridMultilevel"/>
    <w:tmpl w:val="684CAB1A"/>
    <w:lvl w:ilvl="0" w:tplc="E9AE605E">
      <w:start w:val="1"/>
      <w:numFmt w:val="decimal"/>
      <w:lvlText w:val="%1."/>
      <w:lvlJc w:val="left"/>
      <w:pPr>
        <w:ind w:left="3763" w:hanging="360"/>
      </w:pPr>
      <w:rPr>
        <w:rFonts w:hint="default"/>
      </w:rPr>
    </w:lvl>
    <w:lvl w:ilvl="1" w:tplc="04190019" w:tentative="1">
      <w:start w:val="1"/>
      <w:numFmt w:val="lowerLetter"/>
      <w:lvlText w:val="%2."/>
      <w:lvlJc w:val="left"/>
      <w:pPr>
        <w:ind w:left="4455" w:hanging="360"/>
      </w:pPr>
    </w:lvl>
    <w:lvl w:ilvl="2" w:tplc="0419001B" w:tentative="1">
      <w:start w:val="1"/>
      <w:numFmt w:val="lowerRoman"/>
      <w:lvlText w:val="%3."/>
      <w:lvlJc w:val="right"/>
      <w:pPr>
        <w:ind w:left="5175" w:hanging="180"/>
      </w:pPr>
    </w:lvl>
    <w:lvl w:ilvl="3" w:tplc="0419000F" w:tentative="1">
      <w:start w:val="1"/>
      <w:numFmt w:val="decimal"/>
      <w:lvlText w:val="%4."/>
      <w:lvlJc w:val="left"/>
      <w:pPr>
        <w:ind w:left="5895" w:hanging="360"/>
      </w:pPr>
    </w:lvl>
    <w:lvl w:ilvl="4" w:tplc="04190019" w:tentative="1">
      <w:start w:val="1"/>
      <w:numFmt w:val="lowerLetter"/>
      <w:lvlText w:val="%5."/>
      <w:lvlJc w:val="left"/>
      <w:pPr>
        <w:ind w:left="6615" w:hanging="360"/>
      </w:pPr>
    </w:lvl>
    <w:lvl w:ilvl="5" w:tplc="0419001B" w:tentative="1">
      <w:start w:val="1"/>
      <w:numFmt w:val="lowerRoman"/>
      <w:lvlText w:val="%6."/>
      <w:lvlJc w:val="right"/>
      <w:pPr>
        <w:ind w:left="7335" w:hanging="180"/>
      </w:pPr>
    </w:lvl>
    <w:lvl w:ilvl="6" w:tplc="0419000F" w:tentative="1">
      <w:start w:val="1"/>
      <w:numFmt w:val="decimal"/>
      <w:lvlText w:val="%7."/>
      <w:lvlJc w:val="left"/>
      <w:pPr>
        <w:ind w:left="8055" w:hanging="360"/>
      </w:pPr>
    </w:lvl>
    <w:lvl w:ilvl="7" w:tplc="04190019" w:tentative="1">
      <w:start w:val="1"/>
      <w:numFmt w:val="lowerLetter"/>
      <w:lvlText w:val="%8."/>
      <w:lvlJc w:val="left"/>
      <w:pPr>
        <w:ind w:left="8775" w:hanging="360"/>
      </w:pPr>
    </w:lvl>
    <w:lvl w:ilvl="8" w:tplc="0419001B" w:tentative="1">
      <w:start w:val="1"/>
      <w:numFmt w:val="lowerRoman"/>
      <w:lvlText w:val="%9."/>
      <w:lvlJc w:val="right"/>
      <w:pPr>
        <w:ind w:left="9495" w:hanging="180"/>
      </w:pPr>
    </w:lvl>
  </w:abstractNum>
  <w:abstractNum w:abstractNumId="4">
    <w:nsid w:val="3EBA2184"/>
    <w:multiLevelType w:val="multilevel"/>
    <w:tmpl w:val="8F0422CE"/>
    <w:lvl w:ilvl="0">
      <w:start w:val="1"/>
      <w:numFmt w:val="decimal"/>
      <w:lvlText w:val="%1."/>
      <w:lvlJc w:val="left"/>
      <w:pPr>
        <w:ind w:left="1654" w:hanging="945"/>
      </w:pPr>
      <w:rPr>
        <w:rFonts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7F2D4274"/>
    <w:multiLevelType w:val="multilevel"/>
    <w:tmpl w:val="9AD699B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47444"/>
    <w:rsid w:val="00055ACB"/>
    <w:rsid w:val="000713DF"/>
    <w:rsid w:val="000A0E8D"/>
    <w:rsid w:val="000C2EA5"/>
    <w:rsid w:val="0010092B"/>
    <w:rsid w:val="0010401B"/>
    <w:rsid w:val="001257C7"/>
    <w:rsid w:val="001347D7"/>
    <w:rsid w:val="001356EA"/>
    <w:rsid w:val="00140D6B"/>
    <w:rsid w:val="0018017D"/>
    <w:rsid w:val="00184ECA"/>
    <w:rsid w:val="001E71AE"/>
    <w:rsid w:val="001F6208"/>
    <w:rsid w:val="0021641A"/>
    <w:rsid w:val="00224E69"/>
    <w:rsid w:val="002308FD"/>
    <w:rsid w:val="00234611"/>
    <w:rsid w:val="00256A87"/>
    <w:rsid w:val="00271EA8"/>
    <w:rsid w:val="00280598"/>
    <w:rsid w:val="00285C61"/>
    <w:rsid w:val="00296E8C"/>
    <w:rsid w:val="002A3892"/>
    <w:rsid w:val="002F5129"/>
    <w:rsid w:val="003642AD"/>
    <w:rsid w:val="0037056B"/>
    <w:rsid w:val="003C5141"/>
    <w:rsid w:val="003D688F"/>
    <w:rsid w:val="00423003"/>
    <w:rsid w:val="0042411E"/>
    <w:rsid w:val="00446999"/>
    <w:rsid w:val="0048051A"/>
    <w:rsid w:val="004B0DBB"/>
    <w:rsid w:val="004C6A75"/>
    <w:rsid w:val="00510950"/>
    <w:rsid w:val="00515505"/>
    <w:rsid w:val="0053339B"/>
    <w:rsid w:val="005371D9"/>
    <w:rsid w:val="00537EC4"/>
    <w:rsid w:val="00576EF8"/>
    <w:rsid w:val="00621AF5"/>
    <w:rsid w:val="00624190"/>
    <w:rsid w:val="00633244"/>
    <w:rsid w:val="0065328E"/>
    <w:rsid w:val="006B3FA0"/>
    <w:rsid w:val="006F6444"/>
    <w:rsid w:val="007131C3"/>
    <w:rsid w:val="00713C1C"/>
    <w:rsid w:val="00725040"/>
    <w:rsid w:val="007268A4"/>
    <w:rsid w:val="00750AD5"/>
    <w:rsid w:val="00766FAC"/>
    <w:rsid w:val="007D5A8E"/>
    <w:rsid w:val="007E29A5"/>
    <w:rsid w:val="007F4A15"/>
    <w:rsid w:val="007F525B"/>
    <w:rsid w:val="008144F9"/>
    <w:rsid w:val="008267F4"/>
    <w:rsid w:val="008478F4"/>
    <w:rsid w:val="00865C55"/>
    <w:rsid w:val="00886003"/>
    <w:rsid w:val="008867EB"/>
    <w:rsid w:val="008C407D"/>
    <w:rsid w:val="00906884"/>
    <w:rsid w:val="00914417"/>
    <w:rsid w:val="00953E9C"/>
    <w:rsid w:val="0097026B"/>
    <w:rsid w:val="00980B76"/>
    <w:rsid w:val="009C4E86"/>
    <w:rsid w:val="009F7184"/>
    <w:rsid w:val="00A266E7"/>
    <w:rsid w:val="00A33E61"/>
    <w:rsid w:val="00A44F85"/>
    <w:rsid w:val="00A471A4"/>
    <w:rsid w:val="00A747CE"/>
    <w:rsid w:val="00AB09E1"/>
    <w:rsid w:val="00AD29B5"/>
    <w:rsid w:val="00AD77E7"/>
    <w:rsid w:val="00AE2557"/>
    <w:rsid w:val="00AF6C47"/>
    <w:rsid w:val="00AF75FC"/>
    <w:rsid w:val="00B14AF7"/>
    <w:rsid w:val="00B753EC"/>
    <w:rsid w:val="00B81C37"/>
    <w:rsid w:val="00B91EF8"/>
    <w:rsid w:val="00BD7EE5"/>
    <w:rsid w:val="00BE03FC"/>
    <w:rsid w:val="00BE1CAB"/>
    <w:rsid w:val="00C02CF3"/>
    <w:rsid w:val="00C26832"/>
    <w:rsid w:val="00C72F1F"/>
    <w:rsid w:val="00C75CAE"/>
    <w:rsid w:val="00CB7A3B"/>
    <w:rsid w:val="00CE2A5A"/>
    <w:rsid w:val="00D01A38"/>
    <w:rsid w:val="00D10921"/>
    <w:rsid w:val="00D3103C"/>
    <w:rsid w:val="00D6114D"/>
    <w:rsid w:val="00D6571C"/>
    <w:rsid w:val="00DD3187"/>
    <w:rsid w:val="00DF1CBE"/>
    <w:rsid w:val="00E864FB"/>
    <w:rsid w:val="00E91200"/>
    <w:rsid w:val="00E96878"/>
    <w:rsid w:val="00EC794D"/>
    <w:rsid w:val="00ED117A"/>
    <w:rsid w:val="00EF19B1"/>
    <w:rsid w:val="00F33869"/>
    <w:rsid w:val="00F5265D"/>
    <w:rsid w:val="00F52A75"/>
    <w:rsid w:val="00F639D4"/>
    <w:rsid w:val="00F6410F"/>
    <w:rsid w:val="00F930E6"/>
    <w:rsid w:val="00FA2C75"/>
    <w:rsid w:val="00FB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A266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1">
    <w:name w:val="Без интервала1"/>
    <w:rsid w:val="00F5265D"/>
    <w:rPr>
      <w:rFonts w:eastAsia="Times New Roman"/>
    </w:rPr>
  </w:style>
  <w:style w:type="paragraph" w:styleId="ac">
    <w:name w:val="No Spacing"/>
    <w:uiPriority w:val="1"/>
    <w:qFormat/>
    <w:rsid w:val="00BE03FC"/>
    <w:pPr>
      <w:suppressAutoHyphens/>
    </w:pPr>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A266E7"/>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semiHidden/>
    <w:unhideWhenUsed/>
    <w:rsid w:val="00055ACB"/>
    <w:pPr>
      <w:spacing w:after="120"/>
    </w:pPr>
    <w:rPr>
      <w:sz w:val="16"/>
      <w:szCs w:val="16"/>
    </w:rPr>
  </w:style>
  <w:style w:type="character" w:customStyle="1" w:styleId="30">
    <w:name w:val="Основной текст 3 Знак"/>
    <w:basedOn w:val="a0"/>
    <w:link w:val="3"/>
    <w:uiPriority w:val="99"/>
    <w:semiHidden/>
    <w:rsid w:val="00055ACB"/>
    <w:rPr>
      <w:rFonts w:ascii="Times New Roman" w:eastAsia="Times New Roman" w:hAnsi="Times New Roman"/>
      <w:sz w:val="16"/>
      <w:szCs w:val="16"/>
      <w:lang w:eastAsia="ar-SA"/>
    </w:rPr>
  </w:style>
  <w:style w:type="paragraph" w:styleId="ad">
    <w:name w:val="Body Text"/>
    <w:basedOn w:val="a"/>
    <w:link w:val="ae"/>
    <w:unhideWhenUsed/>
    <w:rsid w:val="00055ACB"/>
    <w:pPr>
      <w:suppressAutoHyphens w:val="0"/>
      <w:spacing w:after="120"/>
    </w:pPr>
    <w:rPr>
      <w:lang w:val="x-none" w:eastAsia="ru-RU"/>
    </w:rPr>
  </w:style>
  <w:style w:type="character" w:customStyle="1" w:styleId="ae">
    <w:name w:val="Основной текст Знак"/>
    <w:basedOn w:val="a0"/>
    <w:link w:val="ad"/>
    <w:rsid w:val="00055ACB"/>
    <w:rPr>
      <w:rFonts w:ascii="Times New Roman" w:eastAsia="Times New Roman" w:hAnsi="Times New Roman"/>
      <w:sz w:val="20"/>
      <w:szCs w:val="20"/>
      <w:lang w:val="x-none"/>
    </w:rPr>
  </w:style>
  <w:style w:type="paragraph" w:customStyle="1" w:styleId="s1">
    <w:name w:val="s_1"/>
    <w:basedOn w:val="a"/>
    <w:rsid w:val="00055ACB"/>
    <w:pPr>
      <w:suppressAutoHyphens w:val="0"/>
      <w:ind w:firstLine="720"/>
      <w:jc w:val="both"/>
    </w:pPr>
    <w:rPr>
      <w:rFonts w:ascii="Arial" w:hAnsi="Arial" w:cs="Arial"/>
      <w:sz w:val="26"/>
      <w:szCs w:val="26"/>
      <w:lang w:eastAsia="ru-RU"/>
    </w:rPr>
  </w:style>
  <w:style w:type="character" w:styleId="af">
    <w:name w:val="Emphasis"/>
    <w:uiPriority w:val="20"/>
    <w:qFormat/>
    <w:rsid w:val="00055A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A266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customStyle="1" w:styleId="11">
    <w:name w:val="Без интервала1"/>
    <w:rsid w:val="00F5265D"/>
    <w:rPr>
      <w:rFonts w:eastAsia="Times New Roman"/>
    </w:rPr>
  </w:style>
  <w:style w:type="paragraph" w:styleId="ac">
    <w:name w:val="No Spacing"/>
    <w:uiPriority w:val="1"/>
    <w:qFormat/>
    <w:rsid w:val="00BE03FC"/>
    <w:pPr>
      <w:suppressAutoHyphens/>
    </w:pPr>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A266E7"/>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semiHidden/>
    <w:unhideWhenUsed/>
    <w:rsid w:val="00055ACB"/>
    <w:pPr>
      <w:spacing w:after="120"/>
    </w:pPr>
    <w:rPr>
      <w:sz w:val="16"/>
      <w:szCs w:val="16"/>
    </w:rPr>
  </w:style>
  <w:style w:type="character" w:customStyle="1" w:styleId="30">
    <w:name w:val="Основной текст 3 Знак"/>
    <w:basedOn w:val="a0"/>
    <w:link w:val="3"/>
    <w:uiPriority w:val="99"/>
    <w:semiHidden/>
    <w:rsid w:val="00055ACB"/>
    <w:rPr>
      <w:rFonts w:ascii="Times New Roman" w:eastAsia="Times New Roman" w:hAnsi="Times New Roman"/>
      <w:sz w:val="16"/>
      <w:szCs w:val="16"/>
      <w:lang w:eastAsia="ar-SA"/>
    </w:rPr>
  </w:style>
  <w:style w:type="paragraph" w:styleId="ad">
    <w:name w:val="Body Text"/>
    <w:basedOn w:val="a"/>
    <w:link w:val="ae"/>
    <w:unhideWhenUsed/>
    <w:rsid w:val="00055ACB"/>
    <w:pPr>
      <w:suppressAutoHyphens w:val="0"/>
      <w:spacing w:after="120"/>
    </w:pPr>
    <w:rPr>
      <w:lang w:val="x-none" w:eastAsia="ru-RU"/>
    </w:rPr>
  </w:style>
  <w:style w:type="character" w:customStyle="1" w:styleId="ae">
    <w:name w:val="Основной текст Знак"/>
    <w:basedOn w:val="a0"/>
    <w:link w:val="ad"/>
    <w:rsid w:val="00055ACB"/>
    <w:rPr>
      <w:rFonts w:ascii="Times New Roman" w:eastAsia="Times New Roman" w:hAnsi="Times New Roman"/>
      <w:sz w:val="20"/>
      <w:szCs w:val="20"/>
      <w:lang w:val="x-none"/>
    </w:rPr>
  </w:style>
  <w:style w:type="paragraph" w:customStyle="1" w:styleId="s1">
    <w:name w:val="s_1"/>
    <w:basedOn w:val="a"/>
    <w:rsid w:val="00055ACB"/>
    <w:pPr>
      <w:suppressAutoHyphens w:val="0"/>
      <w:ind w:firstLine="720"/>
      <w:jc w:val="both"/>
    </w:pPr>
    <w:rPr>
      <w:rFonts w:ascii="Arial" w:hAnsi="Arial" w:cs="Arial"/>
      <w:sz w:val="26"/>
      <w:szCs w:val="26"/>
      <w:lang w:eastAsia="ru-RU"/>
    </w:rPr>
  </w:style>
  <w:style w:type="character" w:styleId="af">
    <w:name w:val="Emphasis"/>
    <w:uiPriority w:val="20"/>
    <w:qFormat/>
    <w:rsid w:val="00055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2023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3767</Words>
  <Characters>28857</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Сахиуллина Рафина Курбангалеевна</cp:lastModifiedBy>
  <cp:revision>13</cp:revision>
  <cp:lastPrinted>2023-04-11T06:38:00Z</cp:lastPrinted>
  <dcterms:created xsi:type="dcterms:W3CDTF">2023-03-31T12:59:00Z</dcterms:created>
  <dcterms:modified xsi:type="dcterms:W3CDTF">2023-04-12T04:54:00Z</dcterms:modified>
</cp:coreProperties>
</file>