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2F3995" w:rsidRDefault="0058687D" w:rsidP="002F399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13 января 2023 года </w:t>
      </w:r>
      <w:r w:rsidR="00E96878" w:rsidRPr="002F399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2F399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2F399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2F399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2F399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2F399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2F399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2F3995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bookmarkStart w:id="0" w:name="_GoBack"/>
      <w:bookmarkEnd w:id="0"/>
      <w:r w:rsidR="00E96878" w:rsidRPr="002F399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№  19-п</w:t>
      </w:r>
      <w:r w:rsidR="00A44F85" w:rsidRPr="002F3995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2F3995" w:rsidRDefault="00A44F85" w:rsidP="002F399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2F3995" w:rsidRDefault="00F5265D" w:rsidP="002F399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F3995" w:rsidRPr="002F3995" w:rsidRDefault="002F3995" w:rsidP="002F3995">
      <w:pPr>
        <w:spacing w:line="276" w:lineRule="auto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2F399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О признании </w:t>
      </w:r>
      <w:proofErr w:type="gramStart"/>
      <w:r w:rsidRPr="002F399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утратившими</w:t>
      </w:r>
      <w:proofErr w:type="gramEnd"/>
      <w:r w:rsidRPr="002F399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силу </w:t>
      </w:r>
    </w:p>
    <w:p w:rsidR="002F3995" w:rsidRPr="002F3995" w:rsidRDefault="002F3995" w:rsidP="002F3995">
      <w:pPr>
        <w:spacing w:line="276" w:lineRule="auto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2F399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некоторых постановлений </w:t>
      </w:r>
    </w:p>
    <w:p w:rsidR="002F3995" w:rsidRPr="002F3995" w:rsidRDefault="002F3995" w:rsidP="002F3995">
      <w:pPr>
        <w:spacing w:line="276" w:lineRule="auto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2F399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администрации города Югорска</w:t>
      </w:r>
    </w:p>
    <w:p w:rsidR="002F3995" w:rsidRPr="002F3995" w:rsidRDefault="002F3995" w:rsidP="002F3995">
      <w:pPr>
        <w:spacing w:line="276" w:lineRule="auto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2F3995" w:rsidRPr="002F3995" w:rsidRDefault="002F3995" w:rsidP="002F399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</w:p>
    <w:p w:rsidR="002F3995" w:rsidRPr="002F3995" w:rsidRDefault="002F3995" w:rsidP="002F399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2F3995" w:rsidRPr="002F3995" w:rsidRDefault="002F3995" w:rsidP="002F399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2F3995">
        <w:rPr>
          <w:rFonts w:ascii="PT Astra Serif" w:hAnsi="PT Astra Serif"/>
          <w:bCs/>
          <w:spacing w:val="-5"/>
          <w:sz w:val="28"/>
          <w:szCs w:val="28"/>
        </w:rPr>
        <w:t>В соответствии со</w:t>
      </w:r>
      <w:r>
        <w:rPr>
          <w:rFonts w:ascii="PT Astra Serif" w:hAnsi="PT Astra Serif"/>
          <w:bCs/>
          <w:spacing w:val="-5"/>
          <w:sz w:val="28"/>
          <w:szCs w:val="28"/>
        </w:rPr>
        <w:t xml:space="preserve"> </w:t>
      </w:r>
      <w:hyperlink r:id="rId9" w:anchor="/document/186367/entry/43" w:history="1">
        <w:r w:rsidRPr="002F3995">
          <w:rPr>
            <w:rStyle w:val="ac"/>
            <w:rFonts w:ascii="PT Astra Serif" w:hAnsi="PT Astra Serif"/>
            <w:bCs/>
            <w:color w:val="auto"/>
            <w:spacing w:val="-5"/>
            <w:sz w:val="28"/>
            <w:szCs w:val="28"/>
            <w:u w:val="none"/>
          </w:rPr>
          <w:t>статьей 43</w:t>
        </w:r>
      </w:hyperlink>
      <w:r>
        <w:rPr>
          <w:rFonts w:ascii="PT Astra Serif" w:hAnsi="PT Astra Serif"/>
          <w:bCs/>
          <w:spacing w:val="-5"/>
          <w:sz w:val="28"/>
          <w:szCs w:val="28"/>
        </w:rPr>
        <w:t xml:space="preserve"> </w:t>
      </w:r>
      <w:r w:rsidRPr="002F3995">
        <w:rPr>
          <w:rFonts w:ascii="PT Astra Serif" w:hAnsi="PT Astra Serif"/>
          <w:bCs/>
          <w:spacing w:val="-5"/>
          <w:sz w:val="28"/>
          <w:szCs w:val="28"/>
        </w:rPr>
        <w:t>Федерального закона от 06.10.2003                   №</w:t>
      </w:r>
      <w:r>
        <w:rPr>
          <w:rFonts w:ascii="PT Astra Serif" w:hAnsi="PT Astra Serif"/>
          <w:bCs/>
          <w:spacing w:val="-5"/>
          <w:sz w:val="28"/>
          <w:szCs w:val="28"/>
        </w:rPr>
        <w:t xml:space="preserve"> </w:t>
      </w:r>
      <w:r w:rsidRPr="002F3995">
        <w:rPr>
          <w:rFonts w:ascii="PT Astra Serif" w:hAnsi="PT Astra Serif"/>
          <w:bCs/>
          <w:spacing w:val="-5"/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rFonts w:ascii="PT Astra Serif" w:hAnsi="PT Astra Serif"/>
          <w:bCs/>
          <w:spacing w:val="-5"/>
          <w:sz w:val="28"/>
          <w:szCs w:val="28"/>
        </w:rPr>
        <w:t xml:space="preserve">                       </w:t>
      </w:r>
      <w:r w:rsidRPr="002F3995">
        <w:rPr>
          <w:rFonts w:ascii="PT Astra Serif" w:hAnsi="PT Astra Serif"/>
          <w:bCs/>
          <w:spacing w:val="-5"/>
          <w:sz w:val="28"/>
          <w:szCs w:val="28"/>
        </w:rPr>
        <w:t>в Российской Федерации», в связи со стабилизацией эпидемиологической ситуации по распространению новой коронавирусной инфекции</w:t>
      </w:r>
      <w:r w:rsidRPr="002F3995">
        <w:rPr>
          <w:rFonts w:ascii="PT Astra Serif" w:eastAsia="Calibri" w:hAnsi="PT Astra Serif"/>
          <w:sz w:val="28"/>
          <w:szCs w:val="28"/>
        </w:rPr>
        <w:t>:</w:t>
      </w:r>
    </w:p>
    <w:p w:rsidR="002F3995" w:rsidRPr="002F3995" w:rsidRDefault="002F3995" w:rsidP="002F3995">
      <w:pPr>
        <w:spacing w:line="276" w:lineRule="auto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2F399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1. Признать утратившими силу постановления администрации города Югорска:</w:t>
      </w:r>
    </w:p>
    <w:p w:rsidR="002F3995" w:rsidRPr="002F3995" w:rsidRDefault="002F3995" w:rsidP="002F3995">
      <w:pPr>
        <w:spacing w:line="276" w:lineRule="auto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2F399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от 22.07.2021 № 1358-п «О создании Оперативного штаба по предупреждению завоза и распространения новой коронавирусной инфекции на территории города Югорска, а также по решению задач в области защиты населения и территорий от чрезвычайных ситуаций»;</w:t>
      </w:r>
    </w:p>
    <w:p w:rsidR="002F3995" w:rsidRPr="002F3995" w:rsidRDefault="002F3995" w:rsidP="002F3995">
      <w:pPr>
        <w:spacing w:line="276" w:lineRule="auto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2F399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от 22.03.2022 № 514-п «О внесении изменений в постановление администрации города Югорска от 22.07.2021 № 1358-п «О создании Оперативного штаба по предупреждению завоза и распространения новой коронавирусной инфекции на территории города Югорска, а также по решению задач в области защиты населения и территорий от чрезвычайных ситуаций».</w:t>
      </w:r>
    </w:p>
    <w:p w:rsidR="002F3995" w:rsidRPr="002F3995" w:rsidRDefault="002F3995" w:rsidP="002F3995">
      <w:pPr>
        <w:spacing w:line="276" w:lineRule="auto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2F399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2.</w:t>
      </w:r>
      <w:r w:rsidRPr="002F399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ab/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F3995" w:rsidRPr="002F3995" w:rsidRDefault="002F3995" w:rsidP="002F3995">
      <w:pPr>
        <w:spacing w:line="276" w:lineRule="auto"/>
        <w:ind w:firstLine="709"/>
        <w:jc w:val="both"/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 w:rsidRPr="002F399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lastRenderedPageBreak/>
        <w:t>3.</w:t>
      </w:r>
      <w:r w:rsidRPr="002F3995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ab/>
        <w:t>Настоящее постановление вступает в силу после его официального опубликования.</w:t>
      </w:r>
    </w:p>
    <w:p w:rsidR="002F3995" w:rsidRDefault="002F3995" w:rsidP="002F399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2F3995" w:rsidRDefault="002F3995" w:rsidP="002F399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2F3995" w:rsidRPr="002F3995" w:rsidRDefault="002F3995" w:rsidP="002F3995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2F3995" w:rsidRPr="002F3995" w:rsidRDefault="002F3995" w:rsidP="002F3995">
      <w:pPr>
        <w:spacing w:line="276" w:lineRule="auto"/>
        <w:rPr>
          <w:rFonts w:ascii="PT Astra Serif" w:hAnsi="PT Astra Serif"/>
          <w:sz w:val="28"/>
          <w:szCs w:val="28"/>
        </w:rPr>
      </w:pPr>
      <w:r w:rsidRPr="002F3995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2F3995">
        <w:rPr>
          <w:rFonts w:ascii="PT Astra Serif" w:hAnsi="PT Astra Serif"/>
          <w:b/>
          <w:sz w:val="28"/>
          <w:szCs w:val="28"/>
        </w:rPr>
        <w:t xml:space="preserve">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А.</w:t>
      </w:r>
      <w:r w:rsidRPr="002F3995">
        <w:rPr>
          <w:rFonts w:ascii="PT Astra Serif" w:hAnsi="PT Astra Serif"/>
          <w:b/>
          <w:sz w:val="28"/>
          <w:szCs w:val="28"/>
        </w:rPr>
        <w:t>Ю. Харлов</w:t>
      </w: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2F3995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02876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2F3995" w:rsidRPr="002F3995" w:rsidRDefault="002F3995" w:rsidP="002F3995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2F3995">
          <w:rPr>
            <w:rFonts w:ascii="PT Astra Serif" w:hAnsi="PT Astra Serif"/>
            <w:sz w:val="22"/>
            <w:szCs w:val="22"/>
          </w:rPr>
          <w:fldChar w:fldCharType="begin"/>
        </w:r>
        <w:r w:rsidRPr="002F3995">
          <w:rPr>
            <w:rFonts w:ascii="PT Astra Serif" w:hAnsi="PT Astra Serif"/>
            <w:sz w:val="22"/>
            <w:szCs w:val="22"/>
          </w:rPr>
          <w:instrText>PAGE   \* MERGEFORMAT</w:instrText>
        </w:r>
        <w:r w:rsidRPr="002F3995">
          <w:rPr>
            <w:rFonts w:ascii="PT Astra Serif" w:hAnsi="PT Astra Serif"/>
            <w:sz w:val="22"/>
            <w:szCs w:val="22"/>
          </w:rPr>
          <w:fldChar w:fldCharType="separate"/>
        </w:r>
        <w:r w:rsidR="0058687D">
          <w:rPr>
            <w:rFonts w:ascii="PT Astra Serif" w:hAnsi="PT Astra Serif"/>
            <w:noProof/>
            <w:sz w:val="22"/>
            <w:szCs w:val="22"/>
          </w:rPr>
          <w:t>2</w:t>
        </w:r>
        <w:r w:rsidRPr="002F3995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3995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58687D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A3C1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2F3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2F3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2023-01-13T05:53:00Z</cp:lastPrinted>
  <dcterms:created xsi:type="dcterms:W3CDTF">2023-01-13T06:36:00Z</dcterms:created>
  <dcterms:modified xsi:type="dcterms:W3CDTF">2023-01-13T06:44:00Z</dcterms:modified>
</cp:coreProperties>
</file>