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EE" w:rsidRPr="00F07A31" w:rsidRDefault="0013478A" w:rsidP="0013478A">
      <w:pPr>
        <w:spacing w:after="0" w:line="240" w:lineRule="auto"/>
        <w:jc w:val="right"/>
        <w:rPr>
          <w:rFonts w:ascii="PT Astra Serif" w:hAnsi="PT Astra Serif" w:cs="Times New Roman"/>
          <w:sz w:val="24"/>
          <w:szCs w:val="24"/>
        </w:rPr>
      </w:pPr>
      <w:bookmarkStart w:id="0" w:name="sub_101"/>
      <w:r w:rsidRPr="00F07A31">
        <w:rPr>
          <w:rFonts w:ascii="PT Astra Serif" w:hAnsi="PT Astra Serif" w:cs="Times New Roman"/>
          <w:sz w:val="24"/>
          <w:szCs w:val="24"/>
        </w:rPr>
        <w:t xml:space="preserve">           </w:t>
      </w:r>
      <w:r w:rsidR="004A1A50">
        <w:rPr>
          <w:rFonts w:ascii="PT Astra Serif" w:hAnsi="PT Astra Serif" w:cs="Times New Roman"/>
          <w:sz w:val="24"/>
          <w:szCs w:val="24"/>
        </w:rPr>
        <w:t xml:space="preserve">                        </w:t>
      </w:r>
      <w:r w:rsidRPr="00F07A31">
        <w:rPr>
          <w:rFonts w:ascii="PT Astra Serif" w:hAnsi="PT Astra Serif" w:cs="Times New Roman"/>
          <w:sz w:val="24"/>
          <w:szCs w:val="24"/>
        </w:rPr>
        <w:t xml:space="preserve">                                              </w:t>
      </w:r>
      <w:r w:rsidR="006A4710" w:rsidRPr="00F07A31">
        <w:rPr>
          <w:rFonts w:ascii="PT Astra Serif" w:hAnsi="PT Astra Serif" w:cs="Times New Roman"/>
          <w:sz w:val="24"/>
          <w:szCs w:val="24"/>
        </w:rPr>
        <w:t xml:space="preserve">     </w:t>
      </w:r>
      <w:r w:rsidRPr="00F07A31">
        <w:rPr>
          <w:rFonts w:ascii="PT Astra Serif" w:hAnsi="PT Astra Serif" w:cs="Times New Roman"/>
          <w:sz w:val="24"/>
          <w:szCs w:val="24"/>
        </w:rPr>
        <w:t xml:space="preserve"> </w:t>
      </w:r>
      <w:r w:rsidR="00167FEE" w:rsidRPr="00F07A31">
        <w:rPr>
          <w:rFonts w:ascii="PT Astra Serif" w:hAnsi="PT Astra Serif" w:cs="Times New Roman"/>
          <w:sz w:val="24"/>
          <w:szCs w:val="24"/>
        </w:rPr>
        <w:t>«в регистр»</w:t>
      </w:r>
    </w:p>
    <w:p w:rsidR="00167FEE" w:rsidRPr="00F07A31" w:rsidRDefault="004A1A50" w:rsidP="00167F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/>
          <w:noProof/>
          <w:sz w:val="26"/>
          <w:szCs w:val="26"/>
          <w:lang w:eastAsia="ru-RU"/>
        </w:rPr>
        <w:drawing>
          <wp:inline distT="0" distB="0" distL="0" distR="0" wp14:anchorId="028A00C7" wp14:editId="034C7B0F">
            <wp:extent cx="582930" cy="727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7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FEE" w:rsidRPr="00F07A31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167FEE" w:rsidRPr="004A1A50" w:rsidRDefault="00167FEE" w:rsidP="00167FEE">
      <w:pPr>
        <w:pStyle w:val="2"/>
        <w:spacing w:before="0" w:after="0"/>
        <w:jc w:val="center"/>
        <w:rPr>
          <w:rFonts w:ascii="PT Astra Serif" w:hAnsi="PT Astra Serif" w:cs="Times New Roman"/>
          <w:b w:val="0"/>
          <w:i w:val="0"/>
          <w:spacing w:val="20"/>
          <w:sz w:val="32"/>
          <w:szCs w:val="32"/>
        </w:rPr>
      </w:pPr>
      <w:r w:rsidRPr="004A1A50">
        <w:rPr>
          <w:rFonts w:ascii="PT Astra Serif" w:hAnsi="PT Astra Serif" w:cs="Times New Roman"/>
          <w:b w:val="0"/>
          <w:i w:val="0"/>
          <w:spacing w:val="20"/>
          <w:sz w:val="32"/>
          <w:szCs w:val="32"/>
        </w:rPr>
        <w:t>ДУМА  ГОРОДА  ЮГОРСКА</w:t>
      </w:r>
    </w:p>
    <w:p w:rsidR="00167FEE" w:rsidRPr="004A1A50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4A1A50">
        <w:rPr>
          <w:rFonts w:ascii="PT Astra Serif" w:hAnsi="PT Astra Serif" w:cs="Times New Roman"/>
          <w:sz w:val="28"/>
          <w:szCs w:val="28"/>
        </w:rPr>
        <w:t>Ханты-Мансийского автономного округа – Югры</w:t>
      </w:r>
    </w:p>
    <w:p w:rsidR="00167FEE" w:rsidRPr="004A1A50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67FEE" w:rsidRPr="004A1A50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  <w:r w:rsidRPr="004A1A50">
        <w:rPr>
          <w:rFonts w:ascii="PT Astra Serif" w:hAnsi="PT Astra Serif" w:cs="Times New Roman"/>
          <w:sz w:val="36"/>
          <w:szCs w:val="36"/>
        </w:rPr>
        <w:t>РЕШЕНИЕ</w:t>
      </w:r>
    </w:p>
    <w:p w:rsidR="00167FEE" w:rsidRPr="004A1A50" w:rsidRDefault="00167FEE" w:rsidP="00167FEE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167FEE" w:rsidRPr="00F07A31" w:rsidRDefault="00167FEE" w:rsidP="00167FEE">
      <w:pPr>
        <w:spacing w:after="0" w:line="240" w:lineRule="auto"/>
        <w:rPr>
          <w:rFonts w:ascii="PT Astra Serif" w:hAnsi="PT Astra Serif" w:cs="Times New Roman"/>
          <w:b/>
          <w:sz w:val="24"/>
          <w:szCs w:val="24"/>
        </w:rPr>
      </w:pPr>
    </w:p>
    <w:p w:rsidR="00167FEE" w:rsidRPr="004A1A50" w:rsidRDefault="00167FEE" w:rsidP="00167FE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4A1A50">
        <w:rPr>
          <w:rFonts w:ascii="PT Astra Serif" w:hAnsi="PT Astra Serif" w:cs="Times New Roman"/>
          <w:b/>
          <w:sz w:val="26"/>
          <w:szCs w:val="26"/>
        </w:rPr>
        <w:t xml:space="preserve">от </w:t>
      </w:r>
      <w:r w:rsidR="004A1A50" w:rsidRPr="004A1A50">
        <w:rPr>
          <w:rFonts w:ascii="PT Astra Serif" w:hAnsi="PT Astra Serif" w:cs="Times New Roman"/>
          <w:b/>
          <w:sz w:val="26"/>
          <w:szCs w:val="26"/>
        </w:rPr>
        <w:t>06 октября 2020</w:t>
      </w:r>
      <w:r w:rsidRPr="004A1A50">
        <w:rPr>
          <w:rFonts w:ascii="PT Astra Serif" w:hAnsi="PT Astra Serif" w:cs="Times New Roman"/>
          <w:b/>
          <w:sz w:val="26"/>
          <w:szCs w:val="26"/>
        </w:rPr>
        <w:t xml:space="preserve"> года         </w:t>
      </w:r>
      <w:bookmarkStart w:id="1" w:name="_GoBack"/>
      <w:bookmarkEnd w:id="1"/>
      <w:r w:rsidRPr="004A1A50">
        <w:rPr>
          <w:rFonts w:ascii="PT Astra Serif" w:hAnsi="PT Astra Serif" w:cs="Times New Roman"/>
          <w:b/>
          <w:sz w:val="26"/>
          <w:szCs w:val="26"/>
        </w:rPr>
        <w:t xml:space="preserve">                                                            </w:t>
      </w:r>
      <w:r w:rsidR="004A1A50" w:rsidRPr="004A1A50">
        <w:rPr>
          <w:rFonts w:ascii="PT Astra Serif" w:hAnsi="PT Astra Serif" w:cs="Times New Roman"/>
          <w:b/>
          <w:sz w:val="26"/>
          <w:szCs w:val="26"/>
        </w:rPr>
        <w:t xml:space="preserve">                               № 64</w:t>
      </w:r>
    </w:p>
    <w:p w:rsidR="00167FEE" w:rsidRDefault="00167FEE" w:rsidP="00167FE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4A1A50" w:rsidRPr="004A1A50" w:rsidRDefault="004A1A50" w:rsidP="00167FE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4A1A50" w:rsidRDefault="00FC5EE3" w:rsidP="000F00D7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4A1A50">
        <w:rPr>
          <w:rFonts w:ascii="PT Astra Serif" w:hAnsi="PT Astra Serif" w:cs="Times New Roman"/>
          <w:b/>
          <w:sz w:val="26"/>
          <w:szCs w:val="26"/>
        </w:rPr>
        <w:t>О вн</w:t>
      </w:r>
      <w:r w:rsidR="001A5863" w:rsidRPr="004A1A50">
        <w:rPr>
          <w:rFonts w:ascii="PT Astra Serif" w:hAnsi="PT Astra Serif" w:cs="Times New Roman"/>
          <w:b/>
          <w:sz w:val="26"/>
          <w:szCs w:val="26"/>
        </w:rPr>
        <w:t xml:space="preserve">есении изменений </w:t>
      </w:r>
      <w:r w:rsidR="000F00D7" w:rsidRPr="004A1A50">
        <w:rPr>
          <w:rFonts w:ascii="PT Astra Serif" w:hAnsi="PT Astra Serif" w:cs="Times New Roman"/>
          <w:b/>
          <w:sz w:val="26"/>
          <w:szCs w:val="26"/>
        </w:rPr>
        <w:t>в</w:t>
      </w:r>
      <w:r w:rsidR="004A1A50">
        <w:rPr>
          <w:rFonts w:ascii="PT Astra Serif" w:hAnsi="PT Astra Serif" w:cs="Times New Roman"/>
          <w:b/>
          <w:sz w:val="26"/>
          <w:szCs w:val="26"/>
        </w:rPr>
        <w:t xml:space="preserve"> </w:t>
      </w:r>
      <w:r w:rsidR="000F00D7" w:rsidRPr="004A1A50">
        <w:rPr>
          <w:rFonts w:ascii="PT Astra Serif" w:hAnsi="PT Astra Serif" w:cs="Times New Roman"/>
          <w:b/>
          <w:sz w:val="26"/>
          <w:szCs w:val="26"/>
        </w:rPr>
        <w:t>Положение</w:t>
      </w:r>
      <w:r w:rsidR="00824D02" w:rsidRPr="004A1A50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4A1A50" w:rsidRDefault="00824D02" w:rsidP="00167FE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4A1A50">
        <w:rPr>
          <w:rFonts w:ascii="PT Astra Serif" w:hAnsi="PT Astra Serif" w:cs="Times New Roman"/>
          <w:b/>
          <w:sz w:val="26"/>
          <w:szCs w:val="26"/>
        </w:rPr>
        <w:t xml:space="preserve">«О порядке предоставления </w:t>
      </w:r>
      <w:proofErr w:type="gramStart"/>
      <w:r w:rsidRPr="004A1A50">
        <w:rPr>
          <w:rFonts w:ascii="PT Astra Serif" w:hAnsi="PT Astra Serif" w:cs="Times New Roman"/>
          <w:b/>
          <w:sz w:val="26"/>
          <w:szCs w:val="26"/>
        </w:rPr>
        <w:t>муниципальных</w:t>
      </w:r>
      <w:proofErr w:type="gramEnd"/>
      <w:r w:rsidRPr="004A1A50">
        <w:rPr>
          <w:rFonts w:ascii="PT Astra Serif" w:hAnsi="PT Astra Serif" w:cs="Times New Roman"/>
          <w:b/>
          <w:sz w:val="26"/>
          <w:szCs w:val="26"/>
        </w:rPr>
        <w:t xml:space="preserve"> </w:t>
      </w:r>
    </w:p>
    <w:p w:rsidR="00824D02" w:rsidRPr="004A1A50" w:rsidRDefault="00824D02" w:rsidP="00167FE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4A1A50">
        <w:rPr>
          <w:rFonts w:ascii="PT Astra Serif" w:hAnsi="PT Astra Serif" w:cs="Times New Roman"/>
          <w:b/>
          <w:sz w:val="26"/>
          <w:szCs w:val="26"/>
        </w:rPr>
        <w:t>гарантий города Югорска»</w:t>
      </w:r>
    </w:p>
    <w:p w:rsidR="00167FEE" w:rsidRPr="004A1A50" w:rsidRDefault="00167FEE" w:rsidP="004A1A50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  <w:r w:rsidRPr="004A1A50">
        <w:rPr>
          <w:rFonts w:ascii="PT Astra Serif" w:hAnsi="PT Astra Serif" w:cs="Times New Roman"/>
          <w:b/>
          <w:sz w:val="26"/>
          <w:szCs w:val="26"/>
        </w:rPr>
        <w:t xml:space="preserve">    </w:t>
      </w:r>
    </w:p>
    <w:p w:rsidR="00824D02" w:rsidRPr="004A1A50" w:rsidRDefault="00E911C5" w:rsidP="004A1A50">
      <w:pPr>
        <w:pStyle w:val="1"/>
        <w:spacing w:before="0" w:after="0"/>
        <w:ind w:firstLine="709"/>
        <w:rPr>
          <w:rFonts w:ascii="PT Astra Serif" w:hAnsi="PT Astra Serif" w:cs="Times New Roman"/>
          <w:b w:val="0"/>
          <w:sz w:val="26"/>
          <w:szCs w:val="26"/>
        </w:rPr>
      </w:pPr>
      <w:r w:rsidRPr="004A1A50">
        <w:rPr>
          <w:rFonts w:ascii="PT Astra Serif" w:hAnsi="PT Astra Serif" w:cs="Times New Roman"/>
          <w:b w:val="0"/>
          <w:sz w:val="26"/>
          <w:szCs w:val="26"/>
        </w:rPr>
        <w:t>В соотве</w:t>
      </w:r>
      <w:r w:rsidR="00471ADB" w:rsidRPr="004A1A50">
        <w:rPr>
          <w:rFonts w:ascii="PT Astra Serif" w:hAnsi="PT Astra Serif" w:cs="Times New Roman"/>
          <w:b w:val="0"/>
          <w:sz w:val="26"/>
          <w:szCs w:val="26"/>
        </w:rPr>
        <w:t xml:space="preserve">тствии с </w:t>
      </w:r>
      <w:r w:rsidR="00983DDA" w:rsidRPr="004A1A50">
        <w:rPr>
          <w:rFonts w:ascii="PT Astra Serif" w:hAnsi="PT Astra Serif" w:cs="Times New Roman"/>
          <w:b w:val="0"/>
          <w:sz w:val="26"/>
          <w:szCs w:val="26"/>
        </w:rPr>
        <w:t>Бюджетным кодексом Российской Федерации</w:t>
      </w:r>
    </w:p>
    <w:p w:rsidR="004A1A50" w:rsidRDefault="004A1A50" w:rsidP="004A1A50">
      <w:pPr>
        <w:spacing w:after="0" w:line="240" w:lineRule="auto"/>
        <w:rPr>
          <w:rFonts w:ascii="PT Astra Serif" w:hAnsi="PT Astra Serif"/>
          <w:sz w:val="26"/>
          <w:szCs w:val="26"/>
          <w:lang w:eastAsia="ru-RU"/>
        </w:rPr>
      </w:pPr>
    </w:p>
    <w:p w:rsidR="004A1A50" w:rsidRPr="004A1A50" w:rsidRDefault="004A1A50" w:rsidP="004A1A50">
      <w:pPr>
        <w:spacing w:after="0" w:line="240" w:lineRule="auto"/>
        <w:rPr>
          <w:rFonts w:ascii="PT Astra Serif" w:hAnsi="PT Astra Serif"/>
          <w:sz w:val="26"/>
          <w:szCs w:val="26"/>
          <w:lang w:eastAsia="ru-RU"/>
        </w:rPr>
      </w:pPr>
    </w:p>
    <w:p w:rsidR="00167FEE" w:rsidRPr="004A1A50" w:rsidRDefault="00167FEE" w:rsidP="004A1A50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b/>
          <w:sz w:val="26"/>
          <w:szCs w:val="26"/>
        </w:rPr>
        <w:t xml:space="preserve">ДУМА ГОРОДА ЮГОРСКА РЕШИЛА: </w:t>
      </w:r>
    </w:p>
    <w:p w:rsidR="00167FEE" w:rsidRDefault="00167FEE" w:rsidP="004A1A50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4A1A50" w:rsidRPr="004A1A50" w:rsidRDefault="004A1A50" w:rsidP="004A1A50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167FEE" w:rsidRPr="004A1A50" w:rsidRDefault="00C21D7D" w:rsidP="004A1A5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>1.</w:t>
      </w:r>
      <w:r w:rsidR="004A1A50">
        <w:rPr>
          <w:rFonts w:ascii="PT Astra Serif" w:hAnsi="PT Astra Serif" w:cs="Times New Roman"/>
          <w:sz w:val="26"/>
          <w:szCs w:val="26"/>
        </w:rPr>
        <w:t xml:space="preserve"> </w:t>
      </w:r>
      <w:r w:rsidR="00824D02" w:rsidRPr="004A1A50">
        <w:rPr>
          <w:rFonts w:ascii="PT Astra Serif" w:hAnsi="PT Astra Serif" w:cs="Times New Roman"/>
          <w:sz w:val="26"/>
          <w:szCs w:val="26"/>
        </w:rPr>
        <w:t>Внести</w:t>
      </w:r>
      <w:r w:rsidR="00AA4FF2" w:rsidRPr="004A1A50">
        <w:rPr>
          <w:rFonts w:ascii="PT Astra Serif" w:hAnsi="PT Astra Serif" w:cs="Times New Roman"/>
          <w:sz w:val="26"/>
          <w:szCs w:val="26"/>
        </w:rPr>
        <w:t xml:space="preserve"> </w:t>
      </w:r>
      <w:r w:rsidR="004A1A50">
        <w:rPr>
          <w:rFonts w:ascii="PT Astra Serif" w:hAnsi="PT Astra Serif" w:cs="Times New Roman"/>
          <w:sz w:val="26"/>
          <w:szCs w:val="26"/>
        </w:rPr>
        <w:t>Положение</w:t>
      </w:r>
      <w:r w:rsidR="00B94A3F" w:rsidRPr="004A1A50">
        <w:rPr>
          <w:rFonts w:ascii="PT Astra Serif" w:hAnsi="PT Astra Serif" w:cs="Times New Roman"/>
          <w:sz w:val="26"/>
          <w:szCs w:val="26"/>
        </w:rPr>
        <w:t xml:space="preserve"> «О п</w:t>
      </w:r>
      <w:r w:rsidR="00824D02" w:rsidRPr="004A1A50">
        <w:rPr>
          <w:rFonts w:ascii="PT Astra Serif" w:hAnsi="PT Astra Serif" w:cs="Times New Roman"/>
          <w:sz w:val="26"/>
          <w:szCs w:val="26"/>
        </w:rPr>
        <w:t xml:space="preserve">орядке </w:t>
      </w:r>
      <w:r w:rsidR="00AA4FF2" w:rsidRPr="004A1A50">
        <w:rPr>
          <w:rFonts w:ascii="PT Astra Serif" w:hAnsi="PT Astra Serif" w:cs="Times New Roman"/>
          <w:sz w:val="26"/>
          <w:szCs w:val="26"/>
        </w:rPr>
        <w:t xml:space="preserve"> </w:t>
      </w:r>
      <w:r w:rsidR="00824D02" w:rsidRPr="004A1A50">
        <w:rPr>
          <w:rFonts w:ascii="PT Astra Serif" w:hAnsi="PT Astra Serif" w:cs="Times New Roman"/>
          <w:sz w:val="26"/>
          <w:szCs w:val="26"/>
        </w:rPr>
        <w:t xml:space="preserve">предоставления </w:t>
      </w:r>
      <w:r w:rsidR="00AA4FF2" w:rsidRPr="004A1A50">
        <w:rPr>
          <w:rFonts w:ascii="PT Astra Serif" w:hAnsi="PT Astra Serif" w:cs="Times New Roman"/>
          <w:sz w:val="26"/>
          <w:szCs w:val="26"/>
        </w:rPr>
        <w:t xml:space="preserve"> </w:t>
      </w:r>
      <w:r w:rsidR="00824D02" w:rsidRPr="004A1A50">
        <w:rPr>
          <w:rFonts w:ascii="PT Astra Serif" w:hAnsi="PT Astra Serif" w:cs="Times New Roman"/>
          <w:sz w:val="26"/>
          <w:szCs w:val="26"/>
        </w:rPr>
        <w:t>муницип</w:t>
      </w:r>
      <w:r w:rsidR="00533320" w:rsidRPr="004A1A50">
        <w:rPr>
          <w:rFonts w:ascii="PT Astra Serif" w:hAnsi="PT Astra Serif" w:cs="Times New Roman"/>
          <w:sz w:val="26"/>
          <w:szCs w:val="26"/>
        </w:rPr>
        <w:t xml:space="preserve">альных </w:t>
      </w:r>
      <w:r w:rsidR="00AA4FF2" w:rsidRPr="004A1A50">
        <w:rPr>
          <w:rFonts w:ascii="PT Astra Serif" w:hAnsi="PT Astra Serif" w:cs="Times New Roman"/>
          <w:sz w:val="26"/>
          <w:szCs w:val="26"/>
        </w:rPr>
        <w:t xml:space="preserve"> </w:t>
      </w:r>
      <w:r w:rsidR="00533320" w:rsidRPr="004A1A50">
        <w:rPr>
          <w:rFonts w:ascii="PT Astra Serif" w:hAnsi="PT Astra Serif" w:cs="Times New Roman"/>
          <w:sz w:val="26"/>
          <w:szCs w:val="26"/>
        </w:rPr>
        <w:t>гарантий</w:t>
      </w:r>
      <w:r w:rsidR="004A1A50">
        <w:rPr>
          <w:rFonts w:ascii="PT Astra Serif" w:hAnsi="PT Astra Serif" w:cs="Times New Roman"/>
          <w:sz w:val="26"/>
          <w:szCs w:val="26"/>
        </w:rPr>
        <w:t xml:space="preserve"> </w:t>
      </w:r>
      <w:r w:rsidR="0084647F" w:rsidRPr="004A1A50">
        <w:rPr>
          <w:rFonts w:ascii="PT Astra Serif" w:hAnsi="PT Astra Serif" w:cs="Times New Roman"/>
          <w:sz w:val="26"/>
          <w:szCs w:val="26"/>
        </w:rPr>
        <w:t>г</w:t>
      </w:r>
      <w:r w:rsidR="00824D02" w:rsidRPr="004A1A50">
        <w:rPr>
          <w:rFonts w:ascii="PT Astra Serif" w:hAnsi="PT Astra Serif" w:cs="Times New Roman"/>
          <w:sz w:val="26"/>
          <w:szCs w:val="26"/>
        </w:rPr>
        <w:t>орода</w:t>
      </w:r>
      <w:r w:rsidR="0084647F" w:rsidRPr="004A1A50">
        <w:rPr>
          <w:rFonts w:ascii="PT Astra Serif" w:hAnsi="PT Astra Serif" w:cs="Times New Roman"/>
          <w:sz w:val="26"/>
          <w:szCs w:val="26"/>
        </w:rPr>
        <w:t xml:space="preserve"> </w:t>
      </w:r>
      <w:r w:rsidR="00824D02" w:rsidRPr="004A1A50">
        <w:rPr>
          <w:rFonts w:ascii="PT Astra Serif" w:hAnsi="PT Astra Serif" w:cs="Times New Roman"/>
          <w:sz w:val="26"/>
          <w:szCs w:val="26"/>
        </w:rPr>
        <w:t>Югорска», утвержденное решением Думы гор</w:t>
      </w:r>
      <w:r w:rsidR="000F00D7" w:rsidRPr="004A1A50">
        <w:rPr>
          <w:rFonts w:ascii="PT Astra Serif" w:hAnsi="PT Astra Serif" w:cs="Times New Roman"/>
          <w:sz w:val="26"/>
          <w:szCs w:val="26"/>
        </w:rPr>
        <w:t>о</w:t>
      </w:r>
      <w:r w:rsidR="00824D02" w:rsidRPr="004A1A50">
        <w:rPr>
          <w:rFonts w:ascii="PT Astra Serif" w:hAnsi="PT Astra Serif" w:cs="Times New Roman"/>
          <w:sz w:val="26"/>
          <w:szCs w:val="26"/>
        </w:rPr>
        <w:t>да Югорска от 30.08.2011 № 87</w:t>
      </w:r>
      <w:r w:rsidR="00AA4FF2" w:rsidRPr="004A1A50">
        <w:rPr>
          <w:rFonts w:ascii="PT Astra Serif" w:hAnsi="PT Astra Serif" w:cs="Times New Roman"/>
          <w:sz w:val="26"/>
          <w:szCs w:val="26"/>
        </w:rPr>
        <w:t xml:space="preserve"> (с </w:t>
      </w:r>
      <w:r w:rsidR="00471ADB" w:rsidRPr="004A1A50">
        <w:rPr>
          <w:rFonts w:ascii="PT Astra Serif" w:hAnsi="PT Astra Serif" w:cs="Times New Roman"/>
          <w:sz w:val="26"/>
          <w:szCs w:val="26"/>
        </w:rPr>
        <w:t>изменениями от 23.12.2016</w:t>
      </w:r>
      <w:r w:rsidR="00EE6A84" w:rsidRPr="004A1A50">
        <w:rPr>
          <w:rFonts w:ascii="PT Astra Serif" w:hAnsi="PT Astra Serif" w:cs="Times New Roman"/>
          <w:sz w:val="26"/>
          <w:szCs w:val="26"/>
        </w:rPr>
        <w:t xml:space="preserve"> №</w:t>
      </w:r>
      <w:r w:rsidR="007B53B0" w:rsidRPr="004A1A50">
        <w:rPr>
          <w:rFonts w:ascii="PT Astra Serif" w:hAnsi="PT Astra Serif" w:cs="Times New Roman"/>
          <w:sz w:val="26"/>
          <w:szCs w:val="26"/>
        </w:rPr>
        <w:t xml:space="preserve"> </w:t>
      </w:r>
      <w:r w:rsidR="00EE6A84" w:rsidRPr="004A1A50">
        <w:rPr>
          <w:rFonts w:ascii="PT Astra Serif" w:hAnsi="PT Astra Serif" w:cs="Times New Roman"/>
          <w:sz w:val="26"/>
          <w:szCs w:val="26"/>
        </w:rPr>
        <w:t>117</w:t>
      </w:r>
      <w:r w:rsidR="00E27166" w:rsidRPr="004A1A50">
        <w:rPr>
          <w:rFonts w:ascii="PT Astra Serif" w:hAnsi="PT Astra Serif" w:cs="Times New Roman"/>
          <w:sz w:val="26"/>
          <w:szCs w:val="26"/>
        </w:rPr>
        <w:t>, от 19.12.2017 № 108</w:t>
      </w:r>
      <w:r w:rsidR="00954F25" w:rsidRPr="004A1A50">
        <w:rPr>
          <w:rFonts w:ascii="PT Astra Serif" w:hAnsi="PT Astra Serif" w:cs="Times New Roman"/>
          <w:sz w:val="26"/>
          <w:szCs w:val="26"/>
        </w:rPr>
        <w:t>, от 20.02.2020 № 5</w:t>
      </w:r>
      <w:r w:rsidR="00EE6A84" w:rsidRPr="004A1A50">
        <w:rPr>
          <w:rFonts w:ascii="PT Astra Serif" w:hAnsi="PT Astra Serif" w:cs="Times New Roman"/>
          <w:sz w:val="26"/>
          <w:szCs w:val="26"/>
        </w:rPr>
        <w:t>)</w:t>
      </w:r>
      <w:r w:rsidR="00772484" w:rsidRPr="004A1A50">
        <w:rPr>
          <w:rFonts w:ascii="PT Astra Serif" w:hAnsi="PT Astra Serif" w:cs="Times New Roman"/>
          <w:sz w:val="26"/>
          <w:szCs w:val="26"/>
        </w:rPr>
        <w:t>,</w:t>
      </w:r>
      <w:r w:rsidR="00EE6A84" w:rsidRPr="004A1A50">
        <w:rPr>
          <w:rFonts w:ascii="PT Astra Serif" w:hAnsi="PT Astra Serif" w:cs="Times New Roman"/>
          <w:sz w:val="26"/>
          <w:szCs w:val="26"/>
        </w:rPr>
        <w:t xml:space="preserve"> следующие изменения: </w:t>
      </w:r>
    </w:p>
    <w:p w:rsidR="00E27166" w:rsidRPr="004A1A50" w:rsidRDefault="00C24DF3" w:rsidP="004A1A50">
      <w:pPr>
        <w:pStyle w:val="aa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>Пункт 2.6  раздела 2 изложить в следующей редакции:</w:t>
      </w:r>
    </w:p>
    <w:p w:rsidR="003E1075" w:rsidRPr="004A1A50" w:rsidRDefault="00C24DF3" w:rsidP="004A1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>«2.6. Муниципальной гарантией, не предусматривающей право регрессного</w:t>
      </w:r>
      <w:r w:rsidR="003E1075" w:rsidRPr="004A1A50">
        <w:rPr>
          <w:rFonts w:ascii="PT Astra Serif" w:hAnsi="PT Astra Serif" w:cs="Times New Roman"/>
          <w:sz w:val="26"/>
          <w:szCs w:val="26"/>
        </w:rPr>
        <w:t xml:space="preserve"> требования</w:t>
      </w:r>
    </w:p>
    <w:p w:rsidR="00C24DF3" w:rsidRPr="004A1A50" w:rsidRDefault="00C24DF3" w:rsidP="000F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>гаранта к принципалу, могут обеспечиваться только обязательства хозяйственного общества, 100 процентов акций (долей) которого принадлежит городу Югорску, муниципального унитарного предприятия, имущество которого находится в собственности города Югорска</w:t>
      </w:r>
      <w:proofErr w:type="gramStart"/>
      <w:r w:rsidRPr="004A1A50">
        <w:rPr>
          <w:rFonts w:ascii="PT Astra Serif" w:hAnsi="PT Astra Serif" w:cs="Times New Roman"/>
          <w:sz w:val="26"/>
          <w:szCs w:val="26"/>
        </w:rPr>
        <w:t xml:space="preserve">.». </w:t>
      </w:r>
      <w:proofErr w:type="gramEnd"/>
    </w:p>
    <w:p w:rsidR="00C24DF3" w:rsidRPr="004A1A50" w:rsidRDefault="00C21D7D" w:rsidP="000F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>1.2.</w:t>
      </w:r>
      <w:r w:rsidR="000F08AE" w:rsidRPr="004A1A50">
        <w:rPr>
          <w:rFonts w:ascii="PT Astra Serif" w:hAnsi="PT Astra Serif" w:cs="Times New Roman"/>
          <w:sz w:val="26"/>
          <w:szCs w:val="26"/>
        </w:rPr>
        <w:t xml:space="preserve"> </w:t>
      </w:r>
      <w:r w:rsidR="007B11D5" w:rsidRPr="004A1A50">
        <w:rPr>
          <w:rFonts w:ascii="PT Astra Serif" w:hAnsi="PT Astra Serif" w:cs="Times New Roman"/>
          <w:sz w:val="26"/>
          <w:szCs w:val="26"/>
        </w:rPr>
        <w:t>В разделе 3:</w:t>
      </w:r>
    </w:p>
    <w:p w:rsidR="00C3474C" w:rsidRPr="004A1A50" w:rsidRDefault="00C21D7D" w:rsidP="000F08A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>1.2.1.</w:t>
      </w:r>
      <w:r w:rsidR="000F08AE" w:rsidRPr="004A1A50">
        <w:rPr>
          <w:rFonts w:ascii="PT Astra Serif" w:hAnsi="PT Astra Serif" w:cs="Times New Roman"/>
          <w:sz w:val="26"/>
          <w:szCs w:val="26"/>
        </w:rPr>
        <w:t xml:space="preserve"> </w:t>
      </w:r>
      <w:r w:rsidR="007B11D5" w:rsidRPr="004A1A50">
        <w:rPr>
          <w:rFonts w:ascii="PT Astra Serif" w:hAnsi="PT Astra Serif" w:cs="Times New Roman"/>
          <w:sz w:val="26"/>
          <w:szCs w:val="26"/>
        </w:rPr>
        <w:t>Пункт 3.2 дополнить подпунктом «г»  следующего содержания</w:t>
      </w:r>
      <w:r w:rsidR="00C3474C" w:rsidRPr="004A1A50">
        <w:rPr>
          <w:rFonts w:ascii="PT Astra Serif" w:hAnsi="PT Astra Serif" w:cs="Times New Roman"/>
          <w:sz w:val="26"/>
          <w:szCs w:val="26"/>
        </w:rPr>
        <w:t xml:space="preserve">: </w:t>
      </w:r>
      <w:r w:rsidR="000F0465" w:rsidRPr="004A1A50">
        <w:rPr>
          <w:rFonts w:ascii="PT Astra Serif" w:hAnsi="PT Astra Serif" w:cs="Times New Roman"/>
          <w:sz w:val="26"/>
          <w:szCs w:val="26"/>
        </w:rPr>
        <w:t xml:space="preserve"> </w:t>
      </w:r>
    </w:p>
    <w:p w:rsidR="000F0465" w:rsidRPr="004A1A50" w:rsidRDefault="003D06BF" w:rsidP="000F08A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>«г) государственные гарантии иностранных государств</w:t>
      </w:r>
      <w:proofErr w:type="gramStart"/>
      <w:r w:rsidRPr="004A1A50">
        <w:rPr>
          <w:rFonts w:ascii="PT Astra Serif" w:hAnsi="PT Astra Serif" w:cs="Times New Roman"/>
          <w:sz w:val="26"/>
          <w:szCs w:val="26"/>
        </w:rPr>
        <w:t xml:space="preserve">.». </w:t>
      </w:r>
      <w:proofErr w:type="gramEnd"/>
    </w:p>
    <w:p w:rsidR="00366B94" w:rsidRPr="004A1A50" w:rsidRDefault="00C21D7D" w:rsidP="000F08A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>1.2.2.</w:t>
      </w:r>
      <w:r w:rsidR="000F08AE" w:rsidRPr="004A1A50">
        <w:rPr>
          <w:rFonts w:ascii="PT Astra Serif" w:hAnsi="PT Astra Serif" w:cs="Times New Roman"/>
          <w:sz w:val="26"/>
          <w:szCs w:val="26"/>
        </w:rPr>
        <w:t xml:space="preserve"> </w:t>
      </w:r>
      <w:r w:rsidR="00FD070A" w:rsidRPr="004A1A50">
        <w:rPr>
          <w:rFonts w:ascii="PT Astra Serif" w:hAnsi="PT Astra Serif" w:cs="Times New Roman"/>
          <w:sz w:val="26"/>
          <w:szCs w:val="26"/>
        </w:rPr>
        <w:t>П</w:t>
      </w:r>
      <w:r w:rsidR="00F9512D" w:rsidRPr="004A1A50">
        <w:rPr>
          <w:rFonts w:ascii="PT Astra Serif" w:hAnsi="PT Astra Serif" w:cs="Times New Roman"/>
          <w:sz w:val="26"/>
          <w:szCs w:val="26"/>
        </w:rPr>
        <w:t>ункт</w:t>
      </w:r>
      <w:r w:rsidR="00366B94" w:rsidRPr="004A1A50">
        <w:rPr>
          <w:rFonts w:ascii="PT Astra Serif" w:hAnsi="PT Astra Serif" w:cs="Times New Roman"/>
          <w:sz w:val="26"/>
          <w:szCs w:val="26"/>
        </w:rPr>
        <w:t xml:space="preserve">  3.3</w:t>
      </w:r>
      <w:r w:rsidR="00FD070A" w:rsidRPr="004A1A50">
        <w:rPr>
          <w:rFonts w:ascii="PT Astra Serif" w:hAnsi="PT Astra Serif" w:cs="Times New Roman"/>
          <w:sz w:val="26"/>
          <w:szCs w:val="26"/>
        </w:rPr>
        <w:t xml:space="preserve"> изложить в следующей редакции:</w:t>
      </w:r>
    </w:p>
    <w:p w:rsidR="00CE20AE" w:rsidRPr="004A1A50" w:rsidRDefault="00366B94" w:rsidP="000F08AE">
      <w:pPr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 xml:space="preserve">«3.3. </w:t>
      </w:r>
      <w:r w:rsidR="00CE20AE" w:rsidRPr="004A1A50">
        <w:rPr>
          <w:rFonts w:ascii="PT Astra Serif" w:hAnsi="PT Astra Serif" w:cs="Times New Roman"/>
          <w:color w:val="000000"/>
          <w:sz w:val="26"/>
          <w:szCs w:val="26"/>
        </w:rPr>
        <w:t>Обеспечение исполнения обязатель</w:t>
      </w:r>
      <w:proofErr w:type="gramStart"/>
      <w:r w:rsidR="00CE20AE" w:rsidRPr="004A1A50">
        <w:rPr>
          <w:rFonts w:ascii="PT Astra Serif" w:hAnsi="PT Astra Serif" w:cs="Times New Roman"/>
          <w:color w:val="000000"/>
          <w:sz w:val="26"/>
          <w:szCs w:val="26"/>
        </w:rPr>
        <w:t>ств пр</w:t>
      </w:r>
      <w:proofErr w:type="gramEnd"/>
      <w:r w:rsidR="00CE20AE" w:rsidRPr="004A1A50">
        <w:rPr>
          <w:rFonts w:ascii="PT Astra Serif" w:hAnsi="PT Astra Serif" w:cs="Times New Roman"/>
          <w:color w:val="000000"/>
          <w:sz w:val="26"/>
          <w:szCs w:val="26"/>
        </w:rPr>
        <w:t xml:space="preserve"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</w:t>
      </w:r>
      <w:hyperlink w:anchor="sub_93233" w:history="1">
        <w:r w:rsidR="00CE20AE" w:rsidRPr="004A1A50">
          <w:rPr>
            <w:rFonts w:ascii="PT Astra Serif" w:hAnsi="PT Astra Serif" w:cs="Times New Roman"/>
            <w:sz w:val="26"/>
            <w:szCs w:val="26"/>
          </w:rPr>
          <w:t>абзацами третьим - шестым пункта 3 статьи 93.2</w:t>
        </w:r>
      </w:hyperlink>
      <w:r w:rsidR="00CE20AE" w:rsidRPr="004A1A50">
        <w:rPr>
          <w:rFonts w:ascii="PT Astra Serif" w:hAnsi="PT Astra Serif" w:cs="Times New Roman"/>
          <w:color w:val="000000"/>
          <w:sz w:val="26"/>
          <w:szCs w:val="26"/>
        </w:rPr>
        <w:t xml:space="preserve"> Бюджетного кодекса Российской Федерации.</w:t>
      </w:r>
    </w:p>
    <w:p w:rsidR="00CE20AE" w:rsidRPr="004A1A50" w:rsidRDefault="00CE20AE" w:rsidP="000F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4A1A50">
        <w:rPr>
          <w:rFonts w:ascii="PT Astra Serif" w:hAnsi="PT Astra Serif" w:cs="Times New Roman"/>
          <w:color w:val="000000"/>
          <w:sz w:val="26"/>
          <w:szCs w:val="26"/>
        </w:rPr>
        <w:t xml:space="preserve">Объем (сумма) обеспечения регрессных требований </w:t>
      </w:r>
      <w:r w:rsidRPr="004A1A50">
        <w:rPr>
          <w:rFonts w:ascii="PT Astra Serif" w:hAnsi="PT Astra Serif" w:cs="Times New Roman"/>
          <w:sz w:val="26"/>
          <w:szCs w:val="26"/>
        </w:rPr>
        <w:t xml:space="preserve">при предоставлении  муниципальной гарантии </w:t>
      </w:r>
      <w:r w:rsidRPr="004A1A50">
        <w:rPr>
          <w:rFonts w:ascii="PT Astra Serif" w:hAnsi="PT Astra Serif" w:cs="Times New Roman"/>
          <w:color w:val="000000"/>
          <w:sz w:val="26"/>
          <w:szCs w:val="26"/>
        </w:rPr>
        <w:t>определяется с учетом фи</w:t>
      </w:r>
      <w:r w:rsidR="00FD070A" w:rsidRPr="004A1A50">
        <w:rPr>
          <w:rFonts w:ascii="PT Astra Serif" w:hAnsi="PT Astra Serif" w:cs="Times New Roman"/>
          <w:color w:val="000000"/>
          <w:sz w:val="26"/>
          <w:szCs w:val="26"/>
        </w:rPr>
        <w:t>нансового состояния принципала</w:t>
      </w:r>
      <w:proofErr w:type="gramStart"/>
      <w:r w:rsidR="00FD070A" w:rsidRPr="004A1A50">
        <w:rPr>
          <w:rFonts w:ascii="PT Astra Serif" w:hAnsi="PT Astra Serif" w:cs="Times New Roman"/>
          <w:color w:val="000000"/>
          <w:sz w:val="26"/>
          <w:szCs w:val="26"/>
        </w:rPr>
        <w:t xml:space="preserve">.». </w:t>
      </w:r>
      <w:proofErr w:type="gramEnd"/>
    </w:p>
    <w:p w:rsidR="00FD070A" w:rsidRPr="004A1A50" w:rsidRDefault="00C21D7D" w:rsidP="000F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>1.2.3.</w:t>
      </w:r>
      <w:r w:rsidR="000F08AE" w:rsidRPr="004A1A50">
        <w:rPr>
          <w:rFonts w:ascii="PT Astra Serif" w:hAnsi="PT Astra Serif" w:cs="Times New Roman"/>
          <w:sz w:val="26"/>
          <w:szCs w:val="26"/>
        </w:rPr>
        <w:t xml:space="preserve"> </w:t>
      </w:r>
      <w:r w:rsidR="00EC7D86" w:rsidRPr="004A1A50">
        <w:rPr>
          <w:rFonts w:ascii="PT Astra Serif" w:hAnsi="PT Astra Serif" w:cs="Times New Roman"/>
          <w:sz w:val="26"/>
          <w:szCs w:val="26"/>
        </w:rPr>
        <w:t>Пункт</w:t>
      </w:r>
      <w:r w:rsidR="00FD070A" w:rsidRPr="004A1A50">
        <w:rPr>
          <w:rFonts w:ascii="PT Astra Serif" w:hAnsi="PT Astra Serif" w:cs="Times New Roman"/>
          <w:sz w:val="26"/>
          <w:szCs w:val="26"/>
        </w:rPr>
        <w:t xml:space="preserve"> 3.4 после слов «Порядок опр</w:t>
      </w:r>
      <w:r w:rsidR="00EC7D86" w:rsidRPr="004A1A50">
        <w:rPr>
          <w:rFonts w:ascii="PT Astra Serif" w:hAnsi="PT Astra Serif" w:cs="Times New Roman"/>
          <w:sz w:val="26"/>
          <w:szCs w:val="26"/>
        </w:rPr>
        <w:t>еделения» дополнить словами «при</w:t>
      </w:r>
      <w:r w:rsidRPr="004A1A50">
        <w:rPr>
          <w:rFonts w:ascii="PT Astra Serif" w:hAnsi="PT Astra Serif" w:cs="Times New Roman"/>
          <w:sz w:val="26"/>
          <w:szCs w:val="26"/>
        </w:rPr>
        <w:t xml:space="preserve">  </w:t>
      </w:r>
      <w:r w:rsidR="00FD070A" w:rsidRPr="004A1A50">
        <w:rPr>
          <w:rFonts w:ascii="PT Astra Serif" w:hAnsi="PT Astra Serif" w:cs="Times New Roman"/>
          <w:sz w:val="26"/>
          <w:szCs w:val="26"/>
        </w:rPr>
        <w:t>предоставлении  муниципальной гарантии»</w:t>
      </w:r>
      <w:r w:rsidR="00281093" w:rsidRPr="004A1A50">
        <w:rPr>
          <w:rFonts w:ascii="PT Astra Serif" w:hAnsi="PT Astra Serif" w:cs="Times New Roman"/>
          <w:sz w:val="26"/>
          <w:szCs w:val="26"/>
        </w:rPr>
        <w:t>.</w:t>
      </w:r>
    </w:p>
    <w:p w:rsidR="00C24159" w:rsidRPr="004A1A50" w:rsidRDefault="00C21D7D" w:rsidP="000F08A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>1.2.4.</w:t>
      </w:r>
      <w:r w:rsidR="000F08AE" w:rsidRPr="004A1A50">
        <w:rPr>
          <w:rFonts w:ascii="PT Astra Serif" w:hAnsi="PT Astra Serif" w:cs="Times New Roman"/>
          <w:sz w:val="26"/>
          <w:szCs w:val="26"/>
        </w:rPr>
        <w:t xml:space="preserve"> </w:t>
      </w:r>
      <w:r w:rsidR="00C24159" w:rsidRPr="004A1A50">
        <w:rPr>
          <w:rFonts w:ascii="PT Astra Serif" w:hAnsi="PT Astra Serif" w:cs="Times New Roman"/>
          <w:sz w:val="26"/>
          <w:szCs w:val="26"/>
        </w:rPr>
        <w:t>В п</w:t>
      </w:r>
      <w:r w:rsidR="007D441D" w:rsidRPr="004A1A50">
        <w:rPr>
          <w:rFonts w:ascii="PT Astra Serif" w:hAnsi="PT Astra Serif" w:cs="Times New Roman"/>
          <w:sz w:val="26"/>
          <w:szCs w:val="26"/>
        </w:rPr>
        <w:t>ункт</w:t>
      </w:r>
      <w:r w:rsidR="00C24159" w:rsidRPr="004A1A50">
        <w:rPr>
          <w:rFonts w:ascii="PT Astra Serif" w:hAnsi="PT Astra Serif" w:cs="Times New Roman"/>
          <w:sz w:val="26"/>
          <w:szCs w:val="26"/>
        </w:rPr>
        <w:t>е</w:t>
      </w:r>
      <w:r w:rsidR="007D441D" w:rsidRPr="004A1A50">
        <w:rPr>
          <w:rFonts w:ascii="PT Astra Serif" w:hAnsi="PT Astra Serif" w:cs="Times New Roman"/>
          <w:sz w:val="26"/>
          <w:szCs w:val="26"/>
        </w:rPr>
        <w:t xml:space="preserve"> 3.5</w:t>
      </w:r>
      <w:r w:rsidR="00C24159" w:rsidRPr="004A1A50">
        <w:rPr>
          <w:rFonts w:ascii="PT Astra Serif" w:hAnsi="PT Astra Serif" w:cs="Times New Roman"/>
          <w:sz w:val="26"/>
          <w:szCs w:val="26"/>
        </w:rPr>
        <w:t>:</w:t>
      </w:r>
    </w:p>
    <w:p w:rsidR="00C24159" w:rsidRPr="004A1A50" w:rsidRDefault="00CC71BF" w:rsidP="000F08A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lastRenderedPageBreak/>
        <w:t>1.2.4.1. С</w:t>
      </w:r>
      <w:r w:rsidR="00C24159" w:rsidRPr="004A1A50">
        <w:rPr>
          <w:rFonts w:ascii="PT Astra Serif" w:hAnsi="PT Astra Serif" w:cs="Times New Roman"/>
          <w:sz w:val="26"/>
          <w:szCs w:val="26"/>
        </w:rPr>
        <w:t>лова «финансового состояния принципала</w:t>
      </w:r>
      <w:proofErr w:type="gramStart"/>
      <w:r w:rsidR="00C24159" w:rsidRPr="004A1A50">
        <w:rPr>
          <w:rFonts w:ascii="PT Astra Serif" w:hAnsi="PT Astra Serif" w:cs="Times New Roman"/>
          <w:sz w:val="26"/>
          <w:szCs w:val="26"/>
        </w:rPr>
        <w:t>,»</w:t>
      </w:r>
      <w:proofErr w:type="gramEnd"/>
      <w:r w:rsidR="00C24159" w:rsidRPr="004A1A50">
        <w:rPr>
          <w:rFonts w:ascii="PT Astra Serif" w:hAnsi="PT Astra Serif" w:cs="Times New Roman"/>
          <w:sz w:val="26"/>
          <w:szCs w:val="26"/>
        </w:rPr>
        <w:t xml:space="preserve"> заменить словами «финансового состояния»;</w:t>
      </w:r>
    </w:p>
    <w:p w:rsidR="003D06BF" w:rsidRPr="004A1A50" w:rsidRDefault="004A1A50" w:rsidP="000F08AE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>
        <w:rPr>
          <w:rFonts w:ascii="PT Astra Serif" w:hAnsi="PT Astra Serif" w:cs="Times New Roman"/>
          <w:sz w:val="26"/>
          <w:szCs w:val="26"/>
        </w:rPr>
        <w:t xml:space="preserve">1.2.4.2. </w:t>
      </w:r>
      <w:r w:rsidR="00C24159" w:rsidRPr="004A1A50">
        <w:rPr>
          <w:rFonts w:ascii="PT Astra Serif" w:hAnsi="PT Astra Serif" w:cs="Times New Roman"/>
          <w:sz w:val="26"/>
          <w:szCs w:val="26"/>
        </w:rPr>
        <w:t>Д</w:t>
      </w:r>
      <w:r w:rsidR="007D441D" w:rsidRPr="004A1A50">
        <w:rPr>
          <w:rFonts w:ascii="PT Astra Serif" w:hAnsi="PT Astra Serif" w:cs="Times New Roman"/>
          <w:sz w:val="26"/>
          <w:szCs w:val="26"/>
        </w:rPr>
        <w:t>ополнить абзацем</w:t>
      </w:r>
      <w:r w:rsidR="008072A1" w:rsidRPr="004A1A50">
        <w:rPr>
          <w:rFonts w:ascii="PT Astra Serif" w:hAnsi="PT Astra Serif" w:cs="Times New Roman"/>
          <w:sz w:val="26"/>
          <w:szCs w:val="26"/>
        </w:rPr>
        <w:t xml:space="preserve"> вторым</w:t>
      </w:r>
      <w:r w:rsidR="007D441D" w:rsidRPr="004A1A50">
        <w:rPr>
          <w:rFonts w:ascii="PT Astra Serif" w:hAnsi="PT Astra Serif" w:cs="Times New Roman"/>
          <w:sz w:val="26"/>
          <w:szCs w:val="26"/>
        </w:rPr>
        <w:t xml:space="preserve"> следующего содержания:</w:t>
      </w:r>
    </w:p>
    <w:p w:rsidR="00F9512D" w:rsidRPr="004A1A50" w:rsidRDefault="00F9512D" w:rsidP="000F08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>«В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муниципальной гарантии. Неисполнение принципалом указанной обязанности не является основанием для неисполнения муниципальной гарантии (признания требования бенефициара об исполнении гарантии необоснованным и не подлежащим удовлетворению), прекращения муниципальной гарантии</w:t>
      </w:r>
      <w:proofErr w:type="gramStart"/>
      <w:r w:rsidRPr="004A1A50">
        <w:rPr>
          <w:rFonts w:ascii="PT Astra Serif" w:hAnsi="PT Astra Serif" w:cs="Times New Roman"/>
          <w:sz w:val="26"/>
          <w:szCs w:val="26"/>
        </w:rPr>
        <w:t>.».</w:t>
      </w:r>
      <w:proofErr w:type="gramEnd"/>
    </w:p>
    <w:p w:rsidR="00167FEE" w:rsidRPr="004A1A50" w:rsidRDefault="00C21D7D" w:rsidP="004A1A5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4A1A50">
        <w:rPr>
          <w:rFonts w:ascii="PT Astra Serif" w:hAnsi="PT Astra Serif" w:cs="Times New Roman"/>
          <w:sz w:val="26"/>
          <w:szCs w:val="26"/>
        </w:rPr>
        <w:t>2.</w:t>
      </w:r>
      <w:r w:rsidR="000F08AE" w:rsidRPr="004A1A50">
        <w:rPr>
          <w:rFonts w:ascii="PT Astra Serif" w:hAnsi="PT Astra Serif" w:cs="Times New Roman"/>
          <w:sz w:val="26"/>
          <w:szCs w:val="26"/>
        </w:rPr>
        <w:t xml:space="preserve"> </w:t>
      </w:r>
      <w:r w:rsidR="00167FEE" w:rsidRPr="004A1A50">
        <w:rPr>
          <w:rFonts w:ascii="PT Astra Serif" w:hAnsi="PT Astra Serif" w:cs="Times New Roman"/>
          <w:sz w:val="26"/>
          <w:szCs w:val="26"/>
        </w:rPr>
        <w:t xml:space="preserve">Настоящее решение вступает в силу после его  </w:t>
      </w:r>
      <w:r w:rsidR="004B4481" w:rsidRPr="004A1A50">
        <w:rPr>
          <w:rFonts w:ascii="PT Astra Serif" w:hAnsi="PT Astra Serif" w:cs="Times New Roman"/>
          <w:sz w:val="26"/>
          <w:szCs w:val="26"/>
        </w:rPr>
        <w:t>официального</w:t>
      </w:r>
      <w:r w:rsidR="00A86D4B" w:rsidRPr="004A1A50">
        <w:rPr>
          <w:rFonts w:ascii="PT Astra Serif" w:hAnsi="PT Astra Serif" w:cs="Times New Roman"/>
          <w:sz w:val="26"/>
          <w:szCs w:val="26"/>
        </w:rPr>
        <w:t xml:space="preserve"> опубликования в</w:t>
      </w:r>
      <w:r w:rsidR="004A1A50">
        <w:rPr>
          <w:rFonts w:ascii="PT Astra Serif" w:hAnsi="PT Astra Serif" w:cs="Times New Roman"/>
          <w:sz w:val="26"/>
          <w:szCs w:val="26"/>
        </w:rPr>
        <w:t xml:space="preserve"> </w:t>
      </w:r>
      <w:r w:rsidR="00167FEE" w:rsidRPr="004A1A50">
        <w:rPr>
          <w:rFonts w:ascii="PT Astra Serif" w:hAnsi="PT Astra Serif" w:cs="Times New Roman"/>
          <w:sz w:val="26"/>
          <w:szCs w:val="26"/>
        </w:rPr>
        <w:t xml:space="preserve">официальном </w:t>
      </w:r>
      <w:r w:rsidR="00523C42" w:rsidRPr="004A1A50">
        <w:rPr>
          <w:rFonts w:ascii="PT Astra Serif" w:hAnsi="PT Astra Serif" w:cs="Times New Roman"/>
          <w:sz w:val="26"/>
          <w:szCs w:val="26"/>
        </w:rPr>
        <w:t>печатном издании города Югорска</w:t>
      </w:r>
      <w:r w:rsidR="00A86D4B" w:rsidRPr="004A1A50">
        <w:rPr>
          <w:rFonts w:ascii="PT Astra Serif" w:hAnsi="PT Astra Serif" w:cs="Times New Roman"/>
          <w:sz w:val="26"/>
          <w:szCs w:val="26"/>
        </w:rPr>
        <w:t>.</w:t>
      </w:r>
      <w:r w:rsidR="00523C42" w:rsidRPr="004A1A50">
        <w:rPr>
          <w:rFonts w:ascii="PT Astra Serif" w:hAnsi="PT Astra Serif" w:cs="Times New Roman"/>
          <w:sz w:val="26"/>
          <w:szCs w:val="26"/>
        </w:rPr>
        <w:t xml:space="preserve"> </w:t>
      </w:r>
    </w:p>
    <w:p w:rsidR="00A86D4B" w:rsidRPr="004A1A50" w:rsidRDefault="00A86D4B" w:rsidP="000F08AE">
      <w:pPr>
        <w:pStyle w:val="aa"/>
        <w:spacing w:after="0" w:line="240" w:lineRule="auto"/>
        <w:ind w:left="674"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CE4E3C" w:rsidRDefault="00CE4E3C" w:rsidP="00167FEE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4A1A50" w:rsidRPr="004A1A50" w:rsidRDefault="004A1A50" w:rsidP="00167FEE">
      <w:pPr>
        <w:spacing w:after="0" w:line="240" w:lineRule="auto"/>
        <w:rPr>
          <w:rFonts w:ascii="PT Astra Serif" w:hAnsi="PT Astra Serif" w:cs="Times New Roman"/>
          <w:sz w:val="26"/>
          <w:szCs w:val="26"/>
        </w:rPr>
      </w:pPr>
    </w:p>
    <w:p w:rsidR="00B06504" w:rsidRDefault="00B06504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4A1A50" w:rsidRPr="004A1A50" w:rsidRDefault="004A1A50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proofErr w:type="gramStart"/>
      <w:r>
        <w:rPr>
          <w:rFonts w:ascii="PT Astra Serif" w:hAnsi="PT Astra Serif" w:cs="Times New Roman"/>
          <w:b/>
          <w:sz w:val="26"/>
          <w:szCs w:val="26"/>
        </w:rPr>
        <w:t>Исполняющий</w:t>
      </w:r>
      <w:proofErr w:type="gramEnd"/>
      <w:r>
        <w:rPr>
          <w:rFonts w:ascii="PT Astra Serif" w:hAnsi="PT Astra Serif" w:cs="Times New Roman"/>
          <w:b/>
          <w:sz w:val="26"/>
          <w:szCs w:val="26"/>
        </w:rPr>
        <w:t xml:space="preserve"> обязанности</w:t>
      </w:r>
    </w:p>
    <w:p w:rsidR="00167FEE" w:rsidRPr="004A1A50" w:rsidRDefault="004A1A50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п</w:t>
      </w:r>
      <w:r w:rsidR="00167FEE" w:rsidRPr="004A1A50">
        <w:rPr>
          <w:rFonts w:ascii="PT Astra Serif" w:hAnsi="PT Astra Serif" w:cs="Times New Roman"/>
          <w:b/>
          <w:sz w:val="26"/>
          <w:szCs w:val="26"/>
        </w:rPr>
        <w:t>редседател</w:t>
      </w:r>
      <w:r>
        <w:rPr>
          <w:rFonts w:ascii="PT Astra Serif" w:hAnsi="PT Astra Serif" w:cs="Times New Roman"/>
          <w:b/>
          <w:sz w:val="26"/>
          <w:szCs w:val="26"/>
        </w:rPr>
        <w:t>я</w:t>
      </w:r>
      <w:r w:rsidR="00167FEE" w:rsidRPr="004A1A50">
        <w:rPr>
          <w:rFonts w:ascii="PT Astra Serif" w:hAnsi="PT Astra Serif" w:cs="Times New Roman"/>
          <w:b/>
          <w:sz w:val="26"/>
          <w:szCs w:val="26"/>
        </w:rPr>
        <w:t xml:space="preserve"> Думы города Югорска                                                        </w:t>
      </w:r>
      <w:r w:rsidR="00B06504" w:rsidRPr="004A1A50">
        <w:rPr>
          <w:rFonts w:ascii="PT Astra Serif" w:hAnsi="PT Astra Serif" w:cs="Times New Roman"/>
          <w:b/>
          <w:sz w:val="26"/>
          <w:szCs w:val="26"/>
        </w:rPr>
        <w:t xml:space="preserve">     </w:t>
      </w:r>
      <w:r w:rsidR="00167FEE" w:rsidRPr="004A1A50">
        <w:rPr>
          <w:rFonts w:ascii="PT Astra Serif" w:hAnsi="PT Astra Serif" w:cs="Times New Roman"/>
          <w:b/>
          <w:sz w:val="26"/>
          <w:szCs w:val="26"/>
        </w:rPr>
        <w:t xml:space="preserve"> </w:t>
      </w:r>
      <w:r>
        <w:rPr>
          <w:rFonts w:ascii="PT Astra Serif" w:hAnsi="PT Astra Serif" w:cs="Times New Roman"/>
          <w:b/>
          <w:sz w:val="26"/>
          <w:szCs w:val="26"/>
        </w:rPr>
        <w:t>М.И. Бодак</w:t>
      </w:r>
    </w:p>
    <w:p w:rsidR="00167FEE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4A1A50" w:rsidRDefault="004A1A50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4A1A50" w:rsidRDefault="004A1A50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4A1A50" w:rsidRPr="004A1A50" w:rsidRDefault="004A1A50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67FEE" w:rsidRPr="004A1A50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6"/>
          <w:szCs w:val="26"/>
        </w:rPr>
      </w:pPr>
      <w:r w:rsidRPr="004A1A50">
        <w:rPr>
          <w:rFonts w:ascii="PT Astra Serif" w:hAnsi="PT Astra Serif" w:cs="Times New Roman"/>
          <w:b/>
          <w:sz w:val="26"/>
          <w:szCs w:val="26"/>
        </w:rPr>
        <w:t xml:space="preserve">Глава города Югорска                                    </w:t>
      </w:r>
      <w:r w:rsidR="00F57D45" w:rsidRPr="004A1A50">
        <w:rPr>
          <w:rFonts w:ascii="PT Astra Serif" w:hAnsi="PT Astra Serif" w:cs="Times New Roman"/>
          <w:b/>
          <w:sz w:val="26"/>
          <w:szCs w:val="26"/>
        </w:rPr>
        <w:t xml:space="preserve">                             </w:t>
      </w:r>
      <w:r w:rsidRPr="004A1A50">
        <w:rPr>
          <w:rFonts w:ascii="PT Astra Serif" w:hAnsi="PT Astra Serif" w:cs="Times New Roman"/>
          <w:b/>
          <w:sz w:val="26"/>
          <w:szCs w:val="26"/>
        </w:rPr>
        <w:t xml:space="preserve">            </w:t>
      </w:r>
      <w:r w:rsidR="00F57D45" w:rsidRPr="004A1A50">
        <w:rPr>
          <w:rFonts w:ascii="PT Astra Serif" w:hAnsi="PT Astra Serif" w:cs="Times New Roman"/>
          <w:b/>
          <w:sz w:val="26"/>
          <w:szCs w:val="26"/>
        </w:rPr>
        <w:t xml:space="preserve">       А.В. Бородкин</w:t>
      </w:r>
    </w:p>
    <w:p w:rsidR="00167FEE" w:rsidRPr="004A1A50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6"/>
          <w:szCs w:val="26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167FEE" w:rsidRPr="00F07A31" w:rsidRDefault="00167FEE" w:rsidP="00167FE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b/>
          <w:sz w:val="24"/>
          <w:szCs w:val="24"/>
        </w:rPr>
      </w:pPr>
    </w:p>
    <w:p w:rsidR="00593C45" w:rsidRPr="00F07A31" w:rsidRDefault="00593C45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A1A50" w:rsidRPr="00F07A31" w:rsidRDefault="004A1A50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4647F" w:rsidRPr="00F07A31" w:rsidRDefault="0084647F" w:rsidP="00167FE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A1A50" w:rsidRPr="00FC1E70" w:rsidRDefault="004A1A50" w:rsidP="004A1A50">
      <w:pPr>
        <w:tabs>
          <w:tab w:val="left" w:pos="936"/>
        </w:tabs>
        <w:spacing w:after="0" w:line="240" w:lineRule="auto"/>
        <w:jc w:val="both"/>
        <w:rPr>
          <w:rFonts w:ascii="PT Astra Serif" w:hAnsi="PT Astra Serif"/>
          <w:b/>
          <w:bCs/>
        </w:rPr>
      </w:pPr>
      <w:r w:rsidRPr="00FC1E70">
        <w:rPr>
          <w:rFonts w:ascii="PT Astra Serif" w:hAnsi="PT Astra Serif"/>
          <w:b/>
          <w:bCs/>
          <w:u w:val="single"/>
        </w:rPr>
        <w:t>«</w:t>
      </w:r>
      <w:r>
        <w:rPr>
          <w:rFonts w:ascii="PT Astra Serif" w:hAnsi="PT Astra Serif"/>
          <w:b/>
          <w:bCs/>
          <w:u w:val="single"/>
        </w:rPr>
        <w:t>06</w:t>
      </w:r>
      <w:r w:rsidRPr="00FC1E70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октября </w:t>
      </w:r>
      <w:r w:rsidRPr="00FC1E70">
        <w:rPr>
          <w:rFonts w:ascii="PT Astra Serif" w:hAnsi="PT Astra Serif"/>
          <w:b/>
          <w:bCs/>
          <w:u w:val="single"/>
        </w:rPr>
        <w:t xml:space="preserve">2020 года             </w:t>
      </w:r>
    </w:p>
    <w:p w:rsidR="0084647F" w:rsidRPr="00F07A31" w:rsidRDefault="004A1A50" w:rsidP="004A1A50">
      <w:pPr>
        <w:tabs>
          <w:tab w:val="left" w:pos="936"/>
        </w:tabs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C1E70">
        <w:rPr>
          <w:rFonts w:ascii="PT Astra Serif" w:hAnsi="PT Astra Serif"/>
          <w:b/>
          <w:bCs/>
        </w:rPr>
        <w:t>(дата подписания)</w:t>
      </w:r>
    </w:p>
    <w:bookmarkEnd w:id="0"/>
    <w:sectPr w:rsidR="0084647F" w:rsidRPr="00F07A31" w:rsidSect="004A1A50">
      <w:pgSz w:w="11907" w:h="16840" w:code="9"/>
      <w:pgMar w:top="567" w:right="56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3D6"/>
    <w:multiLevelType w:val="multilevel"/>
    <w:tmpl w:val="5C907FF0"/>
    <w:lvl w:ilvl="0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>
    <w:nsid w:val="1C6B7CD2"/>
    <w:multiLevelType w:val="hybridMultilevel"/>
    <w:tmpl w:val="D42079B6"/>
    <w:lvl w:ilvl="0" w:tplc="7262B56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C473F2"/>
    <w:multiLevelType w:val="multilevel"/>
    <w:tmpl w:val="AF62D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3">
    <w:nsid w:val="277319B6"/>
    <w:multiLevelType w:val="multilevel"/>
    <w:tmpl w:val="8AD2450E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  <w:i w:val="0"/>
        <w:color w:val="auto"/>
      </w:rPr>
    </w:lvl>
  </w:abstractNum>
  <w:abstractNum w:abstractNumId="4">
    <w:nsid w:val="408151A2"/>
    <w:multiLevelType w:val="hybridMultilevel"/>
    <w:tmpl w:val="27FA1A4A"/>
    <w:lvl w:ilvl="0" w:tplc="2FB47EA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61B5D"/>
    <w:multiLevelType w:val="hybridMultilevel"/>
    <w:tmpl w:val="CA00F638"/>
    <w:lvl w:ilvl="0" w:tplc="F46EE4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9C2"/>
    <w:rsid w:val="00046EBA"/>
    <w:rsid w:val="00047D9C"/>
    <w:rsid w:val="00051402"/>
    <w:rsid w:val="00055A35"/>
    <w:rsid w:val="00056823"/>
    <w:rsid w:val="0006140E"/>
    <w:rsid w:val="00091FED"/>
    <w:rsid w:val="00095B15"/>
    <w:rsid w:val="000A1984"/>
    <w:rsid w:val="000B0445"/>
    <w:rsid w:val="000C4D34"/>
    <w:rsid w:val="000D2B26"/>
    <w:rsid w:val="000D7166"/>
    <w:rsid w:val="000D77CD"/>
    <w:rsid w:val="000F00D7"/>
    <w:rsid w:val="000F0465"/>
    <w:rsid w:val="000F08AE"/>
    <w:rsid w:val="00105C6D"/>
    <w:rsid w:val="00117A53"/>
    <w:rsid w:val="0013478A"/>
    <w:rsid w:val="00167FEE"/>
    <w:rsid w:val="0017146F"/>
    <w:rsid w:val="00176D51"/>
    <w:rsid w:val="00193A79"/>
    <w:rsid w:val="00195B2D"/>
    <w:rsid w:val="001A155D"/>
    <w:rsid w:val="001A5863"/>
    <w:rsid w:val="001B75CA"/>
    <w:rsid w:val="001D4E82"/>
    <w:rsid w:val="001D6053"/>
    <w:rsid w:val="001D7646"/>
    <w:rsid w:val="001E72A7"/>
    <w:rsid w:val="0021632B"/>
    <w:rsid w:val="0023071F"/>
    <w:rsid w:val="002746EF"/>
    <w:rsid w:val="00281093"/>
    <w:rsid w:val="002C45CA"/>
    <w:rsid w:val="002C7ABE"/>
    <w:rsid w:val="0031792A"/>
    <w:rsid w:val="00327350"/>
    <w:rsid w:val="00331ACE"/>
    <w:rsid w:val="003407E7"/>
    <w:rsid w:val="0034683B"/>
    <w:rsid w:val="00362EBC"/>
    <w:rsid w:val="00366B94"/>
    <w:rsid w:val="003A45DC"/>
    <w:rsid w:val="003A4668"/>
    <w:rsid w:val="003C682F"/>
    <w:rsid w:val="003C7EF6"/>
    <w:rsid w:val="003D009E"/>
    <w:rsid w:val="003D06BF"/>
    <w:rsid w:val="003D5462"/>
    <w:rsid w:val="003E1075"/>
    <w:rsid w:val="003E4F59"/>
    <w:rsid w:val="003E614A"/>
    <w:rsid w:val="00422118"/>
    <w:rsid w:val="0042522C"/>
    <w:rsid w:val="00430D83"/>
    <w:rsid w:val="00433502"/>
    <w:rsid w:val="004574C4"/>
    <w:rsid w:val="0046338E"/>
    <w:rsid w:val="00471ADB"/>
    <w:rsid w:val="00473071"/>
    <w:rsid w:val="00477626"/>
    <w:rsid w:val="00481244"/>
    <w:rsid w:val="00482B15"/>
    <w:rsid w:val="004A1A50"/>
    <w:rsid w:val="004B3AC8"/>
    <w:rsid w:val="004B4481"/>
    <w:rsid w:val="004C2FBB"/>
    <w:rsid w:val="004D0965"/>
    <w:rsid w:val="004D5933"/>
    <w:rsid w:val="004E377B"/>
    <w:rsid w:val="004F0CE8"/>
    <w:rsid w:val="004F13C8"/>
    <w:rsid w:val="004F6665"/>
    <w:rsid w:val="005063AA"/>
    <w:rsid w:val="00523C42"/>
    <w:rsid w:val="00533320"/>
    <w:rsid w:val="0053353C"/>
    <w:rsid w:val="00537775"/>
    <w:rsid w:val="00544BA9"/>
    <w:rsid w:val="005540E2"/>
    <w:rsid w:val="00562131"/>
    <w:rsid w:val="00565AE1"/>
    <w:rsid w:val="00593C45"/>
    <w:rsid w:val="005A5F94"/>
    <w:rsid w:val="005B6F73"/>
    <w:rsid w:val="005D29CB"/>
    <w:rsid w:val="00604F16"/>
    <w:rsid w:val="0061456B"/>
    <w:rsid w:val="00614EBF"/>
    <w:rsid w:val="00616E3B"/>
    <w:rsid w:val="00622257"/>
    <w:rsid w:val="00630342"/>
    <w:rsid w:val="0065103D"/>
    <w:rsid w:val="00653AC2"/>
    <w:rsid w:val="0065479D"/>
    <w:rsid w:val="006627D6"/>
    <w:rsid w:val="00675387"/>
    <w:rsid w:val="00685668"/>
    <w:rsid w:val="00687287"/>
    <w:rsid w:val="006A1C58"/>
    <w:rsid w:val="006A4710"/>
    <w:rsid w:val="006B3150"/>
    <w:rsid w:val="006D6039"/>
    <w:rsid w:val="006F60DE"/>
    <w:rsid w:val="006F74EE"/>
    <w:rsid w:val="006F77E1"/>
    <w:rsid w:val="007037CF"/>
    <w:rsid w:val="0072088D"/>
    <w:rsid w:val="0073465E"/>
    <w:rsid w:val="00737673"/>
    <w:rsid w:val="0074356C"/>
    <w:rsid w:val="0074742E"/>
    <w:rsid w:val="00765207"/>
    <w:rsid w:val="007664A7"/>
    <w:rsid w:val="00767408"/>
    <w:rsid w:val="00772484"/>
    <w:rsid w:val="007B0098"/>
    <w:rsid w:val="007B11D5"/>
    <w:rsid w:val="007B53B0"/>
    <w:rsid w:val="007D441D"/>
    <w:rsid w:val="00800323"/>
    <w:rsid w:val="00801C54"/>
    <w:rsid w:val="00801CC1"/>
    <w:rsid w:val="008056CE"/>
    <w:rsid w:val="008072A1"/>
    <w:rsid w:val="00813477"/>
    <w:rsid w:val="00816486"/>
    <w:rsid w:val="00816FE5"/>
    <w:rsid w:val="00820FBF"/>
    <w:rsid w:val="00824D02"/>
    <w:rsid w:val="0084038A"/>
    <w:rsid w:val="0084647F"/>
    <w:rsid w:val="0089142B"/>
    <w:rsid w:val="00892F66"/>
    <w:rsid w:val="00894EE2"/>
    <w:rsid w:val="00895192"/>
    <w:rsid w:val="008B5DD3"/>
    <w:rsid w:val="008C5A5E"/>
    <w:rsid w:val="008F0BF9"/>
    <w:rsid w:val="008F1981"/>
    <w:rsid w:val="008F7833"/>
    <w:rsid w:val="0090310E"/>
    <w:rsid w:val="00954F25"/>
    <w:rsid w:val="00975AC4"/>
    <w:rsid w:val="00975FD2"/>
    <w:rsid w:val="00977F3A"/>
    <w:rsid w:val="00983DDA"/>
    <w:rsid w:val="0099667A"/>
    <w:rsid w:val="009A004F"/>
    <w:rsid w:val="009A07BB"/>
    <w:rsid w:val="009A1D40"/>
    <w:rsid w:val="009A4AAF"/>
    <w:rsid w:val="009A6788"/>
    <w:rsid w:val="009B79C2"/>
    <w:rsid w:val="009C0108"/>
    <w:rsid w:val="009D17F2"/>
    <w:rsid w:val="009E4C32"/>
    <w:rsid w:val="009E61F5"/>
    <w:rsid w:val="00A020F1"/>
    <w:rsid w:val="00A173D1"/>
    <w:rsid w:val="00A233FA"/>
    <w:rsid w:val="00A36AA4"/>
    <w:rsid w:val="00A47903"/>
    <w:rsid w:val="00A82A00"/>
    <w:rsid w:val="00A86D4B"/>
    <w:rsid w:val="00A92B6F"/>
    <w:rsid w:val="00AA4FF2"/>
    <w:rsid w:val="00AB08E5"/>
    <w:rsid w:val="00AC5498"/>
    <w:rsid w:val="00AE3030"/>
    <w:rsid w:val="00B06504"/>
    <w:rsid w:val="00B3425B"/>
    <w:rsid w:val="00B5112E"/>
    <w:rsid w:val="00B52173"/>
    <w:rsid w:val="00B61837"/>
    <w:rsid w:val="00B64FA7"/>
    <w:rsid w:val="00B757B7"/>
    <w:rsid w:val="00B8336B"/>
    <w:rsid w:val="00B94A3F"/>
    <w:rsid w:val="00BA0595"/>
    <w:rsid w:val="00BC7438"/>
    <w:rsid w:val="00BF30AC"/>
    <w:rsid w:val="00BF5F5E"/>
    <w:rsid w:val="00BF73A9"/>
    <w:rsid w:val="00C03086"/>
    <w:rsid w:val="00C21D7D"/>
    <w:rsid w:val="00C24159"/>
    <w:rsid w:val="00C24DF3"/>
    <w:rsid w:val="00C3474C"/>
    <w:rsid w:val="00C44A61"/>
    <w:rsid w:val="00C53192"/>
    <w:rsid w:val="00C67CCF"/>
    <w:rsid w:val="00CB72D2"/>
    <w:rsid w:val="00CC71BF"/>
    <w:rsid w:val="00CC7433"/>
    <w:rsid w:val="00CD76C4"/>
    <w:rsid w:val="00CE130A"/>
    <w:rsid w:val="00CE20AE"/>
    <w:rsid w:val="00CE4E3C"/>
    <w:rsid w:val="00D032D2"/>
    <w:rsid w:val="00D04919"/>
    <w:rsid w:val="00D11C73"/>
    <w:rsid w:val="00D12265"/>
    <w:rsid w:val="00D20974"/>
    <w:rsid w:val="00D308AA"/>
    <w:rsid w:val="00D32F1C"/>
    <w:rsid w:val="00D33C68"/>
    <w:rsid w:val="00D33CEF"/>
    <w:rsid w:val="00D45360"/>
    <w:rsid w:val="00D51628"/>
    <w:rsid w:val="00D66FE6"/>
    <w:rsid w:val="00D765F3"/>
    <w:rsid w:val="00D84643"/>
    <w:rsid w:val="00DA34E7"/>
    <w:rsid w:val="00DB15DE"/>
    <w:rsid w:val="00DD6DF5"/>
    <w:rsid w:val="00DD7256"/>
    <w:rsid w:val="00DF3777"/>
    <w:rsid w:val="00E17B36"/>
    <w:rsid w:val="00E27166"/>
    <w:rsid w:val="00E34D22"/>
    <w:rsid w:val="00E37490"/>
    <w:rsid w:val="00E52868"/>
    <w:rsid w:val="00E60839"/>
    <w:rsid w:val="00E71405"/>
    <w:rsid w:val="00E80540"/>
    <w:rsid w:val="00E833DE"/>
    <w:rsid w:val="00E83F42"/>
    <w:rsid w:val="00E911C5"/>
    <w:rsid w:val="00E97D54"/>
    <w:rsid w:val="00EA2CE9"/>
    <w:rsid w:val="00EA74CB"/>
    <w:rsid w:val="00EC7D86"/>
    <w:rsid w:val="00EE6A84"/>
    <w:rsid w:val="00EE7EBE"/>
    <w:rsid w:val="00EF6B89"/>
    <w:rsid w:val="00F04054"/>
    <w:rsid w:val="00F07A31"/>
    <w:rsid w:val="00F178D8"/>
    <w:rsid w:val="00F21D4C"/>
    <w:rsid w:val="00F313C9"/>
    <w:rsid w:val="00F31CC7"/>
    <w:rsid w:val="00F323B4"/>
    <w:rsid w:val="00F44D64"/>
    <w:rsid w:val="00F57D45"/>
    <w:rsid w:val="00F76228"/>
    <w:rsid w:val="00F909E6"/>
    <w:rsid w:val="00F9512D"/>
    <w:rsid w:val="00FC0264"/>
    <w:rsid w:val="00FC5C44"/>
    <w:rsid w:val="00FC5EE3"/>
    <w:rsid w:val="00FD070A"/>
    <w:rsid w:val="00FD5D8F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5E"/>
  </w:style>
  <w:style w:type="paragraph" w:styleId="1">
    <w:name w:val="heading 1"/>
    <w:basedOn w:val="a"/>
    <w:next w:val="a"/>
    <w:link w:val="10"/>
    <w:qFormat/>
    <w:rsid w:val="00167FE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167FE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B79C2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B79C2"/>
    <w:rPr>
      <w:b/>
      <w:bCs/>
      <w:color w:val="106BBE"/>
    </w:rPr>
  </w:style>
  <w:style w:type="paragraph" w:customStyle="1" w:styleId="a5">
    <w:name w:val="Заголовок статьи"/>
    <w:basedOn w:val="a"/>
    <w:next w:val="a"/>
    <w:rsid w:val="009B79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"/>
    <w:next w:val="a"/>
    <w:uiPriority w:val="99"/>
    <w:rsid w:val="009B79C2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B79C2"/>
    <w:rPr>
      <w:i/>
      <w:iCs/>
    </w:rPr>
  </w:style>
  <w:style w:type="character" w:customStyle="1" w:styleId="10">
    <w:name w:val="Заголовок 1 Знак"/>
    <w:basedOn w:val="a0"/>
    <w:link w:val="1"/>
    <w:rsid w:val="00167FE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67FE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FE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75387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473071"/>
    <w:rPr>
      <w:color w:val="0000FF"/>
      <w:u w:val="single"/>
    </w:rPr>
  </w:style>
  <w:style w:type="table" w:styleId="ac">
    <w:name w:val="Table Grid"/>
    <w:basedOn w:val="a1"/>
    <w:uiPriority w:val="59"/>
    <w:rsid w:val="00D3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Сравнение редакций. Добавленный фрагмент"/>
    <w:uiPriority w:val="99"/>
    <w:rsid w:val="00B61837"/>
    <w:rPr>
      <w:color w:val="000000"/>
      <w:shd w:val="clear" w:color="auto" w:fill="C1D7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6192F-4331-4C7D-9A38-62D4011A2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Маслюкова Надежда Теодозиевна</dc:creator>
  <cp:keywords/>
  <dc:description/>
  <cp:lastModifiedBy>Салейко Анастасия Станиславовна</cp:lastModifiedBy>
  <cp:revision>227</cp:revision>
  <cp:lastPrinted>2020-09-15T06:42:00Z</cp:lastPrinted>
  <dcterms:created xsi:type="dcterms:W3CDTF">2016-12-01T09:47:00Z</dcterms:created>
  <dcterms:modified xsi:type="dcterms:W3CDTF">2020-10-07T06:54:00Z</dcterms:modified>
</cp:coreProperties>
</file>