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39" w:rsidRDefault="00E14039" w:rsidP="00E14039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E14039" w:rsidRDefault="00E14039" w:rsidP="00E14039">
      <w:pPr>
        <w:spacing w:after="0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E14039" w:rsidRDefault="00E14039" w:rsidP="00E140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телефакс: (34675)  5-00-83</w:t>
      </w:r>
    </w:p>
    <w:p w:rsidR="00E14039" w:rsidRDefault="00E14039" w:rsidP="00E140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E14039" w:rsidRDefault="00E14039" w:rsidP="00E140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E14039" w:rsidRDefault="00E14039" w:rsidP="00E140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E14039" w:rsidRDefault="00E14039" w:rsidP="00E140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3276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муниципальными финансами в </w:t>
      </w:r>
      <w:proofErr w:type="gramStart"/>
      <w:r>
        <w:rPr>
          <w:rFonts w:ascii="Times New Roman" w:hAnsi="Times New Roman"/>
          <w:sz w:val="24"/>
          <w:szCs w:val="24"/>
        </w:rPr>
        <w:t>городе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  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79                                                                                                          от  18 декабря  2017 года</w:t>
      </w:r>
    </w:p>
    <w:p w:rsidR="00E14039" w:rsidRDefault="00E14039" w:rsidP="00E14039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</w:t>
      </w:r>
      <w:bookmarkEnd w:id="0"/>
      <w:r w:rsidR="00DE6B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3276 (далее по тексту «Проект постановления»). </w:t>
      </w:r>
    </w:p>
    <w:p w:rsidR="00E14039" w:rsidRDefault="00E14039" w:rsidP="00E1403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3276» с приложениями;</w:t>
      </w:r>
    </w:p>
    <w:p w:rsidR="00E14039" w:rsidRDefault="00E14039" w:rsidP="005F134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13.12.2017            № 3</w:t>
      </w:r>
      <w:r w:rsidR="005F134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E14039" w:rsidRDefault="00E14039" w:rsidP="00E1403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управления экономической политики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 13.12.2017 № 4</w:t>
      </w:r>
      <w:r w:rsidR="005F13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по проекту постановления; 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1</w:t>
      </w:r>
      <w:r w:rsidR="005F13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.12.2017 № 7</w:t>
      </w:r>
      <w:r w:rsidR="005F134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 по проекту постановления;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согласования.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62221">
        <w:rPr>
          <w:rFonts w:ascii="Times New Roman" w:hAnsi="Times New Roman"/>
          <w:sz w:val="24"/>
          <w:szCs w:val="24"/>
        </w:rPr>
        <w:t>Проект постановления пр</w:t>
      </w:r>
      <w:r>
        <w:rPr>
          <w:rFonts w:ascii="Times New Roman" w:hAnsi="Times New Roman"/>
          <w:sz w:val="24"/>
          <w:szCs w:val="24"/>
        </w:rPr>
        <w:t xml:space="preserve">едусматривает внесение </w:t>
      </w:r>
      <w:r w:rsidRPr="00E622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уточнений</w:t>
      </w:r>
      <w:r w:rsidRPr="00E6222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муниципальную программу: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уточнен целевой  показатель № 3 «Доля бюджетных ассигнований, формированных в </w:t>
      </w:r>
      <w:proofErr w:type="gramStart"/>
      <w:r>
        <w:rPr>
          <w:rFonts w:ascii="Times New Roman" w:hAnsi="Times New Roman"/>
          <w:sz w:val="24"/>
          <w:szCs w:val="24"/>
        </w:rPr>
        <w:t>рамках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муниципальных программ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в общем объеме расходов бюджета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 со 100%  до 99%. 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уточнен объем финансирования мероприятий программы в 2017 году на (-) 17 414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 за счет средств местного бюджета;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уточнен раздел 1 «Характеристика текущего состояния сферы социально-экономического развития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5F1342">
        <w:rPr>
          <w:rFonts w:ascii="Times New Roman" w:hAnsi="Times New Roman"/>
          <w:sz w:val="24"/>
          <w:szCs w:val="24"/>
        </w:rPr>
        <w:t>и раздел 2 «Цели, задачи и показатели их достижения».</w:t>
      </w:r>
    </w:p>
    <w:p w:rsidR="00E14039" w:rsidRDefault="00E14039" w:rsidP="00E1403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</w:t>
      </w:r>
      <w:r w:rsidRPr="00836DBA">
        <w:rPr>
          <w:rFonts w:ascii="Times New Roman" w:hAnsi="Times New Roman"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Программы с учетом внесенных уточнений   составил   413 170,9 </w:t>
      </w:r>
      <w:proofErr w:type="spellStart"/>
      <w:r w:rsidRPr="00836DBA">
        <w:rPr>
          <w:rFonts w:ascii="Times New Roman" w:hAnsi="Times New Roman"/>
          <w:sz w:val="24"/>
          <w:szCs w:val="24"/>
        </w:rPr>
        <w:t>тыс</w:t>
      </w:r>
      <w:proofErr w:type="gramStart"/>
      <w:r w:rsidRPr="00836DBA">
        <w:rPr>
          <w:rFonts w:ascii="Times New Roman" w:hAnsi="Times New Roman"/>
          <w:sz w:val="24"/>
          <w:szCs w:val="24"/>
        </w:rPr>
        <w:t>.р</w:t>
      </w:r>
      <w:proofErr w:type="gramEnd"/>
      <w:r w:rsidRPr="00836DBA">
        <w:rPr>
          <w:rFonts w:ascii="Times New Roman" w:hAnsi="Times New Roman"/>
          <w:sz w:val="24"/>
          <w:szCs w:val="24"/>
        </w:rPr>
        <w:t>уб</w:t>
      </w:r>
      <w:proofErr w:type="spellEnd"/>
      <w:r w:rsidRPr="00836D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(местный бюджет)</w:t>
      </w:r>
      <w:r w:rsidRPr="00836D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1"/>
        <w:gridCol w:w="2440"/>
        <w:gridCol w:w="6061"/>
      </w:tblGrid>
      <w:tr w:rsidR="00E14039" w:rsidTr="00F46C51">
        <w:tc>
          <w:tcPr>
            <w:tcW w:w="1921" w:type="dxa"/>
          </w:tcPr>
          <w:p w:rsidR="00E14039" w:rsidRPr="00836DBA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/>
                <w:sz w:val="24"/>
                <w:szCs w:val="24"/>
              </w:rPr>
              <w:t>на 2017 год</w:t>
            </w:r>
          </w:p>
        </w:tc>
        <w:tc>
          <w:tcPr>
            <w:tcW w:w="2440" w:type="dxa"/>
          </w:tcPr>
          <w:p w:rsidR="00E14039" w:rsidRPr="00836DBA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58 825,9</w:t>
            </w:r>
            <w:r w:rsidRPr="00836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B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36DB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36DB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36D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</w:tcPr>
          <w:p w:rsidR="00E14039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/>
              </w:rPr>
              <w:t xml:space="preserve">соответствует </w:t>
            </w:r>
            <w:r>
              <w:rPr>
                <w:rFonts w:ascii="Times New Roman" w:hAnsi="Times New Roman"/>
              </w:rPr>
              <w:t>ПРОЕКТУ</w:t>
            </w:r>
            <w:r w:rsidRPr="00836DBA">
              <w:rPr>
                <w:rFonts w:ascii="Times New Roman" w:hAnsi="Times New Roman"/>
              </w:rPr>
              <w:t xml:space="preserve"> решени</w:t>
            </w:r>
            <w:r>
              <w:rPr>
                <w:rFonts w:ascii="Times New Roman" w:hAnsi="Times New Roman"/>
              </w:rPr>
              <w:t>я</w:t>
            </w:r>
            <w:r w:rsidRPr="00836DBA">
              <w:rPr>
                <w:rFonts w:ascii="Times New Roman" w:hAnsi="Times New Roman"/>
              </w:rPr>
              <w:t xml:space="preserve"> Думы </w:t>
            </w:r>
            <w:r>
              <w:rPr>
                <w:rFonts w:ascii="Times New Roman" w:hAnsi="Times New Roman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</w:rPr>
              <w:t>Югорска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36DBA">
              <w:rPr>
                <w:rFonts w:ascii="Times New Roman" w:hAnsi="Times New Roman"/>
              </w:rPr>
              <w:t xml:space="preserve"> «О бюджете города </w:t>
            </w:r>
            <w:proofErr w:type="spellStart"/>
            <w:r w:rsidRPr="00836DBA">
              <w:rPr>
                <w:rFonts w:ascii="Times New Roman" w:hAnsi="Times New Roman"/>
              </w:rPr>
              <w:t>Югорска</w:t>
            </w:r>
            <w:proofErr w:type="spellEnd"/>
            <w:r w:rsidRPr="00836DBA">
              <w:rPr>
                <w:rFonts w:ascii="Times New Roman" w:hAnsi="Times New Roman"/>
              </w:rPr>
              <w:t xml:space="preserve"> на 2017 год и на план</w:t>
            </w:r>
            <w:r>
              <w:rPr>
                <w:rFonts w:ascii="Times New Roman" w:hAnsi="Times New Roman"/>
              </w:rPr>
              <w:t>овый период 2018 и 2019 годов», который планируется к рассмотрению в декабре 2017 г</w:t>
            </w:r>
          </w:p>
        </w:tc>
      </w:tr>
      <w:tr w:rsidR="00E14039" w:rsidTr="00F46C51">
        <w:tc>
          <w:tcPr>
            <w:tcW w:w="1921" w:type="dxa"/>
          </w:tcPr>
          <w:p w:rsidR="00E14039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440" w:type="dxa"/>
          </w:tcPr>
          <w:p w:rsidR="00E14039" w:rsidRDefault="005F1342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62 000</w:t>
            </w:r>
            <w:r w:rsidR="00E14039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E1403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E1403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1403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E14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vMerge w:val="restart"/>
          </w:tcPr>
          <w:p w:rsidR="001A4A6B" w:rsidRDefault="00E14039" w:rsidP="001A4A6B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</w:rPr>
            </w:pPr>
            <w:r w:rsidRPr="00836DBA">
              <w:rPr>
                <w:rFonts w:ascii="Times New Roman" w:hAnsi="Times New Roman"/>
              </w:rPr>
              <w:t xml:space="preserve"> соответствует </w:t>
            </w:r>
            <w:r w:rsidR="001A4A6B">
              <w:rPr>
                <w:rFonts w:ascii="Times New Roman" w:hAnsi="Times New Roman"/>
              </w:rPr>
              <w:t xml:space="preserve"> </w:t>
            </w:r>
            <w:r w:rsidRPr="00836DBA">
              <w:rPr>
                <w:rFonts w:ascii="Times New Roman" w:hAnsi="Times New Roman"/>
              </w:rPr>
              <w:t xml:space="preserve"> решени</w:t>
            </w:r>
            <w:r w:rsidR="001A4A6B">
              <w:rPr>
                <w:rFonts w:ascii="Times New Roman" w:hAnsi="Times New Roman"/>
              </w:rPr>
              <w:t>ю</w:t>
            </w:r>
            <w:r w:rsidRPr="00836DBA">
              <w:rPr>
                <w:rFonts w:ascii="Times New Roman" w:hAnsi="Times New Roman"/>
              </w:rPr>
              <w:t xml:space="preserve"> Думы </w:t>
            </w:r>
            <w:r>
              <w:rPr>
                <w:rFonts w:ascii="Times New Roman" w:hAnsi="Times New Roman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</w:rPr>
              <w:t>Югорска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A4A6B">
              <w:rPr>
                <w:rFonts w:ascii="Times New Roman" w:hAnsi="Times New Roman"/>
              </w:rPr>
              <w:t>от 23.12.2016</w:t>
            </w:r>
          </w:p>
          <w:p w:rsidR="00E14039" w:rsidRDefault="001A4A6B" w:rsidP="001A4A6B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№ 116</w:t>
            </w:r>
            <w:r w:rsidR="00E14039" w:rsidRPr="00836DBA">
              <w:rPr>
                <w:rFonts w:ascii="Times New Roman" w:hAnsi="Times New Roman"/>
              </w:rPr>
              <w:t xml:space="preserve"> «О бюджете города </w:t>
            </w:r>
            <w:proofErr w:type="spellStart"/>
            <w:r w:rsidR="00E14039" w:rsidRPr="00836DBA">
              <w:rPr>
                <w:rFonts w:ascii="Times New Roman" w:hAnsi="Times New Roman"/>
              </w:rPr>
              <w:t>Югорска</w:t>
            </w:r>
            <w:proofErr w:type="spellEnd"/>
            <w:r w:rsidR="00E14039" w:rsidRPr="00836DBA">
              <w:rPr>
                <w:rFonts w:ascii="Times New Roman" w:hAnsi="Times New Roman"/>
              </w:rPr>
              <w:t xml:space="preserve"> на 201</w:t>
            </w:r>
            <w:r>
              <w:rPr>
                <w:rFonts w:ascii="Times New Roman" w:hAnsi="Times New Roman"/>
              </w:rPr>
              <w:t>7</w:t>
            </w:r>
            <w:r w:rsidR="00E14039" w:rsidRPr="00836DBA">
              <w:rPr>
                <w:rFonts w:ascii="Times New Roman" w:hAnsi="Times New Roman"/>
              </w:rPr>
              <w:t xml:space="preserve"> год и на план</w:t>
            </w:r>
            <w:r w:rsidR="00E14039">
              <w:rPr>
                <w:rFonts w:ascii="Times New Roman" w:hAnsi="Times New Roman"/>
              </w:rPr>
              <w:t>овый период 201</w:t>
            </w:r>
            <w:r>
              <w:rPr>
                <w:rFonts w:ascii="Times New Roman" w:hAnsi="Times New Roman"/>
              </w:rPr>
              <w:t>8</w:t>
            </w:r>
            <w:r w:rsidR="00E14039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2019</w:t>
            </w:r>
            <w:r w:rsidR="00E14039">
              <w:rPr>
                <w:rFonts w:ascii="Times New Roman" w:hAnsi="Times New Roman"/>
              </w:rPr>
              <w:t xml:space="preserve"> годов» </w:t>
            </w:r>
            <w:r w:rsidR="009C591A">
              <w:rPr>
                <w:rFonts w:ascii="Times New Roman" w:hAnsi="Times New Roman"/>
              </w:rPr>
              <w:t>(с изменениями)</w:t>
            </w:r>
            <w:r w:rsidR="00E14039">
              <w:rPr>
                <w:rFonts w:ascii="Times New Roman" w:hAnsi="Times New Roman"/>
              </w:rPr>
              <w:t xml:space="preserve"> </w:t>
            </w:r>
          </w:p>
        </w:tc>
      </w:tr>
      <w:tr w:rsidR="00E14039" w:rsidTr="00F46C51">
        <w:tc>
          <w:tcPr>
            <w:tcW w:w="1921" w:type="dxa"/>
          </w:tcPr>
          <w:p w:rsidR="00E14039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440" w:type="dxa"/>
          </w:tcPr>
          <w:p w:rsidR="00E14039" w:rsidRDefault="005F1342" w:rsidP="005F1342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E1403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E14039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E1403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E1403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1403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E14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vMerge/>
          </w:tcPr>
          <w:p w:rsidR="00E14039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039" w:rsidTr="00F46C51">
        <w:tc>
          <w:tcPr>
            <w:tcW w:w="1921" w:type="dxa"/>
          </w:tcPr>
          <w:p w:rsidR="00E14039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440" w:type="dxa"/>
          </w:tcPr>
          <w:p w:rsidR="00E14039" w:rsidRDefault="005F1342" w:rsidP="005F1342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42 000</w:t>
            </w:r>
            <w:r w:rsidR="00E14039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E1403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E1403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1403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E14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vMerge/>
          </w:tcPr>
          <w:p w:rsidR="00E14039" w:rsidRDefault="00E14039" w:rsidP="00F46C51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039" w:rsidRDefault="00E14039" w:rsidP="00E1403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На основании вышеизложенного  внесены соответствующие изменения в Паспорт Программы, </w:t>
      </w:r>
      <w:r w:rsidR="001A4A6B">
        <w:rPr>
          <w:rFonts w:ascii="Times New Roman" w:hAnsi="Times New Roman"/>
          <w:sz w:val="24"/>
          <w:szCs w:val="24"/>
        </w:rPr>
        <w:t xml:space="preserve">в текстовую часть Программы, </w:t>
      </w:r>
      <w:r>
        <w:rPr>
          <w:rFonts w:ascii="Times New Roman" w:hAnsi="Times New Roman"/>
          <w:sz w:val="24"/>
          <w:szCs w:val="24"/>
        </w:rPr>
        <w:t>в таблицу № 4 «Перечень основных мероприятий муниципальной программы», в таблицу  «Целевые показатели  муниципальной программы..».</w:t>
      </w:r>
      <w:proofErr w:type="gramEnd"/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3276 рекомендуется к утверждению. </w:t>
      </w:r>
    </w:p>
    <w:p w:rsidR="00E14039" w:rsidRDefault="00E14039" w:rsidP="00E14039">
      <w:pPr>
        <w:ind w:firstLine="567"/>
        <w:jc w:val="both"/>
        <w:rPr>
          <w:rFonts w:ascii="Times New Roman" w:hAnsi="Times New Roman"/>
          <w:sz w:val="24"/>
        </w:rPr>
      </w:pPr>
    </w:p>
    <w:p w:rsidR="00E14039" w:rsidRDefault="00E14039" w:rsidP="00E14039">
      <w:pPr>
        <w:ind w:firstLine="567"/>
        <w:jc w:val="both"/>
        <w:rPr>
          <w:rFonts w:ascii="Times New Roman" w:hAnsi="Times New Roman"/>
          <w:sz w:val="24"/>
        </w:rPr>
      </w:pP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14039" w:rsidRDefault="00E14039" w:rsidP="00E14039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Л.Г. Балуева                                                                                              </w:t>
      </w:r>
    </w:p>
    <w:p w:rsidR="00E14039" w:rsidRDefault="00E14039" w:rsidP="00E14039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039" w:rsidRDefault="00E14039" w:rsidP="00E14039"/>
    <w:p w:rsidR="001F53CB" w:rsidRDefault="001F53CB"/>
    <w:sectPr w:rsidR="001F53CB" w:rsidSect="003B58D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C0"/>
    <w:rsid w:val="001545C0"/>
    <w:rsid w:val="001A4A6B"/>
    <w:rsid w:val="001F53CB"/>
    <w:rsid w:val="005F1342"/>
    <w:rsid w:val="009C591A"/>
    <w:rsid w:val="00DE6BB1"/>
    <w:rsid w:val="00E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39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4039"/>
    <w:pPr>
      <w:overflowPunct w:val="0"/>
      <w:spacing w:after="0" w:line="10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E140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14039"/>
    <w:pPr>
      <w:ind w:left="720"/>
      <w:contextualSpacing/>
    </w:pPr>
  </w:style>
  <w:style w:type="table" w:styleId="a6">
    <w:name w:val="Table Grid"/>
    <w:basedOn w:val="a1"/>
    <w:uiPriority w:val="59"/>
    <w:rsid w:val="00E1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39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4039"/>
    <w:pPr>
      <w:overflowPunct w:val="0"/>
      <w:spacing w:after="0" w:line="10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E140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14039"/>
    <w:pPr>
      <w:ind w:left="720"/>
      <w:contextualSpacing/>
    </w:pPr>
  </w:style>
  <w:style w:type="table" w:styleId="a6">
    <w:name w:val="Table Grid"/>
    <w:basedOn w:val="a1"/>
    <w:uiPriority w:val="59"/>
    <w:rsid w:val="00E1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2017-12-18T05:40:00Z</dcterms:created>
  <dcterms:modified xsi:type="dcterms:W3CDTF">2017-12-18T12:10:00Z</dcterms:modified>
</cp:coreProperties>
</file>