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B41" w:rsidRPr="003C5141" w:rsidRDefault="00891B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891B41" w:rsidRPr="003C5141" w:rsidRDefault="00891B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4C009A" w:rsidRDefault="00232C24" w:rsidP="004C009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05 декабря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>№ 2567-п</w:t>
      </w:r>
      <w:r w:rsidR="00A44F85" w:rsidRPr="004C009A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Pr="004C009A" w:rsidRDefault="00A44F85" w:rsidP="004C009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5265D" w:rsidRPr="004C009A" w:rsidRDefault="00F5265D" w:rsidP="004C009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91B41" w:rsidRPr="004C009A" w:rsidRDefault="00891B41" w:rsidP="004C009A">
      <w:pPr>
        <w:spacing w:line="276" w:lineRule="auto"/>
        <w:jc w:val="both"/>
        <w:rPr>
          <w:rFonts w:ascii="PT Astra Serif" w:hAnsi="PT Astra Serif"/>
          <w:sz w:val="28"/>
          <w:szCs w:val="28"/>
          <w:lang w:val="x-none" w:eastAsia="ru-RU"/>
        </w:rPr>
      </w:pPr>
      <w:r w:rsidRPr="004C009A">
        <w:rPr>
          <w:rFonts w:ascii="PT Astra Serif" w:hAnsi="PT Astra Serif"/>
          <w:sz w:val="28"/>
          <w:szCs w:val="28"/>
          <w:lang w:val="x-none" w:eastAsia="ru-RU"/>
        </w:rPr>
        <w:t>О внесении изменений в постановление</w:t>
      </w:r>
    </w:p>
    <w:p w:rsidR="004C009A" w:rsidRPr="004C009A" w:rsidRDefault="004C009A" w:rsidP="004C009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C009A">
        <w:rPr>
          <w:rFonts w:ascii="PT Astra Serif" w:hAnsi="PT Astra Serif"/>
          <w:sz w:val="28"/>
          <w:szCs w:val="28"/>
          <w:lang w:val="x-none" w:eastAsia="ru-RU"/>
        </w:rPr>
        <w:t xml:space="preserve">администрации города </w:t>
      </w:r>
      <w:proofErr w:type="spellStart"/>
      <w:r w:rsidRPr="004C009A">
        <w:rPr>
          <w:rFonts w:ascii="PT Astra Serif" w:hAnsi="PT Astra Serif"/>
          <w:sz w:val="28"/>
          <w:szCs w:val="28"/>
          <w:lang w:val="x-none" w:eastAsia="ru-RU"/>
        </w:rPr>
        <w:t>Югорска</w:t>
      </w:r>
      <w:proofErr w:type="spellEnd"/>
      <w:r w:rsidRPr="004C009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C009A">
        <w:rPr>
          <w:rFonts w:ascii="PT Astra Serif" w:hAnsi="PT Astra Serif"/>
          <w:sz w:val="28"/>
          <w:szCs w:val="28"/>
        </w:rPr>
        <w:t>от 30.10.2018</w:t>
      </w:r>
    </w:p>
    <w:p w:rsidR="004C009A" w:rsidRPr="004C009A" w:rsidRDefault="00891B41" w:rsidP="004C009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C009A">
        <w:rPr>
          <w:rFonts w:ascii="PT Astra Serif" w:hAnsi="PT Astra Serif"/>
          <w:sz w:val="28"/>
          <w:szCs w:val="28"/>
        </w:rPr>
        <w:t>№ 3004 «О муниципальной</w:t>
      </w:r>
      <w:r w:rsidR="004C009A" w:rsidRPr="004C009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C009A" w:rsidRPr="004C009A">
        <w:rPr>
          <w:rFonts w:ascii="PT Astra Serif" w:hAnsi="PT Astra Serif"/>
          <w:sz w:val="28"/>
          <w:szCs w:val="28"/>
        </w:rPr>
        <w:t>программе</w:t>
      </w:r>
    </w:p>
    <w:p w:rsidR="00891B41" w:rsidRPr="004C009A" w:rsidRDefault="00891B41" w:rsidP="004C009A">
      <w:pPr>
        <w:spacing w:line="276" w:lineRule="auto"/>
        <w:jc w:val="both"/>
        <w:rPr>
          <w:rFonts w:ascii="PT Astra Serif" w:hAnsi="PT Astra Serif"/>
          <w:sz w:val="28"/>
          <w:szCs w:val="28"/>
          <w:lang w:val="x-none" w:eastAsia="ru-RU"/>
        </w:rPr>
      </w:pPr>
      <w:r w:rsidRPr="004C009A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4C009A">
        <w:rPr>
          <w:rFonts w:ascii="PT Astra Serif" w:hAnsi="PT Astra Serif"/>
          <w:sz w:val="28"/>
          <w:szCs w:val="28"/>
        </w:rPr>
        <w:t>Югорска</w:t>
      </w:r>
      <w:proofErr w:type="spellEnd"/>
      <w:r w:rsidR="004C009A" w:rsidRPr="004C009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C009A">
        <w:rPr>
          <w:rFonts w:ascii="PT Astra Serif" w:hAnsi="PT Astra Serif"/>
          <w:sz w:val="28"/>
          <w:szCs w:val="28"/>
        </w:rPr>
        <w:t>«Развитие образования»</w:t>
      </w:r>
    </w:p>
    <w:p w:rsidR="00891B41" w:rsidRPr="004C009A" w:rsidRDefault="00891B41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891B41" w:rsidRPr="004C009A" w:rsidRDefault="00891B41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4C009A" w:rsidRPr="004C009A" w:rsidRDefault="004C009A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891B41" w:rsidRPr="004C009A" w:rsidRDefault="00891B41" w:rsidP="004C00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C009A">
        <w:rPr>
          <w:rFonts w:ascii="PT Astra Serif" w:hAnsi="PT Astra Serif"/>
          <w:sz w:val="28"/>
          <w:szCs w:val="28"/>
          <w:lang w:eastAsia="ru-RU"/>
        </w:rPr>
        <w:t xml:space="preserve">В соответствии с решением Думы города </w:t>
      </w:r>
      <w:proofErr w:type="spellStart"/>
      <w:r w:rsidRPr="004C009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4C009A">
        <w:rPr>
          <w:rFonts w:ascii="PT Astra Serif" w:hAnsi="PT Astra Serif"/>
          <w:sz w:val="28"/>
          <w:szCs w:val="28"/>
          <w:lang w:eastAsia="ru-RU"/>
        </w:rPr>
        <w:t xml:space="preserve"> от 29.11.2022</w:t>
      </w:r>
      <w:r w:rsidR="004C009A" w:rsidRPr="004C009A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Pr="004C009A">
        <w:rPr>
          <w:rFonts w:ascii="PT Astra Serif" w:hAnsi="PT Astra Serif"/>
          <w:sz w:val="28"/>
          <w:szCs w:val="28"/>
          <w:lang w:eastAsia="ru-RU"/>
        </w:rPr>
        <w:t xml:space="preserve"> № 115 «О внесении изменений в решение Думы города </w:t>
      </w:r>
      <w:proofErr w:type="spellStart"/>
      <w:r w:rsidRPr="004C009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4C009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C009A" w:rsidRPr="004C009A">
        <w:rPr>
          <w:rFonts w:ascii="PT Astra Serif" w:hAnsi="PT Astra Serif"/>
          <w:sz w:val="28"/>
          <w:szCs w:val="28"/>
          <w:lang w:eastAsia="ru-RU"/>
        </w:rPr>
        <w:t xml:space="preserve">                               </w:t>
      </w:r>
      <w:r w:rsidRPr="004C009A">
        <w:rPr>
          <w:rFonts w:ascii="PT Astra Serif" w:hAnsi="PT Astra Serif"/>
          <w:sz w:val="28"/>
          <w:szCs w:val="28"/>
          <w:lang w:eastAsia="ru-RU"/>
        </w:rPr>
        <w:t xml:space="preserve">от 21.12.2021 № 100 «О бюджете города </w:t>
      </w:r>
      <w:proofErr w:type="spellStart"/>
      <w:r w:rsidRPr="004C009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4C009A">
        <w:rPr>
          <w:rFonts w:ascii="PT Astra Serif" w:hAnsi="PT Astra Serif"/>
          <w:sz w:val="28"/>
          <w:szCs w:val="28"/>
          <w:lang w:eastAsia="ru-RU"/>
        </w:rPr>
        <w:t xml:space="preserve"> на 2022 год и на плановый период 2023 и 2024 годов», постановлением администрации города </w:t>
      </w:r>
      <w:r w:rsidR="004C009A" w:rsidRPr="004C009A">
        <w:rPr>
          <w:rFonts w:ascii="PT Astra Serif" w:hAnsi="PT Astra Serif"/>
          <w:sz w:val="28"/>
          <w:szCs w:val="28"/>
          <w:lang w:eastAsia="ru-RU"/>
        </w:rPr>
        <w:t xml:space="preserve">             </w:t>
      </w:r>
      <w:proofErr w:type="spellStart"/>
      <w:r w:rsidR="004C009A" w:rsidRPr="004C009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4C009A" w:rsidRPr="004C009A">
        <w:rPr>
          <w:rFonts w:ascii="PT Astra Serif" w:hAnsi="PT Astra Serif"/>
          <w:sz w:val="28"/>
          <w:szCs w:val="28"/>
          <w:lang w:eastAsia="ru-RU"/>
        </w:rPr>
        <w:t xml:space="preserve"> от 03.11.2021 № 2096–</w:t>
      </w:r>
      <w:r w:rsidRPr="004C009A">
        <w:rPr>
          <w:rFonts w:ascii="PT Astra Serif" w:hAnsi="PT Astra Serif"/>
          <w:sz w:val="28"/>
          <w:szCs w:val="28"/>
          <w:lang w:eastAsia="ru-RU"/>
        </w:rPr>
        <w:t xml:space="preserve">п «О порядке принятия решения о </w:t>
      </w:r>
      <w:r w:rsidR="004C009A" w:rsidRPr="004C009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C009A">
        <w:rPr>
          <w:rFonts w:ascii="PT Astra Serif" w:hAnsi="PT Astra Serif"/>
          <w:sz w:val="28"/>
          <w:szCs w:val="28"/>
          <w:lang w:eastAsia="ru-RU"/>
        </w:rPr>
        <w:t xml:space="preserve">разработке муниципальных программ города </w:t>
      </w:r>
      <w:proofErr w:type="spellStart"/>
      <w:r w:rsidRPr="004C009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4C009A">
        <w:rPr>
          <w:rFonts w:ascii="PT Astra Serif" w:hAnsi="PT Astra Serif"/>
          <w:sz w:val="28"/>
          <w:szCs w:val="28"/>
          <w:lang w:eastAsia="ru-RU"/>
        </w:rPr>
        <w:t>, их формирования, утверждения и реализации» и в</w:t>
      </w:r>
      <w:proofErr w:type="gramEnd"/>
      <w:r w:rsidRPr="004C009A">
        <w:rPr>
          <w:rFonts w:ascii="PT Astra Serif" w:hAnsi="PT Astra Serif"/>
          <w:sz w:val="28"/>
          <w:szCs w:val="28"/>
          <w:lang w:eastAsia="ru-RU"/>
        </w:rPr>
        <w:t xml:space="preserve"> связи с уточнением проекта бюджета города </w:t>
      </w:r>
      <w:proofErr w:type="spellStart"/>
      <w:r w:rsidRPr="004C009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4C009A">
        <w:rPr>
          <w:rFonts w:ascii="PT Astra Serif" w:hAnsi="PT Astra Serif"/>
          <w:sz w:val="28"/>
          <w:szCs w:val="28"/>
          <w:lang w:eastAsia="ru-RU"/>
        </w:rPr>
        <w:t xml:space="preserve"> на 2023 год и на плановый период 2024 и 2025 годов: </w:t>
      </w:r>
    </w:p>
    <w:p w:rsidR="00891B41" w:rsidRPr="004C009A" w:rsidRDefault="00891B41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C009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4C009A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</w:t>
      </w:r>
      <w:proofErr w:type="spellStart"/>
      <w:r w:rsidRPr="004C009A">
        <w:rPr>
          <w:rFonts w:ascii="PT Astra Serif" w:hAnsi="PT Astra Serif"/>
          <w:sz w:val="28"/>
          <w:szCs w:val="28"/>
        </w:rPr>
        <w:t>Югорска</w:t>
      </w:r>
      <w:proofErr w:type="spellEnd"/>
      <w:r w:rsidRPr="004C009A">
        <w:rPr>
          <w:rFonts w:ascii="PT Astra Serif" w:hAnsi="PT Astra Serif"/>
          <w:sz w:val="28"/>
          <w:szCs w:val="28"/>
        </w:rPr>
        <w:t xml:space="preserve"> от 30.10.2018 № 3004 «О муниципальной программе города </w:t>
      </w:r>
      <w:proofErr w:type="spellStart"/>
      <w:r w:rsidRPr="004C009A">
        <w:rPr>
          <w:rFonts w:ascii="PT Astra Serif" w:hAnsi="PT Astra Serif"/>
          <w:sz w:val="28"/>
          <w:szCs w:val="28"/>
        </w:rPr>
        <w:t>Югорска</w:t>
      </w:r>
      <w:proofErr w:type="spellEnd"/>
      <w:r w:rsidRPr="004C009A">
        <w:rPr>
          <w:rFonts w:ascii="PT Astra Serif" w:hAnsi="PT Astra Serif"/>
          <w:sz w:val="28"/>
          <w:szCs w:val="28"/>
        </w:rPr>
        <w:t xml:space="preserve"> «Развитие образования» (с изменениями от 29.04.2019 № 885, </w:t>
      </w:r>
      <w:r w:rsidR="004C009A" w:rsidRPr="004C009A">
        <w:rPr>
          <w:rFonts w:ascii="PT Astra Serif" w:hAnsi="PT Astra Serif"/>
          <w:sz w:val="28"/>
          <w:szCs w:val="28"/>
        </w:rPr>
        <w:t xml:space="preserve">                  </w:t>
      </w:r>
      <w:r w:rsidRPr="004C009A">
        <w:rPr>
          <w:rFonts w:ascii="PT Astra Serif" w:hAnsi="PT Astra Serif"/>
          <w:sz w:val="28"/>
          <w:szCs w:val="28"/>
        </w:rPr>
        <w:t>от 31.05.2019 № 1163, 10.10.2019 № 2201, от 07.11.2019 № 2403,</w:t>
      </w:r>
      <w:r w:rsidR="004C009A" w:rsidRPr="004C009A">
        <w:rPr>
          <w:rFonts w:ascii="PT Astra Serif" w:hAnsi="PT Astra Serif"/>
          <w:sz w:val="28"/>
          <w:szCs w:val="28"/>
        </w:rPr>
        <w:t xml:space="preserve">                             </w:t>
      </w:r>
      <w:r w:rsidRPr="004C009A">
        <w:rPr>
          <w:rFonts w:ascii="PT Astra Serif" w:hAnsi="PT Astra Serif"/>
          <w:sz w:val="28"/>
          <w:szCs w:val="28"/>
        </w:rPr>
        <w:t xml:space="preserve"> от 24.12.2019 № 2782, от 24.12.2019 № 2785, от 09.04.2020 № 549, </w:t>
      </w:r>
      <w:r w:rsidR="004C009A" w:rsidRPr="004C009A">
        <w:rPr>
          <w:rFonts w:ascii="PT Astra Serif" w:hAnsi="PT Astra Serif"/>
          <w:sz w:val="28"/>
          <w:szCs w:val="28"/>
        </w:rPr>
        <w:t xml:space="preserve">                             </w:t>
      </w:r>
      <w:r w:rsidRPr="004C009A">
        <w:rPr>
          <w:rFonts w:ascii="PT Astra Serif" w:hAnsi="PT Astra Serif"/>
          <w:sz w:val="28"/>
          <w:szCs w:val="28"/>
        </w:rPr>
        <w:t xml:space="preserve">от 28.09.2020 № 1396, от 21.12.2020 № 1902, от 21.12.2020 № 1908, </w:t>
      </w:r>
      <w:r w:rsidR="004C009A" w:rsidRPr="004C009A">
        <w:rPr>
          <w:rFonts w:ascii="PT Astra Serif" w:hAnsi="PT Astra Serif"/>
          <w:sz w:val="28"/>
          <w:szCs w:val="28"/>
        </w:rPr>
        <w:t xml:space="preserve">                           </w:t>
      </w:r>
      <w:r w:rsidRPr="004C009A">
        <w:rPr>
          <w:rFonts w:ascii="PT Astra Serif" w:hAnsi="PT Astra Serif"/>
          <w:sz w:val="28"/>
          <w:szCs w:val="28"/>
        </w:rPr>
        <w:t xml:space="preserve">от 01.03.2021 № 217-п, от 26.04.2021 № 596-п, от 24.09.2021 № 1791-п, </w:t>
      </w:r>
      <w:r w:rsidR="004C009A" w:rsidRPr="004C009A">
        <w:rPr>
          <w:rFonts w:ascii="PT Astra Serif" w:hAnsi="PT Astra Serif"/>
          <w:sz w:val="28"/>
          <w:szCs w:val="28"/>
        </w:rPr>
        <w:t xml:space="preserve">                  </w:t>
      </w:r>
      <w:r w:rsidRPr="004C009A">
        <w:rPr>
          <w:rFonts w:ascii="PT Astra Serif" w:hAnsi="PT Astra Serif"/>
          <w:sz w:val="28"/>
          <w:szCs w:val="28"/>
        </w:rPr>
        <w:t>от 15.11.2021</w:t>
      </w:r>
      <w:proofErr w:type="gramEnd"/>
      <w:r w:rsidRPr="004C009A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4C009A">
        <w:rPr>
          <w:rFonts w:ascii="PT Astra Serif" w:hAnsi="PT Astra Serif"/>
          <w:sz w:val="28"/>
          <w:szCs w:val="28"/>
        </w:rPr>
        <w:t>2159-п, от 27.12.2021 № 2529-п, от 03.03.2022 № 382-п,</w:t>
      </w:r>
      <w:r w:rsidR="004C009A" w:rsidRPr="004C009A">
        <w:rPr>
          <w:rFonts w:ascii="PT Astra Serif" w:hAnsi="PT Astra Serif"/>
          <w:sz w:val="28"/>
          <w:szCs w:val="28"/>
        </w:rPr>
        <w:t xml:space="preserve">                      </w:t>
      </w:r>
      <w:r w:rsidRPr="004C009A">
        <w:rPr>
          <w:rFonts w:ascii="PT Astra Serif" w:hAnsi="PT Astra Serif"/>
          <w:sz w:val="28"/>
          <w:szCs w:val="28"/>
        </w:rPr>
        <w:t xml:space="preserve"> от 04.07.2022 № 1461-п, от 14.11.2022 № 2385-п, от 14.11.2022 № 2386-п</w:t>
      </w:r>
      <w:r w:rsidR="004C009A" w:rsidRPr="004C009A">
        <w:rPr>
          <w:rFonts w:ascii="PT Astra Serif" w:hAnsi="PT Astra Serif"/>
          <w:sz w:val="28"/>
          <w:szCs w:val="28"/>
        </w:rPr>
        <w:t>,       от 05.12.2022 № 2560-п</w:t>
      </w:r>
      <w:r w:rsidRPr="004C009A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891B41" w:rsidRPr="004C009A" w:rsidRDefault="00891B41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4C009A">
        <w:rPr>
          <w:rFonts w:ascii="PT Astra Serif" w:hAnsi="PT Astra Serif"/>
          <w:sz w:val="28"/>
          <w:szCs w:val="28"/>
        </w:rPr>
        <w:lastRenderedPageBreak/>
        <w:t>1.1. Строку «</w:t>
      </w:r>
      <w:r w:rsidRPr="004C009A">
        <w:rPr>
          <w:rFonts w:ascii="PT Astra Serif" w:hAnsi="PT Astra Serif"/>
          <w:sz w:val="28"/>
          <w:szCs w:val="28"/>
          <w:lang w:eastAsia="ru-RU"/>
        </w:rPr>
        <w:t>Подпрограммы и (или) структурные элементы (основные мероприятия)» паспорта муниципальной программы дополнить мероприятием 14 «Участие в реализации регионального проекта «Патриотическое воспитание граждан Российской Федерации».</w:t>
      </w:r>
    </w:p>
    <w:p w:rsidR="00891B41" w:rsidRPr="004C009A" w:rsidRDefault="00891B41" w:rsidP="004C009A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009A"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Pr="004C009A">
        <w:rPr>
          <w:rFonts w:ascii="PT Astra Serif" w:hAnsi="PT Astra Serif"/>
          <w:sz w:val="28"/>
          <w:szCs w:val="28"/>
        </w:rPr>
        <w:t>Строку «</w:t>
      </w:r>
      <w:r w:rsidRPr="004C009A">
        <w:rPr>
          <w:rFonts w:ascii="PT Astra Serif" w:hAnsi="PT Astra Serif"/>
          <w:sz w:val="28"/>
          <w:szCs w:val="28"/>
          <w:lang w:eastAsia="ru-RU"/>
        </w:rPr>
        <w:t>Портфели проектов, проекты, входящие в состав муниципальной программы, параметры их финансового обеспечения» паспорта муниципальной программы</w:t>
      </w:r>
      <w:r w:rsidRPr="004C009A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891B41" w:rsidRPr="004C009A" w:rsidRDefault="00891B41" w:rsidP="004C009A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  <w:r w:rsidRPr="004C009A">
        <w:rPr>
          <w:rFonts w:ascii="PT Astra Serif" w:hAnsi="PT Astra Serif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90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51"/>
      </w:tblGrid>
      <w:tr w:rsidR="00891B41" w:rsidRPr="004C009A" w:rsidTr="006953AB">
        <w:tc>
          <w:tcPr>
            <w:tcW w:w="3323" w:type="dxa"/>
            <w:vAlign w:val="center"/>
          </w:tcPr>
          <w:p w:rsidR="00891B41" w:rsidRPr="004C009A" w:rsidRDefault="00891B41" w:rsidP="004C009A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051" w:type="dxa"/>
          </w:tcPr>
          <w:p w:rsidR="00891B41" w:rsidRPr="004C009A" w:rsidRDefault="00891B41" w:rsidP="004C00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Национальный проект «Образование», портфель проектов «Образование»: </w:t>
            </w:r>
          </w:p>
          <w:p w:rsidR="00891B41" w:rsidRPr="004C009A" w:rsidRDefault="00891B41" w:rsidP="004C00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региональный проект «Современная школа» - </w:t>
            </w:r>
            <w:r w:rsidR="006953A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>9 843,3 тыс. рублей;</w:t>
            </w:r>
          </w:p>
          <w:p w:rsidR="00891B41" w:rsidRPr="004C009A" w:rsidRDefault="00891B41" w:rsidP="004C00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>региональный проект «Успех каждого ребенка» -          122 220,5 тыс. рублей;</w:t>
            </w:r>
          </w:p>
          <w:p w:rsidR="00891B41" w:rsidRPr="004C009A" w:rsidRDefault="00891B41" w:rsidP="004C00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>региональный проект «Поддержка семей, имеющих детей» - 56 657,8 тыс. рублей;</w:t>
            </w:r>
          </w:p>
          <w:p w:rsidR="00891B41" w:rsidRPr="004C009A" w:rsidRDefault="00891B41" w:rsidP="004C00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региональный проект «Учитель будущего» - </w:t>
            </w:r>
            <w:r w:rsidR="006953A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</w:t>
            </w: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>2 202,6 тыс. рублей;</w:t>
            </w:r>
          </w:p>
          <w:p w:rsidR="00891B41" w:rsidRPr="004C009A" w:rsidRDefault="00891B41" w:rsidP="004C00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региональный проект «Патриотическое воспитание граждан Российской Федерации» - 7 104,6 тыс. рублей. </w:t>
            </w:r>
          </w:p>
          <w:p w:rsidR="00891B41" w:rsidRPr="004C009A" w:rsidRDefault="00891B41" w:rsidP="004C00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>Национальный проект «Демография», портфель проектов «Демография»:</w:t>
            </w:r>
          </w:p>
          <w:p w:rsidR="00891B41" w:rsidRPr="004C009A" w:rsidRDefault="00891B41" w:rsidP="004C00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 - 958 197,9 тыс. рублей</w:t>
            </w:r>
          </w:p>
        </w:tc>
      </w:tr>
    </w:tbl>
    <w:p w:rsidR="00891B41" w:rsidRPr="004C009A" w:rsidRDefault="00891B41" w:rsidP="004C009A">
      <w:pPr>
        <w:tabs>
          <w:tab w:val="left" w:pos="709"/>
        </w:tabs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  <w:r w:rsidRPr="004C009A">
        <w:rPr>
          <w:rFonts w:ascii="PT Astra Serif" w:hAnsi="PT Astra Serif"/>
          <w:sz w:val="28"/>
          <w:szCs w:val="28"/>
          <w:lang w:eastAsia="ru-RU"/>
        </w:rPr>
        <w:t>».</w:t>
      </w:r>
    </w:p>
    <w:p w:rsidR="00891B41" w:rsidRPr="004C009A" w:rsidRDefault="00891B41" w:rsidP="004C009A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009A">
        <w:rPr>
          <w:rFonts w:ascii="PT Astra Serif" w:hAnsi="PT Astra Serif"/>
          <w:sz w:val="28"/>
          <w:szCs w:val="28"/>
        </w:rPr>
        <w:t>1.3. Строку «</w:t>
      </w:r>
      <w:r w:rsidRPr="004C009A">
        <w:rPr>
          <w:rFonts w:ascii="PT Astra Serif" w:hAnsi="PT Astra Serif"/>
          <w:sz w:val="28"/>
          <w:szCs w:val="28"/>
          <w:lang w:eastAsia="ru-RU"/>
        </w:rPr>
        <w:t>Параметры финансового обеспечения муниципальной программы</w:t>
      </w:r>
      <w:r w:rsidRPr="004C009A">
        <w:rPr>
          <w:rFonts w:ascii="PT Astra Serif" w:hAnsi="PT Astra Serif"/>
          <w:sz w:val="28"/>
          <w:szCs w:val="28"/>
        </w:rPr>
        <w:t xml:space="preserve">» </w:t>
      </w:r>
      <w:r w:rsidRPr="004C009A">
        <w:rPr>
          <w:rFonts w:ascii="PT Astra Serif" w:hAnsi="PT Astra Serif"/>
          <w:sz w:val="28"/>
          <w:szCs w:val="28"/>
          <w:lang w:eastAsia="ru-RU"/>
        </w:rPr>
        <w:t xml:space="preserve">паспорта муниципальной программы </w:t>
      </w:r>
      <w:r w:rsidRPr="004C009A">
        <w:rPr>
          <w:rFonts w:ascii="PT Astra Serif" w:hAnsi="PT Astra Serif"/>
          <w:sz w:val="28"/>
          <w:szCs w:val="28"/>
        </w:rPr>
        <w:t xml:space="preserve">изложить </w:t>
      </w:r>
      <w:proofErr w:type="gramStart"/>
      <w:r w:rsidRPr="004C009A">
        <w:rPr>
          <w:rFonts w:ascii="PT Astra Serif" w:hAnsi="PT Astra Serif"/>
          <w:sz w:val="28"/>
          <w:szCs w:val="28"/>
        </w:rPr>
        <w:t>в</w:t>
      </w:r>
      <w:proofErr w:type="gramEnd"/>
      <w:r w:rsidRPr="004C009A">
        <w:rPr>
          <w:rFonts w:ascii="PT Astra Serif" w:hAnsi="PT Astra Serif"/>
          <w:sz w:val="28"/>
          <w:szCs w:val="28"/>
        </w:rPr>
        <w:t xml:space="preserve"> следующей редакции:</w:t>
      </w:r>
    </w:p>
    <w:p w:rsidR="00891B41" w:rsidRPr="004C009A" w:rsidRDefault="00891B41" w:rsidP="004C009A">
      <w:pPr>
        <w:tabs>
          <w:tab w:val="left" w:pos="1168"/>
        </w:tabs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/>
          <w:sz w:val="28"/>
          <w:szCs w:val="28"/>
        </w:rPr>
      </w:pPr>
      <w:r w:rsidRPr="004C009A">
        <w:rPr>
          <w:rFonts w:ascii="PT Astra Serif" w:hAnsi="PT Astra Serif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90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51"/>
      </w:tblGrid>
      <w:tr w:rsidR="00891B41" w:rsidRPr="004C009A" w:rsidTr="006953AB">
        <w:tc>
          <w:tcPr>
            <w:tcW w:w="3323" w:type="dxa"/>
            <w:vAlign w:val="center"/>
          </w:tcPr>
          <w:p w:rsidR="00891B41" w:rsidRPr="004C009A" w:rsidRDefault="00891B41" w:rsidP="004C009A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051" w:type="dxa"/>
          </w:tcPr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Общий объем финансирования муниципальной программы составляет – 27</w:t>
            </w:r>
            <w:r w:rsidR="006953AB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</w:t>
            </w: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558</w:t>
            </w:r>
            <w:r w:rsidR="006953AB">
              <w:rPr>
                <w:rFonts w:ascii="PT Astra Serif" w:hAnsi="PT Astra Serif"/>
                <w:sz w:val="28"/>
                <w:szCs w:val="28"/>
                <w:lang w:bidi="en-US"/>
              </w:rPr>
              <w:t xml:space="preserve"> </w:t>
            </w: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693,7 тыс. рублей, в том числе по годам реализации: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2019 год – 2 115 681,8 тыс. рублей;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2020 год – 2 209 019,7 тыс. рублей;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lastRenderedPageBreak/>
              <w:t>2021 год – 1 874 531,3 тыс. рублей;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2022 год – 1 993 641,7 тыс. рублей;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2023 год – 2 089 729,9 тыс. рублей;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2024 год – 3 023 315,2 тыс. рублей;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2025 год – 3 011 721,6 тыс. рублей;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2026 год -  3 009 164,6 тыс. рублей;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2027 год -  2 060 597,1 тыс. рублей;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2028 год -  2 060 597,1 тыс. рублей;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2029 год -  2 060 596,9 тыс. рублей;</w:t>
            </w:r>
          </w:p>
          <w:p w:rsidR="00891B41" w:rsidRPr="004C009A" w:rsidRDefault="00891B41" w:rsidP="006953AB">
            <w:pPr>
              <w:tabs>
                <w:tab w:val="left" w:pos="-62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4C009A">
              <w:rPr>
                <w:rFonts w:ascii="PT Astra Serif" w:hAnsi="PT Astra Serif"/>
                <w:sz w:val="28"/>
                <w:szCs w:val="28"/>
                <w:lang w:bidi="en-US"/>
              </w:rPr>
              <w:t>2030 год    2 050 096,8 тыс. рублей.</w:t>
            </w:r>
          </w:p>
        </w:tc>
      </w:tr>
    </w:tbl>
    <w:p w:rsidR="00891B41" w:rsidRPr="004C009A" w:rsidRDefault="00891B41" w:rsidP="004C009A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4C009A">
        <w:rPr>
          <w:rFonts w:ascii="PT Astra Serif" w:hAnsi="PT Astra Serif"/>
          <w:sz w:val="28"/>
          <w:szCs w:val="28"/>
          <w:lang w:eastAsia="ru-RU"/>
        </w:rPr>
        <w:lastRenderedPageBreak/>
        <w:t>».</w:t>
      </w:r>
    </w:p>
    <w:p w:rsidR="00232C24" w:rsidRDefault="00232C24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2C24" w:rsidRDefault="00232C24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2C24" w:rsidRDefault="00232C24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2C24" w:rsidRDefault="00232C24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2C24" w:rsidRDefault="00232C24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2C24" w:rsidRDefault="00232C24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2C24" w:rsidRDefault="00232C24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2C24" w:rsidRDefault="00232C24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2C24" w:rsidRDefault="00232C24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2C24" w:rsidRDefault="00232C24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891B41" w:rsidRPr="004C009A" w:rsidRDefault="00891B41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4C009A">
        <w:rPr>
          <w:rFonts w:ascii="PT Astra Serif" w:hAnsi="PT Astra Serif"/>
          <w:sz w:val="28"/>
          <w:szCs w:val="28"/>
        </w:rPr>
        <w:t>1.4. Раздел 1 «Характеристика структурных элементов (основных мероприятий) муниципальной программы»</w:t>
      </w:r>
      <w:r w:rsidRPr="004C009A">
        <w:rPr>
          <w:rFonts w:ascii="PT Astra Serif" w:hAnsi="PT Astra Serif"/>
          <w:sz w:val="28"/>
          <w:szCs w:val="28"/>
          <w:lang w:eastAsia="ru-RU"/>
        </w:rPr>
        <w:t xml:space="preserve"> дополнить пунктом 1.15 следующего содержания: </w:t>
      </w:r>
    </w:p>
    <w:p w:rsidR="00891B41" w:rsidRPr="004C009A" w:rsidRDefault="00891B41" w:rsidP="004C009A">
      <w:pPr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009A">
        <w:rPr>
          <w:rFonts w:ascii="PT Astra Serif" w:hAnsi="PT Astra Serif"/>
          <w:sz w:val="28"/>
          <w:szCs w:val="28"/>
          <w:lang w:eastAsia="ru-RU"/>
        </w:rPr>
        <w:t>«1.15. Мероприятие 14 «Участие в реализации регионального проекта «Патриотическое воспитание граждан Российской Федерации». Реализация мероприятия обеспечит</w:t>
      </w:r>
      <w:r w:rsidRPr="004C009A">
        <w:rPr>
          <w:rFonts w:ascii="PT Astra Serif" w:hAnsi="PT Astra Serif"/>
          <w:sz w:val="28"/>
          <w:szCs w:val="28"/>
        </w:rPr>
        <w:t xml:space="preserve"> деятельность советников директора по воспитанию и взаимодействию с детскими общественными объединениями в общеобразовательных орган</w:t>
      </w:r>
      <w:bookmarkStart w:id="0" w:name="_GoBack"/>
      <w:bookmarkEnd w:id="0"/>
      <w:r w:rsidRPr="004C009A">
        <w:rPr>
          <w:rFonts w:ascii="PT Astra Serif" w:hAnsi="PT Astra Serif"/>
          <w:sz w:val="28"/>
          <w:szCs w:val="28"/>
        </w:rPr>
        <w:t>изациях».</w:t>
      </w:r>
    </w:p>
    <w:p w:rsidR="00891B41" w:rsidRPr="004C009A" w:rsidRDefault="00891B41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4C009A">
        <w:rPr>
          <w:rFonts w:ascii="PT Astra Serif" w:hAnsi="PT Astra Serif"/>
          <w:sz w:val="28"/>
          <w:szCs w:val="28"/>
        </w:rPr>
        <w:t>1.5. Строку «</w:t>
      </w:r>
      <w:r w:rsidRPr="004C009A">
        <w:rPr>
          <w:rFonts w:ascii="PT Astra Serif" w:hAnsi="PT Astra Serif"/>
          <w:sz w:val="28"/>
          <w:szCs w:val="28"/>
          <w:lang w:eastAsia="ru-RU"/>
        </w:rPr>
        <w:t xml:space="preserve">Целевые показатели муниципальной программы» паспорта муниципальной программы дополнить пунктом 7«Увеличение </w:t>
      </w:r>
      <w:r w:rsidRPr="004C009A">
        <w:rPr>
          <w:rFonts w:ascii="PT Astra Serif" w:hAnsi="PT Astra Serif"/>
          <w:sz w:val="28"/>
          <w:szCs w:val="28"/>
        </w:rPr>
        <w:t>доли общеобразовательных учреждений, в которых реализуются рабочие программы патриотического воспитания обучающихся</w:t>
      </w:r>
      <w:r w:rsidRPr="004C009A">
        <w:rPr>
          <w:rFonts w:ascii="PT Astra Serif" w:hAnsi="PT Astra Serif" w:cs="Calibri"/>
          <w:sz w:val="28"/>
          <w:szCs w:val="28"/>
          <w:lang w:eastAsia="ru-RU"/>
        </w:rPr>
        <w:t>, с 80% до 100 %</w:t>
      </w:r>
      <w:r w:rsidRPr="004C009A">
        <w:rPr>
          <w:rFonts w:ascii="PT Astra Serif" w:hAnsi="PT Astra Serif"/>
          <w:sz w:val="28"/>
          <w:szCs w:val="28"/>
          <w:lang w:eastAsia="ru-RU"/>
        </w:rPr>
        <w:t>».</w:t>
      </w:r>
    </w:p>
    <w:p w:rsidR="00891B41" w:rsidRPr="004C009A" w:rsidRDefault="00891B41" w:rsidP="004C00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C009A">
        <w:rPr>
          <w:rFonts w:ascii="PT Astra Serif" w:hAnsi="PT Astra Serif"/>
          <w:sz w:val="28"/>
          <w:szCs w:val="28"/>
          <w:lang w:eastAsia="ru-RU"/>
        </w:rPr>
        <w:t>1.6.</w:t>
      </w:r>
      <w:r w:rsidRPr="004C009A">
        <w:rPr>
          <w:rFonts w:ascii="PT Astra Serif" w:hAnsi="PT Astra Serif"/>
          <w:sz w:val="28"/>
          <w:szCs w:val="28"/>
        </w:rPr>
        <w:t xml:space="preserve"> </w:t>
      </w:r>
      <w:r w:rsidRPr="004C009A">
        <w:rPr>
          <w:rFonts w:ascii="PT Astra Serif" w:hAnsi="PT Astra Serif"/>
          <w:sz w:val="28"/>
          <w:szCs w:val="28"/>
          <w:lang w:eastAsia="ru-RU"/>
        </w:rPr>
        <w:t>Таблицу 1, 2, 3 изложить в новой редакции (приложение).</w:t>
      </w:r>
    </w:p>
    <w:p w:rsidR="00891B41" w:rsidRPr="004C009A" w:rsidRDefault="00891B41" w:rsidP="004C009A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C009A"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печатном издании города </w:t>
      </w:r>
      <w:proofErr w:type="spellStart"/>
      <w:r w:rsidRPr="004C009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4C009A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</w:t>
      </w:r>
      <w:proofErr w:type="spellStart"/>
      <w:r w:rsidRPr="004C009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4C009A">
        <w:rPr>
          <w:rFonts w:ascii="PT Astra Serif" w:hAnsi="PT Astra Serif"/>
          <w:sz w:val="28"/>
          <w:szCs w:val="28"/>
          <w:lang w:eastAsia="ru-RU"/>
        </w:rPr>
        <w:t xml:space="preserve"> и в государственной автоматизированной системе «Управление».</w:t>
      </w:r>
    </w:p>
    <w:p w:rsidR="00891B41" w:rsidRPr="004C009A" w:rsidRDefault="00891B41" w:rsidP="004C009A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C009A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опубликования, но не ранее 01.01.2023.</w:t>
      </w:r>
    </w:p>
    <w:p w:rsidR="00891B41" w:rsidRPr="004C009A" w:rsidRDefault="00891B41" w:rsidP="004C009A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C009A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4C009A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4C009A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</w:t>
      </w:r>
      <w:proofErr w:type="spellStart"/>
      <w:r w:rsidRPr="004C009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4C009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4C009A">
        <w:rPr>
          <w:rFonts w:ascii="PT Astra Serif" w:hAnsi="PT Astra Serif"/>
          <w:sz w:val="28"/>
          <w:szCs w:val="28"/>
          <w:lang w:eastAsia="ru-RU"/>
        </w:rPr>
        <w:t>Носкову</w:t>
      </w:r>
      <w:proofErr w:type="spellEnd"/>
      <w:r w:rsidRPr="004C009A">
        <w:rPr>
          <w:rFonts w:ascii="PT Astra Serif" w:hAnsi="PT Astra Serif"/>
          <w:sz w:val="28"/>
          <w:szCs w:val="28"/>
          <w:lang w:eastAsia="ru-RU"/>
        </w:rPr>
        <w:t xml:space="preserve"> Л.И.</w:t>
      </w:r>
    </w:p>
    <w:p w:rsidR="00891B41" w:rsidRDefault="00891B41" w:rsidP="004C009A">
      <w:pPr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953AB" w:rsidRPr="004C009A" w:rsidRDefault="006953AB" w:rsidP="004C009A">
      <w:pPr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891B41" w:rsidRPr="004C009A" w:rsidRDefault="00891B41" w:rsidP="004C009A">
      <w:pPr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891B41" w:rsidRPr="004C009A" w:rsidRDefault="00891B41" w:rsidP="004C009A">
      <w:pPr>
        <w:spacing w:line="276" w:lineRule="auto"/>
        <w:rPr>
          <w:rFonts w:ascii="PT Astra Serif" w:eastAsia="Calibri" w:hAnsi="PT Astra Serif"/>
          <w:bCs/>
          <w:color w:val="26282F"/>
          <w:sz w:val="28"/>
          <w:szCs w:val="28"/>
        </w:rPr>
      </w:pPr>
      <w:r w:rsidRPr="004C009A">
        <w:rPr>
          <w:rFonts w:ascii="PT Astra Serif" w:eastAsia="Calibri" w:hAnsi="PT Astra Serif"/>
          <w:b/>
          <w:sz w:val="28"/>
          <w:szCs w:val="28"/>
        </w:rPr>
        <w:t xml:space="preserve">Глава города </w:t>
      </w:r>
      <w:proofErr w:type="spellStart"/>
      <w:r w:rsidRPr="004C009A">
        <w:rPr>
          <w:rFonts w:ascii="PT Astra Serif" w:eastAsia="Calibri" w:hAnsi="PT Astra Serif"/>
          <w:b/>
          <w:sz w:val="28"/>
          <w:szCs w:val="28"/>
        </w:rPr>
        <w:t>Югорска</w:t>
      </w:r>
      <w:proofErr w:type="spellEnd"/>
      <w:r w:rsidRPr="004C009A">
        <w:rPr>
          <w:rFonts w:ascii="PT Astra Serif" w:eastAsia="Calibri" w:hAnsi="PT Astra Serif"/>
          <w:b/>
          <w:sz w:val="28"/>
          <w:szCs w:val="28"/>
        </w:rPr>
        <w:t xml:space="preserve">                                                                    А.Ю. Харлов</w:t>
      </w:r>
    </w:p>
    <w:p w:rsidR="00891B41" w:rsidRPr="00A10812" w:rsidRDefault="00891B41" w:rsidP="00891B41">
      <w:pPr>
        <w:widowControl w:val="0"/>
        <w:autoSpaceDE w:val="0"/>
        <w:autoSpaceDN w:val="0"/>
        <w:jc w:val="center"/>
        <w:outlineLvl w:val="1"/>
        <w:rPr>
          <w:rFonts w:ascii="PT Astra Serif" w:eastAsia="Calibri" w:hAnsi="PT Astra Serif"/>
          <w:sz w:val="28"/>
          <w:szCs w:val="28"/>
        </w:rPr>
      </w:pPr>
    </w:p>
    <w:p w:rsidR="00891B41" w:rsidRDefault="00891B41" w:rsidP="00891B41">
      <w:pPr>
        <w:autoSpaceDE w:val="0"/>
        <w:autoSpaceDN w:val="0"/>
        <w:adjustRightInd w:val="0"/>
        <w:rPr>
          <w:rFonts w:ascii="PT Astra Serif" w:eastAsia="Calibri" w:hAnsi="PT Astra Serif"/>
          <w:bCs/>
          <w:color w:val="000000"/>
          <w:spacing w:val="-2"/>
          <w:sz w:val="28"/>
          <w:szCs w:val="28"/>
        </w:rPr>
      </w:pPr>
    </w:p>
    <w:p w:rsidR="00891B41" w:rsidRPr="00A10812" w:rsidRDefault="00891B41" w:rsidP="00891B41">
      <w:pPr>
        <w:autoSpaceDE w:val="0"/>
        <w:autoSpaceDN w:val="0"/>
        <w:adjustRightInd w:val="0"/>
        <w:rPr>
          <w:rFonts w:ascii="PT Astra Serif" w:eastAsia="Calibri" w:hAnsi="PT Astra Serif"/>
          <w:bCs/>
          <w:color w:val="000000"/>
          <w:spacing w:val="-2"/>
          <w:sz w:val="28"/>
          <w:szCs w:val="28"/>
        </w:rPr>
        <w:sectPr w:rsidR="00891B41" w:rsidRPr="00A10812" w:rsidSect="00232C24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891B41" w:rsidRPr="00891B41" w:rsidRDefault="00891B41" w:rsidP="00891B41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4"/>
          <w:lang w:eastAsia="ru-RU"/>
        </w:rPr>
      </w:pPr>
      <w:bookmarkStart w:id="1" w:name="RANGE!A1:N138"/>
      <w:bookmarkStart w:id="2" w:name="RANGE!A1:R157"/>
      <w:bookmarkStart w:id="3" w:name="RANGE!A1:R162"/>
      <w:bookmarkStart w:id="4" w:name="RANGE!A1:N53"/>
      <w:bookmarkStart w:id="5" w:name="RANGE!A1:O53"/>
      <w:bookmarkEnd w:id="1"/>
      <w:bookmarkEnd w:id="2"/>
      <w:bookmarkEnd w:id="3"/>
      <w:bookmarkEnd w:id="4"/>
      <w:bookmarkEnd w:id="5"/>
      <w:r w:rsidRPr="00891B41">
        <w:rPr>
          <w:rFonts w:ascii="PT Astra Serif" w:hAnsi="PT Astra Serif"/>
          <w:b/>
          <w:sz w:val="28"/>
          <w:szCs w:val="24"/>
          <w:lang w:eastAsia="ru-RU"/>
        </w:rPr>
        <w:lastRenderedPageBreak/>
        <w:t xml:space="preserve">Приложение </w:t>
      </w:r>
    </w:p>
    <w:p w:rsidR="00891B41" w:rsidRPr="00891B41" w:rsidRDefault="00891B41" w:rsidP="00891B41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4"/>
          <w:lang w:eastAsia="ru-RU"/>
        </w:rPr>
      </w:pPr>
      <w:r w:rsidRPr="00891B41">
        <w:rPr>
          <w:rFonts w:ascii="PT Astra Serif" w:hAnsi="PT Astra Serif"/>
          <w:b/>
          <w:sz w:val="28"/>
          <w:szCs w:val="24"/>
          <w:lang w:eastAsia="ru-RU"/>
        </w:rPr>
        <w:t>к постановлению</w:t>
      </w:r>
    </w:p>
    <w:p w:rsidR="00891B41" w:rsidRPr="00891B41" w:rsidRDefault="00891B41" w:rsidP="00891B41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4"/>
          <w:lang w:eastAsia="ru-RU"/>
        </w:rPr>
      </w:pPr>
      <w:r w:rsidRPr="00891B41">
        <w:rPr>
          <w:rFonts w:ascii="PT Astra Serif" w:hAnsi="PT Astra Serif"/>
          <w:b/>
          <w:sz w:val="28"/>
          <w:szCs w:val="24"/>
          <w:lang w:eastAsia="ru-RU"/>
        </w:rPr>
        <w:t xml:space="preserve">администрации города </w:t>
      </w:r>
      <w:proofErr w:type="spellStart"/>
      <w:r w:rsidRPr="00891B41">
        <w:rPr>
          <w:rFonts w:ascii="PT Astra Serif" w:hAnsi="PT Astra Serif"/>
          <w:b/>
          <w:sz w:val="28"/>
          <w:szCs w:val="24"/>
          <w:lang w:eastAsia="ru-RU"/>
        </w:rPr>
        <w:t>Югорска</w:t>
      </w:r>
      <w:proofErr w:type="spellEnd"/>
    </w:p>
    <w:p w:rsidR="00891B41" w:rsidRDefault="00891B41" w:rsidP="00891B41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4"/>
          <w:lang w:eastAsia="ru-RU"/>
        </w:rPr>
      </w:pPr>
      <w:r w:rsidRPr="00891B41">
        <w:rPr>
          <w:rFonts w:ascii="PT Astra Serif" w:hAnsi="PT Astra Serif"/>
          <w:b/>
          <w:sz w:val="28"/>
          <w:szCs w:val="24"/>
          <w:lang w:eastAsia="ru-RU"/>
        </w:rPr>
        <w:t>от</w:t>
      </w:r>
      <w:r>
        <w:rPr>
          <w:rFonts w:ascii="PT Astra Serif" w:hAnsi="PT Astra Serif"/>
          <w:b/>
          <w:sz w:val="28"/>
          <w:szCs w:val="24"/>
          <w:lang w:eastAsia="ru-RU"/>
        </w:rPr>
        <w:t xml:space="preserve"> </w:t>
      </w:r>
      <w:r w:rsidR="00232C24">
        <w:rPr>
          <w:rFonts w:ascii="PT Astra Serif" w:hAnsi="PT Astra Serif"/>
          <w:b/>
          <w:sz w:val="28"/>
          <w:szCs w:val="24"/>
          <w:lang w:eastAsia="ru-RU"/>
        </w:rPr>
        <w:t>05 декабря 2022 года № 2567-п</w:t>
      </w:r>
    </w:p>
    <w:p w:rsidR="00891B41" w:rsidRPr="00891B41" w:rsidRDefault="00891B41" w:rsidP="00891B41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4"/>
          <w:lang w:eastAsia="ru-RU"/>
        </w:rPr>
      </w:pPr>
    </w:p>
    <w:p w:rsidR="00891B41" w:rsidRPr="00891B41" w:rsidRDefault="00891B41" w:rsidP="00891B41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4"/>
          <w:lang w:eastAsia="ru-RU"/>
        </w:rPr>
      </w:pPr>
      <w:r w:rsidRPr="00891B41">
        <w:rPr>
          <w:rFonts w:ascii="PT Astra Serif" w:hAnsi="PT Astra Serif"/>
          <w:b/>
          <w:sz w:val="28"/>
          <w:szCs w:val="24"/>
          <w:lang w:eastAsia="ru-RU"/>
        </w:rPr>
        <w:t>Таблица 1</w:t>
      </w:r>
    </w:p>
    <w:p w:rsidR="00891B41" w:rsidRPr="00891B41" w:rsidRDefault="00891B41" w:rsidP="00891B41">
      <w:pPr>
        <w:spacing w:line="276" w:lineRule="auto"/>
        <w:ind w:firstLine="709"/>
        <w:jc w:val="center"/>
        <w:rPr>
          <w:rFonts w:ascii="PT Astra Serif" w:hAnsi="PT Astra Serif"/>
          <w:sz w:val="28"/>
          <w:szCs w:val="24"/>
          <w:lang w:eastAsia="ru-RU"/>
        </w:rPr>
      </w:pPr>
      <w:r w:rsidRPr="00891B41">
        <w:rPr>
          <w:rFonts w:ascii="PT Astra Serif" w:hAnsi="PT Astra Serif"/>
          <w:sz w:val="28"/>
          <w:szCs w:val="24"/>
          <w:lang w:eastAsia="ru-RU"/>
        </w:rPr>
        <w:t>Целевые показатели муниципальной программы</w:t>
      </w:r>
    </w:p>
    <w:p w:rsidR="00891B41" w:rsidRPr="00891B41" w:rsidRDefault="00891B41" w:rsidP="00891B41">
      <w:pPr>
        <w:spacing w:line="276" w:lineRule="auto"/>
        <w:ind w:firstLine="709"/>
        <w:jc w:val="center"/>
        <w:rPr>
          <w:rFonts w:ascii="PT Astra Serif" w:hAnsi="PT Astra Serif"/>
          <w:sz w:val="28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0"/>
        <w:gridCol w:w="2872"/>
        <w:gridCol w:w="1134"/>
        <w:gridCol w:w="1558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6"/>
        <w:gridCol w:w="1343"/>
      </w:tblGrid>
      <w:tr w:rsidR="00891B41" w:rsidRPr="00664263" w:rsidTr="00891B41">
        <w:trPr>
          <w:trHeight w:val="305"/>
          <w:tblHeader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№ показателя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Наименование целевых показателей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4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Значение показателя по годам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891B41" w:rsidRPr="00664263" w:rsidTr="00891B41">
        <w:trPr>
          <w:trHeight w:val="848"/>
          <w:tblHeader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ind w:left="-111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ind w:left="-135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ind w:left="-17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ind w:left="-75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ind w:left="-111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ind w:left="-147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ind w:left="-41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ind w:left="-77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ind w:left="-113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ind w:left="-149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ind w:left="-43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ind w:left="-79"/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91B41" w:rsidRPr="00664263" w:rsidTr="00891B41">
        <w:trPr>
          <w:trHeight w:val="324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891B41" w:rsidRPr="00664263" w:rsidTr="00891B41">
        <w:trPr>
          <w:trHeight w:val="82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proofErr w:type="gramStart"/>
            <w:r w:rsidRPr="00664263">
              <w:rPr>
                <w:rFonts w:ascii="PT Astra Serif" w:hAnsi="PT Astra Serif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30,0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</w:rPr>
            </w:pPr>
            <w:r w:rsidRPr="00664263">
              <w:rPr>
                <w:rFonts w:ascii="PT Astra Serif" w:hAnsi="PT Astra Serif"/>
              </w:rPr>
              <w:t>40,0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</w:rPr>
            </w:pPr>
            <w:r w:rsidRPr="00664263">
              <w:rPr>
                <w:rFonts w:ascii="PT Astra Serif" w:hAnsi="PT Astra Serif"/>
              </w:rPr>
              <w:t>40,0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</w:rPr>
            </w:pPr>
            <w:r w:rsidRPr="00664263">
              <w:rPr>
                <w:rFonts w:ascii="PT Astra Serif" w:hAnsi="PT Astra Serif"/>
              </w:rPr>
              <w:t>40,0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</w:rPr>
            </w:pPr>
            <w:r w:rsidRPr="00664263">
              <w:rPr>
                <w:rFonts w:ascii="PT Astra Serif" w:hAnsi="PT Astra Serif"/>
              </w:rPr>
              <w:t>40,0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</w:rPr>
            </w:pPr>
            <w:r w:rsidRPr="00664263">
              <w:rPr>
                <w:rFonts w:ascii="PT Astra Serif" w:hAnsi="PT Astra Serif"/>
              </w:rPr>
              <w:t>40,0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40</w:t>
            </w:r>
          </w:p>
        </w:tc>
      </w:tr>
      <w:tr w:rsidR="00891B41" w:rsidRPr="00664263" w:rsidTr="00891B41">
        <w:trPr>
          <w:trHeight w:val="57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Доступность дошкольного образования для детей в возрасте от 1,5 до 3 лет</w:t>
            </w:r>
            <w:proofErr w:type="gramStart"/>
            <w:r w:rsidRPr="00664263">
              <w:rPr>
                <w:rFonts w:ascii="PT Astra Serif" w:hAnsi="PT Astra Serif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54,7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61,7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78,3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</w:t>
            </w:r>
          </w:p>
        </w:tc>
      </w:tr>
      <w:tr w:rsidR="00891B41" w:rsidRPr="00664263" w:rsidTr="00891B41">
        <w:trPr>
          <w:trHeight w:val="57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 xml:space="preserve">Доля детей в возрасте от 5 до 18 лет, охваченных </w:t>
            </w:r>
            <w:proofErr w:type="gramStart"/>
            <w:r w:rsidRPr="00664263">
              <w:rPr>
                <w:rFonts w:ascii="PT Astra Serif" w:hAnsi="PT Astra Serif"/>
                <w:lang w:eastAsia="ru-RU"/>
              </w:rPr>
              <w:t>дополнительным</w:t>
            </w:r>
            <w:proofErr w:type="gramEnd"/>
            <w:r w:rsidRPr="00664263">
              <w:rPr>
                <w:rFonts w:ascii="PT Astra Serif" w:hAnsi="PT Astra Serif"/>
                <w:lang w:eastAsia="ru-RU"/>
              </w:rPr>
              <w:t xml:space="preserve"> образованием</w:t>
            </w:r>
            <w:r w:rsidRPr="00664263">
              <w:rPr>
                <w:rFonts w:ascii="PT Astra Serif" w:hAnsi="PT Astra Serif"/>
                <w:vertAlign w:val="superscript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77,5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78,0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78,5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81,0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82,0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84,0</w:t>
            </w:r>
          </w:p>
        </w:tc>
      </w:tr>
      <w:tr w:rsidR="00891B41" w:rsidRPr="00664263" w:rsidTr="00891B41">
        <w:trPr>
          <w:trHeight w:val="3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lastRenderedPageBreak/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proofErr w:type="gramStart"/>
            <w:r w:rsidRPr="00664263">
              <w:rPr>
                <w:rFonts w:ascii="PT Astra Serif" w:hAnsi="PT Astra Serif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85,6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85,6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100,0</w:t>
            </w:r>
          </w:p>
        </w:tc>
      </w:tr>
      <w:tr w:rsidR="00891B41" w:rsidRPr="00664263" w:rsidTr="00891B41">
        <w:trPr>
          <w:trHeight w:val="3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proofErr w:type="gramStart"/>
            <w:r w:rsidRPr="00664263">
              <w:rPr>
                <w:rFonts w:ascii="PT Astra Serif" w:hAnsi="PT Astra Serif"/>
                <w:lang w:eastAsia="ru-RU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r w:rsidRPr="00664263">
              <w:rPr>
                <w:rFonts w:ascii="PT Astra Serif" w:hAnsi="PT Astra Serif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891B41" w:rsidRPr="00664263" w:rsidTr="00891B41">
        <w:trPr>
          <w:trHeight w:val="76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</w:t>
            </w:r>
            <w:proofErr w:type="gramStart"/>
            <w:r w:rsidRPr="00664263">
              <w:rPr>
                <w:rFonts w:ascii="PT Astra Serif" w:hAnsi="PT Astra Serif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1,7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2,8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3,8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5,0</w:t>
            </w:r>
          </w:p>
        </w:tc>
      </w:tr>
      <w:tr w:rsidR="00891B41" w:rsidRPr="00664263" w:rsidTr="00891B41">
        <w:trPr>
          <w:trHeight w:val="1933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41" w:rsidRPr="009B0BCF" w:rsidRDefault="00891B41" w:rsidP="00891B41">
            <w:pPr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9B0BCF">
              <w:rPr>
                <w:rFonts w:ascii="PT Astra Serif" w:hAnsi="PT Astra Serif"/>
              </w:rPr>
              <w:t xml:space="preserve">Доля </w:t>
            </w:r>
            <w:r>
              <w:rPr>
                <w:rFonts w:ascii="PT Astra Serif" w:hAnsi="PT Astra Serif"/>
              </w:rPr>
              <w:t>общеобразовательных</w:t>
            </w:r>
            <w:r w:rsidRPr="009B0BC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учреждений, в которых реализуются рабочие </w:t>
            </w:r>
            <w:r w:rsidRPr="009B0BCF">
              <w:rPr>
                <w:rFonts w:ascii="PT Astra Serif" w:hAnsi="PT Astra Serif"/>
              </w:rPr>
              <w:t>программ</w:t>
            </w:r>
            <w:r>
              <w:rPr>
                <w:rFonts w:ascii="PT Astra Serif" w:hAnsi="PT Astra Serif"/>
              </w:rPr>
              <w:t>ы</w:t>
            </w:r>
            <w:r w:rsidRPr="009B0BC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патриотического </w:t>
            </w:r>
            <w:r w:rsidRPr="009B0BCF">
              <w:rPr>
                <w:rFonts w:ascii="PT Astra Serif" w:hAnsi="PT Astra Serif"/>
              </w:rPr>
              <w:t xml:space="preserve">воспитания обучающихся </w:t>
            </w:r>
            <w:r>
              <w:rPr>
                <w:rFonts w:ascii="PT Astra Serif" w:hAnsi="PT Astra Serif"/>
                <w:vertAlign w:val="superscript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6426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1" w:rsidRPr="00664263" w:rsidRDefault="00891B41" w:rsidP="00891B41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</w:t>
            </w:r>
            <w:r w:rsidRPr="00664263">
              <w:rPr>
                <w:rFonts w:ascii="PT Astra Serif" w:hAnsi="PT Astra Serif"/>
                <w:lang w:eastAsia="ru-RU"/>
              </w:rPr>
              <w:t>,0</w:t>
            </w:r>
          </w:p>
        </w:tc>
      </w:tr>
    </w:tbl>
    <w:p w:rsidR="00363FD0" w:rsidRPr="00363FD0" w:rsidRDefault="00363FD0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lang w:eastAsia="ru-RU"/>
        </w:rPr>
      </w:pP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lang w:eastAsia="ru-RU"/>
        </w:rPr>
      </w:pPr>
      <w:r w:rsidRPr="00891B41">
        <w:rPr>
          <w:rFonts w:ascii="PT Astra Serif" w:hAnsi="PT Astra Serif"/>
          <w:sz w:val="28"/>
          <w:vertAlign w:val="superscript"/>
          <w:lang w:eastAsia="ru-RU"/>
        </w:rPr>
        <w:t xml:space="preserve">1 </w:t>
      </w:r>
      <w:r w:rsidRPr="00891B41">
        <w:rPr>
          <w:rFonts w:ascii="PT Astra Serif" w:hAnsi="PT Astra Serif"/>
          <w:sz w:val="28"/>
          <w:lang w:eastAsia="ru-RU"/>
        </w:rPr>
        <w:t xml:space="preserve">Региональный проект </w:t>
      </w:r>
      <w:r w:rsidRPr="00891B41">
        <w:rPr>
          <w:rFonts w:ascii="PT Astra Serif" w:hAnsi="PT Astra Serif"/>
          <w:sz w:val="28"/>
          <w:vertAlign w:val="superscript"/>
          <w:lang w:eastAsia="ru-RU"/>
        </w:rPr>
        <w:t xml:space="preserve"> </w:t>
      </w:r>
      <w:r w:rsidRPr="00891B41">
        <w:rPr>
          <w:rFonts w:ascii="PT Astra Serif" w:hAnsi="PT Astra Serif"/>
          <w:sz w:val="28"/>
          <w:lang w:eastAsia="ru-RU"/>
        </w:rPr>
        <w:t>«Современная школа» портфеля проекта «Образование».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36"/>
          <w:szCs w:val="24"/>
          <w:lang w:eastAsia="ru-RU"/>
        </w:rPr>
      </w:pPr>
      <w:r w:rsidRPr="00891B41">
        <w:rPr>
          <w:rFonts w:ascii="PT Astra Serif" w:hAnsi="PT Astra Serif"/>
          <w:sz w:val="28"/>
          <w:lang w:eastAsia="ru-RU"/>
        </w:rPr>
        <w:t xml:space="preserve">Методика расчета показателя утверждена приказом Министерства просвещения Российской Федерации </w:t>
      </w:r>
      <w:r w:rsidR="00363FD0">
        <w:rPr>
          <w:rFonts w:ascii="PT Astra Serif" w:hAnsi="PT Astra Serif"/>
          <w:sz w:val="28"/>
          <w:lang w:eastAsia="ru-RU"/>
        </w:rPr>
        <w:t xml:space="preserve">                            </w:t>
      </w:r>
      <w:r w:rsidRPr="00891B41">
        <w:rPr>
          <w:rFonts w:ascii="PT Astra Serif" w:hAnsi="PT Astra Serif"/>
          <w:sz w:val="28"/>
          <w:lang w:eastAsia="ru-RU"/>
        </w:rPr>
        <w:t>от 20.05.2021 № 262 «Об утверждении методик расчета показателей федеральных проектов национального проекта «Образование».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lang w:eastAsia="ru-RU"/>
        </w:rPr>
      </w:pPr>
      <w:r w:rsidRPr="00891B41">
        <w:rPr>
          <w:rFonts w:ascii="PT Astra Serif" w:hAnsi="PT Astra Serif"/>
          <w:sz w:val="28"/>
          <w:lang w:eastAsia="ru-RU"/>
        </w:rPr>
        <w:t>Рассчитывается по формуле: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lang w:eastAsia="ru-RU"/>
        </w:rPr>
      </w:pPr>
      <w:r w:rsidRPr="00891B41">
        <w:rPr>
          <w:rFonts w:ascii="PT Astra Serif" w:eastAsiaTheme="minorEastAsia" w:hAnsi="PT Astra Serif" w:cs="Times New Roman CYR"/>
          <w:sz w:val="28"/>
          <w:lang w:eastAsia="ru-RU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рассчитывается по формуле: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lang w:eastAsia="ru-RU"/>
        </w:rPr>
      </w:pPr>
      <w:r w:rsidRPr="00891B41">
        <w:rPr>
          <w:rFonts w:ascii="PT Astra Serif" w:eastAsiaTheme="minorEastAsia" w:hAnsi="PT Astra Serif" w:cs="Times New Roman CYR"/>
          <w:noProof/>
          <w:lang w:eastAsia="ru-RU"/>
        </w:rPr>
        <w:drawing>
          <wp:inline distT="0" distB="0" distL="0" distR="0" wp14:anchorId="354409D3" wp14:editId="0E39B301">
            <wp:extent cx="1636667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42" cy="62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lang w:eastAsia="ru-RU"/>
        </w:rPr>
      </w:pPr>
      <w:r w:rsidRPr="00891B41">
        <w:rPr>
          <w:rFonts w:ascii="PT Astra Serif" w:eastAsiaTheme="minorEastAsia" w:hAnsi="PT Astra Serif" w:cs="Times New Roman CYR"/>
          <w:sz w:val="28"/>
          <w:lang w:eastAsia="ru-RU"/>
        </w:rPr>
        <w:t>где: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lang w:eastAsia="ru-RU"/>
        </w:rPr>
      </w:pPr>
      <w:r w:rsidRPr="00891B41">
        <w:rPr>
          <w:rFonts w:ascii="PT Astra Serif" w:eastAsiaTheme="minorEastAsia" w:hAnsi="PT Astra Serif" w:cs="Times New Roman CYR"/>
          <w:sz w:val="28"/>
          <w:lang w:eastAsia="ru-RU"/>
        </w:rPr>
        <w:t xml:space="preserve">F - доля педагогических работников общеобразовательных организаций, прошедших повышение квалификации, в </w:t>
      </w:r>
      <w:r w:rsidRPr="00891B41">
        <w:rPr>
          <w:rFonts w:ascii="PT Astra Serif" w:eastAsiaTheme="minorEastAsia" w:hAnsi="PT Astra Serif" w:cs="Times New Roman CYR"/>
          <w:sz w:val="28"/>
          <w:lang w:eastAsia="ru-RU"/>
        </w:rPr>
        <w:lastRenderedPageBreak/>
        <w:t>том числе в центрах непрерывного повышения профессионального мастерства педагогических работников, процент;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lang w:eastAsia="ru-RU"/>
        </w:rPr>
      </w:pPr>
      <w:r w:rsidRPr="00891B41">
        <w:rPr>
          <w:rFonts w:ascii="PT Astra Serif" w:eastAsiaTheme="minorEastAsia" w:hAnsi="PT Astra Serif" w:cs="Times New Roman CYR"/>
          <w:sz w:val="28"/>
          <w:lang w:eastAsia="ru-RU"/>
        </w:rPr>
        <w:t>А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91B41">
        <w:rPr>
          <w:rFonts w:ascii="PT Astra Serif" w:eastAsiaTheme="minorEastAsia" w:hAnsi="PT Astra Serif" w:cs="Times New Roman CYR"/>
          <w:noProof/>
          <w:lang w:eastAsia="ru-RU"/>
        </w:rPr>
        <w:drawing>
          <wp:inline distT="0" distB="0" distL="0" distR="0" wp14:anchorId="5694EE8D" wp14:editId="2A90721D">
            <wp:extent cx="167005" cy="27051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B41">
        <w:rPr>
          <w:rFonts w:ascii="PT Astra Serif" w:eastAsiaTheme="minorEastAsia" w:hAnsi="PT Astra Serif" w:cs="Times New Roman CYR"/>
          <w:lang w:eastAsia="ru-RU"/>
        </w:rPr>
        <w:t xml:space="preserve"> </w:t>
      </w:r>
      <w:r w:rsidRPr="00891B41">
        <w:rPr>
          <w:rFonts w:ascii="PT Astra Serif" w:eastAsiaTheme="minorEastAsia" w:hAnsi="PT Astra Serif" w:cs="Times New Roman CYR"/>
          <w:sz w:val="28"/>
          <w:szCs w:val="28"/>
          <w:lang w:eastAsia="ru-RU"/>
        </w:rPr>
        <w:t>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работников, в i-ом субъекте Российской Федерации;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91B41">
        <w:rPr>
          <w:rFonts w:ascii="PT Astra Serif" w:eastAsiaTheme="minorEastAsia" w:hAnsi="PT Astra Serif" w:cs="Times New Roman CYR"/>
          <w:sz w:val="28"/>
          <w:szCs w:val="28"/>
          <w:lang w:eastAsia="ru-RU"/>
        </w:rPr>
        <w:t>i - номер субъекта Российской Федерации;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91B41">
        <w:rPr>
          <w:rFonts w:ascii="PT Astra Serif" w:eastAsiaTheme="minorEastAsia" w:hAnsi="PT Astra Serif" w:cs="Times New Roman CYR"/>
          <w:sz w:val="28"/>
          <w:szCs w:val="28"/>
          <w:lang w:eastAsia="ru-RU"/>
        </w:rPr>
        <w:t>N - количество субъектов в Российской Федерации.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proofErr w:type="gramStart"/>
      <w:r w:rsidRPr="00891B41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С - общая численность педагогических работников общеобразовательных организаций в соответствии с формой федерального статистического наблюдения </w:t>
      </w:r>
      <w:r w:rsidRPr="00891B41">
        <w:rPr>
          <w:rFonts w:ascii="PT Astra Serif" w:eastAsiaTheme="minorEastAsia" w:hAnsi="PT Astra Serif"/>
          <w:sz w:val="28"/>
          <w:szCs w:val="28"/>
          <w:lang w:eastAsia="ru-RU"/>
        </w:rPr>
        <w:t>№ OO-1</w:t>
      </w:r>
      <w:r w:rsidRPr="00891B41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образования».</w:t>
      </w:r>
      <w:proofErr w:type="gramEnd"/>
    </w:p>
    <w:p w:rsidR="00891B41" w:rsidRPr="00891B41" w:rsidRDefault="00891B41" w:rsidP="00891B41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2  </w:t>
      </w:r>
      <w:r w:rsidRPr="00891B41">
        <w:rPr>
          <w:rFonts w:ascii="PT Astra Serif" w:hAnsi="PT Astra Serif"/>
          <w:sz w:val="28"/>
          <w:szCs w:val="28"/>
          <w:lang w:eastAsia="ru-RU"/>
        </w:rPr>
        <w:t>Региональный проект «Содействие занятости женщин – создание условий дошкольного образования для детей в возрасте до трех лет» национального проекта «Демография»</w:t>
      </w:r>
      <w:r w:rsidR="00363FD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91B41" w:rsidRPr="00891B41" w:rsidRDefault="00891B41" w:rsidP="00891B41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>Методика расчета показателя утверждена приказом Министерства просвещения Российской Федерации</w:t>
      </w:r>
      <w:r w:rsidR="00363FD0">
        <w:rPr>
          <w:rFonts w:ascii="PT Astra Serif" w:hAnsi="PT Astra Serif"/>
          <w:sz w:val="28"/>
          <w:szCs w:val="28"/>
          <w:lang w:eastAsia="ru-RU"/>
        </w:rPr>
        <w:t xml:space="preserve">                             </w:t>
      </w:r>
      <w:r w:rsidRPr="00891B41">
        <w:rPr>
          <w:rFonts w:ascii="PT Astra Serif" w:hAnsi="PT Astra Serif"/>
          <w:sz w:val="28"/>
          <w:szCs w:val="28"/>
        </w:rPr>
        <w:t xml:space="preserve"> </w:t>
      </w:r>
      <w:r w:rsidRPr="00891B41">
        <w:rPr>
          <w:rFonts w:ascii="PT Astra Serif" w:hAnsi="PT Astra Serif"/>
          <w:sz w:val="28"/>
          <w:szCs w:val="28"/>
          <w:lang w:eastAsia="ru-RU"/>
        </w:rPr>
        <w:t>от 25.12.2019 № 726 «Об утверждении методики расчета целевого показателя «Доступность дошкольного образования для детей в возрасте от полутора до трех лет» федерального проекта Содействие занятости женщин - создание условий дошкольного образования для детей в возрасте до трех лет национального проекта «Демография»</w:t>
      </w:r>
    </w:p>
    <w:p w:rsidR="00891B41" w:rsidRPr="00891B41" w:rsidRDefault="00891B41" w:rsidP="00891B41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>Рассчитывается по формуле:</w:t>
      </w:r>
    </w:p>
    <w:p w:rsidR="00891B41" w:rsidRPr="00891B41" w:rsidRDefault="00891B41" w:rsidP="00891B41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>Д = (</w:t>
      </w:r>
      <w:proofErr w:type="spellStart"/>
      <w:r w:rsidRPr="00891B41">
        <w:rPr>
          <w:rFonts w:ascii="PT Astra Serif" w:hAnsi="PT Astra Serif"/>
          <w:sz w:val="28"/>
          <w:szCs w:val="28"/>
          <w:lang w:eastAsia="ru-RU"/>
        </w:rPr>
        <w:t>Чдо</w:t>
      </w:r>
      <w:proofErr w:type="spellEnd"/>
      <w:r w:rsidRPr="00891B41">
        <w:rPr>
          <w:rFonts w:ascii="PT Astra Serif" w:hAnsi="PT Astra Serif"/>
          <w:sz w:val="28"/>
          <w:szCs w:val="28"/>
          <w:lang w:eastAsia="ru-RU"/>
        </w:rPr>
        <w:t xml:space="preserve"> / (</w:t>
      </w:r>
      <w:proofErr w:type="spellStart"/>
      <w:r w:rsidRPr="00891B41">
        <w:rPr>
          <w:rFonts w:ascii="PT Astra Serif" w:hAnsi="PT Astra Serif"/>
          <w:sz w:val="28"/>
          <w:szCs w:val="28"/>
          <w:lang w:eastAsia="ru-RU"/>
        </w:rPr>
        <w:t>Чдо</w:t>
      </w:r>
      <w:proofErr w:type="spellEnd"/>
      <w:r w:rsidRPr="00891B41">
        <w:rPr>
          <w:rFonts w:ascii="PT Astra Serif" w:hAnsi="PT Astra Serif"/>
          <w:sz w:val="28"/>
          <w:szCs w:val="28"/>
          <w:lang w:eastAsia="ru-RU"/>
        </w:rPr>
        <w:t xml:space="preserve"> + </w:t>
      </w:r>
      <w:proofErr w:type="spellStart"/>
      <w:r w:rsidRPr="00891B41">
        <w:rPr>
          <w:rFonts w:ascii="PT Astra Serif" w:hAnsi="PT Astra Serif"/>
          <w:sz w:val="28"/>
          <w:szCs w:val="28"/>
          <w:lang w:eastAsia="ru-RU"/>
        </w:rPr>
        <w:t>Чду</w:t>
      </w:r>
      <w:proofErr w:type="spellEnd"/>
      <w:r w:rsidRPr="00891B41">
        <w:rPr>
          <w:rFonts w:ascii="PT Astra Serif" w:hAnsi="PT Astra Serif"/>
          <w:sz w:val="28"/>
          <w:szCs w:val="28"/>
          <w:lang w:eastAsia="ru-RU"/>
        </w:rPr>
        <w:t>)) * 100%,</w:t>
      </w:r>
    </w:p>
    <w:p w:rsidR="00891B41" w:rsidRPr="00891B41" w:rsidRDefault="00891B41" w:rsidP="00891B41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>где:</w:t>
      </w:r>
    </w:p>
    <w:p w:rsidR="00891B41" w:rsidRPr="00891B41" w:rsidRDefault="00891B41" w:rsidP="00891B41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>Д - доступность дошкольного образования для детей в возрасте от 1,5 до 3 лет, процент;</w:t>
      </w:r>
    </w:p>
    <w:p w:rsidR="00891B41" w:rsidRPr="00891B41" w:rsidRDefault="00891B41" w:rsidP="00891B41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891B41">
        <w:rPr>
          <w:rFonts w:ascii="PT Astra Serif" w:hAnsi="PT Astra Serif"/>
          <w:sz w:val="28"/>
          <w:szCs w:val="28"/>
          <w:lang w:eastAsia="ru-RU"/>
        </w:rPr>
        <w:lastRenderedPageBreak/>
        <w:t>Чдо</w:t>
      </w:r>
      <w:proofErr w:type="spellEnd"/>
      <w:r w:rsidRPr="00891B41">
        <w:rPr>
          <w:rFonts w:ascii="PT Astra Serif" w:hAnsi="PT Astra Serif"/>
          <w:sz w:val="28"/>
          <w:szCs w:val="28"/>
          <w:lang w:eastAsia="ru-RU"/>
        </w:rPr>
        <w:t xml:space="preserve"> - численность детей в возрасте от 1,5 до 3 лет в организациях, осуществляющих образовательную деятельность по образовательным программам дошкольного образования, тыс. человек;</w:t>
      </w:r>
    </w:p>
    <w:p w:rsidR="00891B41" w:rsidRPr="00891B41" w:rsidRDefault="00891B41" w:rsidP="00891B41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891B41">
        <w:rPr>
          <w:rFonts w:ascii="PT Astra Serif" w:hAnsi="PT Astra Serif"/>
          <w:sz w:val="28"/>
          <w:szCs w:val="28"/>
          <w:lang w:eastAsia="ru-RU"/>
        </w:rPr>
        <w:t>Чду</w:t>
      </w:r>
      <w:proofErr w:type="spellEnd"/>
      <w:r w:rsidRPr="00891B41">
        <w:rPr>
          <w:rFonts w:ascii="PT Astra Serif" w:hAnsi="PT Astra Serif"/>
          <w:sz w:val="28"/>
          <w:szCs w:val="28"/>
          <w:lang w:eastAsia="ru-RU"/>
        </w:rPr>
        <w:t xml:space="preserve"> - численность детей в возрасте от 1,5 до 3 лет, не обеспеченных местом, нуждающихся в получении места в муниципальных и государственных организациях, осуществляющих образовательную деятельность по образовательным программам дошкольного образования, родители (законные представители) которых обратились за получением государственной (муниципальной) услуги «Прием заявления,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указав</w:t>
      </w:r>
      <w:proofErr w:type="gramEnd"/>
      <w:r w:rsidRPr="00891B41">
        <w:rPr>
          <w:rFonts w:ascii="PT Astra Serif" w:hAnsi="PT Astra Serif"/>
          <w:sz w:val="28"/>
          <w:szCs w:val="28"/>
          <w:lang w:eastAsia="ru-RU"/>
        </w:rPr>
        <w:t xml:space="preserve"> в заявлениях желаемую дату получения места в дошкольной образовательной организации - 1 сентября текущего учебного года и ранее, без учета детей, желающих сменить одну дошкольную организацию на другую, тыс. человек.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6" w:name="Par630"/>
      <w:bookmarkEnd w:id="6"/>
      <w:r w:rsidRPr="00891B41">
        <w:rPr>
          <w:rFonts w:ascii="PT Astra Serif" w:hAnsi="PT Astra Serif"/>
          <w:sz w:val="28"/>
          <w:szCs w:val="28"/>
          <w:vertAlign w:val="superscript"/>
          <w:lang w:eastAsia="ru-RU"/>
        </w:rPr>
        <w:t>3</w:t>
      </w:r>
      <w:r w:rsidRPr="00891B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91B41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</w:t>
      </w:r>
      <w:r w:rsidRPr="00891B41">
        <w:rPr>
          <w:rFonts w:ascii="PT Astra Serif" w:hAnsi="PT Astra Serif"/>
          <w:sz w:val="28"/>
          <w:szCs w:val="28"/>
          <w:lang w:eastAsia="ru-RU"/>
        </w:rPr>
        <w:t xml:space="preserve">Региональный проект </w:t>
      </w:r>
      <w:r w:rsidRPr="00891B41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 </w:t>
      </w:r>
      <w:r w:rsidRPr="00891B41">
        <w:rPr>
          <w:rFonts w:ascii="PT Astra Serif" w:hAnsi="PT Astra Serif"/>
          <w:sz w:val="28"/>
          <w:szCs w:val="28"/>
          <w:lang w:eastAsia="ru-RU"/>
        </w:rPr>
        <w:t>«Успех каждого ребенка» портфеля проекта «Образование».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 xml:space="preserve">Методика расчета показателя утверждена приказом Министерства просвещения Российской Федерации </w:t>
      </w:r>
      <w:r w:rsidR="00363FD0"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Pr="00891B41">
        <w:rPr>
          <w:rFonts w:ascii="PT Astra Serif" w:hAnsi="PT Astra Serif"/>
          <w:sz w:val="28"/>
          <w:szCs w:val="28"/>
          <w:lang w:eastAsia="ru-RU"/>
        </w:rPr>
        <w:t>от 20.05.2021 № 262 «Об утверждении методик расчета показателей федеральных проектов национального проекта «Образование».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>Рассчитывается по формуле: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>Показатель рассчитывается по формуле: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27682AE" wp14:editId="177FECE9">
            <wp:extent cx="2071643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24" cy="6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B41">
        <w:rPr>
          <w:rFonts w:ascii="PT Astra Serif" w:hAnsi="PT Astra Serif"/>
          <w:sz w:val="28"/>
          <w:szCs w:val="28"/>
          <w:lang w:eastAsia="ru-RU"/>
        </w:rPr>
        <w:t>,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>где: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891B41">
        <w:rPr>
          <w:rFonts w:ascii="PT Astra Serif" w:hAnsi="PT Astra Serif"/>
          <w:sz w:val="28"/>
          <w:szCs w:val="28"/>
          <w:lang w:eastAsia="ru-RU"/>
        </w:rPr>
        <w:t>DOm</w:t>
      </w:r>
      <w:proofErr w:type="spellEnd"/>
      <w:r w:rsidRPr="00891B41">
        <w:rPr>
          <w:rFonts w:ascii="PT Astra Serif" w:hAnsi="PT Astra Serif"/>
          <w:sz w:val="28"/>
          <w:szCs w:val="28"/>
          <w:lang w:eastAsia="ru-RU"/>
        </w:rPr>
        <w:t xml:space="preserve"> - доля детей в возрасте от 5 до 18 лет, охваченных дополнительным образованием, процент;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91B4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21B053C2" wp14:editId="0489EAEF">
            <wp:extent cx="409575" cy="240346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8" cy="23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B4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891B41">
        <w:rPr>
          <w:rFonts w:ascii="PT Astra Serif" w:hAnsi="PT Astra Serif"/>
          <w:sz w:val="28"/>
          <w:szCs w:val="28"/>
          <w:lang w:eastAsia="ru-RU"/>
        </w:rPr>
        <w:t>- численность детей в возрасте от 5 до 18 лет (18 лет не включается), охваченных услугами дополнительного образования, на конец отчетного периода (в случае внедрения до 1 сентября 2021 года регионального навигатора с начала отчетного года до конца отчетного месяца (или отчетного года) каждый ребенок учитывается единожды, за исключением детей, занимающихся в детских школах искусств);</w:t>
      </w:r>
      <w:proofErr w:type="gramEnd"/>
      <w:r w:rsidRPr="00891B41">
        <w:rPr>
          <w:rFonts w:ascii="PT Astra Serif" w:hAnsi="PT Astra Serif"/>
          <w:sz w:val="28"/>
          <w:szCs w:val="28"/>
          <w:lang w:eastAsia="ru-RU"/>
        </w:rPr>
        <w:t xml:space="preserve"> учет ведется нарастающим итогом);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3A0681CE" wp14:editId="26AE9168">
            <wp:extent cx="219075" cy="2761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7" cy="2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B41">
        <w:rPr>
          <w:rFonts w:ascii="PT Astra Serif" w:hAnsi="PT Astra Serif"/>
          <w:sz w:val="28"/>
          <w:szCs w:val="28"/>
          <w:lang w:eastAsia="ru-RU"/>
        </w:rPr>
        <w:t xml:space="preserve">  - численность детей в возрасте от 5 до 18 лет (18 лет не включается), проживающих в Российской Федерации, на начало отчетного периода;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>m - порядковый номер месяца отчетного года;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>М - число месяцев отчетного года, по которым выполнена оценка в отчетном году;</w:t>
      </w:r>
    </w:p>
    <w:p w:rsidR="00891B41" w:rsidRPr="00891B41" w:rsidRDefault="00891B41" w:rsidP="00891B4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91B41">
        <w:rPr>
          <w:rFonts w:ascii="PT Astra Serif" w:hAnsi="PT Astra Serif"/>
          <w:sz w:val="28"/>
          <w:szCs w:val="28"/>
          <w:lang w:eastAsia="ru-RU"/>
        </w:rPr>
        <w:t>i - порядковый номер субъекта Российской Федерации на начало отчетного периода;</w:t>
      </w:r>
    </w:p>
    <w:p w:rsidR="00891B41" w:rsidRPr="00891B41" w:rsidRDefault="00891B41" w:rsidP="00891B41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891B41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4 </w:t>
      </w:r>
      <w:r w:rsidRPr="00891B41">
        <w:rPr>
          <w:rFonts w:ascii="PT Astra Serif" w:hAnsi="PT Astra Serif"/>
          <w:color w:val="000000"/>
          <w:sz w:val="28"/>
          <w:szCs w:val="28"/>
        </w:rPr>
        <w:t>Указ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районов».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63FD0">
        <w:rPr>
          <w:rFonts w:ascii="PT Astra Serif" w:hAnsi="PT Astra Serif"/>
          <w:color w:val="000000"/>
          <w:sz w:val="28"/>
          <w:szCs w:val="28"/>
        </w:rPr>
        <w:t>Рассчитывается в соответствии с постановлением</w:t>
      </w:r>
      <w:r w:rsidRPr="00363FD0">
        <w:rPr>
          <w:rFonts w:ascii="PT Astra Serif" w:hAnsi="PT Astra Serif"/>
          <w:sz w:val="28"/>
          <w:szCs w:val="28"/>
        </w:rPr>
        <w:t xml:space="preserve"> </w:t>
      </w:r>
      <w:r w:rsidRPr="00363FD0">
        <w:rPr>
          <w:rFonts w:ascii="PT Astra Serif" w:hAnsi="PT Astra Serif"/>
          <w:color w:val="000000"/>
          <w:sz w:val="28"/>
          <w:szCs w:val="28"/>
        </w:rPr>
        <w:t>Правительства Российской Федерации от 17.12.2012 № 1317</w:t>
      </w:r>
      <w:r w:rsidR="00363FD0">
        <w:rPr>
          <w:rFonts w:ascii="PT Astra Serif" w:hAnsi="PT Astra Serif"/>
          <w:color w:val="000000"/>
          <w:sz w:val="28"/>
          <w:szCs w:val="28"/>
        </w:rPr>
        <w:t xml:space="preserve">                       </w:t>
      </w:r>
      <w:r w:rsidRPr="00363FD0">
        <w:rPr>
          <w:rFonts w:ascii="PT Astra Serif" w:hAnsi="PT Astra Serif"/>
          <w:color w:val="000000"/>
          <w:sz w:val="28"/>
          <w:szCs w:val="28"/>
        </w:rPr>
        <w:t xml:space="preserve">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</w:t>
      </w:r>
      <w:proofErr w:type="gramEnd"/>
      <w:r w:rsidRPr="00363FD0">
        <w:rPr>
          <w:rFonts w:ascii="PT Astra Serif" w:hAnsi="PT Astra Serif"/>
          <w:color w:val="000000"/>
          <w:sz w:val="28"/>
          <w:szCs w:val="28"/>
        </w:rPr>
        <w:t>» методика расчета показателя определена письмом Минэкономразвития Российской Федерации от 18.07.2017 № 19782-АЦ/Д14и.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lang w:eastAsia="ru-RU"/>
        </w:rPr>
        <w:t>Рассчитывается по формуле: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363FD0">
        <w:rPr>
          <w:rFonts w:ascii="PT Astra Serif" w:hAnsi="PT Astra Serif"/>
          <w:sz w:val="28"/>
          <w:szCs w:val="28"/>
          <w:lang w:eastAsia="ru-RU"/>
        </w:rPr>
        <w:t>ЧОоуосо</w:t>
      </w:r>
      <w:proofErr w:type="spellEnd"/>
      <w:r w:rsidRPr="00363FD0">
        <w:rPr>
          <w:rFonts w:ascii="PT Astra Serif" w:hAnsi="PT Astra Serif"/>
          <w:sz w:val="28"/>
          <w:szCs w:val="28"/>
          <w:lang w:eastAsia="ru-RU"/>
        </w:rPr>
        <w:t xml:space="preserve"> / </w:t>
      </w:r>
      <w:proofErr w:type="spellStart"/>
      <w:r w:rsidRPr="00363FD0">
        <w:rPr>
          <w:rFonts w:ascii="PT Astra Serif" w:hAnsi="PT Astra Serif"/>
          <w:sz w:val="28"/>
          <w:szCs w:val="28"/>
          <w:lang w:eastAsia="ru-RU"/>
        </w:rPr>
        <w:t>ЧОоу</w:t>
      </w:r>
      <w:proofErr w:type="spellEnd"/>
      <w:r w:rsidRPr="00363FD0">
        <w:rPr>
          <w:rFonts w:ascii="PT Astra Serif" w:hAnsi="PT Astra Serif"/>
          <w:sz w:val="28"/>
          <w:szCs w:val="28"/>
          <w:lang w:eastAsia="ru-RU"/>
        </w:rPr>
        <w:t xml:space="preserve"> * 100%, где: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363FD0">
        <w:rPr>
          <w:rFonts w:ascii="PT Astra Serif" w:hAnsi="PT Astra Serif"/>
          <w:sz w:val="28"/>
          <w:szCs w:val="28"/>
          <w:lang w:eastAsia="ru-RU"/>
        </w:rPr>
        <w:t>ЧОоуосо</w:t>
      </w:r>
      <w:proofErr w:type="spellEnd"/>
      <w:r w:rsidRPr="00363FD0">
        <w:rPr>
          <w:rFonts w:ascii="PT Astra Serif" w:hAnsi="PT Astra Serif"/>
          <w:sz w:val="28"/>
          <w:szCs w:val="28"/>
          <w:lang w:eastAsia="ru-RU"/>
        </w:rPr>
        <w:t xml:space="preserve"> - численность государственных (муниципальных) общеобразовательных организаций, соответствующих современным требованиям обучения (дополнительные сведения);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363FD0">
        <w:rPr>
          <w:rFonts w:ascii="PT Astra Serif" w:hAnsi="PT Astra Serif"/>
          <w:sz w:val="28"/>
          <w:szCs w:val="28"/>
          <w:lang w:eastAsia="ru-RU"/>
        </w:rPr>
        <w:t>ЧОоу</w:t>
      </w:r>
      <w:proofErr w:type="spellEnd"/>
      <w:r w:rsidRPr="00363FD0">
        <w:rPr>
          <w:rFonts w:ascii="PT Astra Serif" w:hAnsi="PT Astra Serif"/>
          <w:sz w:val="28"/>
          <w:szCs w:val="28"/>
          <w:lang w:eastAsia="ru-RU"/>
        </w:rPr>
        <w:t xml:space="preserve"> - численность государственных (муниципальных) общеобразовательных организаций (периодическая отчетность, форма № ОО-1).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5  </w:t>
      </w:r>
      <w:r w:rsidRPr="00363FD0">
        <w:rPr>
          <w:rFonts w:ascii="PT Astra Serif" w:hAnsi="PT Astra Serif"/>
          <w:sz w:val="28"/>
          <w:szCs w:val="28"/>
          <w:lang w:eastAsia="ru-RU"/>
        </w:rPr>
        <w:t>Региональный проект «Цифровая образовательная среда» портфеля проектов «Образование».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lang w:eastAsia="ru-RU"/>
        </w:rPr>
        <w:t xml:space="preserve">Методика расчета показателя утверждена приказом Министерства просвещения Российской Федерации </w:t>
      </w:r>
      <w:r w:rsidR="00363FD0">
        <w:rPr>
          <w:rFonts w:ascii="PT Astra Serif" w:hAnsi="PT Astra Serif"/>
          <w:sz w:val="28"/>
          <w:szCs w:val="28"/>
          <w:lang w:eastAsia="ru-RU"/>
        </w:rPr>
        <w:t xml:space="preserve">                             </w:t>
      </w:r>
      <w:r w:rsidRPr="00363FD0">
        <w:rPr>
          <w:rFonts w:ascii="PT Astra Serif" w:hAnsi="PT Astra Serif"/>
          <w:sz w:val="28"/>
          <w:szCs w:val="28"/>
          <w:lang w:eastAsia="ru-RU"/>
        </w:rPr>
        <w:t>от 20.05.2021 № 262 «Об утверждении методик расчета показателей федеральных проектов национального проекта «Образование».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lang w:eastAsia="ru-RU"/>
        </w:rPr>
        <w:t>Рассчитывается по формуле:</w:t>
      </w:r>
    </w:p>
    <w:p w:rsidR="00891B41" w:rsidRPr="00891B41" w:rsidRDefault="00891B41" w:rsidP="00891B41">
      <w:pPr>
        <w:autoSpaceDE w:val="0"/>
        <w:autoSpaceDN w:val="0"/>
        <w:ind w:firstLine="540"/>
        <w:jc w:val="both"/>
        <w:rPr>
          <w:rFonts w:ascii="PT Astra Serif" w:hAnsi="PT Astra Serif"/>
          <w:lang w:eastAsia="ru-RU"/>
        </w:rPr>
      </w:pPr>
      <w:r w:rsidRPr="00891B41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120D06E5" wp14:editId="18CE36F1">
            <wp:extent cx="1952624" cy="695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087" cy="70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B41">
        <w:rPr>
          <w:rFonts w:ascii="PT Astra Serif" w:hAnsi="PT Astra Serif"/>
          <w:lang w:eastAsia="ru-RU"/>
        </w:rPr>
        <w:t>,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lang w:eastAsia="ru-RU"/>
        </w:rPr>
        <w:t>где: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63FD0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A1E746C" wp14:editId="3D6527E7">
            <wp:extent cx="466725" cy="21780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FD0">
        <w:rPr>
          <w:rFonts w:ascii="PT Astra Serif" w:hAnsi="PT Astra Serif"/>
          <w:sz w:val="28"/>
          <w:szCs w:val="28"/>
          <w:lang w:eastAsia="ru-RU"/>
        </w:rPr>
        <w:t xml:space="preserve"> - доля педагогических работников, использующих сервисы и ресурсы федеральной информационно-сервисной платформы цифровой образовательной среды;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6CB8AC7F" wp14:editId="03BE6D57">
            <wp:extent cx="172130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FD0">
        <w:rPr>
          <w:rFonts w:ascii="PT Astra Serif" w:hAnsi="PT Astra Serif"/>
          <w:sz w:val="28"/>
          <w:szCs w:val="28"/>
          <w:lang w:eastAsia="ru-RU"/>
        </w:rPr>
        <w:t xml:space="preserve">  - число педагогических работников, использующих сервисы и ресурсы федеральной информационно-сервисной платформы цифровой образовательной среды, человек;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lang w:eastAsia="ru-RU"/>
        </w:rPr>
        <w:t>N - число субъектов Российской Федерации, которым предоставлены субсидии из федерального бюджета по оснащению в целях внедрения цифровой образовательной среды в отчетном году, единиц;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lang w:eastAsia="ru-RU"/>
        </w:rPr>
        <w:t xml:space="preserve"> - общая численность педагогических работников в Российской Федерации в отчетном году в соответствии с формой № OO-1 за отчетный период, человек.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6 </w:t>
      </w:r>
      <w:r w:rsidRPr="00363FD0">
        <w:rPr>
          <w:rFonts w:ascii="PT Astra Serif" w:hAnsi="PT Astra Serif"/>
          <w:sz w:val="28"/>
          <w:szCs w:val="28"/>
          <w:lang w:eastAsia="ru-RU"/>
        </w:rPr>
        <w:t>В соответствии с письмами Министерства экономического развития Российской Федерации от 26.12.2016</w:t>
      </w:r>
      <w:r w:rsidR="00363FD0">
        <w:rPr>
          <w:rFonts w:ascii="PT Astra Serif" w:hAnsi="PT Astra Serif"/>
          <w:sz w:val="28"/>
          <w:szCs w:val="28"/>
          <w:lang w:eastAsia="ru-RU"/>
        </w:rPr>
        <w:t xml:space="preserve">                      </w:t>
      </w:r>
      <w:r w:rsidRPr="00363FD0">
        <w:rPr>
          <w:rFonts w:ascii="PT Astra Serif" w:hAnsi="PT Astra Serif"/>
          <w:sz w:val="28"/>
          <w:szCs w:val="28"/>
          <w:lang w:eastAsia="ru-RU"/>
        </w:rPr>
        <w:t xml:space="preserve"> № 40081-ОФ/ДО1и, Департамента экономического развития Ханты-Мансийского автономного округ</w:t>
      </w:r>
      <w:proofErr w:type="gramStart"/>
      <w:r w:rsidRPr="00363FD0">
        <w:rPr>
          <w:rFonts w:ascii="PT Astra Serif" w:hAnsi="PT Astra Serif"/>
          <w:sz w:val="28"/>
          <w:szCs w:val="28"/>
          <w:lang w:eastAsia="ru-RU"/>
        </w:rPr>
        <w:t>а-</w:t>
      </w:r>
      <w:proofErr w:type="gramEnd"/>
      <w:r w:rsidRPr="00363FD0">
        <w:rPr>
          <w:rFonts w:ascii="PT Astra Serif" w:hAnsi="PT Astra Serif"/>
          <w:sz w:val="28"/>
          <w:szCs w:val="28"/>
          <w:lang w:eastAsia="ru-RU"/>
        </w:rPr>
        <w:t xml:space="preserve"> Югры </w:t>
      </w:r>
      <w:r w:rsidR="00363FD0">
        <w:rPr>
          <w:rFonts w:ascii="PT Astra Serif" w:hAnsi="PT Astra Serif"/>
          <w:sz w:val="28"/>
          <w:szCs w:val="28"/>
          <w:lang w:eastAsia="ru-RU"/>
        </w:rPr>
        <w:t xml:space="preserve">                            </w:t>
      </w:r>
      <w:r w:rsidRPr="00363FD0">
        <w:rPr>
          <w:rFonts w:ascii="PT Astra Serif" w:hAnsi="PT Astra Serif"/>
          <w:sz w:val="28"/>
          <w:szCs w:val="28"/>
          <w:lang w:eastAsia="ru-RU"/>
        </w:rPr>
        <w:t>от 07.02.2017 № 22-исх-1501.</w:t>
      </w:r>
    </w:p>
    <w:p w:rsidR="00891B41" w:rsidRPr="00363FD0" w:rsidRDefault="00891B41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lang w:eastAsia="ru-RU"/>
        </w:rPr>
        <w:t>Рассчитывается по формуле:</w:t>
      </w:r>
    </w:p>
    <w:p w:rsidR="00891B41" w:rsidRPr="00363FD0" w:rsidRDefault="00891B41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363FD0">
        <w:rPr>
          <w:rFonts w:ascii="PT Astra Serif" w:hAnsi="PT Astra Serif"/>
          <w:sz w:val="28"/>
          <w:szCs w:val="28"/>
          <w:lang w:eastAsia="ru-RU"/>
        </w:rPr>
        <w:t>К</w:t>
      </w:r>
      <w:r w:rsidRPr="00363FD0">
        <w:rPr>
          <w:rFonts w:ascii="PT Astra Serif" w:hAnsi="PT Astra Serif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Pr="00363FD0">
        <w:rPr>
          <w:rFonts w:ascii="PT Astra Serif" w:hAnsi="PT Astra Serif"/>
          <w:sz w:val="28"/>
          <w:szCs w:val="28"/>
          <w:lang w:eastAsia="ru-RU"/>
        </w:rPr>
        <w:t xml:space="preserve"> / К</w:t>
      </w:r>
      <w:proofErr w:type="gramEnd"/>
      <w:r w:rsidRPr="00363FD0">
        <w:rPr>
          <w:rFonts w:ascii="PT Astra Serif" w:hAnsi="PT Astra Serif"/>
          <w:sz w:val="28"/>
          <w:szCs w:val="28"/>
          <w:vertAlign w:val="subscript"/>
          <w:lang w:eastAsia="ru-RU"/>
        </w:rPr>
        <w:t>о</w:t>
      </w:r>
      <w:r w:rsidRPr="00363FD0">
        <w:rPr>
          <w:rFonts w:ascii="PT Astra Serif" w:hAnsi="PT Astra Serif"/>
          <w:sz w:val="28"/>
          <w:szCs w:val="28"/>
          <w:lang w:eastAsia="ru-RU"/>
        </w:rPr>
        <w:t xml:space="preserve"> * 100%, где:</w:t>
      </w:r>
    </w:p>
    <w:p w:rsidR="00891B41" w:rsidRPr="00363FD0" w:rsidRDefault="00891B41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363FD0">
        <w:rPr>
          <w:rFonts w:ascii="PT Astra Serif" w:hAnsi="PT Astra Serif"/>
          <w:sz w:val="28"/>
          <w:szCs w:val="28"/>
          <w:lang w:eastAsia="ru-RU"/>
        </w:rPr>
        <w:t>К</w:t>
      </w:r>
      <w:r w:rsidRPr="00363FD0">
        <w:rPr>
          <w:rFonts w:ascii="PT Astra Serif" w:hAnsi="PT Astra Serif"/>
          <w:sz w:val="28"/>
          <w:szCs w:val="28"/>
          <w:vertAlign w:val="subscript"/>
          <w:lang w:eastAsia="ru-RU"/>
        </w:rPr>
        <w:t>н</w:t>
      </w:r>
      <w:proofErr w:type="spellEnd"/>
      <w:r w:rsidRPr="00363FD0">
        <w:rPr>
          <w:rFonts w:ascii="PT Astra Serif" w:hAnsi="PT Astra Serif"/>
          <w:sz w:val="28"/>
          <w:szCs w:val="28"/>
          <w:lang w:eastAsia="ru-RU"/>
        </w:rPr>
        <w:t xml:space="preserve"> - количество граждан Ханты-Мансийского автономного округа - Югры, получающих услуги в негосударственных организациях (коммерческих, некоммерческих);</w:t>
      </w:r>
    </w:p>
    <w:p w:rsidR="00891B41" w:rsidRPr="00363FD0" w:rsidRDefault="00891B41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63FD0">
        <w:rPr>
          <w:rFonts w:ascii="PT Astra Serif" w:hAnsi="PT Astra Serif"/>
          <w:sz w:val="28"/>
          <w:szCs w:val="28"/>
          <w:lang w:eastAsia="ru-RU"/>
        </w:rPr>
        <w:t>К</w:t>
      </w:r>
      <w:r w:rsidRPr="00363FD0">
        <w:rPr>
          <w:rFonts w:ascii="PT Astra Serif" w:hAnsi="PT Astra Serif"/>
          <w:sz w:val="28"/>
          <w:szCs w:val="28"/>
          <w:vertAlign w:val="subscript"/>
          <w:lang w:eastAsia="ru-RU"/>
        </w:rPr>
        <w:t>о</w:t>
      </w:r>
      <w:proofErr w:type="gramEnd"/>
      <w:r w:rsidRPr="00363FD0">
        <w:rPr>
          <w:rFonts w:ascii="PT Astra Serif" w:hAnsi="PT Astra Serif"/>
          <w:sz w:val="28"/>
          <w:szCs w:val="28"/>
          <w:lang w:eastAsia="ru-RU"/>
        </w:rPr>
        <w:t xml:space="preserve"> - общее число граждан Ханты-Мансийского автономного округа - Югры, получающих услуги в сфере образования.</w:t>
      </w:r>
    </w:p>
    <w:p w:rsidR="00891B41" w:rsidRPr="00363FD0" w:rsidRDefault="00363FD0" w:rsidP="00363FD0">
      <w:pPr>
        <w:autoSpaceDE w:val="0"/>
        <w:autoSpaceDN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</w:rPr>
        <w:t xml:space="preserve">       </w:t>
      </w:r>
      <w:r w:rsidR="00891B41" w:rsidRPr="00363FD0">
        <w:rPr>
          <w:rFonts w:ascii="PT Astra Serif" w:hAnsi="PT Astra Serif"/>
          <w:sz w:val="28"/>
          <w:szCs w:val="28"/>
          <w:vertAlign w:val="superscript"/>
          <w:lang w:eastAsia="ru-RU"/>
        </w:rPr>
        <w:t xml:space="preserve">7 </w:t>
      </w:r>
      <w:r w:rsidR="00891B41" w:rsidRPr="00363FD0">
        <w:rPr>
          <w:rFonts w:ascii="PT Astra Serif" w:hAnsi="PT Astra Serif"/>
          <w:sz w:val="28"/>
          <w:szCs w:val="28"/>
          <w:lang w:eastAsia="ru-RU"/>
        </w:rPr>
        <w:t>Показатель рассчитывается по формуле: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lang w:val="en-US" w:eastAsia="ru-RU"/>
        </w:rPr>
        <w:t>K</w:t>
      </w:r>
      <w:r w:rsidRPr="00363FD0">
        <w:rPr>
          <w:rFonts w:ascii="PT Astra Serif" w:hAnsi="PT Astra Serif"/>
          <w:sz w:val="28"/>
          <w:szCs w:val="28"/>
          <w:lang w:eastAsia="ru-RU"/>
        </w:rPr>
        <w:t xml:space="preserve"> = (</w:t>
      </w:r>
      <w:proofErr w:type="spellStart"/>
      <w:r w:rsidRPr="00363FD0">
        <w:rPr>
          <w:rFonts w:ascii="PT Astra Serif" w:hAnsi="PT Astra Serif"/>
          <w:sz w:val="28"/>
          <w:szCs w:val="28"/>
          <w:lang w:eastAsia="ru-RU"/>
        </w:rPr>
        <w:t>Кпрогр</w:t>
      </w:r>
      <w:proofErr w:type="spellEnd"/>
      <w:r w:rsidRPr="00363FD0">
        <w:rPr>
          <w:rFonts w:ascii="PT Astra Serif" w:hAnsi="PT Astra Serif"/>
          <w:sz w:val="28"/>
          <w:szCs w:val="28"/>
          <w:lang w:eastAsia="ru-RU"/>
        </w:rPr>
        <w:t xml:space="preserve"> / </w:t>
      </w:r>
      <w:proofErr w:type="spellStart"/>
      <w:r w:rsidRPr="00363FD0">
        <w:rPr>
          <w:rFonts w:ascii="PT Astra Serif" w:hAnsi="PT Astra Serif"/>
          <w:sz w:val="28"/>
          <w:szCs w:val="28"/>
          <w:lang w:eastAsia="ru-RU"/>
        </w:rPr>
        <w:t>Коу</w:t>
      </w:r>
      <w:proofErr w:type="spellEnd"/>
      <w:r w:rsidRPr="00363FD0">
        <w:rPr>
          <w:rFonts w:ascii="PT Astra Serif" w:hAnsi="PT Astra Serif"/>
          <w:sz w:val="28"/>
          <w:szCs w:val="28"/>
          <w:lang w:eastAsia="ru-RU"/>
        </w:rPr>
        <w:t>) * 100%,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363FD0">
        <w:rPr>
          <w:rFonts w:ascii="PT Astra Serif" w:hAnsi="PT Astra Serif"/>
          <w:sz w:val="28"/>
          <w:szCs w:val="28"/>
          <w:lang w:eastAsia="ru-RU"/>
        </w:rPr>
        <w:t>где: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63FD0">
        <w:rPr>
          <w:rFonts w:ascii="PT Astra Serif" w:hAnsi="PT Astra Serif"/>
          <w:sz w:val="28"/>
          <w:szCs w:val="28"/>
          <w:lang w:eastAsia="ru-RU"/>
        </w:rPr>
        <w:lastRenderedPageBreak/>
        <w:t>К</w:t>
      </w:r>
      <w:proofErr w:type="gramEnd"/>
      <w:r w:rsidRPr="00363FD0">
        <w:rPr>
          <w:rFonts w:ascii="PT Astra Serif" w:hAnsi="PT Astra Serif"/>
          <w:sz w:val="28"/>
          <w:szCs w:val="28"/>
          <w:lang w:eastAsia="ru-RU"/>
        </w:rPr>
        <w:t xml:space="preserve"> - доля муниципальных общеобразовательных учреждений</w:t>
      </w:r>
      <w:r w:rsidRPr="00363FD0">
        <w:rPr>
          <w:rFonts w:ascii="PT Astra Serif" w:hAnsi="PT Astra Serif"/>
          <w:sz w:val="28"/>
          <w:szCs w:val="28"/>
        </w:rPr>
        <w:t>, в которых реализуются рабочие программы патриотического воспитания обучающихся, единиц, %;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363FD0">
        <w:rPr>
          <w:rFonts w:ascii="PT Astra Serif" w:hAnsi="PT Astra Serif"/>
          <w:sz w:val="28"/>
          <w:szCs w:val="28"/>
          <w:lang w:eastAsia="ru-RU"/>
        </w:rPr>
        <w:t>Кпрогр</w:t>
      </w:r>
      <w:proofErr w:type="spellEnd"/>
      <w:r w:rsidRPr="00363FD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363FD0">
        <w:rPr>
          <w:rFonts w:ascii="PT Astra Serif" w:hAnsi="PT Astra Serif"/>
          <w:sz w:val="28"/>
          <w:szCs w:val="28"/>
          <w:lang w:eastAsia="ru-RU"/>
        </w:rPr>
        <w:t>–к</w:t>
      </w:r>
      <w:proofErr w:type="gramEnd"/>
      <w:r w:rsidRPr="00363FD0">
        <w:rPr>
          <w:rFonts w:ascii="PT Astra Serif" w:hAnsi="PT Astra Serif"/>
          <w:sz w:val="28"/>
          <w:szCs w:val="28"/>
          <w:lang w:eastAsia="ru-RU"/>
        </w:rPr>
        <w:t>оличество муниципальных общеобразовательных учреждений</w:t>
      </w:r>
      <w:r w:rsidRPr="00363FD0">
        <w:rPr>
          <w:rFonts w:ascii="PT Astra Serif" w:hAnsi="PT Astra Serif"/>
          <w:sz w:val="28"/>
          <w:szCs w:val="28"/>
        </w:rPr>
        <w:t>, в которых реализуются рабочие программы патриотического воспитания обучающихся, единиц;</w:t>
      </w:r>
    </w:p>
    <w:p w:rsidR="00891B41" w:rsidRPr="00363FD0" w:rsidRDefault="00891B41" w:rsidP="00363FD0">
      <w:pPr>
        <w:autoSpaceDE w:val="0"/>
        <w:autoSpaceDN w:val="0"/>
        <w:spacing w:line="276" w:lineRule="auto"/>
        <w:ind w:firstLine="540"/>
        <w:jc w:val="both"/>
        <w:rPr>
          <w:rFonts w:ascii="PT Astra Serif" w:eastAsia="Calibri" w:hAnsi="PT Astra Serif"/>
          <w:sz w:val="28"/>
          <w:szCs w:val="28"/>
        </w:rPr>
      </w:pPr>
      <w:proofErr w:type="spellStart"/>
      <w:r w:rsidRPr="00363FD0">
        <w:rPr>
          <w:rFonts w:ascii="PT Astra Serif" w:hAnsi="PT Astra Serif"/>
          <w:sz w:val="28"/>
          <w:szCs w:val="28"/>
          <w:lang w:eastAsia="ru-RU"/>
        </w:rPr>
        <w:t>Коу</w:t>
      </w:r>
      <w:proofErr w:type="spellEnd"/>
      <w:r w:rsidRPr="00363FD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363FD0">
        <w:rPr>
          <w:rFonts w:ascii="PT Astra Serif" w:hAnsi="PT Astra Serif"/>
          <w:sz w:val="28"/>
          <w:szCs w:val="28"/>
          <w:lang w:eastAsia="ru-RU"/>
        </w:rPr>
        <w:t>–о</w:t>
      </w:r>
      <w:proofErr w:type="gramEnd"/>
      <w:r w:rsidRPr="00363FD0">
        <w:rPr>
          <w:rFonts w:ascii="PT Astra Serif" w:hAnsi="PT Astra Serif"/>
          <w:sz w:val="28"/>
          <w:szCs w:val="28"/>
          <w:lang w:eastAsia="ru-RU"/>
        </w:rPr>
        <w:t>бщее количество муниципальных общеобразовательных учреждений, единиц.</w:t>
      </w: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4C009A" w:rsidRDefault="004C009A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ascii="PT Astra Serif" w:hAnsi="PT Astra Serif" w:cs="Calibri"/>
          <w:b/>
          <w:bCs/>
          <w:sz w:val="28"/>
          <w:szCs w:val="28"/>
          <w:lang w:eastAsia="ru-RU"/>
        </w:rPr>
        <w:sectPr w:rsidR="004C009A" w:rsidSect="006953AB">
          <w:headerReference w:type="default" r:id="rId1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3FD0" w:rsidRDefault="00363FD0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ascii="PT Astra Serif" w:hAnsi="PT Astra Serif" w:cs="Calibri"/>
          <w:b/>
          <w:bCs/>
          <w:sz w:val="28"/>
          <w:szCs w:val="28"/>
          <w:lang w:eastAsia="ru-RU"/>
        </w:rPr>
      </w:pPr>
      <w:r w:rsidRPr="00426F95">
        <w:rPr>
          <w:rFonts w:ascii="PT Astra Serif" w:hAnsi="PT Astra Serif" w:cs="Calibri"/>
          <w:b/>
          <w:bCs/>
          <w:sz w:val="28"/>
          <w:szCs w:val="28"/>
          <w:lang w:eastAsia="ru-RU"/>
        </w:rPr>
        <w:lastRenderedPageBreak/>
        <w:t>Таблица 2</w:t>
      </w:r>
    </w:p>
    <w:p w:rsidR="00363FD0" w:rsidRDefault="00363FD0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 w:cs="Calibri"/>
          <w:b/>
          <w:bCs/>
          <w:sz w:val="28"/>
          <w:szCs w:val="28"/>
          <w:lang w:eastAsia="ru-RU"/>
        </w:rPr>
      </w:pPr>
    </w:p>
    <w:p w:rsidR="00363FD0" w:rsidRDefault="00363FD0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  <w:r w:rsidRPr="00426F95"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363FD0" w:rsidRPr="004C009A" w:rsidRDefault="00363FD0" w:rsidP="004C009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PT Astra Serif" w:hAnsi="PT Astra Serif"/>
          <w:sz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2"/>
        <w:gridCol w:w="874"/>
        <w:gridCol w:w="1655"/>
        <w:gridCol w:w="1567"/>
        <w:gridCol w:w="1014"/>
        <w:gridCol w:w="748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891B41" w:rsidRPr="00363FD0" w:rsidTr="00363FD0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Номер ст</w:t>
            </w:r>
            <w:r w:rsidR="00363FD0"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р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уктурного элемента (основного мероприятия)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Ст</w:t>
            </w:r>
            <w:r w:rsidR="00363FD0"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р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уктурные элемен</w:t>
            </w:r>
            <w:r w:rsidR="00363FD0"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т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ы (Основные мероприятия муниципальной программы (их связь с целевыми показателями муниципальной программы)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891B41" w:rsidRPr="00363FD0" w:rsidTr="00363FD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891B41" w:rsidRPr="00363FD0" w:rsidTr="00363FD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891B41" w:rsidRPr="00363FD0" w:rsidTr="00363FD0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Развитие системы дошкольного и общего образования </w:t>
            </w: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 (1,2,4,5,6)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Управление образования (далее - УО)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21208148,1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1428749,9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1526051,0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1654459,9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1741768,0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1858615,3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1859826,8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1858196,2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1858196,2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1858196,2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1858196,2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1858196,2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1847696,2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518175,5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51131,1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16973864,2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1126073,1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1280301,4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1307855,5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1381127,9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1487010,5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1487197,6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1484049,7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2457605,7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176391,6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164607,4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195657,3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199693,9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215918,9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215234,6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216767,0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216767,0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216767,0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216767,0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216767,0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206267,0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1258502,7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126285,2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67564,8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110389,1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109815,1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103134,7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104843,4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106078,4</w:t>
            </w:r>
          </w:p>
        </w:tc>
      </w:tr>
      <w:tr w:rsidR="00363FD0" w:rsidRPr="00363FD0" w:rsidTr="00141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D0" w:rsidRPr="00363FD0" w:rsidRDefault="00363FD0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D0" w:rsidRPr="00363FD0" w:rsidRDefault="00363FD0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(4)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402191,1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25848,6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33900,9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41134,1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42188,8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146268,0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974,0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7483,2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14883,4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16303,5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16303,5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15053,4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199046,4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3814,7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17460,7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18191,0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19954,5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56876,7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1197,2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904,7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826,5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4904,1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5958,8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7180,9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rPr>
          <w:trHeight w:val="7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программы, в том числе за счет бюджетных ассигнований, предусмотренных бюджету автономного округа из федерального бюджета (1)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12603,4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33074,8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36247,7</w:t>
            </w:r>
          </w:p>
        </w:tc>
      </w:tr>
      <w:tr w:rsidR="00891B41" w:rsidRPr="00363FD0" w:rsidTr="00363FD0">
        <w:trPr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12603,4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33074,8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36247,7</w:t>
            </w:r>
          </w:p>
        </w:tc>
      </w:tr>
      <w:tr w:rsidR="00891B41" w:rsidRPr="00363FD0" w:rsidTr="00363FD0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rPr>
          <w:trHeight w:val="7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Развитие вариативности воспитательных систем и технологий, нацеленных на формирование индивидуальной траектории развития личности ребенка с 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учетом его потребностей, интересов и способностей</w:t>
            </w: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 (3,6)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659476,2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63946,0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54829,1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58956,5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60232,8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612179,7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51213,2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55021,1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56179,6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56297,4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иные 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47296,5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3935,4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  </w:t>
            </w: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(1)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625,4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Развитие системы оценки качества образования </w:t>
            </w: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26188,4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26188,4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2415,2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Обеспечение информационной открытости муниципальной системы образования  </w:t>
            </w:r>
            <w:r w:rsidRPr="00363FD0">
              <w:rPr>
                <w:rFonts w:ascii="PT Astra Serif" w:hAnsi="PT Astra Serif" w:cs="Calibri"/>
                <w:color w:val="7030A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2, 6)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12733,4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12733,4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иные источники 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Финансовое и организационно-методическое обеспечение функционирования и модернизации муниципальной системы образования    </w:t>
            </w: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(2,3,6)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1520351,0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120552,5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114654,0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121817,1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132494,4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128531,4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128900,0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350457,0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29915,0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19882,0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26346,0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28466,0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30731,0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1169894,0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90637,5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94772,0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95471,1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104028,4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97800,4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98169,0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Обеспечение комплексной безопасности образовательных организаций </w:t>
            </w: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4,5)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40609,8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39188,9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жилищно-коммунального и строительного комплекса (далее - ДЖК и СК)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иные источники 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Развитие материально-технической базы </w:t>
            </w: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образовательных организаций  </w:t>
            </w:r>
            <w:proofErr w:type="gramStart"/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4,5)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56016,4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6115,4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9765,5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6694,9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3361,3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43016,4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3927,7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4425,4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4571,9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3281,9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3317,4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3324,3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3361,3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ДЖК и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</w:t>
            </w:r>
            <w:proofErr w:type="gramStart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апитальный ремонт и ремонт 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образовательных организаций  </w:t>
            </w: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( 4,5)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Департамент муниципальной собственности и градостроительства (далее – </w:t>
            </w:r>
            <w:proofErr w:type="spellStart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2992729,7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33897,1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964865,5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955374,5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955374,4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147027,0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33897,1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16297,9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2845702,7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 регионального проекта «Современная школа» (1,4,5)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 проекта "Успех каждого ребенка" </w:t>
            </w: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(3,6)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58274,5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58274,5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53254,6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53254,6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«Учитель будущего» </w:t>
            </w: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(1)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реализации регионального проекта "Содействие занятости </w:t>
            </w:r>
            <w:proofErr w:type="gramStart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женщин-создание</w:t>
            </w:r>
            <w:proofErr w:type="gramEnd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условий дошкольного образования для детей в возрасте до трех лет"(2)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ДМСиГ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477862,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"Патриотическое воспитание граждан Российской Федерации" (7)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7104,6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1443,8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1423,3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1423,3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27558693,7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2115681,8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2209019,7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1874531,3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1993641,7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2089729,9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3023315,2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3011721,6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3009164,6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2050096,8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634635,7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127294,5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51131,1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53461,2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52211,1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18155363,5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1610657,9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1645357,8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1413485,0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1521600,5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1521767,1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1518619,2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4569156,3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366549,0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359357,3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411993,2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404267,6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387416,2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378948,6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4199538,2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117032,4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110387,5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1060670,7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1061942,7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1061942,6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3801428,6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794222,5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2845702,7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23757265,1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1637818,8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1731156,8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1874531,3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1993641,7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2089729,9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2074747,6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2063154,0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2050096,8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520918,6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51131,1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53461,2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52211,1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17361141,0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1156688,1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1413485,0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1521600,5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1521767,1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1518619,2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4521370,0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342655,8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335464,2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411993,2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404267,6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387416,2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378948,6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1353835,5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117032,4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110387,5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112103,1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363FD0" w:rsidRPr="00363FD0" w:rsidTr="0033759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D0" w:rsidRPr="00363FD0" w:rsidRDefault="00363FD0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D0" w:rsidRPr="00363FD0" w:rsidRDefault="00363FD0" w:rsidP="00363FD0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543745,5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536640,9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116460,2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344543,1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77722,3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77651,2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иные источники </w:t>
            </w: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5019,9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27014948,2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2115681,8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1672378,8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1874531,3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1993641,7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2087339,1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3020958,3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3009364,7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3009164,6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2050096,8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518175,5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51131,1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52551,2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17810820,4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1610657,9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1413485,0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1520156,7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1520343,8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4491434,0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366549,0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281706,1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411993,2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404243,7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387392,6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378925,0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4194518,3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71990,2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117032,4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110387,5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1060670,7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1061942,7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1061942,6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363FD0" w:rsidRPr="00363FD0" w:rsidTr="001E72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D0" w:rsidRPr="00363FD0" w:rsidRDefault="00363FD0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D0" w:rsidRPr="00363FD0" w:rsidRDefault="00363FD0" w:rsidP="00363FD0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23595650,8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1632951,8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1720272,1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1851977,8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1956692,0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2060943,6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2058015,9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2056347,1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2053790,2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2053790,2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2053790,2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2053790,0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2043289,9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520918,6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51131,1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53461,2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52211,1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17361141,0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1156688,1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1413485,0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1521600,5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1521767,1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1518619,2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4359755,7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337788,8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324579,5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354946,4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375043,5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375481,3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370684,5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372141,7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371917,9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361417,8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1353835,5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117032,4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110387,5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112103,1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ДМС и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955725,9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794222,5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47786,3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3007317,0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10884,7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36949,7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28786,3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965299,3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955374,5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955374,4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161614,3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10884,7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36949,7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28786,3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16731,7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891B41" w:rsidRPr="00363FD0" w:rsidTr="00363FD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2845702,7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948567,5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91B41" w:rsidRDefault="00891B41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6953AB" w:rsidRDefault="006953AB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6953AB" w:rsidRDefault="006953AB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6953AB" w:rsidRDefault="006953AB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6953AB" w:rsidRDefault="006953AB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6953AB" w:rsidRDefault="006953AB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363FD0" w:rsidRDefault="00363FD0" w:rsidP="00891B41">
      <w:pPr>
        <w:widowControl w:val="0"/>
        <w:autoSpaceDE w:val="0"/>
        <w:autoSpaceDN w:val="0"/>
        <w:adjustRightInd w:val="0"/>
        <w:ind w:firstLine="540"/>
        <w:jc w:val="both"/>
      </w:pPr>
    </w:p>
    <w:p w:rsidR="00891B41" w:rsidRPr="00363FD0" w:rsidRDefault="00363FD0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63FD0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Таблица 3</w:t>
      </w:r>
    </w:p>
    <w:p w:rsidR="00363FD0" w:rsidRPr="00363FD0" w:rsidRDefault="00363FD0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63FD0" w:rsidRDefault="00363FD0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363FD0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Мероприятия, реализуемые на принципах проектного управления</w:t>
      </w:r>
    </w:p>
    <w:p w:rsidR="00363FD0" w:rsidRPr="00363FD0" w:rsidRDefault="00363FD0" w:rsidP="00363FD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1236"/>
        <w:gridCol w:w="1724"/>
        <w:gridCol w:w="1254"/>
        <w:gridCol w:w="1088"/>
        <w:gridCol w:w="1124"/>
        <w:gridCol w:w="1517"/>
        <w:gridCol w:w="801"/>
        <w:gridCol w:w="115"/>
        <w:gridCol w:w="686"/>
        <w:gridCol w:w="98"/>
        <w:gridCol w:w="704"/>
        <w:gridCol w:w="80"/>
        <w:gridCol w:w="722"/>
        <w:gridCol w:w="62"/>
        <w:gridCol w:w="739"/>
        <w:gridCol w:w="44"/>
        <w:gridCol w:w="757"/>
        <w:gridCol w:w="27"/>
        <w:gridCol w:w="775"/>
        <w:gridCol w:w="9"/>
        <w:gridCol w:w="790"/>
      </w:tblGrid>
      <w:tr w:rsidR="004C009A" w:rsidRPr="00363FD0" w:rsidTr="004C009A">
        <w:trPr>
          <w:tblHeader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Наименование проекта или мероприятия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показателя из таблицы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16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Параметры финансового обеспечения, тыс. рублей</w:t>
            </w:r>
          </w:p>
        </w:tc>
      </w:tr>
      <w:tr w:rsidR="004C009A" w:rsidRPr="00363FD0" w:rsidTr="004C009A">
        <w:trPr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2019*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4C009A" w:rsidRPr="00363FD0" w:rsidTr="004C009A">
        <w:trPr>
          <w:tblHeader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4C009A" w:rsidRPr="00363FD0" w:rsidTr="004C009A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9A" w:rsidRPr="00363FD0" w:rsidRDefault="004C009A" w:rsidP="004C009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Раздел I. Региональные проекты</w:t>
            </w:r>
          </w:p>
        </w:tc>
      </w:tr>
      <w:tr w:rsidR="004C009A" w:rsidRPr="00363FD0" w:rsidTr="004C009A"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Портфель проектов 1 "Образование"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Региональный проект "Современная школа"  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9843,3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9843,3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5915,6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5915,6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3927,7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sz w:val="16"/>
                <w:szCs w:val="16"/>
                <w:lang w:eastAsia="ru-RU"/>
              </w:rPr>
              <w:t>3927,7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Региональный </w:t>
            </w:r>
            <w:proofErr w:type="spellStart"/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</w:t>
            </w:r>
            <w:proofErr w:type="gramStart"/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"У</w:t>
            </w:r>
            <w:proofErr w:type="gramEnd"/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спех</w:t>
            </w:r>
            <w:proofErr w:type="spellEnd"/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каждого ребенка"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122220,5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63946,0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58274,5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108938,6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55684,0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53254,6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13281,9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8262,0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Региональный </w:t>
            </w:r>
            <w:proofErr w:type="spellStart"/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</w:t>
            </w:r>
            <w:proofErr w:type="gramStart"/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"П</w:t>
            </w:r>
            <w:proofErr w:type="gramEnd"/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оддержка</w:t>
            </w:r>
            <w:proofErr w:type="spellEnd"/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семей, имеющих детей"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1,6**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56657,8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56657,8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56657,8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56657,8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Региональный проект "Учитель будущего"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2202,6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1699,1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1433,7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1433,7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768,9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иные источники </w:t>
            </w: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Региональный проект "Патриотическое воспитание граждан Российской Федерации"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14****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7104,6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2390,8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2356,9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2356,9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2743,1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923,1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910,0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4290,4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1443,8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1423,3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1423,3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23,6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портфелю проектов 1: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198028,8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132146,2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58778,0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2390,8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2356,9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2356,9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2743,1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923,1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910,0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62381,9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58091,5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1443,8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1423,3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1423,3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115694,2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61865,0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53758,1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23,6</w:t>
            </w:r>
          </w:p>
        </w:tc>
      </w:tr>
      <w:tr w:rsidR="004C009A" w:rsidRPr="00363FD0" w:rsidTr="006953AB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17209,6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12189,7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6953AB"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Портфель проектов 2 "Демография"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Региональный проект "Содействие занятости женщин - создание условий дошкольного образования для детей в возрасте до трех лет"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1,9**         13***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958197,9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480335,0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796694,5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456441,8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47786,3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портфелю проектов 2: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958197,9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480335,0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796694,5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456441,8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6953AB">
        <w:trPr>
          <w:trHeight w:val="366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47786,3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009A" w:rsidRPr="00363FD0" w:rsidTr="004C009A">
        <w:tc>
          <w:tcPr>
            <w:tcW w:w="23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1156226,7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612481,2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536640,9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2390,8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2356,9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2356,9</w:t>
            </w:r>
          </w:p>
        </w:tc>
      </w:tr>
      <w:tr w:rsidR="004C009A" w:rsidRPr="00363FD0" w:rsidTr="006953AB">
        <w:tc>
          <w:tcPr>
            <w:tcW w:w="23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116460,2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923,1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910,0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910,0</w:t>
            </w:r>
          </w:p>
        </w:tc>
      </w:tr>
      <w:tr w:rsidR="004C009A" w:rsidRPr="00363FD0" w:rsidTr="006953AB">
        <w:tc>
          <w:tcPr>
            <w:tcW w:w="23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859076,4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514533,3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1443,8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1423,3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1423,3</w:t>
            </w:r>
          </w:p>
        </w:tc>
      </w:tr>
      <w:tr w:rsidR="004C009A" w:rsidRPr="00363FD0" w:rsidTr="006953AB">
        <w:tc>
          <w:tcPr>
            <w:tcW w:w="23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163480,5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85758,2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77651,2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23,6</w:t>
            </w:r>
          </w:p>
        </w:tc>
      </w:tr>
      <w:tr w:rsidR="004C009A" w:rsidRPr="00363FD0" w:rsidTr="006953AB">
        <w:tc>
          <w:tcPr>
            <w:tcW w:w="23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17209,6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12189,7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41" w:rsidRPr="00363FD0" w:rsidRDefault="00891B41" w:rsidP="00891B4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63FD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4C009A" w:rsidRDefault="004C009A" w:rsidP="004C009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color w:val="000000"/>
          <w:sz w:val="28"/>
          <w:szCs w:val="16"/>
          <w:lang w:eastAsia="ru-RU"/>
        </w:rPr>
      </w:pPr>
    </w:p>
    <w:p w:rsidR="004C009A" w:rsidRDefault="004C009A" w:rsidP="004C009A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16"/>
          <w:lang w:eastAsia="ru-RU"/>
        </w:rPr>
      </w:pPr>
      <w:r w:rsidRPr="004C009A">
        <w:rPr>
          <w:rFonts w:ascii="PT Astra Serif" w:hAnsi="PT Astra Serif"/>
          <w:color w:val="000000"/>
          <w:sz w:val="28"/>
          <w:szCs w:val="16"/>
          <w:lang w:eastAsia="ru-RU"/>
        </w:rPr>
        <w:t>Примечание:</w:t>
      </w:r>
      <w:r w:rsidRPr="004C009A">
        <w:rPr>
          <w:rFonts w:ascii="PT Astra Serif" w:hAnsi="PT Astra Serif"/>
          <w:color w:val="000000"/>
          <w:sz w:val="28"/>
          <w:szCs w:val="16"/>
          <w:lang w:eastAsia="ru-RU"/>
        </w:rPr>
        <w:br/>
        <w:t xml:space="preserve">* Данные за 2019 год приведены </w:t>
      </w:r>
      <w:proofErr w:type="spellStart"/>
      <w:r w:rsidRPr="004C009A">
        <w:rPr>
          <w:rFonts w:ascii="PT Astra Serif" w:hAnsi="PT Astra Serif"/>
          <w:color w:val="000000"/>
          <w:sz w:val="28"/>
          <w:szCs w:val="16"/>
          <w:lang w:eastAsia="ru-RU"/>
        </w:rPr>
        <w:t>справочно</w:t>
      </w:r>
      <w:proofErr w:type="spellEnd"/>
      <w:r w:rsidRPr="004C009A">
        <w:rPr>
          <w:rFonts w:ascii="PT Astra Serif" w:hAnsi="PT Astra Serif"/>
          <w:color w:val="000000"/>
          <w:sz w:val="28"/>
          <w:szCs w:val="16"/>
          <w:lang w:eastAsia="ru-RU"/>
        </w:rPr>
        <w:t>.</w:t>
      </w:r>
      <w:r w:rsidRPr="004C009A">
        <w:rPr>
          <w:rFonts w:ascii="PT Astra Serif" w:hAnsi="PT Astra Serif"/>
          <w:color w:val="000000"/>
          <w:sz w:val="28"/>
          <w:szCs w:val="16"/>
          <w:lang w:eastAsia="ru-RU"/>
        </w:rPr>
        <w:br/>
        <w:t xml:space="preserve">** В 2019 году реализация проектов осуществлялась в рамках основных  мероприятий 1,6,9 . </w:t>
      </w:r>
    </w:p>
    <w:p w:rsidR="004C009A" w:rsidRDefault="004C009A" w:rsidP="004C009A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16"/>
          <w:lang w:eastAsia="ru-RU"/>
        </w:rPr>
      </w:pPr>
      <w:r w:rsidRPr="004C009A">
        <w:rPr>
          <w:rFonts w:ascii="PT Astra Serif" w:hAnsi="PT Astra Serif"/>
          <w:color w:val="000000"/>
          <w:sz w:val="28"/>
          <w:szCs w:val="16"/>
          <w:lang w:eastAsia="ru-RU"/>
        </w:rPr>
        <w:t>*** В 2020 году реализация проектов осуществляется в рамках основного мероприяти</w:t>
      </w:r>
      <w:r>
        <w:rPr>
          <w:rFonts w:ascii="PT Astra Serif" w:hAnsi="PT Astra Serif"/>
          <w:color w:val="000000"/>
          <w:sz w:val="28"/>
          <w:szCs w:val="16"/>
          <w:lang w:eastAsia="ru-RU"/>
        </w:rPr>
        <w:t>я</w:t>
      </w:r>
      <w:r w:rsidRPr="004C009A">
        <w:rPr>
          <w:rFonts w:ascii="PT Astra Serif" w:hAnsi="PT Astra Serif"/>
          <w:color w:val="000000"/>
          <w:sz w:val="28"/>
          <w:szCs w:val="16"/>
          <w:lang w:eastAsia="ru-RU"/>
        </w:rPr>
        <w:t xml:space="preserve"> 13.</w:t>
      </w:r>
      <w:r>
        <w:rPr>
          <w:rFonts w:ascii="PT Astra Serif" w:hAnsi="PT Astra Serif"/>
          <w:color w:val="000000"/>
          <w:sz w:val="28"/>
          <w:szCs w:val="16"/>
          <w:lang w:eastAsia="ru-RU"/>
        </w:rPr>
        <w:t xml:space="preserve"> </w:t>
      </w:r>
    </w:p>
    <w:p w:rsidR="00A44F85" w:rsidRPr="00865C55" w:rsidRDefault="004C009A" w:rsidP="004C009A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6"/>
        </w:rPr>
      </w:pPr>
      <w:r w:rsidRPr="004C009A">
        <w:rPr>
          <w:rFonts w:ascii="PT Astra Serif" w:hAnsi="PT Astra Serif"/>
          <w:color w:val="000000"/>
          <w:sz w:val="28"/>
          <w:szCs w:val="16"/>
          <w:lang w:eastAsia="ru-RU"/>
        </w:rPr>
        <w:t>**** В 2023-2025 году реализация проектов осуществляется в рамках основного мероприятия 14.</w:t>
      </w:r>
    </w:p>
    <w:sectPr w:rsidR="00A44F85" w:rsidRPr="00865C55" w:rsidSect="004C00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41" w:rsidRDefault="00891B41" w:rsidP="003C5141">
      <w:r>
        <w:separator/>
      </w:r>
    </w:p>
  </w:endnote>
  <w:endnote w:type="continuationSeparator" w:id="0">
    <w:p w:rsidR="00891B41" w:rsidRDefault="00891B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41" w:rsidRDefault="00891B41" w:rsidP="003C5141">
      <w:r>
        <w:separator/>
      </w:r>
    </w:p>
  </w:footnote>
  <w:footnote w:type="continuationSeparator" w:id="0">
    <w:p w:rsidR="00891B41" w:rsidRDefault="00891B4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32947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8"/>
      </w:rPr>
    </w:sdtEndPr>
    <w:sdtContent>
      <w:p w:rsidR="006953AB" w:rsidRPr="006953AB" w:rsidRDefault="006953AB" w:rsidP="006953AB">
        <w:pPr>
          <w:pStyle w:val="a8"/>
          <w:jc w:val="center"/>
          <w:rPr>
            <w:rFonts w:ascii="PT Astra Serif" w:hAnsi="PT Astra Serif"/>
            <w:sz w:val="22"/>
            <w:szCs w:val="28"/>
          </w:rPr>
        </w:pPr>
        <w:r w:rsidRPr="006953AB">
          <w:rPr>
            <w:rFonts w:ascii="PT Astra Serif" w:hAnsi="PT Astra Serif"/>
            <w:sz w:val="22"/>
            <w:szCs w:val="28"/>
          </w:rPr>
          <w:fldChar w:fldCharType="begin"/>
        </w:r>
        <w:r w:rsidRPr="006953AB">
          <w:rPr>
            <w:rFonts w:ascii="PT Astra Serif" w:hAnsi="PT Astra Serif"/>
            <w:sz w:val="22"/>
            <w:szCs w:val="28"/>
          </w:rPr>
          <w:instrText>PAGE   \* MERGEFORMAT</w:instrText>
        </w:r>
        <w:r w:rsidRPr="006953AB">
          <w:rPr>
            <w:rFonts w:ascii="PT Astra Serif" w:hAnsi="PT Astra Serif"/>
            <w:sz w:val="22"/>
            <w:szCs w:val="28"/>
          </w:rPr>
          <w:fldChar w:fldCharType="separate"/>
        </w:r>
        <w:r w:rsidR="00232C24">
          <w:rPr>
            <w:rFonts w:ascii="PT Astra Serif" w:hAnsi="PT Astra Serif"/>
            <w:noProof/>
            <w:sz w:val="22"/>
            <w:szCs w:val="28"/>
          </w:rPr>
          <w:t>3</w:t>
        </w:r>
        <w:r w:rsidRPr="006953AB">
          <w:rPr>
            <w:rFonts w:ascii="PT Astra Serif" w:hAnsi="PT Astra Serif"/>
            <w:sz w:val="22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36089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8"/>
      </w:rPr>
    </w:sdtEndPr>
    <w:sdtContent>
      <w:p w:rsidR="006953AB" w:rsidRPr="006953AB" w:rsidRDefault="006953AB" w:rsidP="006953AB">
        <w:pPr>
          <w:pStyle w:val="a8"/>
          <w:jc w:val="center"/>
          <w:rPr>
            <w:rFonts w:ascii="PT Astra Serif" w:hAnsi="PT Astra Serif"/>
            <w:sz w:val="22"/>
            <w:szCs w:val="28"/>
          </w:rPr>
        </w:pPr>
        <w:r w:rsidRPr="006953AB">
          <w:rPr>
            <w:rFonts w:ascii="PT Astra Serif" w:hAnsi="PT Astra Serif"/>
            <w:sz w:val="22"/>
            <w:szCs w:val="28"/>
          </w:rPr>
          <w:fldChar w:fldCharType="begin"/>
        </w:r>
        <w:r w:rsidRPr="006953AB">
          <w:rPr>
            <w:rFonts w:ascii="PT Astra Serif" w:hAnsi="PT Astra Serif"/>
            <w:sz w:val="22"/>
            <w:szCs w:val="28"/>
          </w:rPr>
          <w:instrText>PAGE   \* MERGEFORMAT</w:instrText>
        </w:r>
        <w:r w:rsidRPr="006953AB">
          <w:rPr>
            <w:rFonts w:ascii="PT Astra Serif" w:hAnsi="PT Astra Serif"/>
            <w:sz w:val="22"/>
            <w:szCs w:val="28"/>
          </w:rPr>
          <w:fldChar w:fldCharType="separate"/>
        </w:r>
        <w:r w:rsidR="00232C24">
          <w:rPr>
            <w:rFonts w:ascii="PT Astra Serif" w:hAnsi="PT Astra Serif"/>
            <w:noProof/>
            <w:sz w:val="22"/>
            <w:szCs w:val="28"/>
          </w:rPr>
          <w:t>25</w:t>
        </w:r>
        <w:r w:rsidRPr="006953AB">
          <w:rPr>
            <w:rFonts w:ascii="PT Astra Serif" w:hAnsi="PT Astra Serif"/>
            <w:sz w:val="22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32C24"/>
    <w:rsid w:val="00256A87"/>
    <w:rsid w:val="00271EA8"/>
    <w:rsid w:val="00285C61"/>
    <w:rsid w:val="00296E8C"/>
    <w:rsid w:val="002F5129"/>
    <w:rsid w:val="00363FD0"/>
    <w:rsid w:val="003642AD"/>
    <w:rsid w:val="0037056B"/>
    <w:rsid w:val="003C5141"/>
    <w:rsid w:val="003D688F"/>
    <w:rsid w:val="00423003"/>
    <w:rsid w:val="0042411E"/>
    <w:rsid w:val="0048051A"/>
    <w:rsid w:val="004B0DBB"/>
    <w:rsid w:val="004C009A"/>
    <w:rsid w:val="004C6A75"/>
    <w:rsid w:val="00510950"/>
    <w:rsid w:val="0053339B"/>
    <w:rsid w:val="005371D9"/>
    <w:rsid w:val="00576EF8"/>
    <w:rsid w:val="00624190"/>
    <w:rsid w:val="0065328E"/>
    <w:rsid w:val="006953AB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91B41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styleId="ac">
    <w:name w:val="Hyperlink"/>
    <w:basedOn w:val="a0"/>
    <w:uiPriority w:val="99"/>
    <w:semiHidden/>
    <w:unhideWhenUsed/>
    <w:rsid w:val="00891B4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91B41"/>
    <w:rPr>
      <w:color w:val="800080"/>
      <w:u w:val="single"/>
    </w:rPr>
  </w:style>
  <w:style w:type="paragraph" w:customStyle="1" w:styleId="font5">
    <w:name w:val="font5"/>
    <w:basedOn w:val="a"/>
    <w:rsid w:val="00891B41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891B41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891B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891B41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891B41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891B41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91B41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891B41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891B41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891B41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91B41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891B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91B41"/>
  </w:style>
  <w:style w:type="paragraph" w:customStyle="1" w:styleId="xl95">
    <w:name w:val="xl95"/>
    <w:basedOn w:val="a"/>
    <w:rsid w:val="00891B4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891B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891B41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891B41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891B4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styleId="ae">
    <w:name w:val="Table Grid"/>
    <w:basedOn w:val="a1"/>
    <w:uiPriority w:val="59"/>
    <w:rsid w:val="00891B4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styleId="ac">
    <w:name w:val="Hyperlink"/>
    <w:basedOn w:val="a0"/>
    <w:uiPriority w:val="99"/>
    <w:semiHidden/>
    <w:unhideWhenUsed/>
    <w:rsid w:val="00891B4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91B41"/>
    <w:rPr>
      <w:color w:val="800080"/>
      <w:u w:val="single"/>
    </w:rPr>
  </w:style>
  <w:style w:type="paragraph" w:customStyle="1" w:styleId="font5">
    <w:name w:val="font5"/>
    <w:basedOn w:val="a"/>
    <w:rsid w:val="00891B41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891B41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891B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891B41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891B41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891B41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91B41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891B41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891B41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891B41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91B41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891B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91B41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91B41"/>
  </w:style>
  <w:style w:type="paragraph" w:customStyle="1" w:styleId="xl95">
    <w:name w:val="xl95"/>
    <w:basedOn w:val="a"/>
    <w:rsid w:val="00891B4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891B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891B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891B41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891B41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891B4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styleId="ae">
    <w:name w:val="Table Grid"/>
    <w:basedOn w:val="a1"/>
    <w:uiPriority w:val="59"/>
    <w:rsid w:val="00891B4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5216</Words>
  <Characters>31635</Characters>
  <Application>Microsoft Office Word</Application>
  <DocSecurity>0</DocSecurity>
  <Lines>263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3</cp:revision>
  <cp:lastPrinted>2022-12-07T11:44:00Z</cp:lastPrinted>
  <dcterms:created xsi:type="dcterms:W3CDTF">2022-12-05T14:34:00Z</dcterms:created>
  <dcterms:modified xsi:type="dcterms:W3CDTF">2022-12-07T11:44:00Z</dcterms:modified>
</cp:coreProperties>
</file>