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06" w:rsidRPr="0036037A" w:rsidRDefault="00DD0606" w:rsidP="00DD0606">
      <w:pPr>
        <w:pStyle w:val="1"/>
        <w:rPr>
          <w:rFonts w:eastAsia="Calibri"/>
          <w:spacing w:val="20"/>
          <w:lang w:eastAsia="en-US"/>
        </w:rPr>
      </w:pPr>
      <w:r w:rsidRPr="0036037A">
        <w:rPr>
          <w:rFonts w:eastAsia="Calibri"/>
          <w:spacing w:val="20"/>
          <w:lang w:eastAsia="en-US"/>
        </w:rPr>
        <w:t>АДМИНИСТРАЦИЯ ГОРОДА ЮГОРСКА</w:t>
      </w:r>
    </w:p>
    <w:p w:rsidR="00DD0606" w:rsidRPr="0036037A" w:rsidRDefault="00DD0606" w:rsidP="00DD0606">
      <w:pPr>
        <w:pStyle w:val="1"/>
        <w:rPr>
          <w:rFonts w:eastAsia="Calibri"/>
          <w:lang w:eastAsia="en-US"/>
        </w:rPr>
      </w:pPr>
      <w:r w:rsidRPr="0036037A">
        <w:rPr>
          <w:rFonts w:eastAsia="Calibri"/>
          <w:lang w:eastAsia="en-US"/>
        </w:rPr>
        <w:t>Ханты-Мансийского автономного округа - Югры</w:t>
      </w:r>
    </w:p>
    <w:p w:rsidR="00DD0606" w:rsidRPr="0036037A" w:rsidRDefault="00DD0606" w:rsidP="00DD0606">
      <w:pPr>
        <w:pStyle w:val="1"/>
        <w:rPr>
          <w:rFonts w:eastAsia="Calibri"/>
          <w:lang w:eastAsia="en-US"/>
        </w:rPr>
      </w:pPr>
    </w:p>
    <w:p w:rsidR="00DD0606" w:rsidRPr="0036037A" w:rsidRDefault="00DD0606" w:rsidP="00DD0606">
      <w:pPr>
        <w:pStyle w:val="1"/>
        <w:rPr>
          <w:rFonts w:eastAsia="Calibri"/>
          <w:spacing w:val="20"/>
          <w:lang w:eastAsia="en-US"/>
        </w:rPr>
      </w:pPr>
      <w:r w:rsidRPr="0036037A">
        <w:rPr>
          <w:rFonts w:eastAsia="Calibri"/>
          <w:spacing w:val="20"/>
          <w:lang w:eastAsia="en-US"/>
        </w:rPr>
        <w:t>ПОСТАНОВЛЕНИЕ</w:t>
      </w:r>
    </w:p>
    <w:p w:rsidR="00DD0606" w:rsidRDefault="00DD0606" w:rsidP="00DD0606">
      <w:pPr>
        <w:pStyle w:val="1"/>
        <w:rPr>
          <w:rFonts w:eastAsia="Calibri"/>
          <w:spacing w:val="20"/>
          <w:sz w:val="24"/>
          <w:szCs w:val="24"/>
          <w:lang w:eastAsia="en-US"/>
        </w:rPr>
      </w:pPr>
    </w:p>
    <w:p w:rsidR="00DD0606" w:rsidRPr="00C30B53" w:rsidRDefault="00DD0606" w:rsidP="00DD0606">
      <w:pPr>
        <w:rPr>
          <w:rFonts w:eastAsia="Calibri"/>
          <w:lang w:eastAsia="en-US"/>
        </w:rPr>
      </w:pPr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eastAsia="Calibri" w:cs="Arial"/>
          <w:lang w:eastAsia="en-US"/>
        </w:rPr>
        <w:t>от 28 мая 2021 года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Pr="00A10D78">
        <w:rPr>
          <w:rFonts w:eastAsia="Calibri" w:cs="Arial"/>
          <w:lang w:eastAsia="en-US"/>
        </w:rPr>
        <w:t xml:space="preserve"> № 908-п</w:t>
      </w:r>
    </w:p>
    <w:p w:rsidR="00DD0606" w:rsidRDefault="00DD0606" w:rsidP="00DD0606">
      <w:pPr>
        <w:rPr>
          <w:rFonts w:eastAsia="Calibri" w:cs="Arial"/>
          <w:lang w:eastAsia="en-US"/>
        </w:rPr>
      </w:pPr>
    </w:p>
    <w:p w:rsidR="00DD0606" w:rsidRPr="00A10D78" w:rsidRDefault="00DD0606" w:rsidP="00DD0606">
      <w:pPr>
        <w:rPr>
          <w:rFonts w:eastAsia="Calibri" w:cs="Arial"/>
          <w:lang w:eastAsia="en-US"/>
        </w:rPr>
      </w:pPr>
    </w:p>
    <w:p w:rsidR="00DD0606" w:rsidRPr="0036037A" w:rsidRDefault="00DD0606" w:rsidP="00DD0606">
      <w:pPr>
        <w:pStyle w:val="Title"/>
        <w:spacing w:before="0" w:after="0"/>
      </w:pPr>
      <w:r w:rsidRPr="0036037A">
        <w:t>О порядке предоставления субсидий субъектам малого и среднего предпринимательства</w:t>
      </w:r>
    </w:p>
    <w:p w:rsidR="00DD0606" w:rsidRDefault="00DD0606" w:rsidP="00DD0606">
      <w:pPr>
        <w:pStyle w:val="Title"/>
        <w:spacing w:before="0" w:after="0"/>
        <w:rPr>
          <w:sz w:val="24"/>
        </w:rPr>
      </w:pPr>
    </w:p>
    <w:p w:rsidR="00DD0606" w:rsidRPr="00A10D78" w:rsidRDefault="00DD0606" w:rsidP="00DD0606">
      <w:pPr>
        <w:pStyle w:val="Title"/>
        <w:spacing w:before="0" w:after="0"/>
        <w:rPr>
          <w:sz w:val="24"/>
        </w:rPr>
      </w:pPr>
    </w:p>
    <w:p w:rsidR="00DD0606" w:rsidRDefault="00DD0606" w:rsidP="00DD060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7.08.2021 0:00:00 №1491-п Администрация г. Югорска&#10;&#10;О внесении изменения в постановление администрации города Югорска от 28.05.2021 № 908-п " w:history="1">
        <w:r w:rsidRPr="00C30B53">
          <w:rPr>
            <w:rStyle w:val="a7"/>
            <w:rFonts w:cs="Arial"/>
          </w:rPr>
          <w:t>от 17.08.2021 № 1491-п</w:t>
        </w:r>
      </w:hyperlink>
      <w:r>
        <w:rPr>
          <w:rFonts w:cs="Arial"/>
        </w:rPr>
        <w:t>)</w:t>
      </w:r>
    </w:p>
    <w:p w:rsidR="00DD0606" w:rsidRDefault="00DD0606" w:rsidP="00DD060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Default="00DD0606" w:rsidP="00DD060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12.05.2022 0:00:00 №934-п Администрация г. Югорска&#10;&#10;О внесении изменений в постановление администрации города Югорска от 28.05.2021 № 908-п " w:history="1">
        <w:r w:rsidRPr="00ED63D3">
          <w:rPr>
            <w:rStyle w:val="a7"/>
            <w:rFonts w:cs="Arial"/>
          </w:rPr>
          <w:t>от 12.05.2022 № 934-п</w:t>
        </w:r>
      </w:hyperlink>
      <w:r>
        <w:rPr>
          <w:rFonts w:cs="Arial"/>
        </w:rPr>
        <w:t>)</w:t>
      </w:r>
    </w:p>
    <w:p w:rsidR="00DD0606" w:rsidRDefault="00DD0606" w:rsidP="00DD060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  <w:r>
        <w:rPr>
          <w:rFonts w:cs="Arial"/>
        </w:rPr>
        <w:t>)</w:t>
      </w:r>
    </w:p>
    <w:p w:rsidR="00DD0606" w:rsidRDefault="00DD0606" w:rsidP="00DD0606">
      <w:pPr>
        <w:rPr>
          <w:rFonts w:cs="Arial"/>
        </w:rPr>
      </w:pPr>
    </w:p>
    <w:p w:rsidR="00DD0606" w:rsidRDefault="00DD0606" w:rsidP="00DD0606">
      <w:pPr>
        <w:rPr>
          <w:rFonts w:cs="Arial"/>
        </w:rPr>
      </w:pPr>
    </w:p>
    <w:p w:rsidR="00DD0606" w:rsidRDefault="00DD0606" w:rsidP="00DD0606">
      <w:pPr>
        <w:rPr>
          <w:rFonts w:cs="Arial"/>
        </w:rPr>
      </w:pPr>
      <w:proofErr w:type="gramStart"/>
      <w:r w:rsidRPr="00FD18B1">
        <w:rPr>
          <w:rFonts w:cs="Arial"/>
        </w:rPr>
        <w:t xml:space="preserve">В соответствии со статьей 78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D18B1">
          <w:rPr>
            <w:rStyle w:val="a7"/>
            <w:rFonts w:cs="Arial"/>
          </w:rPr>
          <w:t>Бюджетного кодекса Российской Федерации</w:t>
        </w:r>
      </w:hyperlink>
      <w:r w:rsidRPr="00FD18B1">
        <w:rPr>
          <w:rFonts w:cs="Arial"/>
        </w:rPr>
        <w:t xml:space="preserve">, постановлением Правительства Российской Федерации от </w:t>
      </w:r>
      <w:hyperlink r:id="rId13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FD18B1">
          <w:rPr>
            <w:rStyle w:val="a7"/>
            <w:rFonts w:cs="Arial"/>
          </w:rPr>
          <w:t>18.09.2020</w:t>
        </w:r>
      </w:hyperlink>
      <w:r w:rsidRPr="00FD18B1">
        <w:rPr>
          <w:rFonts w:cs="Arial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Федерации», постановлением Правительства Ханты-Мансийского</w:t>
      </w:r>
      <w:proofErr w:type="gramEnd"/>
      <w:r w:rsidRPr="00FD18B1">
        <w:rPr>
          <w:rFonts w:cs="Arial"/>
        </w:rPr>
        <w:t xml:space="preserve"> </w:t>
      </w:r>
      <w:proofErr w:type="gramStart"/>
      <w:r w:rsidRPr="00FD18B1">
        <w:rPr>
          <w:rFonts w:cs="Arial"/>
        </w:rPr>
        <w:t xml:space="preserve">автономного округа-Югры </w:t>
      </w:r>
      <w:hyperlink r:id="rId14" w:tooltip="ПОСТАНОВЛЕНИЕ от 31.10.2021 № 48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D18B1">
          <w:rPr>
            <w:rStyle w:val="a7"/>
            <w:rFonts w:cs="Arial"/>
          </w:rPr>
          <w:t>от 31.10.2021 № 483-п «О государственной программе</w:t>
        </w:r>
      </w:hyperlink>
      <w:r w:rsidRPr="00FD18B1">
        <w:rPr>
          <w:rFonts w:cs="Arial"/>
        </w:rPr>
        <w:t xml:space="preserve"> Ханты-Мансийского автономного округа-Югры «Развитие экономического потенциала», постановлением Правительства Ханты-Мансийского автономного округа-Югры </w:t>
      </w:r>
      <w:hyperlink r:id="rId15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D18B1">
          <w:rPr>
            <w:rStyle w:val="a7"/>
            <w:rFonts w:cs="Arial"/>
          </w:rPr>
          <w:t>от 30.12.2021 № 633-п «О мерах по реализации государственной программы</w:t>
        </w:r>
      </w:hyperlink>
      <w:r w:rsidRPr="00FD18B1">
        <w:rPr>
          <w:rFonts w:cs="Arial"/>
        </w:rPr>
        <w:t xml:space="preserve"> Ханты-Мансийского автономного округа-Югры «Развитие экономического потенциала», постановлением администрации города Югорска </w:t>
      </w:r>
      <w:hyperlink r:id="rId16" w:tooltip="постановление от 30.10.2018 0:00:00 №3003 Администрация г. Югорска&#10;&#10;О муниципальной программе города Югорска " w:history="1">
        <w:r w:rsidRPr="00FD18B1">
          <w:rPr>
            <w:rStyle w:val="a7"/>
            <w:rFonts w:cs="Arial"/>
          </w:rPr>
          <w:t>от 30.10.2018 № 3003</w:t>
        </w:r>
      </w:hyperlink>
      <w:r w:rsidRPr="00FD18B1">
        <w:rPr>
          <w:rFonts w:cs="Arial"/>
        </w:rPr>
        <w:t xml:space="preserve"> «О муниципальной программе города Югорска «Социально-экономическое развитие и муниципальное управление»:</w:t>
      </w:r>
      <w:proofErr w:type="gramEnd"/>
    </w:p>
    <w:p w:rsidR="00DD0606" w:rsidRPr="00A10D78" w:rsidRDefault="00DD0606" w:rsidP="00DD0606">
      <w:pPr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 w:rsidRPr="00FD18B1">
        <w:rPr>
          <w:rFonts w:cs="Arial"/>
          <w:color w:val="000000"/>
        </w:rPr>
        <w:t>Преамбул</w:t>
      </w:r>
      <w:r>
        <w:rPr>
          <w:rFonts w:cs="Arial"/>
          <w:color w:val="000000"/>
        </w:rPr>
        <w:t>а</w:t>
      </w:r>
      <w:r w:rsidRPr="00FD18B1">
        <w:rPr>
          <w:rFonts w:cs="Arial"/>
          <w:color w:val="000000"/>
        </w:rPr>
        <w:t xml:space="preserve"> излож</w:t>
      </w:r>
      <w:r>
        <w:rPr>
          <w:rFonts w:cs="Arial"/>
          <w:color w:val="000000"/>
        </w:rPr>
        <w:t>ена</w:t>
      </w:r>
      <w:r w:rsidRPr="00FD18B1">
        <w:rPr>
          <w:rFonts w:cs="Arial"/>
          <w:color w:val="000000"/>
        </w:rPr>
        <w:t xml:space="preserve"> в </w:t>
      </w:r>
      <w:r>
        <w:rPr>
          <w:rFonts w:cs="Arial"/>
          <w:color w:val="000000"/>
        </w:rPr>
        <w:t>ново</w:t>
      </w:r>
      <w:r w:rsidRPr="00FD18B1">
        <w:rPr>
          <w:rFonts w:cs="Arial"/>
          <w:color w:val="000000"/>
        </w:rPr>
        <w:t>й редакции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17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  <w:bCs/>
          <w:color w:val="000000"/>
        </w:rPr>
        <w:t xml:space="preserve">1. </w:t>
      </w:r>
      <w:r w:rsidRPr="00A10D78">
        <w:rPr>
          <w:rFonts w:cs="Arial"/>
        </w:rPr>
        <w:t>Утвердить порядок предоставления субсидий субъектам малого и среднего предпринимательства (приложение).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3. Настоящее постановление вступает в силу после его официального опубликования. </w:t>
      </w:r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4. Контроль за выполнением постановления оставляю за собой. </w:t>
      </w:r>
      <w:bookmarkStart w:id="0" w:name="_GoBack"/>
      <w:bookmarkEnd w:id="0"/>
    </w:p>
    <w:p w:rsidR="00DD0606" w:rsidRPr="00A10D78" w:rsidRDefault="00DD0606" w:rsidP="00DD0606">
      <w:pPr>
        <w:rPr>
          <w:rFonts w:cs="Arial"/>
        </w:rPr>
      </w:pPr>
    </w:p>
    <w:p w:rsidR="00DD0606" w:rsidRPr="00A10D78" w:rsidRDefault="00DD0606" w:rsidP="00DD0606">
      <w:pPr>
        <w:ind w:firstLine="0"/>
      </w:pPr>
      <w:r w:rsidRPr="00A10D78">
        <w:t xml:space="preserve">Глава города Югорска А.В.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D78">
        <w:t>Бородкин</w:t>
      </w:r>
    </w:p>
    <w:p w:rsidR="00DD0606" w:rsidRPr="00446610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kern w:val="32"/>
        </w:rPr>
        <w:br w:type="page"/>
      </w:r>
      <w:r w:rsidRPr="00446610">
        <w:rPr>
          <w:rFonts w:cs="Arial"/>
          <w:b/>
          <w:sz w:val="28"/>
          <w:szCs w:val="28"/>
        </w:rPr>
        <w:lastRenderedPageBreak/>
        <w:t>Приложение</w:t>
      </w:r>
    </w:p>
    <w:p w:rsidR="00DD0606" w:rsidRPr="00446610" w:rsidRDefault="00DD0606" w:rsidP="00DD0606">
      <w:pPr>
        <w:jc w:val="right"/>
        <w:rPr>
          <w:rFonts w:cs="Arial"/>
          <w:b/>
          <w:sz w:val="28"/>
          <w:szCs w:val="28"/>
        </w:rPr>
      </w:pPr>
      <w:r w:rsidRPr="00446610">
        <w:rPr>
          <w:rFonts w:cs="Arial"/>
          <w:b/>
          <w:sz w:val="28"/>
          <w:szCs w:val="28"/>
        </w:rPr>
        <w:t>к постановлению</w:t>
      </w:r>
    </w:p>
    <w:p w:rsidR="00DD0606" w:rsidRPr="00446610" w:rsidRDefault="00DD0606" w:rsidP="00DD0606">
      <w:pPr>
        <w:jc w:val="right"/>
        <w:rPr>
          <w:rFonts w:cs="Arial"/>
          <w:b/>
          <w:sz w:val="28"/>
          <w:szCs w:val="28"/>
        </w:rPr>
      </w:pPr>
      <w:r w:rsidRPr="00446610">
        <w:rPr>
          <w:rFonts w:cs="Arial"/>
          <w:b/>
          <w:sz w:val="28"/>
          <w:szCs w:val="28"/>
        </w:rPr>
        <w:t>администрации города Югорска</w:t>
      </w:r>
    </w:p>
    <w:p w:rsidR="00DD0606" w:rsidRPr="00446610" w:rsidRDefault="00DD0606" w:rsidP="00DD0606">
      <w:pPr>
        <w:jc w:val="right"/>
        <w:rPr>
          <w:rFonts w:cs="Arial"/>
          <w:b/>
          <w:sz w:val="28"/>
          <w:szCs w:val="28"/>
        </w:rPr>
      </w:pPr>
      <w:r w:rsidRPr="00446610">
        <w:rPr>
          <w:rFonts w:cs="Arial"/>
          <w:b/>
          <w:sz w:val="28"/>
          <w:szCs w:val="28"/>
        </w:rPr>
        <w:t>от 28 мая 2021 года № 908-п</w:t>
      </w:r>
    </w:p>
    <w:p w:rsidR="00DD0606" w:rsidRPr="00A10D78" w:rsidRDefault="00DD0606" w:rsidP="00DD0606">
      <w:pPr>
        <w:jc w:val="right"/>
        <w:rPr>
          <w:rFonts w:cs="Arial"/>
          <w:b/>
          <w:szCs w:val="28"/>
        </w:rPr>
      </w:pPr>
    </w:p>
    <w:p w:rsidR="00DD0606" w:rsidRPr="00A10D78" w:rsidRDefault="00DD0606" w:rsidP="00DD0606">
      <w:pPr>
        <w:pStyle w:val="2"/>
        <w:rPr>
          <w:sz w:val="24"/>
        </w:rPr>
      </w:pPr>
      <w:r w:rsidRPr="00A10D78">
        <w:rPr>
          <w:sz w:val="24"/>
        </w:rPr>
        <w:t>Порядок предоставления субсидий субъектам малого и среднего предпринимательства (далее-Порядок)</w:t>
      </w:r>
    </w:p>
    <w:p w:rsidR="00DD0606" w:rsidRPr="00A10D78" w:rsidRDefault="00DD0606" w:rsidP="00DD0606">
      <w:pPr>
        <w:rPr>
          <w:rFonts w:cs="Arial"/>
          <w:b/>
        </w:rPr>
      </w:pPr>
    </w:p>
    <w:p w:rsidR="00DD0606" w:rsidRPr="00A10D78" w:rsidRDefault="00DD0606" w:rsidP="00DD0606">
      <w:pPr>
        <w:jc w:val="center"/>
        <w:rPr>
          <w:rFonts w:cs="Arial"/>
        </w:rPr>
      </w:pPr>
      <w:r w:rsidRPr="00A10D78">
        <w:rPr>
          <w:rFonts w:cs="Arial"/>
        </w:rPr>
        <w:t>Раздел 1. Общие положения о предоставлении субсидий</w:t>
      </w:r>
    </w:p>
    <w:p w:rsidR="00DD0606" w:rsidRPr="00A10D78" w:rsidRDefault="00DD0606" w:rsidP="00DD0606">
      <w:pPr>
        <w:rPr>
          <w:rFonts w:cs="Arial"/>
        </w:rPr>
      </w:pPr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1. 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а также </w:t>
      </w:r>
      <w:r w:rsidRPr="00B67206">
        <w:rPr>
          <w:rFonts w:cs="Arial"/>
          <w:bCs/>
          <w:color w:val="000000"/>
          <w:szCs w:val="28"/>
        </w:rPr>
        <w:t>результаты их предоставления,</w:t>
      </w:r>
      <w:r>
        <w:rPr>
          <w:rFonts w:cs="Arial"/>
          <w:bCs/>
          <w:color w:val="000000"/>
          <w:szCs w:val="28"/>
        </w:rPr>
        <w:t xml:space="preserve"> </w:t>
      </w:r>
      <w:r w:rsidRPr="00A10D78">
        <w:rPr>
          <w:rFonts w:cs="Arial"/>
        </w:rPr>
        <w:t xml:space="preserve">требования к </w:t>
      </w:r>
      <w:proofErr w:type="gramStart"/>
      <w:r w:rsidRPr="00A10D78">
        <w:rPr>
          <w:rFonts w:cs="Arial"/>
        </w:rPr>
        <w:t>контролю за</w:t>
      </w:r>
      <w:proofErr w:type="gramEnd"/>
      <w:r w:rsidRPr="00A10D78">
        <w:rPr>
          <w:rFonts w:cs="Arial"/>
        </w:rPr>
        <w:t xml:space="preserve"> их соблюдением и отчетности.</w:t>
      </w:r>
    </w:p>
    <w:p w:rsidR="00DD0606" w:rsidRPr="00A10D78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FD18B1">
        <w:rPr>
          <w:rFonts w:cs="Arial"/>
          <w:bCs/>
        </w:rPr>
        <w:t>В разделе 1</w:t>
      </w:r>
      <w:r>
        <w:rPr>
          <w:rFonts w:cs="Arial"/>
          <w:bCs/>
        </w:rPr>
        <w:t xml:space="preserve"> п</w:t>
      </w:r>
      <w:r w:rsidRPr="00FD18B1">
        <w:rPr>
          <w:rFonts w:cs="Arial"/>
          <w:bCs/>
        </w:rPr>
        <w:t>ункт 1 после слов «а также» дополн</w:t>
      </w:r>
      <w:r>
        <w:rPr>
          <w:rFonts w:cs="Arial"/>
          <w:bCs/>
        </w:rPr>
        <w:t>ен</w:t>
      </w:r>
      <w:r w:rsidRPr="00FD18B1">
        <w:rPr>
          <w:rFonts w:cs="Arial"/>
          <w:bCs/>
        </w:rPr>
        <w:t xml:space="preserve"> словами «результаты их предоставления</w:t>
      </w:r>
      <w:proofErr w:type="gramStart"/>
      <w:r w:rsidRPr="00FD18B1">
        <w:rPr>
          <w:rFonts w:cs="Arial"/>
          <w:bCs/>
        </w:rPr>
        <w:t>,»</w:t>
      </w:r>
      <w:proofErr w:type="gramEnd"/>
      <w:r>
        <w:rPr>
          <w:rFonts w:cs="Arial"/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18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2. Настоящий Порядок разработан в соответствии </w:t>
      </w:r>
      <w:proofErr w:type="gramStart"/>
      <w:r w:rsidRPr="00A10D78">
        <w:rPr>
          <w:rFonts w:cs="Arial"/>
        </w:rPr>
        <w:t>с</w:t>
      </w:r>
      <w:proofErr w:type="gramEnd"/>
      <w:r w:rsidRPr="00A10D78">
        <w:rPr>
          <w:rFonts w:cs="Arial"/>
        </w:rPr>
        <w:t>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- Бюджетным кодексом Российской Федерации;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- Федеральным законом </w:t>
      </w:r>
      <w:hyperlink r:id="rId1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70BC0">
          <w:rPr>
            <w:rStyle w:val="a7"/>
            <w:rFonts w:cs="Arial"/>
          </w:rPr>
          <w:t>от 24.07.2007 № 209-ФЗ</w:t>
        </w:r>
      </w:hyperlink>
      <w:r w:rsidRPr="00A10D78">
        <w:rPr>
          <w:rFonts w:cs="Arial"/>
        </w:rPr>
        <w:t xml:space="preserve"> «О развитии малого и среднего предпринимательства в Российской Федерации» (далее-Федеральный закон № 209-ФЗ);</w:t>
      </w:r>
    </w:p>
    <w:p w:rsidR="00DD0606" w:rsidRPr="00A10D78" w:rsidRDefault="00DD0606" w:rsidP="00DD0606">
      <w:r w:rsidRPr="00A10D78">
        <w:t xml:space="preserve">- постановлением Правительства Российской Федерации от </w:t>
      </w:r>
      <w:r w:rsidRPr="00A10D78">
        <w:rPr>
          <w:bCs/>
        </w:rPr>
        <w:t>18.09.2020</w:t>
      </w:r>
      <w:r w:rsidRPr="00A10D78"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Pr="00A10D78">
        <w:t>утратившими</w:t>
      </w:r>
      <w:proofErr w:type="gramEnd"/>
      <w:r w:rsidRPr="00A10D78">
        <w:t xml:space="preserve"> силу некоторых актов Правительства Российской Федерации»;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- Законом Ханты - Мансийского автономного округа-Югры </w:t>
      </w:r>
      <w:hyperlink r:id="rId20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Pr="00070BC0">
          <w:rPr>
            <w:rStyle w:val="a7"/>
            <w:rFonts w:cs="Arial"/>
          </w:rPr>
          <w:t>от 29.12.2007 № 213-оз</w:t>
        </w:r>
      </w:hyperlink>
      <w:r w:rsidRPr="00A10D78">
        <w:rPr>
          <w:rFonts w:cs="Arial"/>
        </w:rPr>
        <w:t xml:space="preserve"> «О развитии малого и среднего предпринимательства </w:t>
      </w:r>
      <w:proofErr w:type="gramStart"/>
      <w:r w:rsidRPr="00A10D78">
        <w:rPr>
          <w:rFonts w:cs="Arial"/>
        </w:rPr>
        <w:t>в</w:t>
      </w:r>
      <w:proofErr w:type="gramEnd"/>
      <w:r w:rsidRPr="00A10D78">
        <w:rPr>
          <w:rFonts w:cs="Arial"/>
        </w:rPr>
        <w:t xml:space="preserve"> </w:t>
      </w:r>
      <w:proofErr w:type="gramStart"/>
      <w:r w:rsidRPr="00A10D78">
        <w:rPr>
          <w:rFonts w:cs="Arial"/>
        </w:rPr>
        <w:t>Ханты-Мансийском</w:t>
      </w:r>
      <w:proofErr w:type="gramEnd"/>
      <w:r w:rsidRPr="00A10D78">
        <w:rPr>
          <w:rFonts w:cs="Arial"/>
        </w:rPr>
        <w:t xml:space="preserve"> автономном округе-Югре»; </w:t>
      </w:r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- </w:t>
      </w:r>
      <w:r w:rsidRPr="00FD18B1">
        <w:rPr>
          <w:rFonts w:cs="Arial"/>
          <w:bCs/>
        </w:rPr>
        <w:t xml:space="preserve">постановлением Правительства Ханты-Мансийского автономного округа-Югры </w:t>
      </w:r>
      <w:hyperlink r:id="rId21" w:tooltip="ПОСТАНОВЛЕНИЕ от 31.10.2021 № 48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D18B1">
          <w:rPr>
            <w:rStyle w:val="a7"/>
            <w:rFonts w:cs="Arial"/>
            <w:bCs/>
          </w:rPr>
          <w:t>от 31.10.2021 № 483-п «О государственной программе</w:t>
        </w:r>
      </w:hyperlink>
      <w:r w:rsidRPr="00FD18B1">
        <w:rPr>
          <w:rFonts w:cs="Arial"/>
          <w:bCs/>
        </w:rPr>
        <w:t xml:space="preserve"> Ханты-Мансийского автономного округа-Югры «Развитие экономического потенциала»;</w:t>
      </w:r>
    </w:p>
    <w:p w:rsidR="00DD0606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FD18B1">
        <w:rPr>
          <w:rFonts w:cs="Arial"/>
          <w:bCs/>
        </w:rPr>
        <w:t>В пункте 2</w:t>
      </w:r>
      <w:r>
        <w:rPr>
          <w:rFonts w:cs="Arial"/>
          <w:bCs/>
        </w:rPr>
        <w:t xml:space="preserve"> а</w:t>
      </w:r>
      <w:r w:rsidRPr="00FD18B1">
        <w:rPr>
          <w:rFonts w:cs="Arial"/>
          <w:bCs/>
        </w:rPr>
        <w:t>бзац шестой излож</w:t>
      </w:r>
      <w:r>
        <w:rPr>
          <w:rFonts w:cs="Arial"/>
          <w:bCs/>
        </w:rPr>
        <w:t>ен</w:t>
      </w:r>
      <w:r w:rsidRPr="00FD18B1">
        <w:rPr>
          <w:rFonts w:cs="Arial"/>
          <w:bCs/>
        </w:rPr>
        <w:t xml:space="preserve"> в </w:t>
      </w:r>
      <w:r>
        <w:rPr>
          <w:rFonts w:cs="Arial"/>
          <w:bCs/>
        </w:rPr>
        <w:t>ново</w:t>
      </w:r>
      <w:r w:rsidRPr="00FD18B1">
        <w:rPr>
          <w:rFonts w:cs="Arial"/>
          <w:bCs/>
        </w:rPr>
        <w:t>й редакции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2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Default="00DD0606" w:rsidP="00DD0606">
      <w:pPr>
        <w:rPr>
          <w:rFonts w:cs="Arial"/>
          <w:bCs/>
        </w:rPr>
      </w:pPr>
      <w:r w:rsidRPr="00FD18B1">
        <w:rPr>
          <w:rFonts w:cs="Arial"/>
          <w:bCs/>
        </w:rPr>
        <w:t xml:space="preserve">- постановлением Правительства Ханты-Мансийского автономного округа-Югры </w:t>
      </w:r>
      <w:hyperlink r:id="rId23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D18B1">
          <w:rPr>
            <w:rStyle w:val="a7"/>
            <w:rFonts w:cs="Arial"/>
            <w:bCs/>
          </w:rPr>
          <w:t>от 30.12.2021 № 633-п «О мерах по реализации государственной программы</w:t>
        </w:r>
      </w:hyperlink>
      <w:r w:rsidRPr="00FD18B1">
        <w:rPr>
          <w:rFonts w:cs="Arial"/>
          <w:bCs/>
        </w:rPr>
        <w:t xml:space="preserve"> Ханты-Мансийского автономного округа-Югры «Развитие экономического потенциала»;</w:t>
      </w:r>
    </w:p>
    <w:p w:rsidR="00DD0606" w:rsidRPr="00FD18B1" w:rsidRDefault="00DD0606" w:rsidP="00DD0606">
      <w:pPr>
        <w:rPr>
          <w:rFonts w:cs="Arial"/>
        </w:rPr>
      </w:pPr>
      <w:r w:rsidRPr="00FD18B1">
        <w:rPr>
          <w:rFonts w:cs="Arial"/>
          <w:bCs/>
        </w:rPr>
        <w:t>(</w:t>
      </w:r>
      <w:r>
        <w:rPr>
          <w:rFonts w:cs="Arial"/>
          <w:bCs/>
        </w:rPr>
        <w:t>П</w:t>
      </w:r>
      <w:r w:rsidRPr="00FD18B1">
        <w:rPr>
          <w:rFonts w:cs="Arial"/>
          <w:bCs/>
        </w:rPr>
        <w:t xml:space="preserve">ункт </w:t>
      </w:r>
      <w:r>
        <w:rPr>
          <w:rFonts w:cs="Arial"/>
          <w:bCs/>
        </w:rPr>
        <w:t>2 п</w:t>
      </w:r>
      <w:r w:rsidRPr="00FD18B1">
        <w:rPr>
          <w:rFonts w:cs="Arial"/>
          <w:bCs/>
        </w:rPr>
        <w:t>осле абзаца шестого дополн</w:t>
      </w:r>
      <w:r>
        <w:rPr>
          <w:rFonts w:cs="Arial"/>
          <w:bCs/>
        </w:rPr>
        <w:t>ен</w:t>
      </w:r>
      <w:r w:rsidRPr="00FD18B1">
        <w:rPr>
          <w:rFonts w:cs="Arial"/>
          <w:bCs/>
        </w:rPr>
        <w:t xml:space="preserve"> </w:t>
      </w:r>
      <w:r>
        <w:rPr>
          <w:rFonts w:cs="Arial"/>
          <w:bCs/>
        </w:rPr>
        <w:t xml:space="preserve">новым </w:t>
      </w:r>
      <w:r w:rsidRPr="00FD18B1">
        <w:rPr>
          <w:rFonts w:cs="Arial"/>
          <w:bCs/>
        </w:rPr>
        <w:t xml:space="preserve">абзацем </w:t>
      </w:r>
      <w:r w:rsidRPr="00FD18B1">
        <w:rPr>
          <w:rFonts w:cs="Arial"/>
        </w:rPr>
        <w:t xml:space="preserve">постановлением Администрации </w:t>
      </w:r>
      <w:hyperlink r:id="rId24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 w:rsidRPr="00FD18B1"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- постановлением администрации города Югорска </w:t>
      </w:r>
      <w:hyperlink r:id="rId25" w:tooltip="постановление от 30.10.2018 0:00:00 №3003 Администрация г. Югорска&#10;&#10;О муниципальной программе города Югорска " w:history="1">
        <w:r w:rsidRPr="00070BC0">
          <w:rPr>
            <w:rStyle w:val="a7"/>
            <w:rFonts w:cs="Arial"/>
          </w:rPr>
          <w:t>от 30.10.2018 № 3003</w:t>
        </w:r>
      </w:hyperlink>
      <w:r w:rsidRPr="00A10D78">
        <w:rPr>
          <w:rFonts w:cs="Arial"/>
        </w:rPr>
        <w:t xml:space="preserve"> «О муниципальной программе города Югорска «Социально-экономическое развитие и муниципальное управление» (далее-Программа).</w:t>
      </w:r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3. </w:t>
      </w:r>
      <w:proofErr w:type="gramStart"/>
      <w:r w:rsidRPr="00A10D78">
        <w:rPr>
          <w:rFonts w:cs="Arial"/>
        </w:rPr>
        <w:t>Категории получателей субсидий - субъекты малого и среднего предпринимательства-хозяйствующие субъекты (юридические лица или индивидуальные предприниматели) (далее-Субъекты), зарегистрированные в Едином реестре субъектов малого и среднего предпринимательства Федеральной налоговой службы Российской Федерации (далее-Единый реестр субъектов малого и среднего предпринимательства)</w:t>
      </w:r>
      <w:r w:rsidRPr="00A41095">
        <w:rPr>
          <w:rFonts w:cs="Arial"/>
          <w:bCs/>
        </w:rPr>
        <w:t>, состоящие на налоговом учете в Ханты-Мансийском автономном округе-Югре и осуществляющие социально значимые (приоритетные) виды деятельности на территории города Югорска по основному виду экономической деятельности</w:t>
      </w:r>
      <w:r w:rsidRPr="00A10D78">
        <w:rPr>
          <w:rFonts w:cs="Arial"/>
        </w:rPr>
        <w:t>.</w:t>
      </w:r>
      <w:proofErr w:type="gramEnd"/>
    </w:p>
    <w:p w:rsidR="00DD0606" w:rsidRPr="00A10D78" w:rsidRDefault="00DD0606" w:rsidP="00DD0606">
      <w:pPr>
        <w:rPr>
          <w:rFonts w:cs="Arial"/>
          <w:highlight w:val="yellow"/>
        </w:rPr>
      </w:pPr>
      <w:r>
        <w:rPr>
          <w:rFonts w:cs="Arial"/>
          <w:bCs/>
        </w:rPr>
        <w:lastRenderedPageBreak/>
        <w:t>(В п</w:t>
      </w:r>
      <w:r w:rsidRPr="00A41095">
        <w:rPr>
          <w:rFonts w:cs="Arial"/>
          <w:bCs/>
        </w:rPr>
        <w:t>ункт 3</w:t>
      </w:r>
      <w:r>
        <w:rPr>
          <w:rFonts w:cs="Arial"/>
          <w:bCs/>
        </w:rPr>
        <w:t xml:space="preserve"> внесены изменения</w:t>
      </w:r>
      <w:r w:rsidRPr="00FD18B1">
        <w:rPr>
          <w:rFonts w:cs="Arial"/>
          <w:bCs/>
        </w:rPr>
        <w:t xml:space="preserve"> </w:t>
      </w:r>
      <w:r w:rsidRPr="00FD18B1">
        <w:rPr>
          <w:rFonts w:cs="Arial"/>
        </w:rPr>
        <w:t xml:space="preserve">постановлением Администрации </w:t>
      </w:r>
      <w:hyperlink r:id="rId26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FD18B1">
          <w:rPr>
            <w:rStyle w:val="a7"/>
            <w:rFonts w:cs="Arial"/>
          </w:rPr>
          <w:t>от 09.03.2022 № 395-п</w:t>
        </w:r>
      </w:hyperlink>
      <w:r w:rsidRPr="00FD18B1"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  <w:highlight w:val="yellow"/>
        </w:rPr>
      </w:pPr>
      <w:r w:rsidRPr="00A10D78">
        <w:rPr>
          <w:rFonts w:cs="Arial"/>
        </w:rPr>
        <w:t>4. Поддержка не может оказываться в отношении Субъектов:</w:t>
      </w:r>
    </w:p>
    <w:p w:rsidR="00DD0606" w:rsidRPr="00A10D78" w:rsidRDefault="00DD0606" w:rsidP="00DD0606">
      <w:pPr>
        <w:rPr>
          <w:rFonts w:cs="Arial"/>
          <w:highlight w:val="yellow"/>
        </w:rPr>
      </w:pPr>
      <w:r w:rsidRPr="00A10D78">
        <w:rPr>
          <w:rFonts w:cs="Arial"/>
        </w:rPr>
        <w:t>4.1)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D0606" w:rsidRPr="00A10D78" w:rsidRDefault="00DD0606" w:rsidP="00DD0606">
      <w:pPr>
        <w:rPr>
          <w:rFonts w:cs="Arial"/>
          <w:highlight w:val="yellow"/>
        </w:rPr>
      </w:pPr>
      <w:r w:rsidRPr="00A10D78">
        <w:rPr>
          <w:rFonts w:cs="Arial"/>
        </w:rPr>
        <w:t>4.2) являющихся участниками соглашений о разделе продукции;</w:t>
      </w:r>
    </w:p>
    <w:p w:rsidR="00DD0606" w:rsidRPr="00A10D78" w:rsidRDefault="00DD0606" w:rsidP="00DD0606">
      <w:pPr>
        <w:rPr>
          <w:rFonts w:cs="Arial"/>
          <w:highlight w:val="yellow"/>
        </w:rPr>
      </w:pPr>
      <w:r w:rsidRPr="00A10D78">
        <w:rPr>
          <w:rFonts w:cs="Arial"/>
        </w:rPr>
        <w:t xml:space="preserve">4.3) </w:t>
      </w:r>
      <w:proofErr w:type="gramStart"/>
      <w:r w:rsidRPr="00A10D78">
        <w:rPr>
          <w:rFonts w:cs="Arial"/>
        </w:rPr>
        <w:t>осуществляющих</w:t>
      </w:r>
      <w:proofErr w:type="gramEnd"/>
      <w:r w:rsidRPr="00A10D78">
        <w:rPr>
          <w:rFonts w:cs="Arial"/>
        </w:rPr>
        <w:t xml:space="preserve"> предпринимательскую деятельность в сфере игорного бизнеса;</w:t>
      </w:r>
    </w:p>
    <w:p w:rsidR="00DD0606" w:rsidRPr="00A10D78" w:rsidRDefault="00DD0606" w:rsidP="00DD0606">
      <w:pPr>
        <w:rPr>
          <w:rFonts w:cs="Arial"/>
          <w:highlight w:val="yellow"/>
        </w:rPr>
      </w:pPr>
      <w:r w:rsidRPr="00A10D78">
        <w:rPr>
          <w:rFonts w:cs="Arial"/>
        </w:rPr>
        <w:t>4.4)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D0606" w:rsidRDefault="00DD0606" w:rsidP="00DD0606">
      <w:pPr>
        <w:rPr>
          <w:rFonts w:cs="Arial"/>
        </w:rPr>
      </w:pPr>
      <w:r w:rsidRPr="00A41095">
        <w:rPr>
          <w:rFonts w:cs="Arial"/>
          <w:bCs/>
        </w:rPr>
        <w:t xml:space="preserve">5. Цель предоставления </w:t>
      </w:r>
      <w:proofErr w:type="gramStart"/>
      <w:r w:rsidRPr="00A41095">
        <w:rPr>
          <w:rFonts w:cs="Arial"/>
          <w:bCs/>
        </w:rPr>
        <w:t>субсидии-возмещение</w:t>
      </w:r>
      <w:proofErr w:type="gramEnd"/>
      <w:r w:rsidRPr="00A41095">
        <w:rPr>
          <w:rFonts w:cs="Arial"/>
          <w:bCs/>
        </w:rPr>
        <w:t xml:space="preserve"> части затрат Субъектам, осуществляющим деятельность в рамках реализации основных мероприятий Программы «Участие в реализации регионального проекта «Акселерация субъектов малого и среднего предпринимательства» и «Участие в реализации регионального проекта «Создание условий для легкого старта и комфортного ведения бизнеса».</w:t>
      </w:r>
    </w:p>
    <w:p w:rsidR="00DD0606" w:rsidRPr="00A10D78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A41095">
        <w:rPr>
          <w:rFonts w:cs="Arial"/>
          <w:bCs/>
        </w:rPr>
        <w:t>Пункт 5 излож</w:t>
      </w:r>
      <w:r>
        <w:rPr>
          <w:rFonts w:cs="Arial"/>
          <w:bCs/>
        </w:rPr>
        <w:t>ен</w:t>
      </w:r>
      <w:r w:rsidRPr="00A41095">
        <w:rPr>
          <w:rFonts w:cs="Arial"/>
          <w:bCs/>
        </w:rPr>
        <w:t xml:space="preserve"> в </w:t>
      </w:r>
      <w:r>
        <w:rPr>
          <w:rFonts w:cs="Arial"/>
          <w:bCs/>
        </w:rPr>
        <w:t>ново</w:t>
      </w:r>
      <w:r w:rsidRPr="00A41095">
        <w:rPr>
          <w:rFonts w:cs="Arial"/>
          <w:bCs/>
        </w:rPr>
        <w:t>й редакции</w:t>
      </w:r>
      <w:r w:rsidRPr="00A41095">
        <w:rPr>
          <w:rFonts w:cs="Arial"/>
        </w:rPr>
        <w:t xml:space="preserve"> постановлением Администрации </w:t>
      </w:r>
      <w:hyperlink r:id="rId27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A41095">
          <w:rPr>
            <w:rStyle w:val="a7"/>
            <w:rFonts w:cs="Arial"/>
          </w:rPr>
          <w:t>от 09.03.2022 № 395-п</w:t>
        </w:r>
      </w:hyperlink>
      <w:r w:rsidRPr="00A41095"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6. Субсидии предоставляются в рамках реализации региональных проектов: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- «Акселерация субъектов малого и среднего предпринимательства»;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- «Создание условий для легкого старта и комфортного ведения бизнеса».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7. Основные термины и определения, используемые в настоящем Порядке: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7.1) </w:t>
      </w:r>
      <w:proofErr w:type="gramStart"/>
      <w:r w:rsidRPr="00A10D78">
        <w:rPr>
          <w:rFonts w:cs="Arial"/>
        </w:rPr>
        <w:t>субсидия-средства</w:t>
      </w:r>
      <w:proofErr w:type="gramEnd"/>
      <w:r w:rsidRPr="00A10D78">
        <w:rPr>
          <w:rFonts w:cs="Arial"/>
        </w:rPr>
        <w:t>, предоставляемые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на безвозмездной и безвозвратной основе в целях возмещения затрат в связи с производством (реализацией) товаров, выполнением работ, оказанием услуг (далее-Субсидия);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7.2) Единый реестр субъектов малого и среднего предпринимательства-сведения о юридических лицах и индивидуальных предпринимателях, отвечающие условиям отнесения к субъектам малого и среднего предпринимательства, установленным статьей 4 Федерального закона № 209-ФЗ;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7.3) социально значимые (приоритетные) виды деятельности-виды экономической деятельности в соответствии с кодом ОКВЭД, установленные приложением 1 к настоящему Порядку;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7.4) социальное предприятие - субъект малого или среднего предпринимательства, осуществляющий деятельность в сфере социального предпринимательства, зарегистрированный в Едином реестре субъектов малого и среднего предпринимательства;</w:t>
      </w:r>
    </w:p>
    <w:p w:rsidR="00DD0606" w:rsidRPr="00A10D78" w:rsidRDefault="00DD0606" w:rsidP="00DD0606">
      <w:pPr>
        <w:rPr>
          <w:rFonts w:cs="Arial"/>
        </w:rPr>
      </w:pPr>
      <w:proofErr w:type="gramStart"/>
      <w:r w:rsidRPr="00A10D78">
        <w:rPr>
          <w:rFonts w:cs="Arial"/>
        </w:rPr>
        <w:t xml:space="preserve">7.5)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209-ФЗ, пунктом 1 статьи 5.1 Закона Ханты-Мансийского автономного округа-Югры </w:t>
      </w:r>
      <w:hyperlink r:id="rId28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Pr="00070BC0">
          <w:rPr>
            <w:rStyle w:val="a7"/>
            <w:rFonts w:cs="Arial"/>
          </w:rPr>
          <w:t>от 29.12.2007 № 213-оз</w:t>
        </w:r>
      </w:hyperlink>
      <w:r w:rsidRPr="00A10D78">
        <w:rPr>
          <w:rFonts w:cs="Arial"/>
        </w:rPr>
        <w:t xml:space="preserve"> «О развитии малого и среднего предпринимательства в Ханты-Мансийском автономном округе-Югре».</w:t>
      </w:r>
      <w:proofErr w:type="gramEnd"/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8. Органом местного самоуправления, до которого в соответствии с бюджетным законодательством Российской Федерации как получателю бюджетных средств </w:t>
      </w:r>
      <w:proofErr w:type="gramStart"/>
      <w:r w:rsidRPr="00A10D78">
        <w:rPr>
          <w:rFonts w:cs="Arial"/>
        </w:rPr>
        <w:t xml:space="preserve">доведены в установленном порядке лимиты бюджетных </w:t>
      </w:r>
      <w:r w:rsidRPr="00A10D78">
        <w:rPr>
          <w:rFonts w:cs="Arial"/>
        </w:rPr>
        <w:lastRenderedPageBreak/>
        <w:t>обязательств на предоставление Субсидий на соответствующий финансовый год является</w:t>
      </w:r>
      <w:proofErr w:type="gramEnd"/>
      <w:r w:rsidRPr="00A10D78">
        <w:rPr>
          <w:rFonts w:cs="Arial"/>
        </w:rPr>
        <w:t xml:space="preserve"> администрация города Югорска (далее - Главный распорядитель бюджетных средств).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9. Источником получения Субсидии являются средства бюджетов Ханты-Мансийского автономного округа-Югры и города Югорска. Субсидия предоставляется в пределах лимитов бюджетных обязательств, утвержденных Главному распорядителю бюджетных средств на реализацию Программы. </w:t>
      </w:r>
    </w:p>
    <w:p w:rsidR="00DD0606" w:rsidRDefault="00DD0606" w:rsidP="00DD0606">
      <w:pPr>
        <w:rPr>
          <w:rFonts w:cs="Arial"/>
        </w:rPr>
      </w:pPr>
      <w:proofErr w:type="gramStart"/>
      <w:r w:rsidRPr="00811728">
        <w:rPr>
          <w:rFonts w:cs="Arial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Pr="00811728">
        <w:rPr>
          <w:rFonts w:cs="Arial"/>
          <w:szCs w:val="28"/>
        </w:rPr>
        <w:t xml:space="preserve"> с законодательством Российской Федерации.</w:t>
      </w:r>
    </w:p>
    <w:p w:rsidR="00DD0606" w:rsidRDefault="00DD0606" w:rsidP="00DD0606">
      <w:pPr>
        <w:rPr>
          <w:rFonts w:cs="Arial"/>
        </w:rPr>
      </w:pPr>
      <w:r>
        <w:rPr>
          <w:rFonts w:cs="Arial"/>
        </w:rPr>
        <w:t>(</w:t>
      </w:r>
      <w:r w:rsidRPr="00607722">
        <w:rPr>
          <w:rFonts w:cs="Arial"/>
        </w:rPr>
        <w:t>Пункт 9 раздела 1 дополн</w:t>
      </w:r>
      <w:r>
        <w:rPr>
          <w:rFonts w:cs="Arial"/>
        </w:rPr>
        <w:t>ен</w:t>
      </w:r>
      <w:r w:rsidRPr="00607722">
        <w:rPr>
          <w:rFonts w:cs="Arial"/>
        </w:rPr>
        <w:t xml:space="preserve"> абзацем вторым </w:t>
      </w:r>
      <w:r>
        <w:rPr>
          <w:rFonts w:cs="Arial"/>
        </w:rPr>
        <w:t xml:space="preserve">постановлением Администрации </w:t>
      </w:r>
      <w:hyperlink r:id="rId29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10. Расходные обязательства по выплате Субсидий возникают после заключения соглашения о предоставлении Субсидии (далее - Соглашение) из бюджета города Югорска между администрацией города Югорска и Субъектами. </w:t>
      </w:r>
    </w:p>
    <w:p w:rsidR="00DD0606" w:rsidRDefault="00DD0606" w:rsidP="00DD0606">
      <w:pPr>
        <w:rPr>
          <w:rFonts w:cs="Arial"/>
        </w:rPr>
      </w:pPr>
      <w:r w:rsidRPr="004422ED">
        <w:rPr>
          <w:rFonts w:cs="Arial"/>
          <w:szCs w:val="28"/>
        </w:rPr>
        <w:t xml:space="preserve">11. </w:t>
      </w:r>
      <w:proofErr w:type="gramStart"/>
      <w:r w:rsidRPr="004422ED">
        <w:rPr>
          <w:rFonts w:cs="Arial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Pr="004422ED">
        <w:rPr>
          <w:rFonts w:cs="Arial"/>
          <w:szCs w:val="28"/>
        </w:rPr>
        <w:t xml:space="preserve"> с законодательством Российской Федерации.</w:t>
      </w:r>
    </w:p>
    <w:p w:rsidR="00DD0606" w:rsidRDefault="00DD0606" w:rsidP="00DD0606">
      <w:pPr>
        <w:rPr>
          <w:rFonts w:cs="Arial"/>
        </w:rPr>
      </w:pPr>
      <w:r>
        <w:rPr>
          <w:rFonts w:cs="Arial"/>
          <w:szCs w:val="28"/>
        </w:rPr>
        <w:t>(</w:t>
      </w:r>
      <w:r w:rsidRPr="004422ED">
        <w:rPr>
          <w:rFonts w:cs="Arial"/>
          <w:szCs w:val="28"/>
        </w:rPr>
        <w:t>Раздел 1 дополн</w:t>
      </w:r>
      <w:r>
        <w:rPr>
          <w:rFonts w:cs="Arial"/>
          <w:szCs w:val="28"/>
        </w:rPr>
        <w:t>ен</w:t>
      </w:r>
      <w:r w:rsidRPr="004422ED">
        <w:rPr>
          <w:rFonts w:cs="Arial"/>
          <w:szCs w:val="28"/>
        </w:rPr>
        <w:t xml:space="preserve"> пунктом 11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0" w:tooltip="постановление от 12.05.2022 0:00:00 №934-п Администрация г. Югорска&#10;&#10;О внесении изменений в постановление администрации города Югорска от 28.05.2021 № 908-п " w:history="1">
        <w:r w:rsidRPr="00ED63D3">
          <w:rPr>
            <w:rStyle w:val="a7"/>
            <w:rFonts w:cs="Arial"/>
          </w:rPr>
          <w:t>от 12.05.2022 № 934-п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tabs>
          <w:tab w:val="left" w:pos="2993"/>
        </w:tabs>
        <w:rPr>
          <w:rFonts w:cs="Arial"/>
        </w:rPr>
      </w:pPr>
      <w:r>
        <w:rPr>
          <w:rFonts w:cs="Arial"/>
        </w:rPr>
        <w:tab/>
      </w:r>
    </w:p>
    <w:p w:rsidR="00DD0606" w:rsidRPr="00DD0606" w:rsidRDefault="00DD0606" w:rsidP="00DD0606">
      <w:pPr>
        <w:pStyle w:val="1"/>
      </w:pPr>
      <w:r w:rsidRPr="00A10D78">
        <w:t>Раздел 2. Условия и порядок предоставления Субсидий</w:t>
      </w:r>
    </w:p>
    <w:p w:rsidR="00DD0606" w:rsidRPr="00DD0606" w:rsidRDefault="00DD0606" w:rsidP="00DD0606"/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11. Условием предоставления Субсидий является отсутствие у Субъектов просроченной (неурегулированной) задолженности по денежным обязательствам перед городом Югорском (за исключением случаев, установленных администрацией города Югорска).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12. Объявление о предоставлении Субсидии размещается на официальном сайте органов местного самоуправления города Югорска в сети «Интернет» (</w:t>
      </w:r>
      <w:r w:rsidRPr="00A10D78">
        <w:rPr>
          <w:rFonts w:cs="Arial"/>
          <w:bCs/>
          <w:lang w:val="en-US"/>
        </w:rPr>
        <w:t>www</w:t>
      </w:r>
      <w:r w:rsidRPr="00A10D78">
        <w:rPr>
          <w:rFonts w:cs="Arial"/>
          <w:bCs/>
        </w:rPr>
        <w:t>.adm.ugorsk.ru</w:t>
      </w:r>
      <w:r w:rsidRPr="00A10D78">
        <w:rPr>
          <w:rFonts w:cs="Arial"/>
        </w:rPr>
        <w:t xml:space="preserve">).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В объявлении указываются: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12.1) дата начала приема заявлений на получение Субсидий;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12.2) цель предоставления Субсидии;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12.3) требования к Субъектам, установленные настоящим Порядком и перечень документов;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12.4) адрес, место и время приема документов.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13. Информация, размещенная в объявлении актуальна до момента освоения доведенных лимитов бюджетных обязательств.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14. Предоставление Субсидии носит заявительный характер.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15. Субъекты должны отвечать следующим требованиям на дату подачи заявления: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lastRenderedPageBreak/>
        <w:t>15.1)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Федераций о налогах и сборах;</w:t>
      </w:r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>15.2) у Субъекта должна отсутствовать просроченная задолженность по возврату в бюджет города Югорска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DD0606" w:rsidRPr="00607722" w:rsidRDefault="00DD0606" w:rsidP="00DD0606">
      <w:pPr>
        <w:rPr>
          <w:rFonts w:cs="Arial"/>
        </w:rPr>
      </w:pPr>
      <w:r>
        <w:rPr>
          <w:rFonts w:cs="Arial"/>
        </w:rPr>
        <w:t>(Д</w:t>
      </w:r>
      <w:r w:rsidRPr="00E20089">
        <w:rPr>
          <w:rFonts w:cs="Arial"/>
        </w:rPr>
        <w:t>ействи</w:t>
      </w:r>
      <w:r>
        <w:rPr>
          <w:rFonts w:cs="Arial"/>
        </w:rPr>
        <w:t>е</w:t>
      </w:r>
      <w:r w:rsidRPr="00E20089">
        <w:rPr>
          <w:rFonts w:cs="Arial"/>
        </w:rPr>
        <w:t xml:space="preserve"> подпункта 15.2 пункта 15 раздела 2 приложения </w:t>
      </w:r>
      <w:r>
        <w:rPr>
          <w:rFonts w:cs="Arial"/>
        </w:rPr>
        <w:t>п</w:t>
      </w:r>
      <w:r w:rsidRPr="00E20089">
        <w:rPr>
          <w:rFonts w:cs="Arial"/>
        </w:rPr>
        <w:t>риостанов</w:t>
      </w:r>
      <w:r>
        <w:rPr>
          <w:rFonts w:cs="Arial"/>
        </w:rPr>
        <w:t>лено</w:t>
      </w:r>
      <w:r w:rsidRPr="00E20089">
        <w:rPr>
          <w:rFonts w:cs="Arial"/>
        </w:rPr>
        <w:t xml:space="preserve"> до 01.01.2023 </w:t>
      </w:r>
      <w:r w:rsidRPr="00607722">
        <w:rPr>
          <w:rFonts w:cs="Arial"/>
        </w:rPr>
        <w:t xml:space="preserve">постановлением Администрации </w:t>
      </w:r>
      <w:hyperlink r:id="rId31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proofErr w:type="gramStart"/>
      <w:r w:rsidRPr="00A10D78">
        <w:rPr>
          <w:rFonts w:cs="Arial"/>
        </w:rPr>
        <w:t>15.3) Субъекты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D0606" w:rsidRPr="00A10D78" w:rsidRDefault="00DD0606" w:rsidP="00DD0606">
      <w:pPr>
        <w:rPr>
          <w:rFonts w:cs="Arial"/>
        </w:rPr>
      </w:pPr>
      <w:proofErr w:type="gramStart"/>
      <w:r w:rsidRPr="00A10D78">
        <w:rPr>
          <w:rFonts w:cs="Arial"/>
        </w:rPr>
        <w:t>15.4)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0D78">
        <w:rPr>
          <w:rFonts w:cs="Arial"/>
        </w:rPr>
        <w:t xml:space="preserve"> </w:t>
      </w:r>
      <w:proofErr w:type="gramStart"/>
      <w:r w:rsidRPr="00A10D78">
        <w:rPr>
          <w:rFonts w:cs="Arial"/>
        </w:rPr>
        <w:t>отношении</w:t>
      </w:r>
      <w:proofErr w:type="gramEnd"/>
      <w:r w:rsidRPr="00A10D78">
        <w:rPr>
          <w:rFonts w:cs="Arial"/>
        </w:rPr>
        <w:t xml:space="preserve"> таких юридических лиц, в совокупности превышает 50%;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15.5) Субъект не должен получать средства из бюджета города Югорска на основании иных муниципальных правовых актов, на цели, указанные в пункте 5 настоящего Порядка.</w:t>
      </w:r>
    </w:p>
    <w:p w:rsidR="00DD0606" w:rsidRPr="00A41095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16. </w:t>
      </w:r>
      <w:r w:rsidRPr="00A41095">
        <w:rPr>
          <w:rFonts w:cs="Arial"/>
          <w:bCs/>
        </w:rPr>
        <w:t>В разделе 2</w:t>
      </w:r>
      <w:r>
        <w:rPr>
          <w:rFonts w:cs="Arial"/>
          <w:bCs/>
        </w:rPr>
        <w:t xml:space="preserve"> пункт</w:t>
      </w:r>
      <w:r w:rsidRPr="00A41095">
        <w:rPr>
          <w:rFonts w:cs="Arial"/>
          <w:bCs/>
        </w:rPr>
        <w:t xml:space="preserve"> 16</w:t>
      </w:r>
      <w:r>
        <w:rPr>
          <w:rFonts w:cs="Arial"/>
          <w:bCs/>
        </w:rPr>
        <w:t xml:space="preserve"> </w:t>
      </w:r>
      <w:r w:rsidRPr="00A41095">
        <w:rPr>
          <w:rFonts w:cs="Arial"/>
          <w:bCs/>
        </w:rPr>
        <w:t>утрати</w:t>
      </w:r>
      <w:r>
        <w:rPr>
          <w:rFonts w:cs="Arial"/>
          <w:bCs/>
        </w:rPr>
        <w:t>л</w:t>
      </w:r>
      <w:r w:rsidRPr="00A41095">
        <w:rPr>
          <w:rFonts w:cs="Arial"/>
          <w:bCs/>
        </w:rPr>
        <w:t xml:space="preserve"> силу</w:t>
      </w:r>
      <w:r w:rsidRPr="00A41095">
        <w:rPr>
          <w:rFonts w:cs="Arial"/>
        </w:rPr>
        <w:t xml:space="preserve"> постановлением Администрации </w:t>
      </w:r>
      <w:hyperlink r:id="rId32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A41095">
          <w:rPr>
            <w:rStyle w:val="a7"/>
            <w:rFonts w:cs="Arial"/>
          </w:rPr>
          <w:t>от 09.03.2022 № 395-п</w:t>
        </w:r>
      </w:hyperlink>
    </w:p>
    <w:p w:rsidR="00DD0606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17. </w:t>
      </w:r>
      <w:r w:rsidRPr="00A41095">
        <w:rPr>
          <w:rFonts w:cs="Arial"/>
          <w:bCs/>
        </w:rPr>
        <w:t>В разделе 2</w:t>
      </w:r>
      <w:r>
        <w:rPr>
          <w:rFonts w:cs="Arial"/>
          <w:bCs/>
        </w:rPr>
        <w:t xml:space="preserve"> пункт</w:t>
      </w:r>
      <w:r w:rsidRPr="00A41095">
        <w:rPr>
          <w:rFonts w:cs="Arial"/>
          <w:bCs/>
        </w:rPr>
        <w:t xml:space="preserve"> 1</w:t>
      </w:r>
      <w:r>
        <w:rPr>
          <w:rFonts w:cs="Arial"/>
          <w:bCs/>
        </w:rPr>
        <w:t xml:space="preserve">7 </w:t>
      </w:r>
      <w:r w:rsidRPr="00A41095">
        <w:rPr>
          <w:rFonts w:cs="Arial"/>
          <w:bCs/>
        </w:rPr>
        <w:t>утрати</w:t>
      </w:r>
      <w:r>
        <w:rPr>
          <w:rFonts w:cs="Arial"/>
          <w:bCs/>
        </w:rPr>
        <w:t>л</w:t>
      </w:r>
      <w:r w:rsidRPr="00A41095">
        <w:rPr>
          <w:rFonts w:cs="Arial"/>
          <w:bCs/>
        </w:rPr>
        <w:t xml:space="preserve"> силу</w:t>
      </w:r>
      <w:r w:rsidRPr="00A41095">
        <w:rPr>
          <w:rFonts w:cs="Arial"/>
        </w:rPr>
        <w:t xml:space="preserve"> постановлением Администрации </w:t>
      </w:r>
      <w:hyperlink r:id="rId33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A41095">
          <w:rPr>
            <w:rStyle w:val="a7"/>
            <w:rFonts w:cs="Arial"/>
          </w:rPr>
          <w:t>от 09.03.2022 № 395-п</w:t>
        </w:r>
      </w:hyperlink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18. Субсидия предоставляется на безвозмездной и безвозвратной основе по факту произведенных расходов</w:t>
      </w:r>
      <w:r w:rsidRPr="00A41095">
        <w:rPr>
          <w:rFonts w:cs="Arial"/>
          <w:bCs/>
          <w:color w:val="000000"/>
          <w:szCs w:val="28"/>
        </w:rPr>
        <w:t xml:space="preserve"> </w:t>
      </w:r>
      <w:r w:rsidRPr="00A41095">
        <w:rPr>
          <w:rFonts w:cs="Arial"/>
          <w:bCs/>
        </w:rPr>
        <w:t>за период 12 месяцев до даты подачи заявления</w:t>
      </w:r>
      <w:r w:rsidRPr="00A10D78">
        <w:rPr>
          <w:rFonts w:cs="Arial"/>
        </w:rPr>
        <w:t>. Для получения Субсидии Субъекты обязаны представить подтверждающие документы на всю сумму произведенных расходов.</w:t>
      </w:r>
    </w:p>
    <w:p w:rsidR="00DD0606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A41095">
        <w:rPr>
          <w:rFonts w:cs="Arial"/>
          <w:bCs/>
        </w:rPr>
        <w:t xml:space="preserve">В разделе 2 </w:t>
      </w:r>
      <w:r>
        <w:rPr>
          <w:rFonts w:cs="Arial"/>
          <w:bCs/>
        </w:rPr>
        <w:t xml:space="preserve">в </w:t>
      </w:r>
      <w:r w:rsidRPr="00A41095">
        <w:rPr>
          <w:rFonts w:cs="Arial"/>
          <w:bCs/>
        </w:rPr>
        <w:t xml:space="preserve">пункт 18 </w:t>
      </w:r>
      <w:r>
        <w:rPr>
          <w:rFonts w:cs="Arial"/>
          <w:bCs/>
        </w:rPr>
        <w:t xml:space="preserve">внесены изменения </w:t>
      </w:r>
      <w:r w:rsidRPr="00A41095">
        <w:rPr>
          <w:rFonts w:cs="Arial"/>
        </w:rPr>
        <w:t xml:space="preserve">постановлением Администрации </w:t>
      </w:r>
      <w:hyperlink r:id="rId34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A41095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19. Перечень документов, предоставляемых Субъектом для получения Субсидии самостоятельно: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19.1) заявление о предоставлении Субсидии (приложение 2 к настоящему Порядку);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19.2) копия документа, удостоверяющего личность (для индивидуального предпринимателя);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19.3) </w:t>
      </w:r>
      <w:r w:rsidRPr="0061778A">
        <w:rPr>
          <w:rFonts w:cs="Arial"/>
          <w:bCs/>
        </w:rPr>
        <w:t>Подпункт 19.3 пункта 19 утрати</w:t>
      </w:r>
      <w:r>
        <w:rPr>
          <w:rFonts w:cs="Arial"/>
          <w:bCs/>
        </w:rPr>
        <w:t>л</w:t>
      </w:r>
      <w:r w:rsidRPr="0061778A">
        <w:rPr>
          <w:rFonts w:cs="Arial"/>
          <w:bCs/>
        </w:rPr>
        <w:t xml:space="preserve"> силу</w:t>
      </w:r>
      <w:r w:rsidRPr="0061778A">
        <w:rPr>
          <w:rFonts w:cs="Arial"/>
        </w:rPr>
        <w:t xml:space="preserve"> постановлением Администрации </w:t>
      </w:r>
      <w:hyperlink r:id="rId35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778A">
          <w:rPr>
            <w:rStyle w:val="a7"/>
            <w:rFonts w:cs="Arial"/>
          </w:rPr>
          <w:t>от 09.03.2022 № 395-п</w:t>
        </w:r>
      </w:hyperlink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19.4) обязательства по предоставлению отчетности, предусмотренной разделом 3 настоящего Порядка;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lastRenderedPageBreak/>
        <w:t>19.5) документы, подтверждающие произведенные затраты (договоры, платежные поручения, товарные накладные, счета-фактуры, акты выполненных работ и иные документы, подтверждающие произведенные затраты);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документы, подтверждающие произведенные затраты, должны соответствовать требованиям Федерального закона от 06.12.2011 № 402-ФЗ «О бухгалтерском учете»;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19.6) справку об открытии Субъектом в кредитной организации расчетного счета с указанием реквизитов;</w:t>
      </w:r>
    </w:p>
    <w:p w:rsidR="00DD0606" w:rsidRPr="00607722" w:rsidRDefault="00DD0606" w:rsidP="00DD0606">
      <w:pPr>
        <w:spacing w:line="276" w:lineRule="auto"/>
        <w:rPr>
          <w:rFonts w:cs="Arial"/>
        </w:rPr>
      </w:pPr>
      <w:r w:rsidRPr="00A10D78">
        <w:rPr>
          <w:rFonts w:cs="Arial"/>
        </w:rPr>
        <w:t xml:space="preserve">19.7) </w:t>
      </w:r>
      <w:r w:rsidRPr="00607722">
        <w:rPr>
          <w:rFonts w:cs="Arial"/>
          <w:szCs w:val="28"/>
        </w:rPr>
        <w:t>В разделе 2</w:t>
      </w:r>
      <w:r>
        <w:rPr>
          <w:rFonts w:cs="Arial"/>
          <w:szCs w:val="28"/>
        </w:rPr>
        <w:t xml:space="preserve"> п</w:t>
      </w:r>
      <w:r w:rsidRPr="00607722">
        <w:rPr>
          <w:rFonts w:cs="Arial"/>
          <w:color w:val="000000"/>
          <w:szCs w:val="28"/>
        </w:rPr>
        <w:t xml:space="preserve">одпункт 19.7 пункта 19 </w:t>
      </w:r>
      <w:r w:rsidRPr="00607722">
        <w:rPr>
          <w:rFonts w:cs="Arial"/>
          <w:bCs/>
          <w:color w:val="000000"/>
          <w:szCs w:val="28"/>
        </w:rPr>
        <w:t>утрати</w:t>
      </w:r>
      <w:r>
        <w:rPr>
          <w:rFonts w:cs="Arial"/>
          <w:bCs/>
          <w:color w:val="000000"/>
          <w:szCs w:val="28"/>
        </w:rPr>
        <w:t>л</w:t>
      </w:r>
      <w:r w:rsidRPr="00607722">
        <w:rPr>
          <w:rFonts w:cs="Arial"/>
          <w:bCs/>
          <w:color w:val="000000"/>
          <w:szCs w:val="28"/>
        </w:rPr>
        <w:t xml:space="preserve"> силу</w:t>
      </w:r>
      <w:r w:rsidRPr="00607722">
        <w:rPr>
          <w:rFonts w:cs="Arial"/>
        </w:rPr>
        <w:t xml:space="preserve"> постановлением Администрации </w:t>
      </w:r>
      <w:hyperlink r:id="rId36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cs="Arial"/>
        </w:rPr>
        <w:t xml:space="preserve">20. </w:t>
      </w:r>
      <w:r w:rsidRPr="00A10D78">
        <w:rPr>
          <w:rFonts w:eastAsia="Calibri" w:cs="Arial"/>
          <w:lang w:eastAsia="en-US"/>
        </w:rPr>
        <w:t>Документы, запрашиваемые Департаментом в рамках межведомственного информационного взаимодействия:</w:t>
      </w:r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cs="Arial"/>
        </w:rPr>
        <w:t>20.1)</w:t>
      </w:r>
      <w:r w:rsidRPr="00A10D78">
        <w:rPr>
          <w:rFonts w:eastAsia="Calibri" w:cs="Arial"/>
          <w:lang w:eastAsia="en-US"/>
        </w:rPr>
        <w:t xml:space="preserve"> выписка из Единого государственного реестра юридических лиц;</w:t>
      </w:r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cs="Arial"/>
        </w:rPr>
        <w:t xml:space="preserve">20.2) </w:t>
      </w:r>
      <w:r w:rsidRPr="00A10D78">
        <w:rPr>
          <w:rFonts w:eastAsia="Calibri" w:cs="Arial"/>
          <w:lang w:eastAsia="en-US"/>
        </w:rPr>
        <w:t>выписка из Единого государственного реестра индивидуальных предпринимателей;</w:t>
      </w:r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cs="Arial"/>
        </w:rPr>
        <w:t>20.3)</w:t>
      </w:r>
      <w:r w:rsidRPr="00A10D78">
        <w:rPr>
          <w:rFonts w:eastAsia="Calibri" w:cs="Arial"/>
          <w:lang w:eastAsia="en-US"/>
        </w:rPr>
        <w:t xml:space="preserve"> справка налогового органа, подтверждающая отсутствие задолженности по уплате налогов, сборов, </w:t>
      </w:r>
      <w:r w:rsidRPr="00A10D78">
        <w:rPr>
          <w:rFonts w:cs="Arial"/>
        </w:rPr>
        <w:t xml:space="preserve">страховых взносов, </w:t>
      </w:r>
      <w:r w:rsidRPr="00A10D78">
        <w:rPr>
          <w:rFonts w:eastAsia="Calibri" w:cs="Arial"/>
          <w:lang w:eastAsia="en-US"/>
        </w:rPr>
        <w:t>пеней и штрафов в бюджеты любого уровня и государственные внебюджетные фонды.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21. Документы, указанные в пункте 20 настоящего Порядка Субъекты вправе предоставить по собственной инициативе.</w:t>
      </w:r>
    </w:p>
    <w:p w:rsidR="00DD0606" w:rsidRPr="00A10D78" w:rsidRDefault="00DD0606" w:rsidP="00DD0606">
      <w:pPr>
        <w:rPr>
          <w:rFonts w:eastAsia="Calibri" w:cs="Arial"/>
          <w:lang w:eastAsia="en-US"/>
        </w:rPr>
      </w:pPr>
      <w:r w:rsidRPr="00A10D78">
        <w:rPr>
          <w:rFonts w:eastAsia="Calibri" w:cs="Arial"/>
          <w:lang w:eastAsia="en-US"/>
        </w:rPr>
        <w:t>Непредставление Субъектами документов, которые они вправе представить по собственной инициативе, не является основанием для отказа в предоставлении Субсидии.</w:t>
      </w:r>
    </w:p>
    <w:p w:rsidR="00DD0606" w:rsidRPr="0061778A" w:rsidRDefault="00DD0606" w:rsidP="00DD0606">
      <w:pPr>
        <w:rPr>
          <w:rFonts w:cs="Arial"/>
          <w:bCs/>
        </w:rPr>
      </w:pPr>
      <w:r w:rsidRPr="0061778A">
        <w:rPr>
          <w:rFonts w:cs="Arial"/>
          <w:bCs/>
        </w:rPr>
        <w:t>22. Заявление подается в Департамент в письменном виде в 2-х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Отметка о принятии заявления указывается в бланке заявления.</w:t>
      </w:r>
    </w:p>
    <w:p w:rsidR="00DD0606" w:rsidRPr="0061778A" w:rsidRDefault="00DD0606" w:rsidP="00DD0606">
      <w:pPr>
        <w:rPr>
          <w:rFonts w:cs="Arial"/>
          <w:bCs/>
        </w:rPr>
      </w:pPr>
      <w:r w:rsidRPr="0061778A">
        <w:rPr>
          <w:rFonts w:cs="Arial"/>
          <w:bCs/>
        </w:rPr>
        <w:t>Заявление может быть подано в Департамент лично или через филиалы автономного учреждения «Многофункциональный центр Югры».</w:t>
      </w:r>
    </w:p>
    <w:p w:rsidR="00DD0606" w:rsidRPr="00A10D78" w:rsidRDefault="00DD0606" w:rsidP="00DD0606">
      <w:pPr>
        <w:rPr>
          <w:rFonts w:cs="Arial"/>
        </w:rPr>
      </w:pPr>
      <w:r w:rsidRPr="0061778A">
        <w:rPr>
          <w:rFonts w:cs="Arial"/>
        </w:rPr>
        <w:t>Срок рассмотрения документов на предоставление Субсидий не может составлять более 40 рабочих дней со дня принятия заявления. В случае принятия решения об отказе в предоставлении Субсидии Субъекту направляется уведомление в срок не более 5 рабочих дней со дня принятия заявления.</w:t>
      </w:r>
      <w:r w:rsidRPr="00A10D78">
        <w:rPr>
          <w:rFonts w:cs="Arial"/>
        </w:rPr>
        <w:t xml:space="preserve"> </w:t>
      </w:r>
    </w:p>
    <w:p w:rsidR="00DD0606" w:rsidRPr="00A10D78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61778A">
        <w:rPr>
          <w:rFonts w:cs="Arial"/>
          <w:bCs/>
        </w:rPr>
        <w:t>Пункт 22 излож</w:t>
      </w:r>
      <w:r>
        <w:rPr>
          <w:rFonts w:cs="Arial"/>
          <w:bCs/>
        </w:rPr>
        <w:t>ен</w:t>
      </w:r>
      <w:r w:rsidRPr="0061778A">
        <w:rPr>
          <w:rFonts w:cs="Arial"/>
          <w:bCs/>
        </w:rPr>
        <w:t xml:space="preserve"> в </w:t>
      </w:r>
      <w:r>
        <w:rPr>
          <w:rFonts w:cs="Arial"/>
          <w:bCs/>
        </w:rPr>
        <w:t>ново</w:t>
      </w:r>
      <w:r w:rsidRPr="0061778A">
        <w:rPr>
          <w:rFonts w:cs="Arial"/>
          <w:bCs/>
        </w:rPr>
        <w:t>й редакции</w:t>
      </w:r>
      <w:r w:rsidRPr="0061778A">
        <w:rPr>
          <w:rFonts w:cs="Arial"/>
        </w:rPr>
        <w:t xml:space="preserve"> постановлением Администрации </w:t>
      </w:r>
      <w:hyperlink r:id="rId37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778A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23. При отказе в предоставлении Субсидии по основанию, предусмотренному подпунктом 28.7 настоящего Порядка, Субъектам предоставляется право на повторное обращение за предоставлением Субсидии в случае поступления дополнительных денежных средств. Истечение финансового года прекращает действие очереди.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24. При наличии у Главного распорядителя бюджетных средств лимитов бюджетных обязательств на предоставление Субсидии, Субъекты, ранее получившие Субсидию в размере, менее чем установлено пунктом 29 настоящего Порядка, и соответствующие требованиям настоящего Порядка, вправе повторно подать письменное заявление о предоставлении финансовой поддержки с приложением платежных документов, подтверждающих затраты. </w:t>
      </w:r>
    </w:p>
    <w:p w:rsidR="00DD0606" w:rsidRPr="00A10D78" w:rsidRDefault="00DD0606" w:rsidP="00DD0606">
      <w:pPr>
        <w:rPr>
          <w:rFonts w:eastAsia="Calibri" w:cs="Arial"/>
        </w:rPr>
      </w:pPr>
      <w:r w:rsidRPr="00A10D78">
        <w:rPr>
          <w:rFonts w:cs="Arial"/>
        </w:rPr>
        <w:t xml:space="preserve">25. Рассмотрение документов на предоставление Субсидий на предмет их соответствия настоящему Порядку, осуществляется </w:t>
      </w:r>
      <w:r w:rsidRPr="00A10D78">
        <w:rPr>
          <w:rFonts w:eastAsia="Calibri" w:cs="Arial"/>
        </w:rPr>
        <w:t>в порядке очередности по номеру и дате регистрации заявления в пределах средств, предусмотренных в бюджете города Югорска на реализацию мероприятий Программы.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26. Подготовка документов для предоставления Субсидий осуществляется Департаментом и включает в себя: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lastRenderedPageBreak/>
        <w:t>26.1) прием документов в соответствии с перечнем, установленным разделом 2 настоящего Порядка;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26.2) запрос документов (информации), указанных в пункте 20 настоящего Порядка, посредством системы межведомственного электронного взаимодействия через систему исполнения регламентов;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26.3) информирование Субъектов об объемах бюджетных средств, предусмотренных на реализацию Программы;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26.4) проверку достоверности сведений, содержащихся в документах, предоставленных Субъектами самостоятельно;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26.5) составление акта осмотра (приложение 4 к настоящему Порядку), в случае предоставления Субсидий, предусмотренных </w:t>
      </w:r>
      <w:proofErr w:type="spellStart"/>
      <w:r w:rsidRPr="00A10D78">
        <w:rPr>
          <w:rFonts w:cs="Arial"/>
        </w:rPr>
        <w:t>подподпунктами</w:t>
      </w:r>
      <w:proofErr w:type="spellEnd"/>
      <w:r w:rsidRPr="00A10D78">
        <w:rPr>
          <w:rFonts w:cs="Arial"/>
        </w:rPr>
        <w:t xml:space="preserve"> б), подпунктов 29.1.1, 29.1.2, а также подпункта 29.2 в части приобретения оборудования (основных средств) настоящего Порядка;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26.6) подготовку уведомления об отказе в предоставлении Субсидии, в случаях, предусмотренных пунктом 28 настоящего Порядка.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27. </w:t>
      </w:r>
      <w:r w:rsidRPr="0061778A">
        <w:rPr>
          <w:rFonts w:cs="Arial"/>
          <w:bCs/>
        </w:rPr>
        <w:t>Пункт 27 утрати</w:t>
      </w:r>
      <w:r>
        <w:rPr>
          <w:rFonts w:cs="Arial"/>
          <w:bCs/>
        </w:rPr>
        <w:t>л</w:t>
      </w:r>
      <w:r w:rsidRPr="0061778A">
        <w:rPr>
          <w:rFonts w:cs="Arial"/>
          <w:bCs/>
        </w:rPr>
        <w:t xml:space="preserve"> силу</w:t>
      </w:r>
      <w:r w:rsidRPr="0061778A">
        <w:rPr>
          <w:rFonts w:cs="Arial"/>
        </w:rPr>
        <w:t xml:space="preserve"> постановлением Администрации </w:t>
      </w:r>
      <w:hyperlink r:id="rId38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778A">
          <w:rPr>
            <w:rStyle w:val="a7"/>
            <w:rFonts w:cs="Arial"/>
          </w:rPr>
          <w:t>от 09.03.2022 № 395-п</w:t>
        </w:r>
      </w:hyperlink>
    </w:p>
    <w:p w:rsidR="00DD0606" w:rsidRPr="00A10D78" w:rsidRDefault="00DD0606" w:rsidP="00DD0606">
      <w:pPr>
        <w:rPr>
          <w:rFonts w:cs="Arial"/>
          <w:b/>
        </w:rPr>
      </w:pPr>
      <w:r w:rsidRPr="00A10D78">
        <w:rPr>
          <w:rFonts w:cs="Arial"/>
        </w:rPr>
        <w:t>28. Основания для отказа в предоставлении Субсидии: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28.1) несоответствие представленных Субъектом документов требованиям, определенным пунктом 19 настоящего Порядка или непредставление (предоставление не в полном объеме) указанных документов;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28.2) установление факта недостоверности представленной Субъектом информации;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  <w:color w:val="22272F"/>
          <w:shd w:val="clear" w:color="auto" w:fill="FFFFFF"/>
        </w:rPr>
        <w:t>28.3) не выполнены условия оказания поддержки;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28.4) Субъект не выполнил условия ранее предоставленной Субсидии и с момента </w:t>
      </w:r>
      <w:proofErr w:type="gramStart"/>
      <w:r w:rsidRPr="00A10D78">
        <w:rPr>
          <w:rFonts w:cs="Arial"/>
        </w:rPr>
        <w:t>допущения нарушения условий оказания поддержки</w:t>
      </w:r>
      <w:proofErr w:type="gramEnd"/>
      <w:r w:rsidRPr="00A10D78">
        <w:rPr>
          <w:rFonts w:cs="Arial"/>
        </w:rPr>
        <w:t xml:space="preserve"> прошло менее чем три года;</w:t>
      </w:r>
    </w:p>
    <w:p w:rsidR="00DD0606" w:rsidRPr="00A10D78" w:rsidRDefault="00DD0606" w:rsidP="00DD0606">
      <w:pPr>
        <w:rPr>
          <w:rFonts w:cs="Arial"/>
          <w:shd w:val="clear" w:color="auto" w:fill="FFFFFF"/>
        </w:rPr>
      </w:pPr>
      <w:r w:rsidRPr="00A10D78">
        <w:rPr>
          <w:rFonts w:cs="Arial"/>
          <w:color w:val="22272F"/>
          <w:shd w:val="clear" w:color="auto" w:fill="FFFFFF"/>
        </w:rPr>
        <w:t>28.5</w:t>
      </w:r>
      <w:r w:rsidRPr="00A10D78">
        <w:rPr>
          <w:rFonts w:cs="Arial"/>
          <w:shd w:val="clear" w:color="auto" w:fill="FFFFFF"/>
        </w:rPr>
        <w:t>) ранее в отношении Субъекта было принято решение об оказании аналогичной поддержки, условия которой совпадают, включая форму, вид поддержки и цели ее оказания, и сроки ее оказания не истекли;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28.6) Субъект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28.7) отсутствие лимитов бюджетных обязательств на реализацию Программы.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29. Субсидии предоставляются по следующим направлениям затрат и в следующих размерах: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29.1) в рамках реализации регионального проекта «Акселерация субъектов малого и среднего предпринимательства» Субсидии предоставляются: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29.1.1) Субъектам, осуществляющим социально значимые (приоритетные) виды деятельности: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а) на аренду нежилых помещений;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возмещению подлежат фактически произведенные и документально подтвержденные затраты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209-ФЗ, в размере 50% от общего объема затрат и не более 100 тыс. рублей на одного Субъекта в год;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б) на приобретение оборудования (основных средств) и лицензионных программных продуктов;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возмещение части затрат Субъектам осуществляется на приобретение оборудования, относящегося к основным средствам со сроком полезного использования свыше 2 лет и стоимостью от 5,0 тыс. рублей за единицу в </w:t>
      </w:r>
      <w:r w:rsidRPr="00A10D78">
        <w:rPr>
          <w:rFonts w:cs="Arial"/>
        </w:rPr>
        <w:lastRenderedPageBreak/>
        <w:t>размере 50% от стоимости оборудования (основных средств) и лицензионных программных продуктов и не более 200 тыс. рублей на одного Субъекта в год;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возмещению не подлежат затраты: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на доставку и монтаж оборудования;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в) на оплату коммунальных услуг нежилых помещений: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возмещению подлежат фактически произведенные и документально подтвержденные затраты на коммунальные услуги в размере 50% от общего объема затрат Субъекта и не более 30 тыс. рублей на одного Субъекта в год;</w:t>
      </w:r>
    </w:p>
    <w:p w:rsidR="00DD0606" w:rsidRPr="0061778A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61778A">
        <w:rPr>
          <w:rFonts w:cs="Arial"/>
          <w:bCs/>
        </w:rPr>
        <w:t xml:space="preserve">Абзацы </w:t>
      </w:r>
      <w:proofErr w:type="gramStart"/>
      <w:r w:rsidRPr="0061778A">
        <w:rPr>
          <w:rFonts w:cs="Arial"/>
          <w:bCs/>
        </w:rPr>
        <w:t>двенадцатый-двадцать</w:t>
      </w:r>
      <w:proofErr w:type="gramEnd"/>
      <w:r w:rsidRPr="0061778A">
        <w:rPr>
          <w:rFonts w:cs="Arial"/>
          <w:bCs/>
        </w:rPr>
        <w:t xml:space="preserve"> первый подпункта 29.1. пункта 29 утрати</w:t>
      </w:r>
      <w:r>
        <w:rPr>
          <w:rFonts w:cs="Arial"/>
          <w:bCs/>
        </w:rPr>
        <w:t>ли</w:t>
      </w:r>
      <w:r w:rsidRPr="0061778A">
        <w:rPr>
          <w:rFonts w:cs="Arial"/>
          <w:bCs/>
        </w:rPr>
        <w:t xml:space="preserve"> силу</w:t>
      </w:r>
      <w:r w:rsidRPr="0061778A">
        <w:rPr>
          <w:rFonts w:cs="Arial"/>
        </w:rPr>
        <w:t xml:space="preserve"> постановлением Администрации </w:t>
      </w:r>
      <w:hyperlink r:id="rId39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778A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29.2) В рамках реализации регионального проекта «Создание условий для легкого старта и комфортного ведения бизнеса» Субсидии предоставляются субъектам, впервые зарегистрированным и действующим менее 1 года, осуществляющим социально значимые (приоритетные) виды деятельности: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государственную регистрацию юридического лица и индивидуального предпринимателя;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аренду (субаренду) нежилых помещений;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оплату коммунальных услуг нежилых помещений;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приобретение основных средств (оборудование, оргтехника, мебель);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приобретение инвентаря производственного назначения;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рекламу;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на выплаты по передаче прав на франшизу (паушальный взнос);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на ремонтные работы в нежилых помещениях, выполняемые при подготовке помещений к эксплуатации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возмещению подлежат фактически произведенные и документально подтвержденные затраты в размере не более 80% от общего объема затрат и не более 300 тыс. рублей на одного Субъекта в год. 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30. Финансовая поддержка Субъектам может быть оказана только в рамках одного из региональных проектов, указанных в пункте 6 настоящего Порядка.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31. Субсидия в рамках реализации регионального проекта «Акселерация субъектов малого и среднего предпринимательства» может быть предоставлена:</w:t>
      </w:r>
    </w:p>
    <w:p w:rsidR="00DD0606" w:rsidRPr="00607722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31.1) </w:t>
      </w:r>
      <w:r w:rsidRPr="00607722">
        <w:rPr>
          <w:rFonts w:cs="Arial"/>
        </w:rPr>
        <w:t xml:space="preserve">В разделе 2 </w:t>
      </w:r>
      <w:r>
        <w:rPr>
          <w:rFonts w:cs="Arial"/>
          <w:bCs/>
        </w:rPr>
        <w:t>п</w:t>
      </w:r>
      <w:r w:rsidRPr="00607722">
        <w:rPr>
          <w:rFonts w:cs="Arial"/>
          <w:bCs/>
        </w:rPr>
        <w:t>одпункт 31.1 пункта 31</w:t>
      </w:r>
      <w:r w:rsidRPr="00607722">
        <w:rPr>
          <w:rFonts w:cs="Arial"/>
        </w:rPr>
        <w:t xml:space="preserve"> </w:t>
      </w:r>
      <w:r w:rsidRPr="00607722">
        <w:rPr>
          <w:rFonts w:cs="Arial"/>
          <w:bCs/>
        </w:rPr>
        <w:t>утратил силу</w:t>
      </w:r>
      <w:r w:rsidRPr="00607722">
        <w:rPr>
          <w:rFonts w:cs="Arial"/>
        </w:rPr>
        <w:t xml:space="preserve"> постановлением Администрации </w:t>
      </w:r>
      <w:hyperlink r:id="rId40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31.2) не более чем по двум направлениям затрат в текущем финансовом году;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при этом Субъекты не лишаются права на получение поддержки в иных формах, предусмотренных Программой.</w:t>
      </w:r>
    </w:p>
    <w:p w:rsidR="00DD0606" w:rsidRPr="00613B2D" w:rsidRDefault="00DD0606" w:rsidP="00DD0606">
      <w:pPr>
        <w:rPr>
          <w:rFonts w:cs="Arial"/>
        </w:rPr>
      </w:pPr>
      <w:r w:rsidRPr="00613B2D">
        <w:rPr>
          <w:rFonts w:cs="Arial"/>
        </w:rPr>
        <w:t xml:space="preserve">32. При наличии положительного решения о предоставлении Субсидии: </w:t>
      </w:r>
    </w:p>
    <w:p w:rsidR="00DD0606" w:rsidRPr="00613B2D" w:rsidRDefault="00DD0606" w:rsidP="00DD0606">
      <w:pPr>
        <w:rPr>
          <w:rFonts w:cs="Arial"/>
        </w:rPr>
      </w:pPr>
      <w:r w:rsidRPr="00613B2D">
        <w:rPr>
          <w:rFonts w:cs="Arial"/>
        </w:rPr>
        <w:t>32.1) Департамент готовит проект постановления администрации города Югорска о предоставлении Субсидии (далее-постановление о предоставлении Субсидии);</w:t>
      </w:r>
    </w:p>
    <w:p w:rsidR="00DD0606" w:rsidRPr="00613B2D" w:rsidRDefault="00DD0606" w:rsidP="00DD0606">
      <w:pPr>
        <w:rPr>
          <w:rFonts w:cs="Arial"/>
        </w:rPr>
      </w:pPr>
      <w:r w:rsidRPr="00613B2D">
        <w:rPr>
          <w:rFonts w:cs="Arial"/>
        </w:rPr>
        <w:t xml:space="preserve">32.2) Департамент готовит проект Соглашения в соответствии с типовой формой,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 (передает) получателю Субсидии по почте или лично; </w:t>
      </w:r>
    </w:p>
    <w:p w:rsidR="00DD0606" w:rsidRDefault="00DD0606" w:rsidP="00DD0606">
      <w:pPr>
        <w:rPr>
          <w:rFonts w:cs="Arial"/>
        </w:rPr>
      </w:pPr>
      <w:r w:rsidRPr="00613B2D">
        <w:rPr>
          <w:rFonts w:cs="Arial"/>
        </w:rPr>
        <w:t>32.3) получатель Субсидии в срок, не позднее 2 рабочих дней со дня получения проекта Соглашения, подписывает его и передает в Департамент. В течение 2-х рабочих дней со дня получения подписанного Субъектом Соглашения Главный распорядитель бюджетных средств подписывает Соглашение.</w:t>
      </w:r>
    </w:p>
    <w:p w:rsidR="00DD0606" w:rsidRPr="00A10D78" w:rsidRDefault="00DD0606" w:rsidP="00DD0606">
      <w:pPr>
        <w:rPr>
          <w:rFonts w:cs="Arial"/>
        </w:rPr>
      </w:pPr>
      <w:r>
        <w:rPr>
          <w:rFonts w:cs="Arial"/>
          <w:bCs/>
        </w:rPr>
        <w:lastRenderedPageBreak/>
        <w:t>(</w:t>
      </w:r>
      <w:r w:rsidRPr="00613B2D">
        <w:rPr>
          <w:rFonts w:cs="Arial"/>
          <w:bCs/>
        </w:rPr>
        <w:t>Пункт 32 излож</w:t>
      </w:r>
      <w:r>
        <w:rPr>
          <w:rFonts w:cs="Arial"/>
          <w:bCs/>
        </w:rPr>
        <w:t>ен</w:t>
      </w:r>
      <w:r w:rsidRPr="00613B2D">
        <w:rPr>
          <w:rFonts w:cs="Arial"/>
          <w:bCs/>
        </w:rPr>
        <w:t xml:space="preserve"> в </w:t>
      </w:r>
      <w:r>
        <w:rPr>
          <w:rFonts w:cs="Arial"/>
          <w:bCs/>
        </w:rPr>
        <w:t>ново</w:t>
      </w:r>
      <w:r w:rsidRPr="00613B2D">
        <w:rPr>
          <w:rFonts w:cs="Arial"/>
          <w:bCs/>
        </w:rPr>
        <w:t>й редакции</w:t>
      </w:r>
      <w:r w:rsidRPr="00613B2D">
        <w:rPr>
          <w:rFonts w:cs="Arial"/>
        </w:rPr>
        <w:t xml:space="preserve"> </w:t>
      </w:r>
      <w:r w:rsidRPr="0061778A">
        <w:rPr>
          <w:rFonts w:cs="Arial"/>
        </w:rPr>
        <w:t xml:space="preserve">постановлением Администрации </w:t>
      </w:r>
      <w:hyperlink r:id="rId41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778A">
          <w:rPr>
            <w:rStyle w:val="a7"/>
            <w:rFonts w:cs="Arial"/>
          </w:rPr>
          <w:t>от 09.03.2022 № 395-п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33.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Субъекта, открытый в кредитной организации, в пределах лимитов бюджетных обязательств, предусмотренных Программой на текущий финансовый год. Департамент на основании первичных документов, предоставленных Субъектами, предоставляет акт о выделении денежных средств в Управление бухгалтерского учета и отчетности администрации города Югорска.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34. Перечисление Субсидии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DD0606" w:rsidRPr="00613B2D" w:rsidRDefault="00DD0606" w:rsidP="00DD0606">
      <w:pPr>
        <w:rPr>
          <w:rFonts w:cs="Arial"/>
          <w:bCs/>
        </w:rPr>
      </w:pPr>
      <w:r>
        <w:rPr>
          <w:rFonts w:cs="Arial"/>
        </w:rPr>
        <w:t>35.</w:t>
      </w:r>
      <w:r w:rsidRPr="00613B2D">
        <w:rPr>
          <w:rFonts w:cs="Arial"/>
          <w:bCs/>
        </w:rPr>
        <w:t xml:space="preserve"> Результатами предоставления субсидии, характеризующими достижение целевых показателей</w:t>
      </w:r>
      <w:r w:rsidRPr="00613B2D">
        <w:rPr>
          <w:rFonts w:cs="Arial"/>
        </w:rPr>
        <w:t xml:space="preserve"> </w:t>
      </w:r>
      <w:r w:rsidRPr="00613B2D">
        <w:rPr>
          <w:rFonts w:cs="Arial"/>
          <w:bCs/>
        </w:rPr>
        <w:t xml:space="preserve">Программы: «Численность занятых в сфере малого и среднего предпринимательства, включая индивидуальных предпринимателей и самозанятых» и «Количество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Югорска» являются: </w:t>
      </w:r>
    </w:p>
    <w:p w:rsidR="00DD0606" w:rsidRPr="00613B2D" w:rsidRDefault="00DD0606" w:rsidP="00DD0606">
      <w:pPr>
        <w:rPr>
          <w:rFonts w:cs="Arial"/>
          <w:bCs/>
        </w:rPr>
      </w:pPr>
      <w:r w:rsidRPr="00613B2D">
        <w:rPr>
          <w:rFonts w:cs="Arial"/>
          <w:bCs/>
        </w:rPr>
        <w:t xml:space="preserve">- осуществление предпринимательской деятельности не менее одного года с момента получения Субсидии, если иное не предусмотрено Соглашением; </w:t>
      </w:r>
    </w:p>
    <w:p w:rsidR="00DD0606" w:rsidRPr="00613B2D" w:rsidRDefault="00DD0606" w:rsidP="00DD0606">
      <w:pPr>
        <w:rPr>
          <w:rFonts w:cs="Arial"/>
          <w:bCs/>
        </w:rPr>
      </w:pPr>
      <w:r w:rsidRPr="00613B2D">
        <w:rPr>
          <w:rFonts w:cs="Arial"/>
          <w:bCs/>
        </w:rPr>
        <w:t>- сохранение численности работников (при наличии), заявленных на дату обращения, в течение одного года после получения Субсидии.</w:t>
      </w:r>
    </w:p>
    <w:p w:rsidR="00DD0606" w:rsidRPr="00A10D78" w:rsidRDefault="00DD0606" w:rsidP="00DD0606">
      <w:pPr>
        <w:rPr>
          <w:rFonts w:cs="Arial"/>
        </w:rPr>
      </w:pPr>
      <w:r w:rsidRPr="00613B2D">
        <w:rPr>
          <w:rFonts w:cs="Arial"/>
        </w:rPr>
        <w:t>Значения целевых показателей, характеризующих достижение результатов предоставления субсидии, устанавливаются Соглашением о предоставлении субсидии.</w:t>
      </w:r>
    </w:p>
    <w:p w:rsidR="00DD0606" w:rsidRPr="00613B2D" w:rsidRDefault="00DD0606" w:rsidP="00DD0606">
      <w:pPr>
        <w:rPr>
          <w:rFonts w:cs="Arial"/>
        </w:rPr>
      </w:pPr>
      <w:r>
        <w:rPr>
          <w:rFonts w:cs="Arial"/>
          <w:bCs/>
        </w:rPr>
        <w:t>(</w:t>
      </w:r>
      <w:r w:rsidRPr="00613B2D">
        <w:rPr>
          <w:rFonts w:cs="Arial"/>
          <w:bCs/>
        </w:rPr>
        <w:t>Пункт 35 излож</w:t>
      </w:r>
      <w:r>
        <w:rPr>
          <w:rFonts w:cs="Arial"/>
          <w:bCs/>
        </w:rPr>
        <w:t>ен</w:t>
      </w:r>
      <w:r w:rsidRPr="00613B2D">
        <w:rPr>
          <w:rFonts w:cs="Arial"/>
          <w:bCs/>
        </w:rPr>
        <w:t xml:space="preserve"> в </w:t>
      </w:r>
      <w:r>
        <w:rPr>
          <w:rFonts w:cs="Arial"/>
          <w:bCs/>
        </w:rPr>
        <w:t>новой</w:t>
      </w:r>
      <w:r w:rsidRPr="00613B2D">
        <w:rPr>
          <w:rFonts w:cs="Arial"/>
          <w:bCs/>
        </w:rPr>
        <w:t xml:space="preserve"> редакции</w:t>
      </w:r>
      <w:r w:rsidRPr="00613B2D">
        <w:rPr>
          <w:rFonts w:cs="Arial"/>
        </w:rPr>
        <w:t xml:space="preserve"> постановлением Администрации </w:t>
      </w:r>
      <w:hyperlink r:id="rId42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3B2D">
          <w:rPr>
            <w:rStyle w:val="a7"/>
            <w:rFonts w:cs="Arial"/>
          </w:rPr>
          <w:t>от 09.03.2022 № 395-п</w:t>
        </w:r>
      </w:hyperlink>
      <w:r w:rsidRPr="00613B2D"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36. </w:t>
      </w:r>
      <w:proofErr w:type="gramStart"/>
      <w:r w:rsidRPr="00A10D78">
        <w:rPr>
          <w:rFonts w:cs="Arial"/>
        </w:rPr>
        <w:t xml:space="preserve">В случае уменьшения Главному распорядителю бюджетных средств ранее доведенных лимитов бюджетных обязательств, указанных в пункте 9 раздела 1 настоящего Порядка, приводящего к невозможности 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</w:t>
      </w:r>
      <w:proofErr w:type="spellStart"/>
      <w:r w:rsidRPr="00A10D78">
        <w:rPr>
          <w:rFonts w:cs="Arial"/>
        </w:rPr>
        <w:t>недостижении</w:t>
      </w:r>
      <w:proofErr w:type="spellEnd"/>
      <w:r w:rsidRPr="00A10D78">
        <w:rPr>
          <w:rFonts w:cs="Arial"/>
        </w:rPr>
        <w:t xml:space="preserve"> согласия по новым условиям.</w:t>
      </w:r>
      <w:proofErr w:type="gramEnd"/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37. В случае нарушения условий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 Субъектом осуществляется возврат Субсидии в бюджет города Югорска.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38. В течение трех дней с момента установления фактов, указанных в пункте 37 настоящего Порядка, Департамент направляет Субъекту письменное требование о возврате Субсидии в бюджет города Югорска. Возврат Субсидии в бюджет города Югорска осуществляется Субъектом в течение 30 календарных дней с момента получения требования.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3. Требования к отчетности</w:t>
      </w:r>
    </w:p>
    <w:p w:rsidR="00DD0606" w:rsidRPr="00A10D78" w:rsidRDefault="00DD0606" w:rsidP="00DD0606">
      <w:pPr>
        <w:rPr>
          <w:rFonts w:cs="Arial"/>
          <w:b/>
        </w:rPr>
      </w:pP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39. Субсидии предоставляются Субъектам при условии принятия обязательства о предоставлении в Департамент, 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Субсидии: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39.1) копий бухгалтерского баланса или налоговой декларации по применяемому специальному режиму налогообложения;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lastRenderedPageBreak/>
        <w:t>39.2) сведений о сохраненных или созданных рабочих местах.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40. Субъект предоставляет Главному распорядителю бюджетных средств отчет о достижении результатов и показателей, указанных в пункте 35 настоящего Порядка по форме и в сроки, установленные Соглашением.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41. Главный распорядитель бюджетных сре</w:t>
      </w:r>
      <w:proofErr w:type="gramStart"/>
      <w:r w:rsidRPr="00A10D78">
        <w:rPr>
          <w:rFonts w:cs="Arial"/>
        </w:rPr>
        <w:t>дств впр</w:t>
      </w:r>
      <w:proofErr w:type="gramEnd"/>
      <w:r w:rsidRPr="00A10D78">
        <w:rPr>
          <w:rFonts w:cs="Arial"/>
        </w:rPr>
        <w:t>аве установить в Соглашении сроки и формы предоставления Субъектом дополнительной отчетности.</w:t>
      </w:r>
    </w:p>
    <w:p w:rsidR="00DD0606" w:rsidRPr="00A10D78" w:rsidRDefault="00DD0606" w:rsidP="00DD0606">
      <w:pPr>
        <w:rPr>
          <w:rFonts w:cs="Arial"/>
        </w:rPr>
      </w:pPr>
    </w:p>
    <w:p w:rsidR="00DD0606" w:rsidRPr="00A10D78" w:rsidRDefault="00DD0606" w:rsidP="00DD0606">
      <w:pPr>
        <w:pStyle w:val="2"/>
      </w:pPr>
      <w:r w:rsidRPr="00A10D78">
        <w:t xml:space="preserve">4. Требования об осуществлении </w:t>
      </w:r>
      <w:proofErr w:type="gramStart"/>
      <w:r w:rsidRPr="00A10D78">
        <w:t>контроля за</w:t>
      </w:r>
      <w:proofErr w:type="gramEnd"/>
      <w:r w:rsidRPr="00A10D78">
        <w:t xml:space="preserve"> соблюдением условий, и порядка предоставления субсидий и ответственности за их нарушение</w:t>
      </w:r>
    </w:p>
    <w:p w:rsidR="00DD0606" w:rsidRDefault="00DD0606" w:rsidP="00DD0606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ED739B">
        <w:rPr>
          <w:b w:val="0"/>
          <w:sz w:val="24"/>
          <w:szCs w:val="24"/>
        </w:rPr>
        <w:t>В наименовании раздела 4 слово «целей» исключ</w:t>
      </w:r>
      <w:r>
        <w:rPr>
          <w:b w:val="0"/>
          <w:sz w:val="24"/>
          <w:szCs w:val="24"/>
        </w:rPr>
        <w:t>ено</w:t>
      </w:r>
      <w:r w:rsidRPr="00ED739B">
        <w:rPr>
          <w:b w:val="0"/>
          <w:sz w:val="24"/>
          <w:szCs w:val="24"/>
        </w:rPr>
        <w:t xml:space="preserve"> постановлением Администрации </w:t>
      </w:r>
      <w:hyperlink r:id="rId43" w:tooltip="постановление от 12.05.2022 0:00:00 №934-п Администрация г. Югорска&#10;&#10;О внесении изменений в постановление администрации города Югорска от 28.05.2021 № 908-п " w:history="1">
        <w:r w:rsidRPr="00ED739B">
          <w:rPr>
            <w:rStyle w:val="a7"/>
            <w:b w:val="0"/>
            <w:sz w:val="24"/>
            <w:szCs w:val="24"/>
          </w:rPr>
          <w:t>от 12.05.2022 № 934-п</w:t>
        </w:r>
      </w:hyperlink>
      <w:r>
        <w:rPr>
          <w:b w:val="0"/>
          <w:sz w:val="24"/>
          <w:szCs w:val="24"/>
        </w:rPr>
        <w:t>)</w:t>
      </w:r>
    </w:p>
    <w:p w:rsidR="00DD0606" w:rsidRPr="00ED739B" w:rsidRDefault="00DD0606" w:rsidP="00DD0606">
      <w:pPr>
        <w:pStyle w:val="2"/>
        <w:rPr>
          <w:b w:val="0"/>
          <w:sz w:val="24"/>
          <w:szCs w:val="24"/>
        </w:rPr>
      </w:pPr>
    </w:p>
    <w:p w:rsidR="00DD0606" w:rsidRPr="00E20089" w:rsidRDefault="00DD0606" w:rsidP="00DD0606">
      <w:pPr>
        <w:rPr>
          <w:rFonts w:cs="Arial"/>
        </w:rPr>
      </w:pPr>
      <w:r w:rsidRPr="00A10D78">
        <w:rPr>
          <w:rFonts w:cs="Arial"/>
        </w:rPr>
        <w:t xml:space="preserve">42. </w:t>
      </w:r>
      <w:r w:rsidRPr="00E20089">
        <w:rPr>
          <w:rFonts w:cs="Arial"/>
        </w:rPr>
        <w:t xml:space="preserve">Проверки соблюдения Субъектами порядка и условий предоставления субсидий, в том числе в части достижения результатов их предоставления, осуществляются Главным распорядителем бюджетных средств. </w:t>
      </w:r>
    </w:p>
    <w:p w:rsidR="00DD0606" w:rsidRDefault="00DD0606" w:rsidP="00DD0606">
      <w:pPr>
        <w:rPr>
          <w:rFonts w:cs="Arial"/>
        </w:rPr>
      </w:pPr>
      <w:r w:rsidRPr="00E20089">
        <w:rPr>
          <w:rFonts w:cs="Arial"/>
        </w:rPr>
        <w:t xml:space="preserve">Органы муниципального финансового контроля осуществляют в отношении Субъектов проверки в соответствии со статьями 268.1 и 269.2 </w:t>
      </w:r>
      <w:hyperlink r:id="rId4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20089">
          <w:rPr>
            <w:rStyle w:val="a7"/>
            <w:rFonts w:cs="Arial"/>
          </w:rPr>
          <w:t>Бюджетного кодекса Российской Федерации</w:t>
        </w:r>
      </w:hyperlink>
      <w:r w:rsidRPr="00E20089">
        <w:rPr>
          <w:rFonts w:cs="Arial"/>
        </w:rPr>
        <w:t>.</w:t>
      </w:r>
    </w:p>
    <w:p w:rsidR="00DD0606" w:rsidRDefault="00DD0606" w:rsidP="00DD0606">
      <w:pPr>
        <w:rPr>
          <w:rFonts w:cs="Arial"/>
        </w:rPr>
      </w:pPr>
      <w:r>
        <w:rPr>
          <w:rFonts w:cs="Arial"/>
        </w:rPr>
        <w:t>(</w:t>
      </w:r>
      <w:r w:rsidRPr="00613B2D">
        <w:rPr>
          <w:rFonts w:cs="Arial"/>
        </w:rPr>
        <w:t>Пункт 42 раздела 4 излож</w:t>
      </w:r>
      <w:r>
        <w:rPr>
          <w:rFonts w:cs="Arial"/>
        </w:rPr>
        <w:t>ен</w:t>
      </w:r>
      <w:r w:rsidRPr="00613B2D">
        <w:rPr>
          <w:rFonts w:cs="Arial"/>
        </w:rPr>
        <w:t xml:space="preserve"> в </w:t>
      </w:r>
      <w:r>
        <w:rPr>
          <w:rFonts w:cs="Arial"/>
        </w:rPr>
        <w:t>ново</w:t>
      </w:r>
      <w:r w:rsidRPr="00613B2D">
        <w:rPr>
          <w:rFonts w:cs="Arial"/>
        </w:rPr>
        <w:t xml:space="preserve">й редакции постановлением Администрации </w:t>
      </w:r>
      <w:hyperlink r:id="rId45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3B2D">
          <w:rPr>
            <w:rStyle w:val="a7"/>
            <w:rFonts w:cs="Arial"/>
          </w:rPr>
          <w:t>от 09.03.2022 № 395-п</w:t>
        </w:r>
      </w:hyperlink>
      <w:r w:rsidRPr="00613B2D">
        <w:rPr>
          <w:rFonts w:cs="Arial"/>
        </w:rPr>
        <w:t>)</w:t>
      </w:r>
    </w:p>
    <w:p w:rsidR="00DD0606" w:rsidRPr="00607722" w:rsidRDefault="00DD0606" w:rsidP="00DD0606">
      <w:pPr>
        <w:rPr>
          <w:rFonts w:cs="Arial"/>
        </w:rPr>
      </w:pPr>
      <w:r>
        <w:rPr>
          <w:rFonts w:cs="Arial"/>
        </w:rPr>
        <w:t>(</w:t>
      </w:r>
      <w:r w:rsidRPr="00607722">
        <w:rPr>
          <w:rFonts w:cs="Arial"/>
        </w:rPr>
        <w:t xml:space="preserve">В разделе </w:t>
      </w:r>
      <w:r>
        <w:rPr>
          <w:rFonts w:cs="Arial"/>
        </w:rPr>
        <w:t>4</w:t>
      </w:r>
      <w:r w:rsidRPr="00607722">
        <w:rPr>
          <w:rFonts w:cs="Arial"/>
        </w:rPr>
        <w:t xml:space="preserve"> </w:t>
      </w:r>
      <w:r>
        <w:rPr>
          <w:rFonts w:cs="Arial"/>
          <w:bCs/>
        </w:rPr>
        <w:t>п</w:t>
      </w:r>
      <w:r w:rsidRPr="00E20089">
        <w:rPr>
          <w:rFonts w:cs="Arial"/>
          <w:bCs/>
        </w:rPr>
        <w:t>ункт 42 излож</w:t>
      </w:r>
      <w:r>
        <w:rPr>
          <w:rFonts w:cs="Arial"/>
          <w:bCs/>
        </w:rPr>
        <w:t>ен</w:t>
      </w:r>
      <w:r w:rsidRPr="00E20089">
        <w:rPr>
          <w:rFonts w:cs="Arial"/>
          <w:bCs/>
        </w:rPr>
        <w:t xml:space="preserve"> в </w:t>
      </w:r>
      <w:r>
        <w:rPr>
          <w:rFonts w:cs="Arial"/>
          <w:bCs/>
        </w:rPr>
        <w:t>ново</w:t>
      </w:r>
      <w:r w:rsidRPr="00E20089">
        <w:rPr>
          <w:rFonts w:cs="Arial"/>
          <w:bCs/>
        </w:rPr>
        <w:t>й редакции</w:t>
      </w:r>
      <w:r w:rsidRPr="00607722">
        <w:rPr>
          <w:rFonts w:cs="Arial"/>
        </w:rPr>
        <w:t xml:space="preserve"> постановлением Администрации </w:t>
      </w:r>
      <w:hyperlink r:id="rId46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  <w:r>
        <w:rPr>
          <w:rFonts w:cs="Arial"/>
        </w:rPr>
        <w:t>)</w:t>
      </w:r>
    </w:p>
    <w:p w:rsidR="00DD0606" w:rsidRPr="00A10D78" w:rsidRDefault="00DD0606" w:rsidP="00DD0606">
      <w:pPr>
        <w:rPr>
          <w:rFonts w:cs="Arial"/>
        </w:rPr>
      </w:pPr>
      <w:r w:rsidRPr="00A10D78">
        <w:rPr>
          <w:rFonts w:cs="Arial"/>
        </w:rPr>
        <w:t>43. Порядок и сроки возврата Субсидий в бюджет города Югорска в случае нарушения условий их предоставления определены в пунктах 36 - 38 настоящего Порядка.</w:t>
      </w:r>
    </w:p>
    <w:p w:rsidR="00DD0606" w:rsidRPr="00A10D78" w:rsidRDefault="00DD0606" w:rsidP="00DD0606">
      <w:pPr>
        <w:rPr>
          <w:rFonts w:cs="Arial"/>
          <w:spacing w:val="-1"/>
        </w:rPr>
      </w:pPr>
      <w:r w:rsidRPr="00A10D78">
        <w:rPr>
          <w:rFonts w:cs="Arial"/>
        </w:rPr>
        <w:t xml:space="preserve">44. Возврат Субсидий в бюджет города Югорска в случае </w:t>
      </w:r>
      <w:proofErr w:type="spellStart"/>
      <w:r w:rsidRPr="00A10D78">
        <w:rPr>
          <w:rFonts w:cs="Arial"/>
        </w:rPr>
        <w:t>недостижения</w:t>
      </w:r>
      <w:proofErr w:type="spellEnd"/>
      <w:r w:rsidRPr="00A10D78">
        <w:rPr>
          <w:rFonts w:cs="Arial"/>
        </w:rPr>
        <w:t xml:space="preserve"> </w:t>
      </w:r>
      <w:r w:rsidRPr="00A10D78">
        <w:rPr>
          <w:rStyle w:val="a8"/>
          <w:rFonts w:cs="Arial"/>
          <w:i w:val="0"/>
        </w:rPr>
        <w:t>результатов,</w:t>
      </w:r>
      <w:r w:rsidRPr="00A10D78">
        <w:rPr>
          <w:rFonts w:cs="Arial"/>
        </w:rPr>
        <w:t xml:space="preserve"> показателей, установленных пунктом 35 настоящего Порядка, выявленных по фактам проверок, проведенных Главным распорядителем бюджетных средств и органами муниципального финансового контроля, осуществляется Субъектом в аналогичном порядке. </w:t>
      </w:r>
    </w:p>
    <w:p w:rsidR="00DD0606" w:rsidRDefault="00DD0606" w:rsidP="00DD0606">
      <w:pPr>
        <w:jc w:val="center"/>
        <w:rPr>
          <w:rFonts w:cs="Arial"/>
        </w:rPr>
      </w:pPr>
      <w:r w:rsidRPr="00A10D78">
        <w:rPr>
          <w:rFonts w:cs="Arial"/>
          <w:b/>
          <w:iCs/>
        </w:rPr>
        <w:br w:type="page"/>
      </w:r>
      <w:r>
        <w:rPr>
          <w:rFonts w:cs="Arial"/>
        </w:rPr>
        <w:lastRenderedPageBreak/>
        <w:t xml:space="preserve">(В Приложение 1 внесены изменения постановлением Администрации </w:t>
      </w:r>
      <w:hyperlink r:id="rId47" w:tooltip="постановление от 17.08.2021 0:00:00 №1491-п Администрация г. Югорска&#10;&#10;О внесении изменения в постановление администрации города Югорска от 28.05.2021 № 908-п " w:history="1">
        <w:r w:rsidRPr="00C30B53">
          <w:rPr>
            <w:rStyle w:val="a7"/>
            <w:rFonts w:cs="Arial"/>
          </w:rPr>
          <w:t>от 17.08.2021 № 1491-п</w:t>
        </w:r>
      </w:hyperlink>
      <w:r>
        <w:rPr>
          <w:rFonts w:cs="Arial"/>
        </w:rPr>
        <w:t>)</w:t>
      </w:r>
    </w:p>
    <w:p w:rsidR="00DD0606" w:rsidRDefault="00DD0606" w:rsidP="00DD0606">
      <w:pPr>
        <w:jc w:val="center"/>
        <w:rPr>
          <w:rFonts w:cs="Arial"/>
        </w:rPr>
      </w:pPr>
      <w:r>
        <w:rPr>
          <w:rFonts w:cs="Arial"/>
        </w:rPr>
        <w:t>(В Приложение 1 внесены изменения</w:t>
      </w:r>
      <w:r w:rsidRPr="00613B2D">
        <w:rPr>
          <w:rFonts w:cs="Arial"/>
        </w:rPr>
        <w:t xml:space="preserve"> постановлением Администрации </w:t>
      </w:r>
      <w:hyperlink r:id="rId48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3B2D">
          <w:rPr>
            <w:rStyle w:val="a7"/>
            <w:rFonts w:cs="Arial"/>
          </w:rPr>
          <w:t>от 09.03.2022 № 395-п</w:t>
        </w:r>
      </w:hyperlink>
      <w:r w:rsidRPr="00613B2D">
        <w:rPr>
          <w:rFonts w:cs="Arial"/>
        </w:rPr>
        <w:t>)</w:t>
      </w:r>
    </w:p>
    <w:p w:rsidR="00DD0606" w:rsidRDefault="00DD0606" w:rsidP="00DD0606">
      <w:pPr>
        <w:jc w:val="right"/>
        <w:rPr>
          <w:rFonts w:cs="Arial"/>
          <w:b/>
          <w:iCs/>
        </w:rPr>
      </w:pP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Приложение 1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к Порядку предоставления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субсидий субъектам малого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и среднего предпринимательства</w:t>
      </w:r>
    </w:p>
    <w:p w:rsidR="00DD0606" w:rsidRPr="00A10D78" w:rsidRDefault="00DD0606" w:rsidP="00DD0606">
      <w:pPr>
        <w:jc w:val="right"/>
        <w:rPr>
          <w:rFonts w:cs="Arial"/>
          <w:b/>
          <w:color w:val="000000"/>
          <w:sz w:val="28"/>
          <w:szCs w:val="28"/>
        </w:rPr>
      </w:pPr>
    </w:p>
    <w:p w:rsidR="00DD0606" w:rsidRPr="00A10D78" w:rsidRDefault="00DD0606" w:rsidP="00DD0606">
      <w:pPr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Перечень социально значимых (приоритетных) видов деятел</w:t>
      </w:r>
      <w:r>
        <w:rPr>
          <w:rFonts w:cs="Arial"/>
          <w:b/>
          <w:sz w:val="28"/>
          <w:szCs w:val="28"/>
        </w:rPr>
        <w:t>ьности,</w:t>
      </w:r>
      <w:r w:rsidRPr="00A10D78">
        <w:rPr>
          <w:rFonts w:cs="Arial"/>
          <w:b/>
          <w:sz w:val="28"/>
          <w:szCs w:val="28"/>
        </w:rPr>
        <w:t xml:space="preserve"> определенных администрацией города Югорска</w:t>
      </w:r>
    </w:p>
    <w:p w:rsidR="00DD0606" w:rsidRPr="00A10D78" w:rsidRDefault="00DD0606" w:rsidP="00DD0606">
      <w:pPr>
        <w:rPr>
          <w:rFonts w:cs="Arial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2372"/>
        <w:gridCol w:w="6164"/>
      </w:tblGrid>
      <w:tr w:rsidR="00DD0606" w:rsidRPr="00A10D78" w:rsidTr="00A822D8">
        <w:trPr>
          <w:trHeight w:val="211"/>
          <w:tblHeader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Раздел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Наименование раздела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Код ОКВЭД Расшифровка</w:t>
            </w:r>
          </w:p>
        </w:tc>
      </w:tr>
      <w:tr w:rsidR="00DD0606" w:rsidRPr="00A10D78" w:rsidTr="00A822D8">
        <w:trPr>
          <w:trHeight w:val="248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А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01.1 Выращивание однолетних культур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01.2 Выращивание многолетних культур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01.3 Выращивание рассады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01.5 Смешанное сельское хозяйство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02.1 Лесоводство и прочая лесохозяйственная деятельность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02.2 Лесозаготовки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A10D78">
              <w:rPr>
                <w:rFonts w:eastAsia="Calibri" w:cs="Arial"/>
                <w:color w:val="000000"/>
                <w:lang w:eastAsia="en-US"/>
              </w:rPr>
              <w:t>недревесных</w:t>
            </w:r>
            <w:proofErr w:type="spellEnd"/>
            <w:r w:rsidRPr="00A10D78">
              <w:rPr>
                <w:rFonts w:eastAsia="Calibri" w:cs="Arial"/>
                <w:color w:val="000000"/>
                <w:lang w:eastAsia="en-US"/>
              </w:rPr>
              <w:t xml:space="preserve"> лесных ресурсов и лекарственных растений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03.1 Рыболовство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03.2 Рыбоводство</w:t>
            </w:r>
          </w:p>
        </w:tc>
      </w:tr>
      <w:tr w:rsidR="00DD0606" w:rsidRPr="00A10D78" w:rsidTr="00A822D8">
        <w:trPr>
          <w:trHeight w:val="39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С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Обрабатывающее производство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DD0606" w:rsidRPr="00A10D78" w:rsidTr="00A822D8">
        <w:trPr>
          <w:trHeight w:val="31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10.5 Производство молочной продукции</w:t>
            </w:r>
          </w:p>
        </w:tc>
      </w:tr>
      <w:tr w:rsidR="00DD0606" w:rsidRPr="00A10D78" w:rsidTr="00A822D8">
        <w:trPr>
          <w:trHeight w:val="42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DD0606" w:rsidRPr="00A10D78" w:rsidTr="00A822D8">
        <w:trPr>
          <w:trHeight w:val="22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10.8 Производство прочих пищевых продуктов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10.9 Производство готовых кормов для животных</w:t>
            </w:r>
          </w:p>
        </w:tc>
      </w:tr>
      <w:tr w:rsidR="00DD0606" w:rsidRPr="00A10D78" w:rsidTr="00A822D8">
        <w:trPr>
          <w:trHeight w:val="41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11.07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13.1 Подготовка и прядение текстильных волокон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13.2 Производство текстильных тканей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13.3 Отделка тканей и текстильных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13.9 Производство прочих текстильных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14.1 Производство одежды, кроме одежды из меха</w:t>
            </w:r>
          </w:p>
        </w:tc>
      </w:tr>
      <w:tr w:rsidR="00DD0606" w:rsidRPr="00A10D78" w:rsidTr="00A822D8">
        <w:trPr>
          <w:trHeight w:val="19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14.2 Производство меховых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DD0606" w:rsidRPr="00A10D78" w:rsidTr="00A822D8">
        <w:trPr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15.2 Производство обуви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16.1 Распиловка и строгание древесины</w:t>
            </w:r>
          </w:p>
        </w:tc>
      </w:tr>
      <w:tr w:rsidR="00DD0606" w:rsidRPr="00A10D78" w:rsidTr="00A822D8">
        <w:trPr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DD0606" w:rsidRPr="00A10D78" w:rsidTr="00A822D8">
        <w:trPr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17.2 Производство изделий из бумаги и картона</w:t>
            </w:r>
          </w:p>
        </w:tc>
      </w:tr>
      <w:tr w:rsidR="00DD0606" w:rsidRPr="00A10D78" w:rsidTr="00A822D8">
        <w:trPr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DD0606" w:rsidRPr="00A10D78" w:rsidTr="00A822D8">
        <w:trPr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20.41.3. </w:t>
            </w:r>
            <w:r w:rsidRPr="00A10D78">
              <w:rPr>
                <w:rFonts w:cs="Arial"/>
                <w:lang w:eastAsia="en-US"/>
              </w:rPr>
              <w:t>Производство мыла и моющих средств, чистящих и полирующих средств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22.1 Производство резиновых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22.2 Производство изделий из пластмасс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23.1 Производство стекла и изделий из стекла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23.2 Производство огнеупорных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DD0606" w:rsidRPr="00A10D78" w:rsidTr="00A822D8">
        <w:trPr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23.5 Производство цемента, извести и гипса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23.6 Производство изделий из бетона, цемента и гипса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23.7 Резка, обработка и отделка камня</w:t>
            </w:r>
          </w:p>
        </w:tc>
      </w:tr>
      <w:tr w:rsidR="00DD0606" w:rsidRPr="00A10D78" w:rsidTr="00A822D8">
        <w:trPr>
          <w:trHeight w:val="45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DD0606" w:rsidRPr="00A10D78" w:rsidTr="00A822D8">
        <w:trPr>
          <w:trHeight w:val="510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DD0606" w:rsidRPr="00A10D78" w:rsidTr="00A822D8">
        <w:trPr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DD0606" w:rsidRPr="00A10D78" w:rsidTr="00A822D8">
        <w:trPr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DD0606" w:rsidRPr="00A10D78" w:rsidTr="00A822D8">
        <w:trPr>
          <w:trHeight w:val="39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DD0606" w:rsidRPr="00A10D78" w:rsidTr="00A822D8">
        <w:trPr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DD0606" w:rsidRPr="00A10D78" w:rsidTr="00A822D8">
        <w:trPr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31.0 Производство мебели</w:t>
            </w:r>
          </w:p>
        </w:tc>
      </w:tr>
      <w:tr w:rsidR="00DD0606" w:rsidRPr="00A10D78" w:rsidTr="00A822D8">
        <w:trPr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32.2 Производство музыкальных инструментов</w:t>
            </w:r>
          </w:p>
        </w:tc>
      </w:tr>
      <w:tr w:rsidR="00DD0606" w:rsidRPr="00A10D78" w:rsidTr="00A822D8">
        <w:trPr>
          <w:trHeight w:val="34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DD0606" w:rsidRPr="00A10D78" w:rsidTr="00A822D8">
        <w:trPr>
          <w:trHeight w:val="45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E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Водоснабжение; </w:t>
            </w:r>
            <w:r w:rsidRPr="00A10D78">
              <w:rPr>
                <w:rFonts w:eastAsia="Calibri" w:cs="Arial"/>
                <w:color w:val="000000"/>
                <w:lang w:eastAsia="en-US"/>
              </w:rPr>
              <w:lastRenderedPageBreak/>
              <w:t>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lastRenderedPageBreak/>
              <w:t>38.1 Сбор отходов</w:t>
            </w:r>
          </w:p>
        </w:tc>
      </w:tr>
      <w:tr w:rsidR="00DD0606" w:rsidRPr="00A10D78" w:rsidTr="00A822D8">
        <w:trPr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38.2 Обработка и утилизация отходов</w:t>
            </w:r>
          </w:p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DD0606" w:rsidRPr="00A10D78" w:rsidTr="00A822D8">
        <w:trPr>
          <w:trHeight w:val="28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38.3 Деятельность по обработке вторичного сырья</w:t>
            </w:r>
          </w:p>
        </w:tc>
      </w:tr>
      <w:tr w:rsidR="00DD0606" w:rsidRPr="00A10D78" w:rsidTr="00A822D8">
        <w:trPr>
          <w:trHeight w:val="28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Default="00DD0606" w:rsidP="00A822D8">
            <w:pPr>
              <w:ind w:firstLine="0"/>
              <w:rPr>
                <w:highlight w:val="yellow"/>
                <w:lang w:eastAsia="ar-SA"/>
              </w:rPr>
            </w:pPr>
            <w:r>
              <w:t>G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Default="00DD0606" w:rsidP="00A822D8">
            <w:pPr>
              <w:ind w:firstLine="0"/>
              <w:rPr>
                <w:highlight w:val="yellow"/>
                <w:lang w:eastAsia="ar-SA"/>
              </w:rPr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Default="00DD0606" w:rsidP="00A822D8">
            <w:pPr>
              <w:ind w:firstLine="0"/>
              <w:rPr>
                <w:highlight w:val="yellow"/>
                <w:lang w:eastAsia="ar-SA"/>
              </w:rPr>
            </w:pPr>
            <w:r>
              <w:t xml:space="preserve">47.61 Торговля розничная книгами в специализированных магазинах (в части </w:t>
            </w:r>
            <w:r>
              <w:rPr>
                <w:color w:val="22272F"/>
                <w:shd w:val="clear" w:color="auto" w:fill="FFFFFF"/>
              </w:rPr>
              <w:t>реализации книжной продукции для детей и юношества, учебной, просветительской и справочной литературы).</w:t>
            </w:r>
          </w:p>
          <w:p w:rsidR="00DD0606" w:rsidRDefault="00DD0606" w:rsidP="00A822D8">
            <w:pPr>
              <w:ind w:firstLine="0"/>
              <w:rPr>
                <w:highlight w:val="yellow"/>
                <w:lang w:eastAsia="ar-SA"/>
              </w:rPr>
            </w:pP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I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shd w:val="clear" w:color="auto" w:fill="FFFFFF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cs="Arial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DD0606" w:rsidRPr="00A10D78" w:rsidTr="00A822D8">
        <w:trPr>
          <w:trHeight w:val="475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D0606" w:rsidRPr="00A10D78" w:rsidTr="00A822D8">
        <w:trPr>
          <w:trHeight w:val="27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М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highlight w:val="yellow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highlight w:val="yellow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75.0 Деятельность ветеринарная</w:t>
            </w:r>
          </w:p>
        </w:tc>
      </w:tr>
      <w:tr w:rsidR="00DD0606" w:rsidRPr="00A10D78" w:rsidTr="00A822D8">
        <w:trPr>
          <w:trHeight w:val="463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N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79.1 Деятельность туристических агентств и туроператоров (в части развития внутреннего туризма в пределах Российской Федерации)</w:t>
            </w:r>
          </w:p>
        </w:tc>
      </w:tr>
      <w:tr w:rsidR="00DD0606" w:rsidRPr="00A10D78" w:rsidTr="00A822D8">
        <w:trPr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81.2 Деятельность по чистке и уборке</w:t>
            </w:r>
          </w:p>
        </w:tc>
      </w:tr>
      <w:tr w:rsidR="00DD0606" w:rsidRPr="00A10D78" w:rsidTr="00A822D8">
        <w:trPr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proofErr w:type="gramStart"/>
            <w:r w:rsidRPr="00A10D78">
              <w:rPr>
                <w:rFonts w:eastAsia="Calibri" w:cs="Arial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85.11 Образование дошкольное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85.4 Образование дополнительное</w:t>
            </w:r>
          </w:p>
        </w:tc>
      </w:tr>
      <w:tr w:rsidR="00DD0606" w:rsidRPr="00A10D78" w:rsidTr="00A822D8">
        <w:trPr>
          <w:trHeight w:val="314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Q 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86.21 Общая врачебная практика</w:t>
            </w:r>
          </w:p>
        </w:tc>
      </w:tr>
      <w:tr w:rsidR="00DD0606" w:rsidRPr="00A10D78" w:rsidTr="00A822D8">
        <w:trPr>
          <w:trHeight w:val="314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86.22 Специальная врачебная практика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DD0606" w:rsidRPr="00A10D78" w:rsidTr="00A822D8">
        <w:trPr>
          <w:trHeight w:val="45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D0606" w:rsidRPr="00A10D78" w:rsidTr="00A822D8">
        <w:trPr>
          <w:trHeight w:val="66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DD0606" w:rsidRPr="00A10D78" w:rsidTr="00A822D8">
        <w:trPr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DD0606" w:rsidRPr="00A10D78" w:rsidTr="00A822D8">
        <w:trPr>
          <w:trHeight w:val="3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DD0606" w:rsidRPr="00A10D78" w:rsidTr="00A822D8">
        <w:trPr>
          <w:trHeight w:val="48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R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Деятельность в </w:t>
            </w:r>
            <w:r w:rsidRPr="00A10D78">
              <w:rPr>
                <w:rFonts w:eastAsia="Calibri" w:cs="Arial"/>
                <w:color w:val="000000"/>
                <w:lang w:eastAsia="en-US"/>
              </w:rPr>
              <w:lastRenderedPageBreak/>
              <w:t>области культуры, спорта, организации досуга и развлечений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lastRenderedPageBreak/>
              <w:t xml:space="preserve">90.00 Деятельность творческая, деятельность в </w:t>
            </w:r>
            <w:r w:rsidRPr="00A10D78">
              <w:rPr>
                <w:rFonts w:eastAsia="Calibri" w:cs="Arial"/>
                <w:color w:val="000000"/>
                <w:lang w:eastAsia="en-US"/>
              </w:rPr>
              <w:lastRenderedPageBreak/>
              <w:t>области искусства и организации развлечений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90.03 Деятельность в области художественного творчества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lang w:eastAsia="en-US"/>
              </w:rPr>
              <w:t>90.04.1</w:t>
            </w:r>
            <w:r w:rsidRPr="00A10D78">
              <w:rPr>
                <w:rFonts w:eastAsia="Calibri" w:cs="Arial"/>
                <w:color w:val="000000"/>
                <w:lang w:eastAsia="en-US"/>
              </w:rPr>
              <w:t xml:space="preserve"> Деятельность концертных залов, театров, оперных зданий, мюзик-холлов, включая услуги билетных касс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lang w:eastAsia="en-US"/>
              </w:rPr>
            </w:pPr>
            <w:r w:rsidRPr="00B67206">
              <w:rPr>
                <w:rFonts w:cs="Arial"/>
                <w:szCs w:val="28"/>
              </w:rPr>
              <w:t>93.12 Деятельность спортивных клубов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93.13 Деятельность </w:t>
            </w:r>
            <w:proofErr w:type="gramStart"/>
            <w:r w:rsidRPr="00A10D78">
              <w:rPr>
                <w:rFonts w:eastAsia="Calibri" w:cs="Arial"/>
                <w:color w:val="000000"/>
                <w:lang w:eastAsia="en-US"/>
              </w:rPr>
              <w:t>фитнес-центров</w:t>
            </w:r>
            <w:proofErr w:type="gramEnd"/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93.2 Деятельность в области отдыха и развлечений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93.29 Деятельность зрелищно-развлекательная прочая</w:t>
            </w:r>
          </w:p>
        </w:tc>
      </w:tr>
      <w:tr w:rsidR="00DD0606" w:rsidRPr="00A10D78" w:rsidTr="00A822D8">
        <w:trPr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S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Предоставление прочих видов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DD0606" w:rsidRPr="00A10D78" w:rsidTr="00A822D8">
        <w:trPr>
          <w:trHeight w:val="23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95.29.1 Ремонт одежды и текстильных изделий</w:t>
            </w:r>
          </w:p>
        </w:tc>
      </w:tr>
      <w:tr w:rsidR="00DD0606" w:rsidRPr="00A10D78" w:rsidTr="00A822D8">
        <w:trPr>
          <w:trHeight w:val="26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DD0606" w:rsidRPr="00A10D78" w:rsidTr="00A822D8">
        <w:trPr>
          <w:trHeight w:val="30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eastAsia="Calibri" w:cs="Arial"/>
                <w:color w:val="000000"/>
                <w:lang w:eastAsia="en-US"/>
              </w:rPr>
            </w:pPr>
            <w:r w:rsidRPr="00A10D78">
              <w:rPr>
                <w:rFonts w:eastAsia="Calibri" w:cs="Arial"/>
                <w:color w:val="000000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DD0606" w:rsidRDefault="00DD0606" w:rsidP="00DD0606">
      <w:pPr>
        <w:jc w:val="center"/>
        <w:rPr>
          <w:rFonts w:cs="Arial"/>
          <w:b/>
          <w:iCs/>
          <w:szCs w:val="28"/>
        </w:rPr>
      </w:pPr>
      <w:r w:rsidRPr="00A10D78">
        <w:rPr>
          <w:rFonts w:cs="Arial"/>
          <w:b/>
          <w:iCs/>
          <w:szCs w:val="28"/>
        </w:rPr>
        <w:br w:type="page"/>
      </w:r>
      <w:r w:rsidRPr="00613B2D">
        <w:rPr>
          <w:rFonts w:cs="Arial"/>
          <w:iCs/>
          <w:szCs w:val="28"/>
        </w:rPr>
        <w:lastRenderedPageBreak/>
        <w:t>(</w:t>
      </w:r>
      <w:r w:rsidRPr="00B67206">
        <w:rPr>
          <w:rFonts w:cs="Arial"/>
          <w:bCs/>
          <w:color w:val="000000"/>
          <w:szCs w:val="28"/>
        </w:rPr>
        <w:t>Приложение 2 излож</w:t>
      </w:r>
      <w:r>
        <w:rPr>
          <w:rFonts w:cs="Arial"/>
          <w:bCs/>
          <w:color w:val="000000"/>
          <w:szCs w:val="28"/>
        </w:rPr>
        <w:t>ено</w:t>
      </w:r>
      <w:r w:rsidRPr="00B67206">
        <w:rPr>
          <w:rFonts w:cs="Arial"/>
          <w:bCs/>
          <w:color w:val="000000"/>
          <w:szCs w:val="28"/>
        </w:rPr>
        <w:t xml:space="preserve"> в новой редакции</w:t>
      </w:r>
      <w:r w:rsidRPr="00613B2D">
        <w:rPr>
          <w:rFonts w:cs="Arial"/>
        </w:rPr>
        <w:t xml:space="preserve"> постановлением Администрации </w:t>
      </w:r>
      <w:hyperlink r:id="rId49" w:tooltip="постановление от 09.03.2022 0:00:00 №395-п Администрация г. Югорска&#10;&#10;О внесении изменений в постановление администрации города Югорска от 28.05.2021 № 908-п " w:history="1">
        <w:r w:rsidRPr="00613B2D">
          <w:rPr>
            <w:rStyle w:val="a7"/>
            <w:rFonts w:cs="Arial"/>
          </w:rPr>
          <w:t>от 09.03.2022 № 395-п</w:t>
        </w:r>
      </w:hyperlink>
      <w:r w:rsidRPr="00613B2D">
        <w:rPr>
          <w:rFonts w:cs="Arial"/>
        </w:rPr>
        <w:t>)</w:t>
      </w:r>
    </w:p>
    <w:p w:rsidR="00DD0606" w:rsidRDefault="00DD0606" w:rsidP="00DD0606">
      <w:pPr>
        <w:rPr>
          <w:rFonts w:cs="Arial"/>
        </w:rPr>
      </w:pPr>
    </w:p>
    <w:p w:rsidR="00DD0606" w:rsidRPr="00613B2D" w:rsidRDefault="00DD0606" w:rsidP="00DD0606">
      <w:pPr>
        <w:pStyle w:val="1"/>
        <w:jc w:val="right"/>
        <w:rPr>
          <w:szCs w:val="28"/>
        </w:rPr>
      </w:pPr>
      <w:r w:rsidRPr="00A10D78">
        <w:t xml:space="preserve"> </w:t>
      </w:r>
      <w:r w:rsidRPr="00613B2D">
        <w:rPr>
          <w:szCs w:val="28"/>
        </w:rPr>
        <w:t>Приложение 2</w:t>
      </w:r>
    </w:p>
    <w:p w:rsidR="00DD0606" w:rsidRPr="00613B2D" w:rsidRDefault="00DD0606" w:rsidP="00DD0606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28"/>
        </w:rPr>
      </w:pPr>
      <w:r w:rsidRPr="00613B2D">
        <w:rPr>
          <w:rFonts w:cs="Arial"/>
          <w:b/>
          <w:bCs/>
          <w:kern w:val="32"/>
          <w:sz w:val="32"/>
          <w:szCs w:val="28"/>
        </w:rPr>
        <w:t xml:space="preserve">к Порядку </w:t>
      </w:r>
      <w:r w:rsidRPr="00613B2D">
        <w:rPr>
          <w:rFonts w:cs="Arial"/>
          <w:b/>
          <w:bCs/>
          <w:color w:val="000000"/>
          <w:kern w:val="32"/>
          <w:sz w:val="32"/>
          <w:szCs w:val="28"/>
        </w:rPr>
        <w:t>предоставления</w:t>
      </w:r>
    </w:p>
    <w:p w:rsidR="00DD0606" w:rsidRPr="00613B2D" w:rsidRDefault="00DD0606" w:rsidP="00DD0606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28"/>
        </w:rPr>
      </w:pPr>
      <w:r w:rsidRPr="00613B2D">
        <w:rPr>
          <w:rFonts w:cs="Arial"/>
          <w:b/>
          <w:bCs/>
          <w:color w:val="000000"/>
          <w:kern w:val="32"/>
          <w:sz w:val="32"/>
          <w:szCs w:val="28"/>
        </w:rPr>
        <w:t>субсидий субъектам малого</w:t>
      </w:r>
    </w:p>
    <w:p w:rsidR="00DD0606" w:rsidRPr="00613B2D" w:rsidRDefault="00DD0606" w:rsidP="00DD0606">
      <w:pPr>
        <w:jc w:val="right"/>
        <w:outlineLvl w:val="0"/>
        <w:rPr>
          <w:rFonts w:cs="Arial"/>
          <w:b/>
          <w:bCs/>
          <w:color w:val="000000"/>
          <w:kern w:val="32"/>
          <w:sz w:val="32"/>
          <w:szCs w:val="28"/>
        </w:rPr>
      </w:pPr>
      <w:r w:rsidRPr="00613B2D">
        <w:rPr>
          <w:rFonts w:cs="Arial"/>
          <w:b/>
          <w:bCs/>
          <w:color w:val="000000"/>
          <w:kern w:val="32"/>
          <w:sz w:val="32"/>
          <w:szCs w:val="28"/>
        </w:rPr>
        <w:t>и среднего предпринимательства</w:t>
      </w:r>
    </w:p>
    <w:p w:rsidR="00DD0606" w:rsidRPr="00613B2D" w:rsidRDefault="00DD0606" w:rsidP="00DD0606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DD0606" w:rsidRPr="00613B2D" w:rsidRDefault="00DD0606" w:rsidP="00DD0606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613B2D">
        <w:rPr>
          <w:rFonts w:cs="Arial"/>
          <w:b/>
          <w:bCs/>
          <w:kern w:val="32"/>
          <w:sz w:val="32"/>
          <w:szCs w:val="28"/>
        </w:rPr>
        <w:t>Форма заявления</w:t>
      </w:r>
    </w:p>
    <w:p w:rsidR="00DD0606" w:rsidRPr="00613B2D" w:rsidRDefault="00DD0606" w:rsidP="00DD0606">
      <w:pPr>
        <w:spacing w:line="276" w:lineRule="auto"/>
        <w:jc w:val="center"/>
        <w:rPr>
          <w:rFonts w:cs="Arial"/>
          <w:b/>
          <w:szCs w:val="28"/>
        </w:rPr>
      </w:pPr>
    </w:p>
    <w:p w:rsidR="00DD0606" w:rsidRPr="00613B2D" w:rsidRDefault="00DD0606" w:rsidP="00DD0606">
      <w:pPr>
        <w:suppressAutoHyphens/>
        <w:autoSpaceDE w:val="0"/>
        <w:spacing w:line="276" w:lineRule="auto"/>
        <w:jc w:val="right"/>
        <w:rPr>
          <w:rFonts w:eastAsia="Arial" w:cs="Arial"/>
          <w:szCs w:val="28"/>
          <w:lang w:eastAsia="ar-SA"/>
        </w:rPr>
      </w:pPr>
      <w:r w:rsidRPr="00613B2D">
        <w:rPr>
          <w:rFonts w:eastAsia="Arial" w:cs="Arial"/>
          <w:szCs w:val="28"/>
          <w:lang w:eastAsia="ar-SA"/>
        </w:rPr>
        <w:t>Главе города Югорска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right"/>
        <w:rPr>
          <w:rFonts w:cs="Arial"/>
          <w:szCs w:val="28"/>
        </w:rPr>
      </w:pPr>
      <w:r w:rsidRPr="00613B2D">
        <w:rPr>
          <w:rFonts w:cs="Arial"/>
          <w:szCs w:val="28"/>
        </w:rPr>
        <w:t>___________________________________________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right"/>
        <w:rPr>
          <w:rFonts w:cs="Arial"/>
          <w:szCs w:val="28"/>
        </w:rPr>
      </w:pPr>
      <w:r w:rsidRPr="00613B2D">
        <w:rPr>
          <w:rFonts w:cs="Arial"/>
          <w:szCs w:val="28"/>
        </w:rPr>
        <w:t>(наименование заявителя)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Cs w:val="28"/>
        </w:rPr>
      </w:pP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b/>
          <w:szCs w:val="28"/>
        </w:rPr>
      </w:pPr>
      <w:r w:rsidRPr="00613B2D">
        <w:rPr>
          <w:rFonts w:cs="Arial"/>
          <w:b/>
          <w:szCs w:val="28"/>
        </w:rPr>
        <w:t>Заявление о предоставлении финансовой поддержки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8"/>
        </w:rPr>
      </w:pP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613B2D">
        <w:rPr>
          <w:rFonts w:cs="Arial"/>
          <w:szCs w:val="28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_________________________________________________________________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8"/>
        </w:rPr>
      </w:pPr>
      <w:r w:rsidRPr="00613B2D">
        <w:rPr>
          <w:rFonts w:cs="Arial"/>
          <w:szCs w:val="28"/>
        </w:rPr>
        <w:t>Сумма фактических затрат _______________________________________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46"/>
      </w:tblGrid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DD0606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Сведения о субъекте малого/ среднего предпринимательства</w:t>
            </w: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Полное наименование организации в соответствии с учредительными документами,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Ф.И.О. индивидуального предпринимателя:___________________________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Идентификационный номер налогоплательщика (ИНН):________________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Код причины постановки на учет (КПП): __________________________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 xml:space="preserve">Дата государственной регистрации: «_____» ____________________ года 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</w:p>
        </w:tc>
      </w:tr>
      <w:tr w:rsidR="00DD0606" w:rsidRPr="00613B2D" w:rsidTr="00A822D8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DD0606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Адрес субъекта малого/среднего предпринимательства:</w:t>
            </w:r>
          </w:p>
        </w:tc>
      </w:tr>
      <w:tr w:rsidR="00DD0606" w:rsidRPr="00613B2D" w:rsidTr="00A822D8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Фактическое место осуществления деятельности:</w:t>
            </w:r>
          </w:p>
        </w:tc>
      </w:tr>
      <w:tr w:rsidR="00DD0606" w:rsidRPr="00613B2D" w:rsidTr="00A822D8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 xml:space="preserve">Населенный пункт _________________________________ 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улица ___________________________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№ дома ____________, № кв. 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proofErr w:type="gramStart"/>
            <w:r w:rsidRPr="00613B2D">
              <w:rPr>
                <w:rFonts w:cs="Arial"/>
                <w:szCs w:val="28"/>
              </w:rPr>
              <w:t>е</w:t>
            </w:r>
            <w:proofErr w:type="gramEnd"/>
            <w:r w:rsidRPr="00613B2D">
              <w:rPr>
                <w:rFonts w:cs="Arial"/>
                <w:szCs w:val="28"/>
              </w:rPr>
              <w:t>-</w:t>
            </w:r>
            <w:r w:rsidRPr="00613B2D">
              <w:rPr>
                <w:rFonts w:cs="Arial"/>
                <w:szCs w:val="28"/>
                <w:lang w:val="en-US"/>
              </w:rPr>
              <w:t>mail</w:t>
            </w:r>
            <w:r w:rsidRPr="00613B2D">
              <w:rPr>
                <w:rFonts w:cs="Arial"/>
                <w:szCs w:val="28"/>
              </w:rPr>
              <w:t>___________________________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Населенный пункт 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 xml:space="preserve">улица ______________________ 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№ дома ___________, № кв. _____</w:t>
            </w: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3. Основной вид экономической деятельности (в соответствии с кодом ОКВЭД):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>_______________________________________________________________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t xml:space="preserve">4. Вид налогообложения 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8"/>
              </w:rPr>
            </w:pP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rFonts w:cs="Arial"/>
                <w:szCs w:val="28"/>
              </w:rPr>
            </w:pPr>
            <w:r w:rsidRPr="00613B2D">
              <w:rPr>
                <w:rFonts w:cs="Arial"/>
                <w:szCs w:val="28"/>
              </w:rPr>
              <w:lastRenderedPageBreak/>
              <w:t xml:space="preserve">5. </w:t>
            </w:r>
            <w:r w:rsidRPr="00613B2D">
              <w:rPr>
                <w:rFonts w:cs="Arial"/>
                <w:bCs/>
                <w:szCs w:val="28"/>
              </w:rPr>
              <w:t>Среднесписочная численность работников на дату обращения</w:t>
            </w:r>
            <w:r w:rsidRPr="00613B2D">
              <w:rPr>
                <w:rFonts w:cs="Arial"/>
                <w:szCs w:val="28"/>
              </w:rPr>
              <w:t>, человек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cs="Arial"/>
                <w:bCs/>
                <w:szCs w:val="28"/>
              </w:rPr>
            </w:pP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>6. 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>7. Дополнительные рабочие места, предполагаемые к созданию, единиц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>8. Перечень прилагаемых к заявлению документов: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</w:p>
        </w:tc>
      </w:tr>
      <w:tr w:rsidR="00DD0606" w:rsidRPr="00613B2D" w:rsidTr="00A822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 xml:space="preserve">9.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>Подтверждаю отсутствие реорганизации, ликвидации или банкротства.</w:t>
            </w:r>
          </w:p>
          <w:p w:rsidR="00DD0606" w:rsidRPr="00613B2D" w:rsidRDefault="00DD0606" w:rsidP="00A822D8">
            <w:pPr>
              <w:suppressAutoHyphens/>
              <w:autoSpaceDE w:val="0"/>
              <w:spacing w:line="276" w:lineRule="auto"/>
              <w:ind w:firstLine="0"/>
              <w:rPr>
                <w:rFonts w:eastAsia="Arial" w:cs="Arial"/>
                <w:szCs w:val="28"/>
                <w:lang w:eastAsia="ar-SA"/>
              </w:rPr>
            </w:pPr>
            <w:r w:rsidRPr="00613B2D">
              <w:rPr>
                <w:rFonts w:eastAsia="Arial" w:cs="Arial"/>
                <w:szCs w:val="28"/>
                <w:lang w:eastAsia="ar-SA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 w:rsidRPr="00613B2D">
              <w:rPr>
                <w:rFonts w:eastAsia="Arial" w:cs="Arial"/>
                <w:szCs w:val="28"/>
                <w:lang w:eastAsia="ar-SA"/>
              </w:rPr>
              <w:t>на те</w:t>
            </w:r>
            <w:proofErr w:type="gramEnd"/>
            <w:r w:rsidRPr="00613B2D">
              <w:rPr>
                <w:rFonts w:eastAsia="Arial" w:cs="Arial"/>
                <w:szCs w:val="28"/>
                <w:lang w:eastAsia="ar-SA"/>
              </w:rPr>
              <w:t xml:space="preserve"> же цели.</w:t>
            </w:r>
          </w:p>
          <w:p w:rsidR="00DD0606" w:rsidRPr="00613B2D" w:rsidRDefault="00DD0606" w:rsidP="00A822D8">
            <w:pPr>
              <w:suppressAutoHyphens/>
              <w:autoSpaceDE w:val="0"/>
              <w:spacing w:line="276" w:lineRule="auto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13B2D">
              <w:rPr>
                <w:rFonts w:eastAsia="Arial" w:cs="Arial"/>
                <w:color w:val="000000"/>
                <w:szCs w:val="28"/>
                <w:lang w:eastAsia="ar-SA"/>
              </w:rPr>
              <w:t>Подтверждаю отсутствие просроченной (неурегулированной) задолженности по денежным обязательствам перед бюджетом Ханты-Мансийского автономного округа-Югры и городом Югорском (за исключением случаев, установленных соответственно Правительством Ханты-Мансийского автономного округа-Югры, городом Югорском).</w:t>
            </w:r>
          </w:p>
          <w:p w:rsidR="00DD0606" w:rsidRPr="00613B2D" w:rsidRDefault="00DD0606" w:rsidP="00A822D8">
            <w:pPr>
              <w:suppressAutoHyphens/>
              <w:autoSpaceDE w:val="0"/>
              <w:spacing w:line="276" w:lineRule="auto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13B2D">
              <w:rPr>
                <w:rFonts w:eastAsia="Arial" w:cs="Arial"/>
                <w:color w:val="000000"/>
                <w:szCs w:val="28"/>
                <w:lang w:eastAsia="ar-SA"/>
              </w:rPr>
              <w:t>Достоверность представленной информации подтверждаю.</w:t>
            </w:r>
          </w:p>
          <w:p w:rsidR="00DD0606" w:rsidRPr="00613B2D" w:rsidRDefault="00DD0606" w:rsidP="00A822D8">
            <w:pPr>
              <w:suppressAutoHyphens/>
              <w:autoSpaceDE w:val="0"/>
              <w:spacing w:line="276" w:lineRule="auto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</w:p>
          <w:p w:rsidR="00DD0606" w:rsidRPr="00613B2D" w:rsidRDefault="00DD0606" w:rsidP="00A822D8">
            <w:pPr>
              <w:suppressAutoHyphens/>
              <w:autoSpaceDE w:val="0"/>
              <w:spacing w:line="276" w:lineRule="auto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13B2D">
              <w:rPr>
                <w:rFonts w:eastAsia="Arial" w:cs="Arial"/>
                <w:color w:val="000000"/>
                <w:szCs w:val="28"/>
                <w:lang w:eastAsia="ar-SA"/>
              </w:rPr>
              <w:t xml:space="preserve">С условиями предоставления Субсидии </w:t>
            </w:r>
            <w:proofErr w:type="gramStart"/>
            <w:r w:rsidRPr="00613B2D">
              <w:rPr>
                <w:rFonts w:eastAsia="Arial" w:cs="Arial"/>
                <w:color w:val="000000"/>
                <w:szCs w:val="28"/>
                <w:lang w:eastAsia="ar-SA"/>
              </w:rPr>
              <w:t>согласен</w:t>
            </w:r>
            <w:proofErr w:type="gramEnd"/>
            <w:r w:rsidRPr="00613B2D">
              <w:rPr>
                <w:rFonts w:eastAsia="Arial" w:cs="Arial"/>
                <w:color w:val="000000"/>
                <w:szCs w:val="28"/>
                <w:lang w:eastAsia="ar-SA"/>
              </w:rPr>
              <w:t xml:space="preserve"> _________________</w:t>
            </w:r>
          </w:p>
          <w:p w:rsidR="00DD0606" w:rsidRPr="00613B2D" w:rsidRDefault="00DD0606" w:rsidP="00A822D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color w:val="000000"/>
                <w:szCs w:val="28"/>
              </w:rPr>
            </w:pPr>
            <w:r w:rsidRPr="00613B2D">
              <w:rPr>
                <w:rFonts w:cs="Arial"/>
                <w:color w:val="000000"/>
                <w:szCs w:val="28"/>
              </w:rPr>
              <w:t xml:space="preserve">                                                           (подпись) </w:t>
            </w:r>
          </w:p>
        </w:tc>
      </w:tr>
    </w:tbl>
    <w:p w:rsidR="00DD0606" w:rsidRPr="00613B2D" w:rsidRDefault="00DD0606" w:rsidP="00DD0606">
      <w:pPr>
        <w:suppressAutoHyphens/>
        <w:autoSpaceDE w:val="0"/>
        <w:spacing w:line="276" w:lineRule="auto"/>
        <w:rPr>
          <w:rFonts w:eastAsia="Arial" w:cs="Arial"/>
          <w:color w:val="000000"/>
          <w:szCs w:val="28"/>
          <w:lang w:eastAsia="ar-SA"/>
        </w:rPr>
      </w:pPr>
    </w:p>
    <w:p w:rsidR="00DD0606" w:rsidRPr="00613B2D" w:rsidRDefault="00DD0606" w:rsidP="00DD0606">
      <w:pPr>
        <w:suppressAutoHyphens/>
        <w:autoSpaceDE w:val="0"/>
        <w:spacing w:line="276" w:lineRule="auto"/>
        <w:ind w:firstLine="709"/>
        <w:rPr>
          <w:rFonts w:eastAsia="Arial" w:cs="Arial"/>
          <w:color w:val="000000"/>
          <w:szCs w:val="28"/>
          <w:lang w:eastAsia="ar-SA"/>
        </w:rPr>
      </w:pPr>
      <w:r w:rsidRPr="00613B2D">
        <w:rPr>
          <w:rFonts w:eastAsia="Arial" w:cs="Arial"/>
          <w:color w:val="000000"/>
          <w:szCs w:val="28"/>
          <w:lang w:eastAsia="ar-SA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DD0606" w:rsidRPr="00613B2D" w:rsidRDefault="00DD0606" w:rsidP="00DD0606">
      <w:pPr>
        <w:suppressAutoHyphens/>
        <w:autoSpaceDE w:val="0"/>
        <w:spacing w:line="276" w:lineRule="auto"/>
        <w:ind w:firstLine="709"/>
        <w:rPr>
          <w:rFonts w:eastAsia="Arial" w:cs="Arial"/>
          <w:color w:val="000000"/>
          <w:szCs w:val="28"/>
          <w:lang w:eastAsia="ar-SA"/>
        </w:rPr>
      </w:pPr>
      <w:r w:rsidRPr="00613B2D">
        <w:rPr>
          <w:rFonts w:eastAsia="Arial" w:cs="Arial"/>
          <w:color w:val="000000"/>
          <w:szCs w:val="28"/>
          <w:lang w:eastAsia="ar-SA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613B2D">
        <w:rPr>
          <w:rFonts w:eastAsia="Arial" w:cs="Arial"/>
          <w:color w:val="000000"/>
          <w:szCs w:val="28"/>
          <w:lang w:eastAsia="ar-SA"/>
        </w:rPr>
        <w:t>для</w:t>
      </w:r>
      <w:proofErr w:type="gramEnd"/>
      <w:r w:rsidRPr="00613B2D">
        <w:rPr>
          <w:rFonts w:eastAsia="Arial" w:cs="Arial"/>
          <w:color w:val="000000"/>
          <w:szCs w:val="28"/>
          <w:lang w:eastAsia="ar-SA"/>
        </w:rPr>
        <w:t xml:space="preserve"> применяющих такие режимы);</w:t>
      </w:r>
    </w:p>
    <w:p w:rsidR="00DD0606" w:rsidRPr="00613B2D" w:rsidRDefault="00DD0606" w:rsidP="00DD0606">
      <w:pPr>
        <w:tabs>
          <w:tab w:val="left" w:pos="284"/>
        </w:tabs>
        <w:spacing w:line="276" w:lineRule="auto"/>
        <w:ind w:firstLine="709"/>
        <w:rPr>
          <w:rFonts w:cs="Arial"/>
          <w:szCs w:val="28"/>
        </w:rPr>
      </w:pPr>
      <w:r w:rsidRPr="00613B2D">
        <w:rPr>
          <w:rFonts w:cs="Arial"/>
          <w:szCs w:val="28"/>
        </w:rPr>
        <w:t>сведения о сохраненных или созданных рабочих местах.</w:t>
      </w:r>
    </w:p>
    <w:p w:rsidR="00DD0606" w:rsidRPr="00613B2D" w:rsidRDefault="00DD0606" w:rsidP="00DD0606">
      <w:pPr>
        <w:tabs>
          <w:tab w:val="left" w:pos="284"/>
        </w:tabs>
        <w:spacing w:line="276" w:lineRule="auto"/>
        <w:ind w:firstLine="709"/>
        <w:rPr>
          <w:rFonts w:cs="Arial"/>
          <w:szCs w:val="28"/>
        </w:rPr>
      </w:pPr>
      <w:proofErr w:type="gramStart"/>
      <w:r w:rsidRPr="00E20089">
        <w:rPr>
          <w:rFonts w:cs="Arial"/>
          <w:szCs w:val="28"/>
        </w:rPr>
        <w:t xml:space="preserve">Согласен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на осуществление проверок органами муниципального финансового контроля в соответствии со статьями 268.1 и 269.2 </w:t>
      </w:r>
      <w:hyperlink r:id="rId5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20089">
          <w:rPr>
            <w:rStyle w:val="a7"/>
            <w:rFonts w:cs="Arial"/>
            <w:szCs w:val="28"/>
          </w:rPr>
          <w:t>Бюджетного кодекса Российской Федерации</w:t>
        </w:r>
      </w:hyperlink>
      <w:r w:rsidRPr="00E20089">
        <w:rPr>
          <w:rFonts w:cs="Arial"/>
          <w:szCs w:val="28"/>
        </w:rPr>
        <w:t>.</w:t>
      </w:r>
      <w:proofErr w:type="gramEnd"/>
    </w:p>
    <w:p w:rsidR="00DD0606" w:rsidRPr="00607722" w:rsidRDefault="00DD0606" w:rsidP="00DD0606">
      <w:pPr>
        <w:rPr>
          <w:rFonts w:cs="Arial"/>
        </w:rPr>
      </w:pPr>
      <w:r>
        <w:rPr>
          <w:rFonts w:cs="Arial"/>
        </w:rPr>
        <w:t>(</w:t>
      </w:r>
      <w:r w:rsidRPr="00E20089">
        <w:rPr>
          <w:rFonts w:cs="Arial"/>
        </w:rPr>
        <w:t>Абзац восьмой приложения 2 излож</w:t>
      </w:r>
      <w:r>
        <w:rPr>
          <w:rFonts w:cs="Arial"/>
        </w:rPr>
        <w:t>ен</w:t>
      </w:r>
      <w:r w:rsidRPr="00E20089">
        <w:rPr>
          <w:rFonts w:cs="Arial"/>
        </w:rPr>
        <w:t xml:space="preserve"> в </w:t>
      </w:r>
      <w:r>
        <w:rPr>
          <w:rFonts w:cs="Arial"/>
        </w:rPr>
        <w:t>ново</w:t>
      </w:r>
      <w:r w:rsidRPr="00E20089">
        <w:rPr>
          <w:rFonts w:cs="Arial"/>
        </w:rPr>
        <w:t xml:space="preserve">й редакции </w:t>
      </w:r>
      <w:r w:rsidRPr="00607722">
        <w:rPr>
          <w:rFonts w:cs="Arial"/>
        </w:rPr>
        <w:t xml:space="preserve">постановлением Администрации </w:t>
      </w:r>
      <w:hyperlink r:id="rId51" w:tooltip="постановление от 15.06.2022 0:00:00 №1249-п Администрация г. Югорска&#10;&#10;О внесении изменений в постановление администрации города Югорска от 28.05.2021 № 908-п " w:history="1">
        <w:r w:rsidRPr="00607722">
          <w:rPr>
            <w:rStyle w:val="a7"/>
            <w:rFonts w:cs="Arial"/>
          </w:rPr>
          <w:t>от 15.06.2022 № 1249-п</w:t>
        </w:r>
      </w:hyperlink>
      <w:r>
        <w:rPr>
          <w:rFonts w:cs="Arial"/>
        </w:rPr>
        <w:t>)</w:t>
      </w:r>
    </w:p>
    <w:p w:rsidR="00DD0606" w:rsidRPr="00613B2D" w:rsidRDefault="00DD0606" w:rsidP="00DD0606">
      <w:pPr>
        <w:suppressAutoHyphens/>
        <w:autoSpaceDE w:val="0"/>
        <w:spacing w:line="276" w:lineRule="auto"/>
        <w:rPr>
          <w:rFonts w:eastAsia="Arial" w:cs="Arial"/>
          <w:color w:val="000000"/>
          <w:szCs w:val="28"/>
          <w:lang w:eastAsia="ar-SA"/>
        </w:rPr>
      </w:pPr>
    </w:p>
    <w:p w:rsidR="00DD0606" w:rsidRPr="00613B2D" w:rsidRDefault="00DD0606" w:rsidP="00DD0606">
      <w:pPr>
        <w:suppressAutoHyphens/>
        <w:autoSpaceDE w:val="0"/>
        <w:spacing w:line="276" w:lineRule="auto"/>
        <w:ind w:firstLine="0"/>
        <w:rPr>
          <w:rFonts w:eastAsia="Arial" w:cs="Arial"/>
          <w:color w:val="000000"/>
          <w:szCs w:val="28"/>
          <w:lang w:eastAsia="ar-SA"/>
        </w:rPr>
      </w:pPr>
      <w:r w:rsidRPr="00613B2D">
        <w:rPr>
          <w:rFonts w:eastAsia="Arial" w:cs="Arial"/>
          <w:color w:val="000000"/>
          <w:szCs w:val="28"/>
          <w:lang w:eastAsia="ar-SA"/>
        </w:rPr>
        <w:t>_____________________________ __</w:t>
      </w:r>
      <w:r w:rsidRPr="00613B2D">
        <w:rPr>
          <w:rFonts w:eastAsia="Arial" w:cs="Arial"/>
          <w:szCs w:val="28"/>
          <w:lang w:eastAsia="ar-SA"/>
        </w:rPr>
        <w:t xml:space="preserve">____________/______________________/ (должность руководителя) </w:t>
      </w:r>
      <w:r w:rsidRPr="00613B2D">
        <w:rPr>
          <w:rFonts w:eastAsia="Arial" w:cs="Arial"/>
          <w:szCs w:val="28"/>
          <w:lang w:eastAsia="ar-SA"/>
        </w:rPr>
        <w:tab/>
      </w:r>
      <w:r w:rsidRPr="00613B2D">
        <w:rPr>
          <w:rFonts w:eastAsia="Arial" w:cs="Arial"/>
          <w:szCs w:val="28"/>
          <w:lang w:eastAsia="ar-SA"/>
        </w:rPr>
        <w:tab/>
        <w:t xml:space="preserve">(подпись) </w:t>
      </w:r>
      <w:r w:rsidRPr="00613B2D">
        <w:rPr>
          <w:rFonts w:eastAsia="Arial" w:cs="Arial"/>
          <w:szCs w:val="28"/>
          <w:lang w:eastAsia="ar-SA"/>
        </w:rPr>
        <w:tab/>
      </w:r>
      <w:r w:rsidRPr="00613B2D">
        <w:rPr>
          <w:rFonts w:eastAsia="Arial" w:cs="Arial"/>
          <w:szCs w:val="28"/>
          <w:lang w:eastAsia="ar-SA"/>
        </w:rPr>
        <w:tab/>
        <w:t>(расшифровка подписи)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  <w:r w:rsidRPr="00613B2D">
        <w:rPr>
          <w:rFonts w:cs="Arial"/>
          <w:szCs w:val="28"/>
        </w:rPr>
        <w:t>МП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  <w:r w:rsidRPr="00613B2D">
        <w:rPr>
          <w:rFonts w:cs="Arial"/>
          <w:szCs w:val="28"/>
        </w:rPr>
        <w:t>(при наличии)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  <w:r w:rsidRPr="00613B2D">
        <w:rPr>
          <w:rFonts w:cs="Arial"/>
          <w:szCs w:val="28"/>
        </w:rPr>
        <w:t>Дата ________________ Время ______________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</w:p>
    <w:p w:rsidR="00DD0606" w:rsidRPr="00613B2D" w:rsidRDefault="00DD0606" w:rsidP="00DD0606">
      <w:pPr>
        <w:spacing w:line="276" w:lineRule="auto"/>
        <w:ind w:firstLine="0"/>
        <w:jc w:val="left"/>
        <w:rPr>
          <w:rFonts w:eastAsia="Calibri" w:cs="Arial"/>
          <w:szCs w:val="28"/>
          <w:lang w:eastAsia="en-US"/>
        </w:rPr>
      </w:pPr>
      <w:r w:rsidRPr="00613B2D">
        <w:rPr>
          <w:rFonts w:eastAsia="Calibri" w:cs="Arial"/>
          <w:szCs w:val="28"/>
          <w:lang w:eastAsia="en-US"/>
        </w:rPr>
        <w:t>Результат рассмотрения заявления прошу выдать (направить)</w:t>
      </w:r>
    </w:p>
    <w:p w:rsidR="00DD0606" w:rsidRPr="00613B2D" w:rsidRDefault="00DD0606" w:rsidP="00DD0606">
      <w:pPr>
        <w:spacing w:line="276" w:lineRule="auto"/>
        <w:ind w:firstLine="0"/>
        <w:jc w:val="left"/>
        <w:rPr>
          <w:rFonts w:eastAsia="Calibri" w:cs="Arial"/>
          <w:szCs w:val="28"/>
          <w:lang w:eastAsia="en-US"/>
        </w:rPr>
      </w:pPr>
      <w:r w:rsidRPr="00613B2D">
        <w:rPr>
          <w:rFonts w:eastAsia="Calibri" w:cs="Arial"/>
          <w:szCs w:val="28"/>
          <w:lang w:eastAsia="en-US"/>
        </w:rPr>
        <w:lastRenderedPageBreak/>
        <w:t>□ лично □ посредством почтовой связи</w:t>
      </w:r>
    </w:p>
    <w:p w:rsidR="00DD0606" w:rsidRPr="00613B2D" w:rsidRDefault="00DD0606" w:rsidP="00DD0606">
      <w:pPr>
        <w:spacing w:line="276" w:lineRule="auto"/>
        <w:ind w:firstLine="0"/>
        <w:jc w:val="left"/>
        <w:rPr>
          <w:rFonts w:eastAsia="Calibri" w:cs="Arial"/>
          <w:szCs w:val="28"/>
          <w:lang w:eastAsia="en-US"/>
        </w:rPr>
      </w:pPr>
    </w:p>
    <w:p w:rsidR="00DD0606" w:rsidRPr="00613B2D" w:rsidRDefault="00DD0606" w:rsidP="00DD0606">
      <w:pPr>
        <w:tabs>
          <w:tab w:val="left" w:pos="542"/>
        </w:tabs>
        <w:spacing w:line="276" w:lineRule="auto"/>
        <w:ind w:firstLine="0"/>
        <w:jc w:val="left"/>
        <w:rPr>
          <w:rFonts w:eastAsia="Calibri" w:cs="Arial"/>
          <w:szCs w:val="28"/>
          <w:lang w:eastAsia="en-US"/>
        </w:rPr>
      </w:pPr>
      <w:r w:rsidRPr="00613B2D">
        <w:rPr>
          <w:rFonts w:eastAsia="Calibri" w:cs="Arial"/>
          <w:szCs w:val="28"/>
          <w:lang w:eastAsia="en-US"/>
        </w:rPr>
        <w:t>Отметка о принятии:</w:t>
      </w:r>
    </w:p>
    <w:p w:rsidR="00DD0606" w:rsidRPr="00613B2D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Arial"/>
          <w:szCs w:val="28"/>
        </w:rPr>
      </w:pPr>
      <w:r w:rsidRPr="00613B2D">
        <w:rPr>
          <w:rFonts w:cs="Arial"/>
          <w:szCs w:val="28"/>
        </w:rPr>
        <w:t xml:space="preserve">Дата ________________ </w:t>
      </w:r>
    </w:p>
    <w:p w:rsidR="00DD0606" w:rsidRPr="00613B2D" w:rsidRDefault="00DD0606" w:rsidP="00DD0606">
      <w:pPr>
        <w:tabs>
          <w:tab w:val="left" w:pos="355"/>
        </w:tabs>
        <w:spacing w:line="276" w:lineRule="auto"/>
        <w:ind w:firstLine="0"/>
        <w:rPr>
          <w:rFonts w:eastAsia="Calibri" w:cs="Arial"/>
          <w:szCs w:val="28"/>
          <w:lang w:eastAsia="en-US"/>
        </w:rPr>
      </w:pPr>
      <w:r w:rsidRPr="00613B2D">
        <w:rPr>
          <w:rFonts w:eastAsia="Calibri" w:cs="Arial"/>
          <w:szCs w:val="28"/>
          <w:lang w:eastAsia="en-US"/>
        </w:rPr>
        <w:t>Принято документов__________ шт., в количестве__________ листов,</w:t>
      </w:r>
    </w:p>
    <w:p w:rsidR="00DD0606" w:rsidRPr="00613B2D" w:rsidRDefault="00DD0606" w:rsidP="00DD0606">
      <w:pPr>
        <w:tabs>
          <w:tab w:val="left" w:pos="355"/>
        </w:tabs>
        <w:spacing w:line="276" w:lineRule="auto"/>
        <w:ind w:firstLine="0"/>
        <w:rPr>
          <w:rFonts w:eastAsia="Calibri" w:cs="Arial"/>
          <w:szCs w:val="28"/>
          <w:lang w:eastAsia="en-US"/>
        </w:rPr>
      </w:pPr>
    </w:p>
    <w:p w:rsidR="00DD0606" w:rsidRPr="00613B2D" w:rsidRDefault="00DD0606" w:rsidP="00DD0606">
      <w:pPr>
        <w:tabs>
          <w:tab w:val="left" w:pos="355"/>
        </w:tabs>
        <w:spacing w:line="276" w:lineRule="auto"/>
        <w:ind w:firstLine="0"/>
        <w:rPr>
          <w:rFonts w:eastAsia="Calibri" w:cs="Arial"/>
          <w:szCs w:val="28"/>
          <w:lang w:eastAsia="en-US"/>
        </w:rPr>
      </w:pPr>
      <w:r w:rsidRPr="00613B2D">
        <w:rPr>
          <w:rFonts w:eastAsia="Calibri" w:cs="Arial"/>
          <w:szCs w:val="28"/>
          <w:lang w:eastAsia="en-US"/>
        </w:rPr>
        <w:t>_____________ __________/_____________/</w:t>
      </w:r>
    </w:p>
    <w:p w:rsidR="00DD0606" w:rsidRPr="00613B2D" w:rsidRDefault="00DD0606" w:rsidP="00DD0606"/>
    <w:p w:rsidR="00DD0606" w:rsidRPr="00A10D78" w:rsidRDefault="00DD0606" w:rsidP="00DD0606">
      <w:pPr>
        <w:rPr>
          <w:rFonts w:cs="Arial"/>
          <w:b/>
        </w:rPr>
      </w:pPr>
    </w:p>
    <w:p w:rsidR="00DD0606" w:rsidRPr="00A10D78" w:rsidRDefault="00DD0606" w:rsidP="00DD0606">
      <w:pPr>
        <w:rPr>
          <w:rFonts w:cs="Arial"/>
        </w:rPr>
        <w:sectPr w:rsidR="00DD0606" w:rsidRPr="00A10D78" w:rsidSect="001014CD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284" w:right="851" w:bottom="142" w:left="1701" w:header="709" w:footer="709" w:gutter="0"/>
          <w:cols w:space="720"/>
          <w:titlePg/>
          <w:docGrid w:linePitch="272"/>
        </w:sectPr>
      </w:pP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lastRenderedPageBreak/>
        <w:t>Приложение 3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к Порядку предоставления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субсидий субъектам малого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и среднего предпринимательства</w:t>
      </w:r>
    </w:p>
    <w:p w:rsidR="00DD0606" w:rsidRPr="00A10D78" w:rsidRDefault="00DD0606" w:rsidP="00DD0606">
      <w:pPr>
        <w:rPr>
          <w:rFonts w:cs="Arial"/>
          <w:b/>
        </w:rPr>
      </w:pPr>
    </w:p>
    <w:p w:rsidR="00DD0606" w:rsidRPr="00A10D78" w:rsidRDefault="00DD0606" w:rsidP="00DD0606">
      <w:pPr>
        <w:jc w:val="center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Журнал</w:t>
      </w:r>
    </w:p>
    <w:p w:rsidR="00DD0606" w:rsidRPr="00A10D78" w:rsidRDefault="00DD0606" w:rsidP="00DD0606">
      <w:pPr>
        <w:jc w:val="center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DD0606" w:rsidRPr="00A10D78" w:rsidRDefault="00DD0606" w:rsidP="00DD060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388"/>
        <w:gridCol w:w="1870"/>
        <w:gridCol w:w="1883"/>
        <w:gridCol w:w="2146"/>
        <w:gridCol w:w="1734"/>
        <w:gridCol w:w="2009"/>
        <w:gridCol w:w="2727"/>
      </w:tblGrid>
      <w:tr w:rsidR="00DD0606" w:rsidRPr="00A10D78" w:rsidTr="00A822D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 № </w:t>
            </w:r>
          </w:p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proofErr w:type="gramStart"/>
            <w:r w:rsidRPr="00A10D78">
              <w:rPr>
                <w:rFonts w:cs="Arial"/>
                <w:lang w:eastAsia="en-US"/>
              </w:rPr>
              <w:t>п</w:t>
            </w:r>
            <w:proofErr w:type="gramEnd"/>
            <w:r w:rsidRPr="00A10D78">
              <w:rPr>
                <w:rFonts w:cs="Arial"/>
                <w:lang w:eastAsia="en-US"/>
              </w:rPr>
              <w:t>/п</w:t>
            </w:r>
          </w:p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>Дата приема заявления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Время </w:t>
            </w:r>
          </w:p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приема </w:t>
            </w:r>
          </w:p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>заявления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>Наименование заявителя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>Решение об отказе в регистрации (основания)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Вид Субсидии, на которую претендует Субъект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  <w:r w:rsidRPr="00A10D78">
              <w:rPr>
                <w:rFonts w:cs="Arial"/>
                <w:lang w:eastAsia="en-US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DD0606" w:rsidRPr="00A10D78" w:rsidTr="00A822D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</w:tr>
      <w:tr w:rsidR="00DD0606" w:rsidRPr="00A10D78" w:rsidTr="00A822D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A10D78" w:rsidRDefault="00DD0606" w:rsidP="00A822D8">
            <w:pPr>
              <w:ind w:firstLine="0"/>
              <w:rPr>
                <w:rFonts w:cs="Arial"/>
                <w:lang w:eastAsia="en-US"/>
              </w:rPr>
            </w:pPr>
          </w:p>
        </w:tc>
      </w:tr>
    </w:tbl>
    <w:p w:rsidR="00DD0606" w:rsidRPr="00A10D78" w:rsidRDefault="00DD0606" w:rsidP="00DD0606">
      <w:pPr>
        <w:ind w:firstLine="0"/>
        <w:rPr>
          <w:rFonts w:cs="Arial"/>
        </w:rPr>
      </w:pPr>
    </w:p>
    <w:p w:rsidR="00DD0606" w:rsidRPr="00A10D78" w:rsidRDefault="00DD0606" w:rsidP="00DD0606">
      <w:pPr>
        <w:rPr>
          <w:rFonts w:cs="Arial"/>
        </w:rPr>
      </w:pPr>
    </w:p>
    <w:p w:rsidR="00DD0606" w:rsidRPr="00A10D78" w:rsidRDefault="00DD0606" w:rsidP="00DD0606">
      <w:pPr>
        <w:rPr>
          <w:rFonts w:cs="Arial"/>
          <w:szCs w:val="28"/>
        </w:rPr>
        <w:sectPr w:rsidR="00DD0606" w:rsidRPr="00A10D78" w:rsidSect="00016C5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lastRenderedPageBreak/>
        <w:t>Приложение 4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к Порядку предоставления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субсидий субъектам малого</w:t>
      </w:r>
    </w:p>
    <w:p w:rsidR="00DD0606" w:rsidRPr="00A10D78" w:rsidRDefault="00DD0606" w:rsidP="00DD0606">
      <w:pPr>
        <w:jc w:val="right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и среднего предпринимательства</w:t>
      </w:r>
    </w:p>
    <w:p w:rsidR="00DD0606" w:rsidRPr="00A10D78" w:rsidRDefault="00DD0606" w:rsidP="00DD0606">
      <w:pPr>
        <w:rPr>
          <w:rFonts w:cs="Arial"/>
          <w:b/>
        </w:rPr>
      </w:pPr>
    </w:p>
    <w:p w:rsidR="00DD0606" w:rsidRPr="00A10D78" w:rsidRDefault="00DD0606" w:rsidP="00DD0606">
      <w:pPr>
        <w:jc w:val="center"/>
        <w:rPr>
          <w:rFonts w:cs="Arial"/>
          <w:b/>
          <w:sz w:val="28"/>
          <w:szCs w:val="28"/>
        </w:rPr>
      </w:pPr>
      <w:r w:rsidRPr="00A10D78">
        <w:rPr>
          <w:rFonts w:cs="Arial"/>
          <w:b/>
          <w:sz w:val="28"/>
          <w:szCs w:val="28"/>
        </w:rPr>
        <w:t>Акт осмотра</w:t>
      </w:r>
    </w:p>
    <w:p w:rsidR="00DD0606" w:rsidRPr="00A10D78" w:rsidRDefault="00DD0606" w:rsidP="00DD0606">
      <w:pPr>
        <w:ind w:firstLine="0"/>
        <w:rPr>
          <w:rFonts w:cs="Arial"/>
          <w:b/>
        </w:rPr>
      </w:pP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г. Югорск ____ ___________ 20__ г.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Комиссия в составе: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_____________________________________________________________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(Ф.И.О., должность)</w:t>
      </w:r>
    </w:p>
    <w:p w:rsidR="00DD0606" w:rsidRPr="00A10D78" w:rsidRDefault="00DD0606" w:rsidP="00DD0606">
      <w:pPr>
        <w:ind w:firstLine="0"/>
        <w:rPr>
          <w:rFonts w:cs="Arial"/>
        </w:rPr>
      </w:pP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произведено обследование деятельности ______________________________________________________________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(указывается ФИО индивидуального предпринимателя, крестьянского (фермерского) хозяйства, наименование юридического лица)</w:t>
      </w:r>
    </w:p>
    <w:p w:rsidR="00DD0606" w:rsidRPr="00A10D78" w:rsidRDefault="00DD0606" w:rsidP="00DD0606">
      <w:pPr>
        <w:ind w:firstLine="0"/>
        <w:rPr>
          <w:rFonts w:cs="Arial"/>
        </w:rPr>
      </w:pPr>
    </w:p>
    <w:p w:rsidR="00DD0606" w:rsidRPr="00DD0606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на объекте __________________________________________________________________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 xml:space="preserve">, </w:t>
      </w:r>
      <w:proofErr w:type="gramStart"/>
      <w:r w:rsidRPr="00A10D78">
        <w:rPr>
          <w:rFonts w:cs="Arial"/>
        </w:rPr>
        <w:t>расположенном</w:t>
      </w:r>
      <w:proofErr w:type="gramEnd"/>
      <w:r w:rsidRPr="00A10D78">
        <w:rPr>
          <w:rFonts w:cs="Arial"/>
        </w:rPr>
        <w:t xml:space="preserve"> по адресу: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______________________________________________________________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В ходе проверки установлено следующее: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</w:rPr>
        <w:t>Подписи членов комиссии:</w:t>
      </w:r>
    </w:p>
    <w:p w:rsidR="00DD0606" w:rsidRPr="00A10D78" w:rsidRDefault="00DD0606" w:rsidP="00DD0606">
      <w:pPr>
        <w:ind w:firstLine="0"/>
        <w:rPr>
          <w:rFonts w:cs="Arial"/>
          <w:i/>
          <w:iCs/>
        </w:rPr>
      </w:pPr>
      <w:r w:rsidRPr="00A10D78">
        <w:rPr>
          <w:rFonts w:cs="Arial"/>
        </w:rPr>
        <w:t>___________</w:t>
      </w:r>
      <w:r w:rsidRPr="00A10D78">
        <w:rPr>
          <w:rFonts w:cs="Arial"/>
          <w:i/>
          <w:iCs/>
        </w:rPr>
        <w:t>_________/_________________/</w:t>
      </w:r>
    </w:p>
    <w:p w:rsidR="00DD0606" w:rsidRPr="00A10D78" w:rsidRDefault="00DD0606" w:rsidP="00DD0606">
      <w:pPr>
        <w:ind w:firstLine="0"/>
        <w:rPr>
          <w:rFonts w:cs="Arial"/>
        </w:rPr>
      </w:pPr>
    </w:p>
    <w:p w:rsidR="00DD0606" w:rsidRPr="00A10D78" w:rsidRDefault="00DD0606" w:rsidP="00DD0606">
      <w:pPr>
        <w:ind w:firstLine="0"/>
        <w:rPr>
          <w:rFonts w:cs="Arial"/>
          <w:i/>
          <w:iCs/>
        </w:rPr>
      </w:pPr>
      <w:r w:rsidRPr="00A10D78">
        <w:rPr>
          <w:rFonts w:cs="Arial"/>
        </w:rPr>
        <w:t>___________</w:t>
      </w:r>
      <w:r w:rsidRPr="00A10D78">
        <w:rPr>
          <w:rFonts w:cs="Arial"/>
          <w:i/>
          <w:iCs/>
        </w:rPr>
        <w:t>_________/_________________/</w:t>
      </w:r>
    </w:p>
    <w:p w:rsidR="00DD0606" w:rsidRPr="00A10D78" w:rsidRDefault="00DD0606" w:rsidP="00DD0606">
      <w:pPr>
        <w:ind w:firstLine="0"/>
        <w:rPr>
          <w:rFonts w:cs="Arial"/>
          <w:i/>
          <w:iCs/>
        </w:rPr>
      </w:pPr>
    </w:p>
    <w:p w:rsidR="00DD0606" w:rsidRPr="00A10D78" w:rsidRDefault="00DD0606" w:rsidP="00DD0606">
      <w:pPr>
        <w:ind w:firstLine="0"/>
        <w:rPr>
          <w:rFonts w:cs="Arial"/>
        </w:rPr>
      </w:pPr>
      <w:r w:rsidRPr="00A10D78">
        <w:rPr>
          <w:rFonts w:cs="Arial"/>
          <w:iCs/>
        </w:rPr>
        <w:t>(Подпись) (Ф.И.О.)</w:t>
      </w:r>
      <w:r w:rsidRPr="00A10D78">
        <w:rPr>
          <w:rFonts w:cs="Arial"/>
        </w:rPr>
        <w:t xml:space="preserve"> </w:t>
      </w:r>
    </w:p>
    <w:p w:rsidR="00DD0606" w:rsidRPr="00A10D78" w:rsidRDefault="00DD0606" w:rsidP="00DD0606">
      <w:pPr>
        <w:ind w:firstLine="0"/>
        <w:rPr>
          <w:rFonts w:cs="Arial"/>
          <w:szCs w:val="28"/>
        </w:rPr>
      </w:pPr>
    </w:p>
    <w:p w:rsidR="001172DC" w:rsidRDefault="001172DC"/>
    <w:sectPr w:rsidR="001172DC" w:rsidSect="00FE15F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9E" w:rsidRDefault="0073539E">
      <w:r>
        <w:separator/>
      </w:r>
    </w:p>
  </w:endnote>
  <w:endnote w:type="continuationSeparator" w:id="0">
    <w:p w:rsidR="0073539E" w:rsidRDefault="007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9E" w:rsidRDefault="0073539E">
      <w:r>
        <w:separator/>
      </w:r>
    </w:p>
  </w:footnote>
  <w:footnote w:type="continuationSeparator" w:id="0">
    <w:p w:rsidR="0073539E" w:rsidRDefault="0073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9" w:rsidRDefault="00735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2"/>
    <w:rsid w:val="00067B79"/>
    <w:rsid w:val="001014CD"/>
    <w:rsid w:val="001172DC"/>
    <w:rsid w:val="0073539E"/>
    <w:rsid w:val="00DD0606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06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0606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06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06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DD0606"/>
    <w:rPr>
      <w:color w:val="0000FF"/>
      <w:u w:val="none"/>
    </w:rPr>
  </w:style>
  <w:style w:type="paragraph" w:customStyle="1" w:styleId="Title">
    <w:name w:val="Title!Название НПА"/>
    <w:basedOn w:val="a"/>
    <w:rsid w:val="00DD06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DD0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06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0606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06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06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DD0606"/>
    <w:rPr>
      <w:color w:val="0000FF"/>
      <w:u w:val="none"/>
    </w:rPr>
  </w:style>
  <w:style w:type="paragraph" w:customStyle="1" w:styleId="Title">
    <w:name w:val="Title!Название НПА"/>
    <w:basedOn w:val="a"/>
    <w:rsid w:val="00DD06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DD0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2dc6bbef-85fe-4926-ae43-5e10c5c5b2ef.html" TargetMode="External"/><Relationship Id="rId18" Type="http://schemas.openxmlformats.org/officeDocument/2006/relationships/hyperlink" Target="/content/act/ae3c6c2e-5f76-4369-8f2c-074417525f71.doc" TargetMode="External"/><Relationship Id="rId26" Type="http://schemas.openxmlformats.org/officeDocument/2006/relationships/hyperlink" Target="/content/act/ae3c6c2e-5f76-4369-8f2c-074417525f71.doc" TargetMode="External"/><Relationship Id="rId39" Type="http://schemas.openxmlformats.org/officeDocument/2006/relationships/hyperlink" Target="/content/act/ae3c6c2e-5f76-4369-8f2c-074417525f71.doc" TargetMode="External"/><Relationship Id="rId21" Type="http://schemas.openxmlformats.org/officeDocument/2006/relationships/hyperlink" Target="/content/act/146c28d0-98c6-439f-b6ee-c8e3a039de0c.html" TargetMode="External"/><Relationship Id="rId34" Type="http://schemas.openxmlformats.org/officeDocument/2006/relationships/hyperlink" Target="/content/act/ae3c6c2e-5f76-4369-8f2c-074417525f71.doc" TargetMode="External"/><Relationship Id="rId42" Type="http://schemas.openxmlformats.org/officeDocument/2006/relationships/hyperlink" Target="/content/act/ae3c6c2e-5f76-4369-8f2c-074417525f71.doc" TargetMode="External"/><Relationship Id="rId47" Type="http://schemas.openxmlformats.org/officeDocument/2006/relationships/hyperlink" Target="/content/act/7d46c91e-bc3c-4d63-bd5f-a300243cb001.doc" TargetMode="External"/><Relationship Id="rId50" Type="http://schemas.openxmlformats.org/officeDocument/2006/relationships/hyperlink" Target="/content/act/8f21b21c-a408-42c4-b9fe-a939b863c84a.html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/content/act/8f21b21c-a408-42c4-b9fe-a939b863c84a.html" TargetMode="External"/><Relationship Id="rId17" Type="http://schemas.openxmlformats.org/officeDocument/2006/relationships/hyperlink" Target="/content/act/ae3c6c2e-5f76-4369-8f2c-074417525f71.doc" TargetMode="External"/><Relationship Id="rId25" Type="http://schemas.openxmlformats.org/officeDocument/2006/relationships/hyperlink" Target="/content/act/7d1d4074-62ab-41c5-aeca-eab7c869278d.doc" TargetMode="External"/><Relationship Id="rId33" Type="http://schemas.openxmlformats.org/officeDocument/2006/relationships/hyperlink" Target="/content/act/ae3c6c2e-5f76-4369-8f2c-074417525f71.doc" TargetMode="External"/><Relationship Id="rId38" Type="http://schemas.openxmlformats.org/officeDocument/2006/relationships/hyperlink" Target="/content/act/ae3c6c2e-5f76-4369-8f2c-074417525f71.doc" TargetMode="External"/><Relationship Id="rId46" Type="http://schemas.openxmlformats.org/officeDocument/2006/relationships/hyperlink" Target="/content/act/3a8971ab-a77d-4b1b-882d-b3cd78e91f39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content/act/7d1d4074-62ab-41c5-aeca-eab7c869278d.doc" TargetMode="External"/><Relationship Id="rId20" Type="http://schemas.openxmlformats.org/officeDocument/2006/relationships/hyperlink" Target="/content/act/6154821e-ce03-4a8f-be7b-f2da792a62de.html" TargetMode="External"/><Relationship Id="rId29" Type="http://schemas.openxmlformats.org/officeDocument/2006/relationships/hyperlink" Target="/content/act/3a8971ab-a77d-4b1b-882d-b3cd78e91f39.doc" TargetMode="External"/><Relationship Id="rId41" Type="http://schemas.openxmlformats.org/officeDocument/2006/relationships/hyperlink" Target="/content/act/ae3c6c2e-5f76-4369-8f2c-074417525f71.doc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3a8971ab-a77d-4b1b-882d-b3cd78e91f39.doc" TargetMode="External"/><Relationship Id="rId24" Type="http://schemas.openxmlformats.org/officeDocument/2006/relationships/hyperlink" Target="/content/act/ae3c6c2e-5f76-4369-8f2c-074417525f71.doc" TargetMode="External"/><Relationship Id="rId32" Type="http://schemas.openxmlformats.org/officeDocument/2006/relationships/hyperlink" Target="/content/act/ae3c6c2e-5f76-4369-8f2c-074417525f71.doc" TargetMode="External"/><Relationship Id="rId37" Type="http://schemas.openxmlformats.org/officeDocument/2006/relationships/hyperlink" Target="/content/act/ae3c6c2e-5f76-4369-8f2c-074417525f71.doc" TargetMode="External"/><Relationship Id="rId40" Type="http://schemas.openxmlformats.org/officeDocument/2006/relationships/hyperlink" Target="/content/act/3a8971ab-a77d-4b1b-882d-b3cd78e91f39.doc" TargetMode="External"/><Relationship Id="rId45" Type="http://schemas.openxmlformats.org/officeDocument/2006/relationships/hyperlink" Target="/content/act/ae3c6c2e-5f76-4369-8f2c-074417525f71.doc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/content/act/d32504eb-174c-4f5e-9f65-e43242b25f78.html" TargetMode="External"/><Relationship Id="rId23" Type="http://schemas.openxmlformats.org/officeDocument/2006/relationships/hyperlink" Target="/content/act/d32504eb-174c-4f5e-9f65-e43242b25f78.html" TargetMode="External"/><Relationship Id="rId28" Type="http://schemas.openxmlformats.org/officeDocument/2006/relationships/hyperlink" Target="/content/act/6154821e-ce03-4a8f-be7b-f2da792a62de.html" TargetMode="External"/><Relationship Id="rId36" Type="http://schemas.openxmlformats.org/officeDocument/2006/relationships/hyperlink" Target="/content/act/3a8971ab-a77d-4b1b-882d-b3cd78e91f39.doc" TargetMode="External"/><Relationship Id="rId49" Type="http://schemas.openxmlformats.org/officeDocument/2006/relationships/hyperlink" Target="/content/act/ae3c6c2e-5f76-4369-8f2c-074417525f71.doc" TargetMode="External"/><Relationship Id="rId57" Type="http://schemas.openxmlformats.org/officeDocument/2006/relationships/footer" Target="footer3.xml"/><Relationship Id="rId10" Type="http://schemas.openxmlformats.org/officeDocument/2006/relationships/hyperlink" Target="/content/act/ffdad51b-3fd6-48a1-84a7-72c81f245ee9.doc" TargetMode="External"/><Relationship Id="rId19" Type="http://schemas.openxmlformats.org/officeDocument/2006/relationships/hyperlink" Target="/content/act/45004c75-5243-401b-8c73-766db0b42115.html" TargetMode="External"/><Relationship Id="rId31" Type="http://schemas.openxmlformats.org/officeDocument/2006/relationships/hyperlink" Target="/content/act/3a8971ab-a77d-4b1b-882d-b3cd78e91f39.doc" TargetMode="External"/><Relationship Id="rId44" Type="http://schemas.openxmlformats.org/officeDocument/2006/relationships/hyperlink" Target="/content/act/8f21b21c-a408-42c4-b9fe-a939b863c84a.html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content/act/ae3c6c2e-5f76-4369-8f2c-074417525f71.doc" TargetMode="External"/><Relationship Id="rId14" Type="http://schemas.openxmlformats.org/officeDocument/2006/relationships/hyperlink" Target="/content/act/146c28d0-98c6-439f-b6ee-c8e3a039de0c.html" TargetMode="External"/><Relationship Id="rId22" Type="http://schemas.openxmlformats.org/officeDocument/2006/relationships/hyperlink" Target="/content/act/ae3c6c2e-5f76-4369-8f2c-074417525f71.doc" TargetMode="External"/><Relationship Id="rId27" Type="http://schemas.openxmlformats.org/officeDocument/2006/relationships/hyperlink" Target="/content/act/ae3c6c2e-5f76-4369-8f2c-074417525f71.doc" TargetMode="External"/><Relationship Id="rId30" Type="http://schemas.openxmlformats.org/officeDocument/2006/relationships/hyperlink" Target="/content/act/ffdad51b-3fd6-48a1-84a7-72c81f245ee9.doc" TargetMode="External"/><Relationship Id="rId35" Type="http://schemas.openxmlformats.org/officeDocument/2006/relationships/hyperlink" Target="/content/act/ae3c6c2e-5f76-4369-8f2c-074417525f71.doc" TargetMode="External"/><Relationship Id="rId43" Type="http://schemas.openxmlformats.org/officeDocument/2006/relationships/hyperlink" Target="/content/act/ffdad51b-3fd6-48a1-84a7-72c81f245ee9.doc" TargetMode="External"/><Relationship Id="rId48" Type="http://schemas.openxmlformats.org/officeDocument/2006/relationships/hyperlink" Target="/content/act/ae3c6c2e-5f76-4369-8f2c-074417525f71.doc" TargetMode="External"/><Relationship Id="rId56" Type="http://schemas.openxmlformats.org/officeDocument/2006/relationships/header" Target="header3.xml"/><Relationship Id="rId8" Type="http://schemas.openxmlformats.org/officeDocument/2006/relationships/hyperlink" Target="/content/act/7d46c91e-bc3c-4d63-bd5f-a300243cb001.doc" TargetMode="External"/><Relationship Id="rId51" Type="http://schemas.openxmlformats.org/officeDocument/2006/relationships/hyperlink" Target="/content/act/3a8971ab-a77d-4b1b-882d-b3cd78e91f39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Бакланова Алёна Игоревна</cp:lastModifiedBy>
  <cp:revision>3</cp:revision>
  <cp:lastPrinted>2022-06-21T06:50:00Z</cp:lastPrinted>
  <dcterms:created xsi:type="dcterms:W3CDTF">2022-06-21T06:15:00Z</dcterms:created>
  <dcterms:modified xsi:type="dcterms:W3CDTF">2022-06-21T06:51:00Z</dcterms:modified>
</cp:coreProperties>
</file>