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2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6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6DB">
        <w:rPr>
          <w:sz w:val="24"/>
          <w:szCs w:val="24"/>
          <w:u w:val="single"/>
        </w:rPr>
        <w:t xml:space="preserve">  30 октября 2018 года </w:t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  <w:t xml:space="preserve">         №</w:t>
      </w:r>
      <w:r w:rsidR="004816DB">
        <w:rPr>
          <w:sz w:val="24"/>
          <w:szCs w:val="24"/>
          <w:u w:val="single"/>
        </w:rPr>
        <w:t xml:space="preserve">  2998</w:t>
      </w:r>
    </w:p>
    <w:p w:rsidR="00256A87" w:rsidRDefault="00705BCA" w:rsidP="00705B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 изменениями от 29.04.2019 № 880</w:t>
      </w:r>
      <w:r w:rsidR="005E4364">
        <w:rPr>
          <w:sz w:val="24"/>
          <w:szCs w:val="24"/>
        </w:rPr>
        <w:t>, от 10.10.2019 № 2178</w:t>
      </w:r>
      <w:r w:rsidR="000001BA">
        <w:rPr>
          <w:sz w:val="24"/>
          <w:szCs w:val="24"/>
        </w:rPr>
        <w:t>, от 18.12.2019</w:t>
      </w:r>
      <w:r w:rsidR="00BF5393">
        <w:rPr>
          <w:sz w:val="24"/>
          <w:szCs w:val="24"/>
        </w:rPr>
        <w:t xml:space="preserve"> № 2725</w:t>
      </w:r>
      <w:r w:rsidR="00711AD5">
        <w:rPr>
          <w:sz w:val="24"/>
          <w:szCs w:val="24"/>
        </w:rPr>
        <w:t xml:space="preserve">, от </w:t>
      </w:r>
      <w:r w:rsidR="00BF5393">
        <w:rPr>
          <w:sz w:val="24"/>
          <w:szCs w:val="24"/>
        </w:rPr>
        <w:t>24</w:t>
      </w:r>
      <w:r w:rsidR="00711AD5">
        <w:rPr>
          <w:sz w:val="24"/>
          <w:szCs w:val="24"/>
        </w:rPr>
        <w:t>.1</w:t>
      </w:r>
      <w:r w:rsidR="00BF5393">
        <w:rPr>
          <w:sz w:val="24"/>
          <w:szCs w:val="24"/>
        </w:rPr>
        <w:t>2</w:t>
      </w:r>
      <w:r w:rsidR="00711AD5">
        <w:rPr>
          <w:sz w:val="24"/>
          <w:szCs w:val="24"/>
        </w:rPr>
        <w:t>.20</w:t>
      </w:r>
      <w:r w:rsidR="00BF5393">
        <w:rPr>
          <w:sz w:val="24"/>
          <w:szCs w:val="24"/>
        </w:rPr>
        <w:t>19 № 2775</w:t>
      </w:r>
      <w:r w:rsidR="00D65246">
        <w:rPr>
          <w:sz w:val="24"/>
          <w:szCs w:val="24"/>
        </w:rPr>
        <w:t>, от 09.04.2020 № 542</w:t>
      </w:r>
      <w:r w:rsidR="002410FF">
        <w:rPr>
          <w:sz w:val="24"/>
          <w:szCs w:val="24"/>
        </w:rPr>
        <w:t>, от 04.06.2020 № 729</w:t>
      </w:r>
      <w:r w:rsidR="00EA3A1F">
        <w:rPr>
          <w:sz w:val="24"/>
          <w:szCs w:val="24"/>
        </w:rPr>
        <w:t>, от 28.09.2020 № 1392</w:t>
      </w:r>
      <w:r w:rsidR="00AD7940">
        <w:rPr>
          <w:sz w:val="24"/>
          <w:szCs w:val="24"/>
        </w:rPr>
        <w:t>, от 21.12.2020</w:t>
      </w:r>
      <w:r w:rsidR="0075168B">
        <w:rPr>
          <w:sz w:val="24"/>
          <w:szCs w:val="24"/>
        </w:rPr>
        <w:t xml:space="preserve"> № 1920</w:t>
      </w:r>
      <w:r w:rsidR="001704E4">
        <w:rPr>
          <w:sz w:val="24"/>
          <w:szCs w:val="24"/>
        </w:rPr>
        <w:t>, от 21.12.2020 № 1921</w:t>
      </w:r>
      <w:r w:rsidR="00035E0E">
        <w:rPr>
          <w:sz w:val="24"/>
          <w:szCs w:val="24"/>
        </w:rPr>
        <w:t>, от 22.06.2021 № 1121-п, от 24.09.2021 № 1781-п</w:t>
      </w:r>
      <w:r w:rsidR="004A7C6A">
        <w:rPr>
          <w:sz w:val="24"/>
          <w:szCs w:val="24"/>
        </w:rPr>
        <w:t>, от 15.11.2021 № 2167-п</w:t>
      </w:r>
      <w:r w:rsidR="003B040D">
        <w:rPr>
          <w:sz w:val="24"/>
          <w:szCs w:val="24"/>
        </w:rPr>
        <w:t>, от 20.12.2021 № 2435-п</w:t>
      </w:r>
      <w:r w:rsidR="004723DF">
        <w:rPr>
          <w:sz w:val="24"/>
          <w:szCs w:val="24"/>
        </w:rPr>
        <w:t>, от 03.03.2022 № 380-п</w:t>
      </w:r>
      <w:r w:rsidR="00540EE2">
        <w:rPr>
          <w:sz w:val="24"/>
          <w:szCs w:val="24"/>
        </w:rPr>
        <w:t>, от 14.11.2022 №2378-п</w:t>
      </w:r>
      <w:r w:rsidR="005D4BC1">
        <w:rPr>
          <w:sz w:val="24"/>
          <w:szCs w:val="24"/>
        </w:rPr>
        <w:t xml:space="preserve">, от 14.11.2022 № 2392-п, </w:t>
      </w:r>
      <w:r w:rsidR="005D4BC1" w:rsidRPr="00AD3C3A">
        <w:rPr>
          <w:sz w:val="24"/>
          <w:szCs w:val="24"/>
        </w:rPr>
        <w:t xml:space="preserve">от </w:t>
      </w:r>
      <w:r w:rsidR="001F479E" w:rsidRPr="00AD3C3A">
        <w:rPr>
          <w:sz w:val="24"/>
          <w:szCs w:val="24"/>
        </w:rPr>
        <w:t>28</w:t>
      </w:r>
      <w:r w:rsidR="005D4BC1" w:rsidRPr="00AD3C3A">
        <w:rPr>
          <w:sz w:val="24"/>
          <w:szCs w:val="24"/>
        </w:rPr>
        <w:t xml:space="preserve">.12.2022 № </w:t>
      </w:r>
      <w:r w:rsidR="001F479E" w:rsidRPr="00AD3C3A">
        <w:rPr>
          <w:sz w:val="24"/>
          <w:szCs w:val="24"/>
        </w:rPr>
        <w:t>2735</w:t>
      </w:r>
      <w:r w:rsidR="005D4BC1" w:rsidRPr="00AD3C3A">
        <w:rPr>
          <w:sz w:val="24"/>
          <w:szCs w:val="24"/>
        </w:rPr>
        <w:t>-п</w:t>
      </w:r>
      <w:r w:rsidR="00AD3C3A" w:rsidRPr="00AD3C3A">
        <w:rPr>
          <w:sz w:val="24"/>
          <w:szCs w:val="24"/>
        </w:rPr>
        <w:t xml:space="preserve">, </w:t>
      </w:r>
      <w:r w:rsidR="00AD3C3A" w:rsidRPr="00167E6D">
        <w:rPr>
          <w:sz w:val="24"/>
          <w:szCs w:val="24"/>
        </w:rPr>
        <w:t>от 3</w:t>
      </w:r>
      <w:r w:rsidR="00167E6D" w:rsidRPr="00167E6D">
        <w:rPr>
          <w:sz w:val="24"/>
          <w:szCs w:val="24"/>
        </w:rPr>
        <w:t>0</w:t>
      </w:r>
      <w:r w:rsidR="00AD3C3A" w:rsidRPr="00167E6D">
        <w:rPr>
          <w:sz w:val="24"/>
          <w:szCs w:val="24"/>
        </w:rPr>
        <w:t xml:space="preserve">.01.2023 № </w:t>
      </w:r>
      <w:r w:rsidR="00167E6D" w:rsidRPr="00167E6D">
        <w:rPr>
          <w:sz w:val="24"/>
          <w:szCs w:val="24"/>
        </w:rPr>
        <w:t>114-</w:t>
      </w:r>
      <w:r w:rsidR="00AD3C3A" w:rsidRPr="00167E6D">
        <w:rPr>
          <w:sz w:val="24"/>
          <w:szCs w:val="24"/>
        </w:rPr>
        <w:t>п</w:t>
      </w:r>
      <w:r w:rsidR="00035E0E">
        <w:rPr>
          <w:sz w:val="24"/>
          <w:szCs w:val="24"/>
        </w:rPr>
        <w:t>)</w:t>
      </w:r>
      <w:proofErr w:type="gramEnd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</w:t>
      </w:r>
      <w:r w:rsidR="004A7C6A" w:rsidRPr="004A7C6A">
        <w:rPr>
          <w:sz w:val="24"/>
          <w:szCs w:val="24"/>
          <w:lang w:eastAsia="ru-RU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sz w:val="24"/>
          <w:szCs w:val="24"/>
          <w:lang w:eastAsia="ru-RU"/>
        </w:rPr>
        <w:t>»:</w:t>
      </w:r>
    </w:p>
    <w:p w:rsidR="001D3346" w:rsidRPr="001D3346" w:rsidRDefault="001D3346" w:rsidP="001D3346">
      <w:pPr>
        <w:pStyle w:val="a9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1D3346" w:rsidRDefault="001D3346" w:rsidP="001D334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2927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6228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29.04.2015 № 1941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07.08.2015 № 2771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15.12.2015 № 3614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от </w:t>
      </w:r>
      <w:r>
        <w:rPr>
          <w:rFonts w:eastAsia="Calibri"/>
          <w:sz w:val="24"/>
          <w:szCs w:val="24"/>
        </w:rPr>
        <w:t>09.09.2016 № 2205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2954 «О внесении изменений в постановление администрации города Югорска от 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3222 «О внесении изменений в постановление 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3223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1062 «О внесении изменений в постановление администрации города Югорска от 31.10.2013 № 3290 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1D3346" w:rsidRDefault="001D3346" w:rsidP="001D334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01.01.2019.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56A87" w:rsidRDefault="00256A87" w:rsidP="001D334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3346" w:rsidRPr="00B67A95" w:rsidRDefault="001D334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4A7C6A" w:rsidRDefault="004A7C6A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3346" w:rsidRPr="004816DB" w:rsidRDefault="004816DB" w:rsidP="001D3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2998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BD5AAC" w:rsidRDefault="00BD5AAC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26"/>
        <w:gridCol w:w="6801"/>
      </w:tblGrid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Постановление администрации города Югорска                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167FA4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Управление внутренней политики и </w:t>
            </w:r>
            <w:r w:rsidR="00167FA4">
              <w:rPr>
                <w:rFonts w:ascii="PT Astra Serif" w:hAnsi="PT Astra Serif"/>
                <w:color w:val="auto"/>
                <w:sz w:val="28"/>
                <w:szCs w:val="28"/>
              </w:rPr>
              <w:t>массовых коммуникаций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администрации города Югорска</w:t>
            </w:r>
          </w:p>
        </w:tc>
      </w:tr>
      <w:tr w:rsidR="004A7C6A" w:rsidTr="004A7C6A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hAnsi="PT Astra Serif" w:cstheme="minorBid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образования администрации города Югорска.</w:t>
            </w:r>
          </w:p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культуры администрации города Югорска.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4A7C6A" w:rsidTr="004A7C6A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A7C6A" w:rsidTr="004A7C6A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1. Обеспечение информационной </w:t>
            </w:r>
            <w:proofErr w:type="gramStart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открытости органов местного самоуправления города Югорска</w:t>
            </w:r>
            <w:proofErr w:type="gramEnd"/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казачества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повышение его роли в воспитании подрастающего поколения в духе патриотизма.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2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 w:cstheme="minorBidi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1. Сохранение объема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 не менее 612 газетных полос.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2. Сохранение объема информационных сообщений 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lastRenderedPageBreak/>
              <w:t>деятельности органов местного самоуправления города Югорска и социально-культурном развитии города Югорска в эфире телевизионных каналов не менее 1 850 минут в год.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</w:t>
            </w:r>
            <w:r w:rsidR="003B040D"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из местного бюджета, ежегодно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не менее 2 единиц.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4. Увеличение доли граждан, положительно оценивающих состояние межнациональных отношений в городе Югорске, в общем </w:t>
            </w:r>
            <w:r w:rsidR="00540EE2">
              <w:rPr>
                <w:rFonts w:ascii="PT Astra Serif" w:eastAsia="Lucida Sans Unicode" w:hAnsi="PT Astra Serif"/>
                <w:bCs/>
                <w:sz w:val="28"/>
                <w:szCs w:val="28"/>
              </w:rPr>
              <w:t>количестве граждан с 58,6 % до 85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%.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с 15 до 19 единиц.</w:t>
            </w:r>
          </w:p>
          <w:p w:rsidR="004A7C6A" w:rsidRDefault="004A7C6A" w:rsidP="00540EE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</w:t>
            </w:r>
            <w:r w:rsidR="00540EE2">
              <w:rPr>
                <w:rFonts w:ascii="PT Astra Serif" w:eastAsia="Lucida Sans Unicode" w:hAnsi="PT Astra Serif"/>
                <w:sz w:val="28"/>
                <w:szCs w:val="28"/>
              </w:rPr>
              <w:t>23</w:t>
            </w:r>
            <w:r>
              <w:rPr>
                <w:rFonts w:ascii="PT Astra Serif" w:eastAsia="Lucida Sans Unicode" w:hAnsi="PT Astra Serif"/>
                <w:sz w:val="28"/>
                <w:szCs w:val="28"/>
              </w:rPr>
              <w:t>00.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 w:rsidP="00167FA4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2019-20</w:t>
            </w:r>
            <w:r w:rsidR="00167FA4">
              <w:rPr>
                <w:rFonts w:ascii="PT Astra Serif" w:hAnsi="PT Astra Serif"/>
                <w:color w:val="auto"/>
                <w:sz w:val="28"/>
                <w:szCs w:val="28"/>
              </w:rPr>
              <w:t>30 годы</w:t>
            </w:r>
          </w:p>
        </w:tc>
      </w:tr>
      <w:tr w:rsidR="00167FA4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7FA4" w:rsidRDefault="00167FA4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282 310,0 тыс. рублей, в том числе: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 - 22 013,9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 - 22 534,3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 - 23 711,3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 - 28 772,6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2024 год  - 23 320,0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 - 23 320,0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23 320,0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 – 23 320,0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2028 год – 23 320,0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2029 год – 23 320,0 тыс. рублей;</w:t>
            </w:r>
          </w:p>
          <w:p w:rsidR="00167FA4" w:rsidRDefault="00167F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2030 год  - 23 320,0 тыс. рублей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 и иными способами»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по опубликованию информации на ресурсах информационно-телекоммуникационной сети «Интернет» (далее – сеть «Интернет»);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заключение соглашения </w:t>
      </w:r>
      <w:proofErr w:type="gramStart"/>
      <w:r>
        <w:rPr>
          <w:rFonts w:ascii="PT Astra Serif" w:hAnsi="PT Astra Serif"/>
          <w:sz w:val="28"/>
          <w:szCs w:val="28"/>
        </w:rPr>
        <w:t>о предоставлении субсидии из бюджета города Югорска в целях финансового обеспечения затрат в связи с опубликованием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муниципальных правовых актов и иной официальной информации города Югорска.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Югорска»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 в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Югорск на ресурсах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соответствии с подпрограммой 2 «Поддержка социально ориентированных некоммерческих организаций» для обеспечения открытой и </w:t>
      </w:r>
      <w:r>
        <w:rPr>
          <w:rFonts w:ascii="PT Astra Serif" w:hAnsi="PT Astra Serif"/>
          <w:sz w:val="28"/>
          <w:szCs w:val="28"/>
        </w:rPr>
        <w:lastRenderedPageBreak/>
        <w:t>конкурентной системы поддержки социально ориентированных некоммерческих 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2.1 «Организация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программ» предусматривает предоставление субсидий некоммерческим организациям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софинансирования из бюджета Ханты-Мансийского автономного округа – Югры);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осуществление </w:t>
      </w:r>
      <w:proofErr w:type="gramStart"/>
      <w:r>
        <w:rPr>
          <w:rFonts w:ascii="PT Astra Serif" w:hAnsi="PT Astra Serif"/>
          <w:sz w:val="28"/>
          <w:szCs w:val="28"/>
        </w:rPr>
        <w:t>форм финансовой поддержки деятельности организаций территориального общественного самоуправления</w:t>
      </w:r>
      <w:proofErr w:type="gramEnd"/>
      <w:r>
        <w:rPr>
          <w:rFonts w:ascii="PT Astra Serif" w:hAnsi="PT Astra Serif"/>
          <w:sz w:val="28"/>
          <w:szCs w:val="28"/>
        </w:rPr>
        <w:t xml:space="preserve"> в порядке, утвержденном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Югорска в соответствии с порядками о предоставлении целевых субсидий, утвержденными муниципальными правовыми актами.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>
        <w:rPr>
          <w:rFonts w:ascii="PT Astra Serif" w:hAnsi="PT Astra Serif"/>
          <w:sz w:val="28"/>
          <w:szCs w:val="28"/>
        </w:rPr>
        <w:t>В соответствии с подпрограммой 3 «Укрепление межнационального 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духе</w:t>
      </w:r>
      <w:proofErr w:type="gramEnd"/>
      <w:r>
        <w:rPr>
          <w:rFonts w:ascii="PT Astra Serif" w:hAnsi="PT Astra Serif"/>
          <w:sz w:val="28"/>
          <w:szCs w:val="28"/>
        </w:rPr>
        <w:t xml:space="preserve"> патриотизма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>
        <w:rPr>
          <w:rFonts w:ascii="PT Astra Serif" w:hAnsi="PT Astra Serif"/>
          <w:sz w:val="28"/>
          <w:szCs w:val="28"/>
        </w:rPr>
        <w:t>квестов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="00167FA4">
        <w:rPr>
          <w:rFonts w:ascii="PT Astra Serif" w:hAnsi="PT Astra Serif"/>
          <w:sz w:val="28"/>
          <w:szCs w:val="28"/>
        </w:rPr>
        <w:t xml:space="preserve">фестивалей, </w:t>
      </w:r>
      <w:r>
        <w:rPr>
          <w:rFonts w:ascii="PT Astra Serif" w:hAnsi="PT Astra Serif"/>
          <w:sz w:val="28"/>
          <w:szCs w:val="28"/>
        </w:rPr>
        <w:t xml:space="preserve">направленных на повышение уровня знаний детей и подростков о культуре и традициях народов России и мира. Мероприятие позволит расширить </w:t>
      </w:r>
      <w:r>
        <w:rPr>
          <w:rFonts w:ascii="PT Astra Serif" w:hAnsi="PT Astra Serif"/>
          <w:sz w:val="28"/>
          <w:szCs w:val="28"/>
        </w:rPr>
        <w:lastRenderedPageBreak/>
        <w:t>кругозор участников, узнать о культурном и языковом многообразии народов, населяющих Ханты-Мансийский автономный округ – Югру и город Югорск.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</w:t>
      </w:r>
      <w:r w:rsidR="00167FA4">
        <w:rPr>
          <w:rFonts w:ascii="PT Astra Serif" w:hAnsi="PT Astra Serif"/>
          <w:sz w:val="28"/>
          <w:szCs w:val="28"/>
        </w:rPr>
        <w:t xml:space="preserve">форумов, </w:t>
      </w:r>
      <w:r>
        <w:rPr>
          <w:rFonts w:ascii="PT Astra Serif" w:hAnsi="PT Astra Serif"/>
          <w:sz w:val="28"/>
          <w:szCs w:val="28"/>
        </w:rPr>
        <w:t>акций, конкурсов и фестивалей с участием старшеклассников, студентов и работающей 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</w:t>
      </w:r>
      <w:proofErr w:type="gramEnd"/>
      <w:r>
        <w:rPr>
          <w:rFonts w:ascii="PT Astra Serif" w:hAnsi="PT Astra Serif"/>
          <w:sz w:val="28"/>
          <w:szCs w:val="28"/>
        </w:rPr>
        <w:t xml:space="preserve"> к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3.3 </w:t>
      </w:r>
      <w:r w:rsidR="004723DF">
        <w:rPr>
          <w:rFonts w:ascii="PT Astra Serif" w:hAnsi="PT Astra Serif"/>
          <w:sz w:val="28"/>
          <w:szCs w:val="28"/>
        </w:rPr>
        <w:t>«</w:t>
      </w:r>
      <w:r w:rsidR="004723DF" w:rsidRPr="004723DF">
        <w:rPr>
          <w:rFonts w:ascii="PT Astra Serif" w:hAnsi="PT Astra Serif"/>
          <w:sz w:val="28"/>
          <w:szCs w:val="28"/>
        </w:rPr>
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организацию и проведение в муниципальных учреждениях культуры выставок, презентаций, фестивалей, дней культуры  народов России, в том числе народов Центрально-Азиатского и Северо-Кавказского регионов, проживающих на территории города Югорска и других  мероприятий, направленных на укрепление межнационального мира и согласия, организацию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мероприятий по сохранению нематериального культурного наследия, развитию и популяризации культуры коренных малочисленных народов Севера в городе Югорске». 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Югорска   с деятельностью казачьего общества «Станица Югорская», традиционной казачьей культурой и традициями.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</w:t>
      </w:r>
      <w:r w:rsidR="004723DF" w:rsidRPr="004723DF">
        <w:rPr>
          <w:rFonts w:ascii="PT Astra Serif" w:hAnsi="PT Astra Serif"/>
          <w:sz w:val="28"/>
          <w:szCs w:val="28"/>
        </w:rPr>
        <w:t>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 с воспитанниками и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тренерско-</w:t>
      </w:r>
      <w:r w:rsidR="004723DF" w:rsidRPr="004723DF">
        <w:rPr>
          <w:rFonts w:ascii="PT Astra Serif" w:hAnsi="PT Astra Serif"/>
          <w:sz w:val="28"/>
          <w:szCs w:val="28"/>
        </w:rPr>
        <w:lastRenderedPageBreak/>
        <w:t>преподавательским составом спортивных клубов и клубов по месту жительства, развивающих в числе видов спор</w:t>
      </w:r>
      <w:r w:rsidR="004723DF">
        <w:rPr>
          <w:rFonts w:ascii="PT Astra Serif" w:hAnsi="PT Astra Serif"/>
          <w:sz w:val="28"/>
          <w:szCs w:val="28"/>
        </w:rPr>
        <w:t xml:space="preserve">та различные виды единоборств.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продукции и </w:t>
      </w:r>
      <w:r w:rsidR="004723DF" w:rsidRPr="004723DF">
        <w:rPr>
          <w:rFonts w:ascii="PT Astra Serif" w:hAnsi="PT Astra Serif"/>
          <w:sz w:val="28"/>
          <w:szCs w:val="28"/>
        </w:rPr>
        <w:t>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 о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4723DF" w:rsidRPr="004723DF">
        <w:rPr>
          <w:rFonts w:ascii="PT Astra Serif" w:hAnsi="PT Astra Serif"/>
          <w:sz w:val="28"/>
          <w:szCs w:val="28"/>
        </w:rPr>
        <w:t xml:space="preserve">проводимых национальных праздниках и днях 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правоохранительными органами и  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="004723DF" w:rsidRPr="004723DF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="004723DF" w:rsidRPr="004723DF">
        <w:rPr>
          <w:rFonts w:ascii="PT Astra Serif" w:hAnsi="PT Astra Serif"/>
          <w:sz w:val="28"/>
          <w:szCs w:val="28"/>
        </w:rPr>
        <w:t xml:space="preserve"> отдельных групп граждан</w:t>
      </w:r>
      <w:r w:rsidR="004723DF">
        <w:rPr>
          <w:rFonts w:ascii="PT Astra Serif" w:hAnsi="PT Astra Serif"/>
          <w:sz w:val="28"/>
          <w:szCs w:val="28"/>
        </w:rPr>
        <w:t>.</w:t>
      </w:r>
      <w:proofErr w:type="gramEnd"/>
    </w:p>
    <w:p w:rsidR="004A7C6A" w:rsidRDefault="004A7C6A" w:rsidP="004723DF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мероприятия  муниципальной программы указаны в таблице 2.</w:t>
      </w:r>
    </w:p>
    <w:p w:rsidR="004A7C6A" w:rsidRDefault="004A7C6A" w:rsidP="004A7C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2.1. Ответственным исполнителем муниципальной программы является управление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(далее – ответственный исполнитель).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 взаимодействия с Департаментом внутренней политики Ханты-Мансийского автономного округа – Югры, Департаментом общественных и внешних связей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</w:t>
      </w:r>
      <w:r>
        <w:rPr>
          <w:rFonts w:ascii="PT Astra Serif" w:hAnsi="PT Astra Serif"/>
          <w:sz w:val="28"/>
          <w:szCs w:val="28"/>
        </w:rPr>
        <w:lastRenderedPageBreak/>
        <w:t xml:space="preserve">Югры </w:t>
      </w:r>
      <w:r>
        <w:rPr>
          <w:rFonts w:ascii="PT Astra Serif" w:hAnsi="PT Astra Serif"/>
          <w:sz w:val="28"/>
          <w:szCs w:val="28"/>
          <w:lang w:eastAsia="ru-RU"/>
        </w:rPr>
        <w:t>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ответственного исполнителя;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эффективного использования средств, выделенных на реализацию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формирование отчетности о ходе реализации муниципальной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2.4. 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формирует план-график закупок и при необходимости вносит в него изменения;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выполняет процедуру оплаты поставленных товаров, выполненных работ и услуг  в соответствии с условиями муниципальных контрактов;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осуществляет возврат денежных средств, внесённых в качестве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обеспечения исполнения муниципальных контрактов, поставщикам и исполнителям.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Управление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 – Югры (далее – комплексный план) и отчетность по формам и в сроки, установленные постановлением администрации города Югорска от 03.11.2021 № 2096-п «О порядке принятия решения о разработке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программ города Югорска, их формирования, утверждения и реализации».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2.7. Финансовое обеспечение муниципальной программы осуществляется в пределах средств, выделенных из бюджета города Югорска.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 – Югры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 – Югры в соответствии с государственными программами Ханты-Мансийского автономного округа – Югры: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- «Реализация государственной национальной политики и профилактика экстремизма» (постановление Правительства Ханты-Мансийского автономного округа-Югры от 31.10.2021 № 480-п);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«Профилактика правонарушений и обеспечение отдельных прав граждан» (постановление Правительства Ханты-Мансийского автономного округа – Югры от 31.10.2021 № 479-п).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2.9. Внедрение технологий бережливого производства планируется осуществлять с учетом положений, установленных распоряжением  Правительства Ханты-Мансийского автономного округа - Югры от 19.08.2016 № 455-рп «О Концепции «Бережливый регион»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Муниципальной программой не предусмотрено строительство и приобретение капитальных объектов.</w:t>
      </w: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D3346" w:rsidRPr="004A7C6A" w:rsidRDefault="001D3346" w:rsidP="001D334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  <w:lang w:eastAsia="ru-RU"/>
        </w:rPr>
      </w:pPr>
      <w:r w:rsidRPr="004A7C6A">
        <w:rPr>
          <w:rFonts w:ascii="PT Astra Serif" w:hAnsi="PT Astra Serif"/>
          <w:sz w:val="24"/>
          <w:szCs w:val="24"/>
          <w:lang w:eastAsia="ru-RU"/>
        </w:rPr>
        <w:lastRenderedPageBreak/>
        <w:t>Таблица 1</w:t>
      </w:r>
    </w:p>
    <w:p w:rsidR="001D3346" w:rsidRPr="004A7C6A" w:rsidRDefault="001D3346" w:rsidP="001D334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4A7C6A">
        <w:rPr>
          <w:rFonts w:ascii="PT Astra Serif" w:hAnsi="PT Astra Serif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786"/>
        <w:gridCol w:w="1105"/>
        <w:gridCol w:w="1558"/>
        <w:gridCol w:w="722"/>
        <w:gridCol w:w="763"/>
        <w:gridCol w:w="707"/>
        <w:gridCol w:w="707"/>
        <w:gridCol w:w="707"/>
        <w:gridCol w:w="707"/>
        <w:gridCol w:w="779"/>
        <w:gridCol w:w="713"/>
        <w:gridCol w:w="710"/>
        <w:gridCol w:w="710"/>
        <w:gridCol w:w="719"/>
        <w:gridCol w:w="719"/>
        <w:gridCol w:w="1454"/>
      </w:tblGrid>
      <w:tr w:rsidR="00AD3C3A" w:rsidTr="00AD3C3A">
        <w:trPr>
          <w:tblHeader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№ показателя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Наименование целевых показателей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 xml:space="preserve">Базовый показатель 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32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Значения показателя по годам</w:t>
            </w:r>
          </w:p>
          <w:p w:rsidR="00AD3C3A" w:rsidRDefault="00AD3C3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D3C3A" w:rsidTr="00AD3C3A">
        <w:trPr>
          <w:tblHeader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Целевое значение показателя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AD3C3A" w:rsidTr="00AD3C3A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D3C3A" w:rsidTr="00AD3C3A">
        <w:trPr>
          <w:trHeight w:val="10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Газетная полоса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 600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</w:tr>
      <w:tr w:rsidR="00AD3C3A" w:rsidTr="00AD3C3A">
        <w:trPr>
          <w:trHeight w:val="99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tabs>
                <w:tab w:val="left" w:pos="49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 xml:space="preserve">Объем информационных сообщений о деятельности органов местного самоуправления города Югорска и социально-культурном развитии города Югорска в эфире телевизионных </w:t>
            </w:r>
            <w:r>
              <w:rPr>
                <w:lang w:eastAsia="en-US"/>
              </w:rPr>
              <w:lastRenderedPageBreak/>
              <w:t>каналов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минуты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 1 000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Не менее</w:t>
            </w:r>
          </w:p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1 910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1 850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1 850</w:t>
            </w:r>
          </w:p>
        </w:tc>
      </w:tr>
      <w:tr w:rsidR="00AD3C3A" w:rsidTr="00AD3C3A">
        <w:trPr>
          <w:trHeight w:val="8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не менее</w:t>
            </w:r>
          </w:p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C3A" w:rsidTr="00AD3C3A">
        <w:trPr>
          <w:trHeight w:val="8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процент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58, 6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61,0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</w:t>
            </w:r>
          </w:p>
        </w:tc>
      </w:tr>
      <w:tr w:rsidR="00AD3C3A" w:rsidTr="00AD3C3A">
        <w:trPr>
          <w:trHeight w:val="8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Югорска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тысяч человек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1, 0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</w:tr>
      <w:tr w:rsidR="00AD3C3A" w:rsidTr="00AD3C3A">
        <w:trPr>
          <w:trHeight w:val="7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тысяч человек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3,5</w:t>
            </w:r>
          </w:p>
        </w:tc>
      </w:tr>
      <w:tr w:rsidR="00AD3C3A" w:rsidTr="00AD3C3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 xml:space="preserve">Количество форм непосредственного осуществления населением местного самоуправления и участия населения в </w:t>
            </w:r>
            <w:r>
              <w:rPr>
                <w:rFonts w:cs="Arial"/>
                <w:color w:val="00000A"/>
                <w:lang w:eastAsia="en-US"/>
              </w:rPr>
              <w:lastRenderedPageBreak/>
              <w:t>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lastRenderedPageBreak/>
              <w:t>единиц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19</w:t>
            </w:r>
          </w:p>
        </w:tc>
      </w:tr>
      <w:tr w:rsidR="00AD3C3A" w:rsidTr="00AD3C3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A" w:rsidRDefault="00AD3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Fonts w:cs="Arial"/>
                <w:color w:val="00000A"/>
                <w:lang w:eastAsia="en-US"/>
              </w:rPr>
              <w:t>Количество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единиц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A" w:rsidRDefault="00AD3C3A">
            <w:pPr>
              <w:spacing w:line="276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2300</w:t>
            </w:r>
          </w:p>
        </w:tc>
      </w:tr>
    </w:tbl>
    <w:p w:rsidR="001D3346" w:rsidRDefault="001D3346" w:rsidP="001D3346">
      <w:pPr>
        <w:jc w:val="both"/>
        <w:rPr>
          <w:b/>
          <w:sz w:val="24"/>
          <w:szCs w:val="24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 – Югры от 31.10.2021 № 480-п (наличие показателей результативности использования субсидии,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Показатель 8 соответствует аналогичному значению показателя ежеквартального отчета управления внутренней политики и </w:t>
      </w:r>
      <w:r w:rsidR="00167FA4">
        <w:rPr>
          <w:rFonts w:ascii="PT Astra Serif" w:hAnsi="PT Astra Serif"/>
          <w:sz w:val="28"/>
          <w:szCs w:val="28"/>
          <w:lang w:eastAsia="ru-RU"/>
        </w:rPr>
        <w:t>массовых коммуникаций</w:t>
      </w:r>
      <w:r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Pr="004A7C6A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lastRenderedPageBreak/>
        <w:t>Таблица 2</w:t>
      </w:r>
    </w:p>
    <w:p w:rsidR="00BD5AAC" w:rsidRPr="004A7C6A" w:rsidRDefault="00BD5AAC" w:rsidP="00BD5AA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4A7C6A">
        <w:rPr>
          <w:sz w:val="24"/>
          <w:szCs w:val="24"/>
          <w:lang w:eastAsia="ru-RU"/>
        </w:rPr>
        <w:t xml:space="preserve"> (по годам)</w:t>
      </w:r>
    </w:p>
    <w:p w:rsidR="009C34E1" w:rsidRPr="004A7C6A" w:rsidRDefault="009C34E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109"/>
        <w:gridCol w:w="1656"/>
        <w:gridCol w:w="1432"/>
        <w:gridCol w:w="1214"/>
        <w:gridCol w:w="821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06"/>
      </w:tblGrid>
      <w:tr w:rsidR="00167E6D" w:rsidTr="00167E6D">
        <w:trPr>
          <w:cantSplit/>
          <w:trHeight w:val="20"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167E6D" w:rsidTr="00167E6D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167E6D" w:rsidTr="00167E6D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167E6D" w:rsidTr="00167E6D">
        <w:trPr>
          <w:cantSplit/>
          <w:trHeight w:val="2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167E6D" w:rsidTr="00167E6D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8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167E6D" w:rsidTr="00167E6D">
        <w:trPr>
          <w:cantSplit/>
          <w:trHeight w:val="7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</w:t>
            </w:r>
            <w:bookmarkStart w:id="0" w:name="_GoBack"/>
            <w:bookmarkEnd w:id="0"/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274 844,2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20 792,0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</w:tr>
      <w:tr w:rsidR="00167E6D" w:rsidTr="00167E6D">
        <w:trPr>
          <w:cantSplit/>
          <w:trHeight w:val="7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7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7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274 644,2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67E6D" w:rsidTr="00167E6D">
        <w:trPr>
          <w:cantSplit/>
          <w:trHeight w:val="7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Итого по                      подпрограмме 1: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275 401,2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20 972,0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275 201,2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20 772,0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8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2 593,0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2 593,0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1665,7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1643,0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6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Итого по мероприятию 2.2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2042,5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67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являющихся</w:t>
            </w:r>
            <w:proofErr w:type="gramEnd"/>
            <w:r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Итого по подпрограмме 2: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4 835,5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799,1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806,1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812,1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2 016,0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2 819,5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199,1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8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66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168,1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67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167E6D" w:rsidTr="00167E6D">
        <w:trPr>
          <w:cantSplit/>
          <w:trHeight w:val="51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60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Итого по подпрограмме 3: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2 073,3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266,8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1 660,0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167E6D" w:rsidTr="00167E6D">
        <w:trPr>
          <w:cantSplit/>
          <w:trHeight w:val="6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280 194,9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21 414,3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21 828,9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22 349,3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23 531,3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28 461,1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1 885,0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414,0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278 309,9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20 979,3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21 222,9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21 935,3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23 123,3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28 439,1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167E6D" w:rsidTr="00167E6D">
        <w:trPr>
          <w:cantSplit/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Соисполнитель 1 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1 203,6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583,7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423,7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619,9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3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561,5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444,9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167E6D" w:rsidTr="00167E6D">
        <w:trPr>
          <w:cantSplit/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E6D" w:rsidRDefault="00167E6D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</w:tbl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Pr="004A7C6A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  <w:sectPr w:rsidR="00196911" w:rsidSect="001D334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196911" w:rsidSect="001969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A"/>
    <w:rsid w:val="00035E0E"/>
    <w:rsid w:val="000713DF"/>
    <w:rsid w:val="000C2EA5"/>
    <w:rsid w:val="0010401B"/>
    <w:rsid w:val="001212C5"/>
    <w:rsid w:val="001257C7"/>
    <w:rsid w:val="0012782E"/>
    <w:rsid w:val="001347D7"/>
    <w:rsid w:val="001356EA"/>
    <w:rsid w:val="00140D6B"/>
    <w:rsid w:val="00167E6D"/>
    <w:rsid w:val="00167FA4"/>
    <w:rsid w:val="001704E4"/>
    <w:rsid w:val="0018017D"/>
    <w:rsid w:val="00184ECA"/>
    <w:rsid w:val="00196911"/>
    <w:rsid w:val="001B26AC"/>
    <w:rsid w:val="001D3346"/>
    <w:rsid w:val="001F479E"/>
    <w:rsid w:val="0021641A"/>
    <w:rsid w:val="00224E69"/>
    <w:rsid w:val="002410FF"/>
    <w:rsid w:val="00256A87"/>
    <w:rsid w:val="00271EA8"/>
    <w:rsid w:val="00285C61"/>
    <w:rsid w:val="00296E8C"/>
    <w:rsid w:val="002F5129"/>
    <w:rsid w:val="003642AD"/>
    <w:rsid w:val="0037056B"/>
    <w:rsid w:val="003B040D"/>
    <w:rsid w:val="003B556B"/>
    <w:rsid w:val="003D688F"/>
    <w:rsid w:val="004136D7"/>
    <w:rsid w:val="00423003"/>
    <w:rsid w:val="00433EB4"/>
    <w:rsid w:val="004723DF"/>
    <w:rsid w:val="004816DB"/>
    <w:rsid w:val="004A7C6A"/>
    <w:rsid w:val="004B0DBB"/>
    <w:rsid w:val="004C6A75"/>
    <w:rsid w:val="00510950"/>
    <w:rsid w:val="0053339B"/>
    <w:rsid w:val="005339B7"/>
    <w:rsid w:val="00537CD3"/>
    <w:rsid w:val="00540EE2"/>
    <w:rsid w:val="005D4BC1"/>
    <w:rsid w:val="005E4364"/>
    <w:rsid w:val="00624190"/>
    <w:rsid w:val="0065328E"/>
    <w:rsid w:val="006B3FA0"/>
    <w:rsid w:val="006D28CD"/>
    <w:rsid w:val="006F6444"/>
    <w:rsid w:val="00705BCA"/>
    <w:rsid w:val="00711AD5"/>
    <w:rsid w:val="00712326"/>
    <w:rsid w:val="00713C1C"/>
    <w:rsid w:val="007268A4"/>
    <w:rsid w:val="00743EED"/>
    <w:rsid w:val="0075168B"/>
    <w:rsid w:val="007D5A8E"/>
    <w:rsid w:val="007E29A5"/>
    <w:rsid w:val="007F4A15"/>
    <w:rsid w:val="008267F4"/>
    <w:rsid w:val="008478F4"/>
    <w:rsid w:val="00883569"/>
    <w:rsid w:val="00886003"/>
    <w:rsid w:val="008C407D"/>
    <w:rsid w:val="00906884"/>
    <w:rsid w:val="00914417"/>
    <w:rsid w:val="00953E9C"/>
    <w:rsid w:val="0097026B"/>
    <w:rsid w:val="009C34E1"/>
    <w:rsid w:val="009C4E86"/>
    <w:rsid w:val="009F7184"/>
    <w:rsid w:val="00A33E61"/>
    <w:rsid w:val="00A471A4"/>
    <w:rsid w:val="00AB09E1"/>
    <w:rsid w:val="00AD29B5"/>
    <w:rsid w:val="00AD3C3A"/>
    <w:rsid w:val="00AD77E7"/>
    <w:rsid w:val="00AD7940"/>
    <w:rsid w:val="00AF75FC"/>
    <w:rsid w:val="00B14AF7"/>
    <w:rsid w:val="00B753EC"/>
    <w:rsid w:val="00B91EF8"/>
    <w:rsid w:val="00BD5AAC"/>
    <w:rsid w:val="00BD7EE5"/>
    <w:rsid w:val="00BE1CAB"/>
    <w:rsid w:val="00BF5393"/>
    <w:rsid w:val="00C26832"/>
    <w:rsid w:val="00CA36B5"/>
    <w:rsid w:val="00CE2A5A"/>
    <w:rsid w:val="00CF7DB8"/>
    <w:rsid w:val="00D01A38"/>
    <w:rsid w:val="00D3103C"/>
    <w:rsid w:val="00D6114D"/>
    <w:rsid w:val="00D65246"/>
    <w:rsid w:val="00D6571C"/>
    <w:rsid w:val="00D8770A"/>
    <w:rsid w:val="00DD3187"/>
    <w:rsid w:val="00E177C1"/>
    <w:rsid w:val="00E864FB"/>
    <w:rsid w:val="00E91200"/>
    <w:rsid w:val="00E93C1F"/>
    <w:rsid w:val="00EA3A1F"/>
    <w:rsid w:val="00EC781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!Главы документа"/>
    <w:basedOn w:val="a0"/>
    <w:link w:val="30"/>
    <w:semiHidden/>
    <w:unhideWhenUsed/>
    <w:qFormat/>
    <w:rsid w:val="00AD3C3A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AD3C3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a4">
    <w:name w:val="Balloon Text"/>
    <w:basedOn w:val="a0"/>
    <w:link w:val="a5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AD3C3A"/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b">
    <w:name w:val="Нормальный (таблица)"/>
    <w:basedOn w:val="a0"/>
    <w:next w:val="a0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footnote text"/>
    <w:basedOn w:val="a0"/>
    <w:link w:val="12"/>
    <w:semiHidden/>
    <w:unhideWhenUsed/>
    <w:rsid w:val="009C34E1"/>
  </w:style>
  <w:style w:type="character" w:customStyle="1" w:styleId="12">
    <w:name w:val="Текст сноски Знак1"/>
    <w:link w:val="ae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0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9C34E1"/>
    <w:rPr>
      <w:rFonts w:ascii="Arial" w:hAnsi="Arial" w:cs="Mangal"/>
    </w:rPr>
  </w:style>
  <w:style w:type="paragraph" w:styleId="31">
    <w:name w:val="Body Text 3"/>
    <w:basedOn w:val="a0"/>
    <w:link w:val="310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3">
    <w:name w:val="header"/>
    <w:basedOn w:val="a0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5">
    <w:name w:val="footer"/>
    <w:basedOn w:val="a0"/>
    <w:link w:val="af6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0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0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0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0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0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0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0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0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0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0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0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0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0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0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0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540EE2"/>
    <w:rPr>
      <w:rFonts w:eastAsia="Times New Roman"/>
      <w:sz w:val="22"/>
      <w:szCs w:val="22"/>
    </w:rPr>
  </w:style>
  <w:style w:type="table" w:styleId="af7">
    <w:name w:val="Table Grid"/>
    <w:basedOn w:val="a2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basedOn w:val="a1"/>
    <w:link w:val="3"/>
    <w:semiHidden/>
    <w:rsid w:val="00AD3C3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AD3C3A"/>
    <w:rPr>
      <w:rFonts w:ascii="Arial" w:eastAsia="Times New Roman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1"/>
    <w:uiPriority w:val="99"/>
    <w:rsid w:val="00AD3C3A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af8">
    <w:name w:val="Текст примечания Знак"/>
    <w:aliases w:val="!Равноширинный текст документа Знак"/>
    <w:basedOn w:val="a1"/>
    <w:link w:val="af9"/>
    <w:semiHidden/>
    <w:locked/>
    <w:rsid w:val="00AD3C3A"/>
    <w:rPr>
      <w:rFonts w:ascii="Courier" w:eastAsia="Times New Roman" w:hAnsi="Courier"/>
      <w:sz w:val="22"/>
    </w:rPr>
  </w:style>
  <w:style w:type="paragraph" w:styleId="af9">
    <w:name w:val="annotation text"/>
    <w:aliases w:val="!Равноширинный текст документа"/>
    <w:basedOn w:val="a0"/>
    <w:link w:val="af8"/>
    <w:semiHidden/>
    <w:unhideWhenUsed/>
    <w:rsid w:val="00AD3C3A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1"/>
    <w:uiPriority w:val="99"/>
    <w:semiHidden/>
    <w:rsid w:val="00AD3C3A"/>
    <w:rPr>
      <w:rFonts w:ascii="Times New Roman" w:eastAsia="Times New Roman" w:hAnsi="Times New Roman"/>
      <w:lang w:eastAsia="ar-SA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AD3C3A"/>
    <w:rPr>
      <w:sz w:val="24"/>
      <w:szCs w:val="24"/>
      <w:lang w:eastAsia="en-US"/>
    </w:rPr>
  </w:style>
  <w:style w:type="paragraph" w:styleId="afb">
    <w:name w:val="endnote text"/>
    <w:basedOn w:val="a0"/>
    <w:link w:val="afa"/>
    <w:uiPriority w:val="99"/>
    <w:semiHidden/>
    <w:unhideWhenUsed/>
    <w:rsid w:val="00AD3C3A"/>
    <w:pPr>
      <w:suppressAutoHyphens w:val="0"/>
      <w:ind w:firstLine="567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c">
    <w:name w:val="Subtitle"/>
    <w:basedOn w:val="a0"/>
    <w:next w:val="a0"/>
    <w:link w:val="afd"/>
    <w:uiPriority w:val="99"/>
    <w:qFormat/>
    <w:rsid w:val="00AD3C3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D3C3A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AD3C3A"/>
    <w:rPr>
      <w:rFonts w:ascii="Arial" w:hAnsi="Arial"/>
      <w:sz w:val="24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D3C3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D3C3A"/>
    <w:rPr>
      <w:rFonts w:ascii="Arial" w:eastAsiaTheme="minorHAnsi" w:hAnsi="Arial" w:cstheme="minorBidi"/>
      <w:sz w:val="28"/>
      <w:szCs w:val="22"/>
      <w:lang w:eastAsia="en-US"/>
    </w:rPr>
  </w:style>
  <w:style w:type="paragraph" w:styleId="25">
    <w:name w:val="Body Text Indent 2"/>
    <w:basedOn w:val="a0"/>
    <w:link w:val="24"/>
    <w:uiPriority w:val="99"/>
    <w:semiHidden/>
    <w:unhideWhenUsed/>
    <w:rsid w:val="00AD3C3A"/>
    <w:pPr>
      <w:suppressAutoHyphens w:val="0"/>
      <w:spacing w:after="120" w:line="480" w:lineRule="auto"/>
      <w:ind w:left="283" w:firstLine="567"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D3C3A"/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34">
    <w:name w:val="Body Text Indent 3"/>
    <w:basedOn w:val="a0"/>
    <w:link w:val="33"/>
    <w:uiPriority w:val="99"/>
    <w:semiHidden/>
    <w:unhideWhenUsed/>
    <w:rsid w:val="00AD3C3A"/>
    <w:pPr>
      <w:suppressAutoHyphens w:val="0"/>
      <w:spacing w:after="120" w:line="276" w:lineRule="auto"/>
      <w:ind w:left="283" w:firstLine="567"/>
      <w:jc w:val="both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AD3C3A"/>
    <w:rPr>
      <w:b/>
      <w:bCs/>
    </w:rPr>
  </w:style>
  <w:style w:type="character" w:customStyle="1" w:styleId="aff">
    <w:name w:val="Тема примечания Знак"/>
    <w:basedOn w:val="17"/>
    <w:link w:val="afe"/>
    <w:uiPriority w:val="99"/>
    <w:semiHidden/>
    <w:rsid w:val="00AD3C3A"/>
    <w:rPr>
      <w:rFonts w:ascii="Courier" w:eastAsia="Times New Roman" w:hAnsi="Courier"/>
      <w:b/>
      <w:bCs/>
      <w:sz w:val="22"/>
      <w:lang w:eastAsia="ar-SA"/>
    </w:rPr>
  </w:style>
  <w:style w:type="paragraph" w:customStyle="1" w:styleId="Pro-Tab">
    <w:name w:val="Pro-Tab #"/>
    <w:basedOn w:val="a0"/>
    <w:uiPriority w:val="99"/>
    <w:semiHidden/>
    <w:rsid w:val="00AD3C3A"/>
    <w:pPr>
      <w:numPr>
        <w:numId w:val="3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f0"/>
    <w:uiPriority w:val="99"/>
    <w:semiHidden/>
    <w:rsid w:val="00AD3C3A"/>
    <w:pPr>
      <w:numPr>
        <w:numId w:val="5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f0">
    <w:name w:val="Normal (Web)"/>
    <w:basedOn w:val="a0"/>
    <w:uiPriority w:val="99"/>
    <w:semiHidden/>
    <w:unhideWhenUsed/>
    <w:rsid w:val="00AD3C3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AD3C3A"/>
    <w:pPr>
      <w:numPr>
        <w:ilvl w:val="2"/>
        <w:numId w:val="7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AD3C3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AD3C3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aff1">
    <w:name w:val="Гипертекстовая ссылка"/>
    <w:uiPriority w:val="99"/>
    <w:rsid w:val="00AD3C3A"/>
    <w:rPr>
      <w:color w:val="106BBE"/>
    </w:rPr>
  </w:style>
  <w:style w:type="character" w:customStyle="1" w:styleId="blk">
    <w:name w:val="blk"/>
    <w:rsid w:val="00AD3C3A"/>
  </w:style>
  <w:style w:type="character" w:customStyle="1" w:styleId="aff2">
    <w:name w:val="Цветовое выделение"/>
    <w:uiPriority w:val="99"/>
    <w:rsid w:val="00AD3C3A"/>
    <w:rPr>
      <w:b/>
      <w:bCs w:val="0"/>
      <w:color w:val="26282F"/>
    </w:rPr>
  </w:style>
  <w:style w:type="character" w:customStyle="1" w:styleId="HTMLPreformattedChar">
    <w:name w:val="HTML Preformatted Char"/>
    <w:uiPriority w:val="99"/>
    <w:locked/>
    <w:rsid w:val="00AD3C3A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AD3C3A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AD3C3A"/>
  </w:style>
  <w:style w:type="character" w:customStyle="1" w:styleId="WW-Absatz-Standardschriftart">
    <w:name w:val="WW-Absatz-Standardschriftart"/>
    <w:uiPriority w:val="99"/>
    <w:rsid w:val="00AD3C3A"/>
  </w:style>
  <w:style w:type="character" w:customStyle="1" w:styleId="WW-Absatz-Standardschriftart1">
    <w:name w:val="WW-Absatz-Standardschriftart1"/>
    <w:uiPriority w:val="99"/>
    <w:rsid w:val="00AD3C3A"/>
  </w:style>
  <w:style w:type="character" w:customStyle="1" w:styleId="WW8Num2z0">
    <w:name w:val="WW8Num2z0"/>
    <w:uiPriority w:val="99"/>
    <w:rsid w:val="00AD3C3A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AD3C3A"/>
  </w:style>
  <w:style w:type="character" w:customStyle="1" w:styleId="WW-Absatz-Standardschriftart111">
    <w:name w:val="WW-Absatz-Standardschriftart111"/>
    <w:uiPriority w:val="99"/>
    <w:rsid w:val="00AD3C3A"/>
  </w:style>
  <w:style w:type="character" w:customStyle="1" w:styleId="WW-Absatz-Standardschriftart1111">
    <w:name w:val="WW-Absatz-Standardschriftart1111"/>
    <w:uiPriority w:val="99"/>
    <w:rsid w:val="00AD3C3A"/>
  </w:style>
  <w:style w:type="character" w:customStyle="1" w:styleId="WW-Absatz-Standardschriftart11111">
    <w:name w:val="WW-Absatz-Standardschriftart11111"/>
    <w:uiPriority w:val="99"/>
    <w:rsid w:val="00AD3C3A"/>
  </w:style>
  <w:style w:type="character" w:customStyle="1" w:styleId="WW-Absatz-Standardschriftart111111">
    <w:name w:val="WW-Absatz-Standardschriftart111111"/>
    <w:uiPriority w:val="99"/>
    <w:rsid w:val="00AD3C3A"/>
  </w:style>
  <w:style w:type="character" w:customStyle="1" w:styleId="WW-Absatz-Standardschriftart1111111">
    <w:name w:val="WW-Absatz-Standardschriftart1111111"/>
    <w:uiPriority w:val="99"/>
    <w:rsid w:val="00AD3C3A"/>
  </w:style>
  <w:style w:type="character" w:customStyle="1" w:styleId="WW-Absatz-Standardschriftart11111111">
    <w:name w:val="WW-Absatz-Standardschriftart11111111"/>
    <w:uiPriority w:val="99"/>
    <w:rsid w:val="00AD3C3A"/>
  </w:style>
  <w:style w:type="character" w:customStyle="1" w:styleId="WW-Absatz-Standardschriftart111111111">
    <w:name w:val="WW-Absatz-Standardschriftart111111111"/>
    <w:uiPriority w:val="99"/>
    <w:rsid w:val="00AD3C3A"/>
  </w:style>
  <w:style w:type="character" w:customStyle="1" w:styleId="WW-Absatz-Standardschriftart1111111111">
    <w:name w:val="WW-Absatz-Standardschriftart1111111111"/>
    <w:uiPriority w:val="99"/>
    <w:rsid w:val="00AD3C3A"/>
  </w:style>
  <w:style w:type="character" w:customStyle="1" w:styleId="WW8Num3z0">
    <w:name w:val="WW8Num3z0"/>
    <w:uiPriority w:val="99"/>
    <w:rsid w:val="00AD3C3A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AD3C3A"/>
  </w:style>
  <w:style w:type="character" w:customStyle="1" w:styleId="WW-Absatz-Standardschriftart111111111111">
    <w:name w:val="WW-Absatz-Standardschriftart111111111111"/>
    <w:uiPriority w:val="99"/>
    <w:rsid w:val="00AD3C3A"/>
  </w:style>
  <w:style w:type="character" w:customStyle="1" w:styleId="WW-Absatz-Standardschriftart1111111111111">
    <w:name w:val="WW-Absatz-Standardschriftart1111111111111"/>
    <w:uiPriority w:val="99"/>
    <w:rsid w:val="00AD3C3A"/>
  </w:style>
  <w:style w:type="character" w:customStyle="1" w:styleId="WW8Num4z0">
    <w:name w:val="WW8Num4z0"/>
    <w:uiPriority w:val="99"/>
    <w:rsid w:val="00AD3C3A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AD3C3A"/>
  </w:style>
  <w:style w:type="character" w:customStyle="1" w:styleId="WW-Absatz-Standardschriftart111111111111111">
    <w:name w:val="WW-Absatz-Standardschriftart111111111111111"/>
    <w:uiPriority w:val="99"/>
    <w:rsid w:val="00AD3C3A"/>
  </w:style>
  <w:style w:type="character" w:customStyle="1" w:styleId="WW-Absatz-Standardschriftart1111111111111111">
    <w:name w:val="WW-Absatz-Standardschriftart1111111111111111"/>
    <w:uiPriority w:val="99"/>
    <w:rsid w:val="00AD3C3A"/>
  </w:style>
  <w:style w:type="character" w:customStyle="1" w:styleId="WW-Absatz-Standardschriftart11111111111111111">
    <w:name w:val="WW-Absatz-Standardschriftart11111111111111111"/>
    <w:uiPriority w:val="99"/>
    <w:rsid w:val="00AD3C3A"/>
  </w:style>
  <w:style w:type="character" w:customStyle="1" w:styleId="WW-Absatz-Standardschriftart111111111111111111">
    <w:name w:val="WW-Absatz-Standardschriftart111111111111111111"/>
    <w:uiPriority w:val="99"/>
    <w:rsid w:val="00AD3C3A"/>
  </w:style>
  <w:style w:type="character" w:customStyle="1" w:styleId="WW-Absatz-Standardschriftart1111111111111111111">
    <w:name w:val="WW-Absatz-Standardschriftart1111111111111111111"/>
    <w:uiPriority w:val="99"/>
    <w:rsid w:val="00AD3C3A"/>
  </w:style>
  <w:style w:type="character" w:customStyle="1" w:styleId="WW-Absatz-Standardschriftart11111111111111111111">
    <w:name w:val="WW-Absatz-Standardschriftart11111111111111111111"/>
    <w:uiPriority w:val="99"/>
    <w:rsid w:val="00AD3C3A"/>
  </w:style>
  <w:style w:type="character" w:customStyle="1" w:styleId="WW8Num5z0">
    <w:name w:val="WW8Num5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AD3C3A"/>
  </w:style>
  <w:style w:type="character" w:customStyle="1" w:styleId="WW8Num6z0">
    <w:name w:val="WW8Num6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AD3C3A"/>
  </w:style>
  <w:style w:type="character" w:customStyle="1" w:styleId="WW-Absatz-Standardschriftart11111111111111111111111">
    <w:name w:val="WW-Absatz-Standardschriftart11111111111111111111111"/>
    <w:uiPriority w:val="99"/>
    <w:rsid w:val="00AD3C3A"/>
  </w:style>
  <w:style w:type="character" w:customStyle="1" w:styleId="WW-Absatz-Standardschriftart111111111111111111111111">
    <w:name w:val="WW-Absatz-Standardschriftart111111111111111111111111"/>
    <w:uiPriority w:val="99"/>
    <w:rsid w:val="00AD3C3A"/>
  </w:style>
  <w:style w:type="character" w:customStyle="1" w:styleId="WW-Absatz-Standardschriftart1111111111111111111111111">
    <w:name w:val="WW-Absatz-Standardschriftart1111111111111111111111111"/>
    <w:uiPriority w:val="99"/>
    <w:rsid w:val="00AD3C3A"/>
  </w:style>
  <w:style w:type="character" w:customStyle="1" w:styleId="WW-Absatz-Standardschriftart11111111111111111111111111">
    <w:name w:val="WW-Absatz-Standardschriftart11111111111111111111111111"/>
    <w:uiPriority w:val="99"/>
    <w:rsid w:val="00AD3C3A"/>
  </w:style>
  <w:style w:type="character" w:customStyle="1" w:styleId="WW-Absatz-Standardschriftart111111111111111111111111111">
    <w:name w:val="WW-Absatz-Standardschriftart111111111111111111111111111"/>
    <w:uiPriority w:val="99"/>
    <w:rsid w:val="00AD3C3A"/>
  </w:style>
  <w:style w:type="character" w:customStyle="1" w:styleId="WW-Absatz-Standardschriftart1111111111111111111111111111">
    <w:name w:val="WW-Absatz-Standardschriftart1111111111111111111111111111"/>
    <w:uiPriority w:val="99"/>
    <w:rsid w:val="00AD3C3A"/>
  </w:style>
  <w:style w:type="character" w:customStyle="1" w:styleId="WW-Absatz-Standardschriftart11111111111111111111111111111">
    <w:name w:val="WW-Absatz-Standardschriftart11111111111111111111111111111"/>
    <w:uiPriority w:val="99"/>
    <w:rsid w:val="00AD3C3A"/>
  </w:style>
  <w:style w:type="character" w:customStyle="1" w:styleId="WW-Absatz-Standardschriftart111111111111111111111111111111">
    <w:name w:val="WW-Absatz-Standardschriftart111111111111111111111111111111"/>
    <w:uiPriority w:val="99"/>
    <w:rsid w:val="00AD3C3A"/>
  </w:style>
  <w:style w:type="character" w:customStyle="1" w:styleId="WW-Absatz-Standardschriftart1111111111111111111111111111111">
    <w:name w:val="WW-Absatz-Standardschriftart1111111111111111111111111111111"/>
    <w:uiPriority w:val="99"/>
    <w:rsid w:val="00AD3C3A"/>
  </w:style>
  <w:style w:type="character" w:customStyle="1" w:styleId="WW-Absatz-Standardschriftart11111111111111111111111111111111">
    <w:name w:val="WW-Absatz-Standardschriftart11111111111111111111111111111111"/>
    <w:uiPriority w:val="99"/>
    <w:rsid w:val="00AD3C3A"/>
  </w:style>
  <w:style w:type="character" w:customStyle="1" w:styleId="WW-Absatz-Standardschriftart111111111111111111111111111111111">
    <w:name w:val="WW-Absatz-Standardschriftart111111111111111111111111111111111"/>
    <w:uiPriority w:val="99"/>
    <w:rsid w:val="00AD3C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AD3C3A"/>
  </w:style>
  <w:style w:type="character" w:customStyle="1" w:styleId="WW8Num3z1">
    <w:name w:val="WW8Num3z1"/>
    <w:uiPriority w:val="99"/>
    <w:rsid w:val="00AD3C3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AD3C3A"/>
    <w:rPr>
      <w:rFonts w:ascii="Wingdings" w:hAnsi="Wingdings" w:hint="default"/>
    </w:rPr>
  </w:style>
  <w:style w:type="character" w:customStyle="1" w:styleId="18">
    <w:name w:val="Основной шрифт абзаца1"/>
    <w:uiPriority w:val="99"/>
    <w:rsid w:val="00AD3C3A"/>
  </w:style>
  <w:style w:type="character" w:customStyle="1" w:styleId="TextNPA">
    <w:name w:val="Text NPA"/>
    <w:uiPriority w:val="99"/>
    <w:rsid w:val="00AD3C3A"/>
    <w:rPr>
      <w:rFonts w:ascii="Courier New" w:hAnsi="Courier New" w:cs="Courier New" w:hint="default"/>
      <w:color w:val="auto"/>
    </w:rPr>
  </w:style>
  <w:style w:type="character" w:customStyle="1" w:styleId="aff3">
    <w:name w:val="Символ нумерации"/>
    <w:uiPriority w:val="99"/>
    <w:rsid w:val="00AD3C3A"/>
  </w:style>
  <w:style w:type="character" w:customStyle="1" w:styleId="aff4">
    <w:name w:val="Маркеры списка"/>
    <w:uiPriority w:val="99"/>
    <w:rsid w:val="00AD3C3A"/>
    <w:rPr>
      <w:rFonts w:ascii="OpenSymbol" w:hAnsi="OpenSymbol" w:hint="default"/>
    </w:rPr>
  </w:style>
  <w:style w:type="character" w:customStyle="1" w:styleId="FontStyle23">
    <w:name w:val="Font Style23"/>
    <w:uiPriority w:val="99"/>
    <w:rsid w:val="00AD3C3A"/>
    <w:rPr>
      <w:rFonts w:ascii="Cambria" w:hAnsi="Cambria" w:hint="default"/>
      <w:sz w:val="22"/>
    </w:rPr>
  </w:style>
  <w:style w:type="character" w:customStyle="1" w:styleId="c6">
    <w:name w:val="c6"/>
    <w:uiPriority w:val="99"/>
    <w:rsid w:val="00AD3C3A"/>
  </w:style>
  <w:style w:type="character" w:customStyle="1" w:styleId="35">
    <w:name w:val="Основной шрифт абзаца3"/>
    <w:uiPriority w:val="99"/>
    <w:rsid w:val="00AD3C3A"/>
  </w:style>
  <w:style w:type="character" w:customStyle="1" w:styleId="19">
    <w:name w:val="Подзаголовок Знак1"/>
    <w:uiPriority w:val="99"/>
    <w:rsid w:val="00AD3C3A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AD3C3A"/>
  </w:style>
  <w:style w:type="character" w:customStyle="1" w:styleId="link">
    <w:name w:val="link"/>
    <w:uiPriority w:val="99"/>
    <w:rsid w:val="00AD3C3A"/>
  </w:style>
  <w:style w:type="character" w:customStyle="1" w:styleId="aff5">
    <w:name w:val="Сравнение редакций. Добавленный фрагмент"/>
    <w:uiPriority w:val="99"/>
    <w:rsid w:val="00AD3C3A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D3C3A"/>
    <w:rPr>
      <w:rFonts w:ascii="Courier" w:hAnsi="Courier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!Главы документа"/>
    <w:basedOn w:val="a0"/>
    <w:link w:val="30"/>
    <w:semiHidden/>
    <w:unhideWhenUsed/>
    <w:qFormat/>
    <w:rsid w:val="00AD3C3A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AD3C3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a4">
    <w:name w:val="Balloon Text"/>
    <w:basedOn w:val="a0"/>
    <w:link w:val="a5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AD3C3A"/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b">
    <w:name w:val="Нормальный (таблица)"/>
    <w:basedOn w:val="a0"/>
    <w:next w:val="a0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footnote text"/>
    <w:basedOn w:val="a0"/>
    <w:link w:val="12"/>
    <w:semiHidden/>
    <w:unhideWhenUsed/>
    <w:rsid w:val="009C34E1"/>
  </w:style>
  <w:style w:type="character" w:customStyle="1" w:styleId="12">
    <w:name w:val="Текст сноски Знак1"/>
    <w:link w:val="ae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Body Text"/>
    <w:basedOn w:val="a0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f0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9C34E1"/>
    <w:rPr>
      <w:rFonts w:ascii="Arial" w:hAnsi="Arial" w:cs="Mangal"/>
    </w:rPr>
  </w:style>
  <w:style w:type="paragraph" w:styleId="31">
    <w:name w:val="Body Text 3"/>
    <w:basedOn w:val="a0"/>
    <w:link w:val="310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3">
    <w:name w:val="header"/>
    <w:basedOn w:val="a0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5">
    <w:name w:val="footer"/>
    <w:basedOn w:val="a0"/>
    <w:link w:val="af6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0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0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0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0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0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0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0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0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0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0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0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0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0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0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0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0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0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0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0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0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0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0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0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0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0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0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0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0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0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0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0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0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0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0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0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0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0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0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0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0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0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0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0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0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0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0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540EE2"/>
    <w:rPr>
      <w:rFonts w:eastAsia="Times New Roman"/>
      <w:sz w:val="22"/>
      <w:szCs w:val="22"/>
    </w:rPr>
  </w:style>
  <w:style w:type="table" w:styleId="af7">
    <w:name w:val="Table Grid"/>
    <w:basedOn w:val="a2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basedOn w:val="a1"/>
    <w:link w:val="3"/>
    <w:semiHidden/>
    <w:rsid w:val="00AD3C3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semiHidden/>
    <w:rsid w:val="00AD3C3A"/>
    <w:rPr>
      <w:rFonts w:ascii="Arial" w:eastAsia="Times New Roman" w:hAnsi="Arial"/>
      <w:b/>
      <w:bCs/>
      <w:sz w:val="26"/>
      <w:szCs w:val="28"/>
    </w:rPr>
  </w:style>
  <w:style w:type="character" w:customStyle="1" w:styleId="110">
    <w:name w:val="Заголовок 1 Знак1"/>
    <w:aliases w:val="!Части документа Знак1"/>
    <w:uiPriority w:val="99"/>
    <w:rsid w:val="00AD3C3A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af8">
    <w:name w:val="Текст примечания Знак"/>
    <w:aliases w:val="!Равноширинный текст документа Знак"/>
    <w:basedOn w:val="a1"/>
    <w:link w:val="af9"/>
    <w:semiHidden/>
    <w:locked/>
    <w:rsid w:val="00AD3C3A"/>
    <w:rPr>
      <w:rFonts w:ascii="Courier" w:eastAsia="Times New Roman" w:hAnsi="Courier"/>
      <w:sz w:val="22"/>
    </w:rPr>
  </w:style>
  <w:style w:type="paragraph" w:styleId="af9">
    <w:name w:val="annotation text"/>
    <w:aliases w:val="!Равноширинный текст документа"/>
    <w:basedOn w:val="a0"/>
    <w:link w:val="af8"/>
    <w:semiHidden/>
    <w:unhideWhenUsed/>
    <w:rsid w:val="00AD3C3A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1"/>
    <w:uiPriority w:val="99"/>
    <w:semiHidden/>
    <w:rsid w:val="00AD3C3A"/>
    <w:rPr>
      <w:rFonts w:ascii="Times New Roman" w:eastAsia="Times New Roman" w:hAnsi="Times New Roman"/>
      <w:lang w:eastAsia="ar-SA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AD3C3A"/>
    <w:rPr>
      <w:sz w:val="24"/>
      <w:szCs w:val="24"/>
      <w:lang w:eastAsia="en-US"/>
    </w:rPr>
  </w:style>
  <w:style w:type="paragraph" w:styleId="afb">
    <w:name w:val="endnote text"/>
    <w:basedOn w:val="a0"/>
    <w:link w:val="afa"/>
    <w:uiPriority w:val="99"/>
    <w:semiHidden/>
    <w:unhideWhenUsed/>
    <w:rsid w:val="00AD3C3A"/>
    <w:pPr>
      <w:suppressAutoHyphens w:val="0"/>
      <w:ind w:firstLine="567"/>
      <w:jc w:val="both"/>
    </w:pPr>
    <w:rPr>
      <w:rFonts w:ascii="Calibri" w:eastAsia="Calibri" w:hAnsi="Calibri"/>
      <w:sz w:val="24"/>
      <w:szCs w:val="24"/>
      <w:lang w:eastAsia="en-US"/>
    </w:rPr>
  </w:style>
  <w:style w:type="paragraph" w:styleId="afc">
    <w:name w:val="Subtitle"/>
    <w:basedOn w:val="a0"/>
    <w:next w:val="a0"/>
    <w:link w:val="afd"/>
    <w:uiPriority w:val="99"/>
    <w:qFormat/>
    <w:rsid w:val="00AD3C3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D3C3A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AD3C3A"/>
    <w:rPr>
      <w:rFonts w:ascii="Arial" w:hAnsi="Arial"/>
      <w:sz w:val="24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D3C3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D3C3A"/>
    <w:rPr>
      <w:rFonts w:ascii="Arial" w:eastAsiaTheme="minorHAnsi" w:hAnsi="Arial" w:cstheme="minorBidi"/>
      <w:sz w:val="28"/>
      <w:szCs w:val="22"/>
      <w:lang w:eastAsia="en-US"/>
    </w:rPr>
  </w:style>
  <w:style w:type="paragraph" w:styleId="25">
    <w:name w:val="Body Text Indent 2"/>
    <w:basedOn w:val="a0"/>
    <w:link w:val="24"/>
    <w:uiPriority w:val="99"/>
    <w:semiHidden/>
    <w:unhideWhenUsed/>
    <w:rsid w:val="00AD3C3A"/>
    <w:pPr>
      <w:suppressAutoHyphens w:val="0"/>
      <w:spacing w:after="120" w:line="480" w:lineRule="auto"/>
      <w:ind w:left="283" w:firstLine="567"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AD3C3A"/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34">
    <w:name w:val="Body Text Indent 3"/>
    <w:basedOn w:val="a0"/>
    <w:link w:val="33"/>
    <w:uiPriority w:val="99"/>
    <w:semiHidden/>
    <w:unhideWhenUsed/>
    <w:rsid w:val="00AD3C3A"/>
    <w:pPr>
      <w:suppressAutoHyphens w:val="0"/>
      <w:spacing w:after="120" w:line="276" w:lineRule="auto"/>
      <w:ind w:left="283" w:firstLine="567"/>
      <w:jc w:val="both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AD3C3A"/>
    <w:rPr>
      <w:b/>
      <w:bCs/>
    </w:rPr>
  </w:style>
  <w:style w:type="character" w:customStyle="1" w:styleId="aff">
    <w:name w:val="Тема примечания Знак"/>
    <w:basedOn w:val="17"/>
    <w:link w:val="afe"/>
    <w:uiPriority w:val="99"/>
    <w:semiHidden/>
    <w:rsid w:val="00AD3C3A"/>
    <w:rPr>
      <w:rFonts w:ascii="Courier" w:eastAsia="Times New Roman" w:hAnsi="Courier"/>
      <w:b/>
      <w:bCs/>
      <w:sz w:val="22"/>
      <w:lang w:eastAsia="ar-SA"/>
    </w:rPr>
  </w:style>
  <w:style w:type="paragraph" w:customStyle="1" w:styleId="Pro-Tab">
    <w:name w:val="Pro-Tab #"/>
    <w:basedOn w:val="a0"/>
    <w:uiPriority w:val="99"/>
    <w:semiHidden/>
    <w:rsid w:val="00AD3C3A"/>
    <w:pPr>
      <w:numPr>
        <w:numId w:val="3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f0"/>
    <w:uiPriority w:val="99"/>
    <w:semiHidden/>
    <w:rsid w:val="00AD3C3A"/>
    <w:pPr>
      <w:numPr>
        <w:numId w:val="5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f0">
    <w:name w:val="Normal (Web)"/>
    <w:basedOn w:val="a0"/>
    <w:uiPriority w:val="99"/>
    <w:semiHidden/>
    <w:unhideWhenUsed/>
    <w:rsid w:val="00AD3C3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AD3C3A"/>
    <w:pPr>
      <w:numPr>
        <w:ilvl w:val="2"/>
        <w:numId w:val="7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AD3C3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AD3C3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aff1">
    <w:name w:val="Гипертекстовая ссылка"/>
    <w:uiPriority w:val="99"/>
    <w:rsid w:val="00AD3C3A"/>
    <w:rPr>
      <w:color w:val="106BBE"/>
    </w:rPr>
  </w:style>
  <w:style w:type="character" w:customStyle="1" w:styleId="blk">
    <w:name w:val="blk"/>
    <w:rsid w:val="00AD3C3A"/>
  </w:style>
  <w:style w:type="character" w:customStyle="1" w:styleId="aff2">
    <w:name w:val="Цветовое выделение"/>
    <w:uiPriority w:val="99"/>
    <w:rsid w:val="00AD3C3A"/>
    <w:rPr>
      <w:b/>
      <w:bCs w:val="0"/>
      <w:color w:val="26282F"/>
    </w:rPr>
  </w:style>
  <w:style w:type="character" w:customStyle="1" w:styleId="HTMLPreformattedChar">
    <w:name w:val="HTML Preformatted Char"/>
    <w:uiPriority w:val="99"/>
    <w:locked/>
    <w:rsid w:val="00AD3C3A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AD3C3A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AD3C3A"/>
  </w:style>
  <w:style w:type="character" w:customStyle="1" w:styleId="WW-Absatz-Standardschriftart">
    <w:name w:val="WW-Absatz-Standardschriftart"/>
    <w:uiPriority w:val="99"/>
    <w:rsid w:val="00AD3C3A"/>
  </w:style>
  <w:style w:type="character" w:customStyle="1" w:styleId="WW-Absatz-Standardschriftart1">
    <w:name w:val="WW-Absatz-Standardschriftart1"/>
    <w:uiPriority w:val="99"/>
    <w:rsid w:val="00AD3C3A"/>
  </w:style>
  <w:style w:type="character" w:customStyle="1" w:styleId="WW8Num2z0">
    <w:name w:val="WW8Num2z0"/>
    <w:uiPriority w:val="99"/>
    <w:rsid w:val="00AD3C3A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AD3C3A"/>
  </w:style>
  <w:style w:type="character" w:customStyle="1" w:styleId="WW-Absatz-Standardschriftart111">
    <w:name w:val="WW-Absatz-Standardschriftart111"/>
    <w:uiPriority w:val="99"/>
    <w:rsid w:val="00AD3C3A"/>
  </w:style>
  <w:style w:type="character" w:customStyle="1" w:styleId="WW-Absatz-Standardschriftart1111">
    <w:name w:val="WW-Absatz-Standardschriftart1111"/>
    <w:uiPriority w:val="99"/>
    <w:rsid w:val="00AD3C3A"/>
  </w:style>
  <w:style w:type="character" w:customStyle="1" w:styleId="WW-Absatz-Standardschriftart11111">
    <w:name w:val="WW-Absatz-Standardschriftart11111"/>
    <w:uiPriority w:val="99"/>
    <w:rsid w:val="00AD3C3A"/>
  </w:style>
  <w:style w:type="character" w:customStyle="1" w:styleId="WW-Absatz-Standardschriftart111111">
    <w:name w:val="WW-Absatz-Standardschriftart111111"/>
    <w:uiPriority w:val="99"/>
    <w:rsid w:val="00AD3C3A"/>
  </w:style>
  <w:style w:type="character" w:customStyle="1" w:styleId="WW-Absatz-Standardschriftart1111111">
    <w:name w:val="WW-Absatz-Standardschriftart1111111"/>
    <w:uiPriority w:val="99"/>
    <w:rsid w:val="00AD3C3A"/>
  </w:style>
  <w:style w:type="character" w:customStyle="1" w:styleId="WW-Absatz-Standardschriftart11111111">
    <w:name w:val="WW-Absatz-Standardschriftart11111111"/>
    <w:uiPriority w:val="99"/>
    <w:rsid w:val="00AD3C3A"/>
  </w:style>
  <w:style w:type="character" w:customStyle="1" w:styleId="WW-Absatz-Standardschriftart111111111">
    <w:name w:val="WW-Absatz-Standardschriftart111111111"/>
    <w:uiPriority w:val="99"/>
    <w:rsid w:val="00AD3C3A"/>
  </w:style>
  <w:style w:type="character" w:customStyle="1" w:styleId="WW-Absatz-Standardschriftart1111111111">
    <w:name w:val="WW-Absatz-Standardschriftart1111111111"/>
    <w:uiPriority w:val="99"/>
    <w:rsid w:val="00AD3C3A"/>
  </w:style>
  <w:style w:type="character" w:customStyle="1" w:styleId="WW8Num3z0">
    <w:name w:val="WW8Num3z0"/>
    <w:uiPriority w:val="99"/>
    <w:rsid w:val="00AD3C3A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AD3C3A"/>
  </w:style>
  <w:style w:type="character" w:customStyle="1" w:styleId="WW-Absatz-Standardschriftart111111111111">
    <w:name w:val="WW-Absatz-Standardschriftart111111111111"/>
    <w:uiPriority w:val="99"/>
    <w:rsid w:val="00AD3C3A"/>
  </w:style>
  <w:style w:type="character" w:customStyle="1" w:styleId="WW-Absatz-Standardschriftart1111111111111">
    <w:name w:val="WW-Absatz-Standardschriftart1111111111111"/>
    <w:uiPriority w:val="99"/>
    <w:rsid w:val="00AD3C3A"/>
  </w:style>
  <w:style w:type="character" w:customStyle="1" w:styleId="WW8Num4z0">
    <w:name w:val="WW8Num4z0"/>
    <w:uiPriority w:val="99"/>
    <w:rsid w:val="00AD3C3A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AD3C3A"/>
  </w:style>
  <w:style w:type="character" w:customStyle="1" w:styleId="WW-Absatz-Standardschriftart111111111111111">
    <w:name w:val="WW-Absatz-Standardschriftart111111111111111"/>
    <w:uiPriority w:val="99"/>
    <w:rsid w:val="00AD3C3A"/>
  </w:style>
  <w:style w:type="character" w:customStyle="1" w:styleId="WW-Absatz-Standardschriftart1111111111111111">
    <w:name w:val="WW-Absatz-Standardschriftart1111111111111111"/>
    <w:uiPriority w:val="99"/>
    <w:rsid w:val="00AD3C3A"/>
  </w:style>
  <w:style w:type="character" w:customStyle="1" w:styleId="WW-Absatz-Standardschriftart11111111111111111">
    <w:name w:val="WW-Absatz-Standardschriftart11111111111111111"/>
    <w:uiPriority w:val="99"/>
    <w:rsid w:val="00AD3C3A"/>
  </w:style>
  <w:style w:type="character" w:customStyle="1" w:styleId="WW-Absatz-Standardschriftart111111111111111111">
    <w:name w:val="WW-Absatz-Standardschriftart111111111111111111"/>
    <w:uiPriority w:val="99"/>
    <w:rsid w:val="00AD3C3A"/>
  </w:style>
  <w:style w:type="character" w:customStyle="1" w:styleId="WW-Absatz-Standardschriftart1111111111111111111">
    <w:name w:val="WW-Absatz-Standardschriftart1111111111111111111"/>
    <w:uiPriority w:val="99"/>
    <w:rsid w:val="00AD3C3A"/>
  </w:style>
  <w:style w:type="character" w:customStyle="1" w:styleId="WW-Absatz-Standardschriftart11111111111111111111">
    <w:name w:val="WW-Absatz-Standardschriftart11111111111111111111"/>
    <w:uiPriority w:val="99"/>
    <w:rsid w:val="00AD3C3A"/>
  </w:style>
  <w:style w:type="character" w:customStyle="1" w:styleId="WW8Num5z0">
    <w:name w:val="WW8Num5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AD3C3A"/>
  </w:style>
  <w:style w:type="character" w:customStyle="1" w:styleId="WW8Num6z0">
    <w:name w:val="WW8Num6z0"/>
    <w:uiPriority w:val="99"/>
    <w:rsid w:val="00AD3C3A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AD3C3A"/>
  </w:style>
  <w:style w:type="character" w:customStyle="1" w:styleId="WW-Absatz-Standardschriftart11111111111111111111111">
    <w:name w:val="WW-Absatz-Standardschriftart11111111111111111111111"/>
    <w:uiPriority w:val="99"/>
    <w:rsid w:val="00AD3C3A"/>
  </w:style>
  <w:style w:type="character" w:customStyle="1" w:styleId="WW-Absatz-Standardschriftart111111111111111111111111">
    <w:name w:val="WW-Absatz-Standardschriftart111111111111111111111111"/>
    <w:uiPriority w:val="99"/>
    <w:rsid w:val="00AD3C3A"/>
  </w:style>
  <w:style w:type="character" w:customStyle="1" w:styleId="WW-Absatz-Standardschriftart1111111111111111111111111">
    <w:name w:val="WW-Absatz-Standardschriftart1111111111111111111111111"/>
    <w:uiPriority w:val="99"/>
    <w:rsid w:val="00AD3C3A"/>
  </w:style>
  <w:style w:type="character" w:customStyle="1" w:styleId="WW-Absatz-Standardschriftart11111111111111111111111111">
    <w:name w:val="WW-Absatz-Standardschriftart11111111111111111111111111"/>
    <w:uiPriority w:val="99"/>
    <w:rsid w:val="00AD3C3A"/>
  </w:style>
  <w:style w:type="character" w:customStyle="1" w:styleId="WW-Absatz-Standardschriftart111111111111111111111111111">
    <w:name w:val="WW-Absatz-Standardschriftart111111111111111111111111111"/>
    <w:uiPriority w:val="99"/>
    <w:rsid w:val="00AD3C3A"/>
  </w:style>
  <w:style w:type="character" w:customStyle="1" w:styleId="WW-Absatz-Standardschriftart1111111111111111111111111111">
    <w:name w:val="WW-Absatz-Standardschriftart1111111111111111111111111111"/>
    <w:uiPriority w:val="99"/>
    <w:rsid w:val="00AD3C3A"/>
  </w:style>
  <w:style w:type="character" w:customStyle="1" w:styleId="WW-Absatz-Standardschriftart11111111111111111111111111111">
    <w:name w:val="WW-Absatz-Standardschriftart11111111111111111111111111111"/>
    <w:uiPriority w:val="99"/>
    <w:rsid w:val="00AD3C3A"/>
  </w:style>
  <w:style w:type="character" w:customStyle="1" w:styleId="WW-Absatz-Standardschriftart111111111111111111111111111111">
    <w:name w:val="WW-Absatz-Standardschriftart111111111111111111111111111111"/>
    <w:uiPriority w:val="99"/>
    <w:rsid w:val="00AD3C3A"/>
  </w:style>
  <w:style w:type="character" w:customStyle="1" w:styleId="WW-Absatz-Standardschriftart1111111111111111111111111111111">
    <w:name w:val="WW-Absatz-Standardschriftart1111111111111111111111111111111"/>
    <w:uiPriority w:val="99"/>
    <w:rsid w:val="00AD3C3A"/>
  </w:style>
  <w:style w:type="character" w:customStyle="1" w:styleId="WW-Absatz-Standardschriftart11111111111111111111111111111111">
    <w:name w:val="WW-Absatz-Standardschriftart11111111111111111111111111111111"/>
    <w:uiPriority w:val="99"/>
    <w:rsid w:val="00AD3C3A"/>
  </w:style>
  <w:style w:type="character" w:customStyle="1" w:styleId="WW-Absatz-Standardschriftart111111111111111111111111111111111">
    <w:name w:val="WW-Absatz-Standardschriftart111111111111111111111111111111111"/>
    <w:uiPriority w:val="99"/>
    <w:rsid w:val="00AD3C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AD3C3A"/>
  </w:style>
  <w:style w:type="character" w:customStyle="1" w:styleId="WW8Num3z1">
    <w:name w:val="WW8Num3z1"/>
    <w:uiPriority w:val="99"/>
    <w:rsid w:val="00AD3C3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AD3C3A"/>
    <w:rPr>
      <w:rFonts w:ascii="Wingdings" w:hAnsi="Wingdings" w:hint="default"/>
    </w:rPr>
  </w:style>
  <w:style w:type="character" w:customStyle="1" w:styleId="18">
    <w:name w:val="Основной шрифт абзаца1"/>
    <w:uiPriority w:val="99"/>
    <w:rsid w:val="00AD3C3A"/>
  </w:style>
  <w:style w:type="character" w:customStyle="1" w:styleId="TextNPA">
    <w:name w:val="Text NPA"/>
    <w:uiPriority w:val="99"/>
    <w:rsid w:val="00AD3C3A"/>
    <w:rPr>
      <w:rFonts w:ascii="Courier New" w:hAnsi="Courier New" w:cs="Courier New" w:hint="default"/>
      <w:color w:val="auto"/>
    </w:rPr>
  </w:style>
  <w:style w:type="character" w:customStyle="1" w:styleId="aff3">
    <w:name w:val="Символ нумерации"/>
    <w:uiPriority w:val="99"/>
    <w:rsid w:val="00AD3C3A"/>
  </w:style>
  <w:style w:type="character" w:customStyle="1" w:styleId="aff4">
    <w:name w:val="Маркеры списка"/>
    <w:uiPriority w:val="99"/>
    <w:rsid w:val="00AD3C3A"/>
    <w:rPr>
      <w:rFonts w:ascii="OpenSymbol" w:hAnsi="OpenSymbol" w:hint="default"/>
    </w:rPr>
  </w:style>
  <w:style w:type="character" w:customStyle="1" w:styleId="FontStyle23">
    <w:name w:val="Font Style23"/>
    <w:uiPriority w:val="99"/>
    <w:rsid w:val="00AD3C3A"/>
    <w:rPr>
      <w:rFonts w:ascii="Cambria" w:hAnsi="Cambria" w:hint="default"/>
      <w:sz w:val="22"/>
    </w:rPr>
  </w:style>
  <w:style w:type="character" w:customStyle="1" w:styleId="c6">
    <w:name w:val="c6"/>
    <w:uiPriority w:val="99"/>
    <w:rsid w:val="00AD3C3A"/>
  </w:style>
  <w:style w:type="character" w:customStyle="1" w:styleId="35">
    <w:name w:val="Основной шрифт абзаца3"/>
    <w:uiPriority w:val="99"/>
    <w:rsid w:val="00AD3C3A"/>
  </w:style>
  <w:style w:type="character" w:customStyle="1" w:styleId="19">
    <w:name w:val="Подзаголовок Знак1"/>
    <w:uiPriority w:val="99"/>
    <w:rsid w:val="00AD3C3A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AD3C3A"/>
  </w:style>
  <w:style w:type="character" w:customStyle="1" w:styleId="link">
    <w:name w:val="link"/>
    <w:uiPriority w:val="99"/>
    <w:rsid w:val="00AD3C3A"/>
  </w:style>
  <w:style w:type="character" w:customStyle="1" w:styleId="aff5">
    <w:name w:val="Сравнение редакций. Добавленный фрагмент"/>
    <w:uiPriority w:val="99"/>
    <w:rsid w:val="00AD3C3A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AD3C3A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AD3C3A"/>
    <w:rPr>
      <w:rFonts w:ascii="Courier" w:hAnsi="Courier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91B2-25CE-4998-B295-52C4B8C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6181</Words>
  <Characters>40056</Characters>
  <Application>Microsoft Office Word</Application>
  <DocSecurity>0</DocSecurity>
  <Lines>333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25</cp:revision>
  <cp:lastPrinted>2018-10-30T09:15:00Z</cp:lastPrinted>
  <dcterms:created xsi:type="dcterms:W3CDTF">2020-04-07T04:57:00Z</dcterms:created>
  <dcterms:modified xsi:type="dcterms:W3CDTF">2023-01-31T04:17:00Z</dcterms:modified>
</cp:coreProperties>
</file>