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53" w:rsidRDefault="00D33A53" w:rsidP="00D33A5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D33A53" w:rsidRDefault="00D33A53" w:rsidP="00D33A5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33A53" w:rsidRDefault="00D33A53" w:rsidP="00D33A5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33A53" w:rsidRDefault="00D33A53" w:rsidP="00D33A5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D33A53" w:rsidRDefault="00D33A53" w:rsidP="00D33A5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D33A53" w:rsidRDefault="00D33A53" w:rsidP="00D33A5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33A53" w:rsidRDefault="00D33A53" w:rsidP="00D33A5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33A53" w:rsidRDefault="00D33A53" w:rsidP="00D33A5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 31.10.2018 № 3007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«Охрана окружающей среды, использование и защита городских лесов»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33A53" w:rsidRDefault="00D33A53" w:rsidP="00D33A5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75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от   22  декабря  2020 года</w:t>
      </w:r>
    </w:p>
    <w:p w:rsidR="00D33A53" w:rsidRDefault="00D33A53" w:rsidP="00D33A53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3007 (далее по тексту «Проект постановления»). </w:t>
      </w:r>
    </w:p>
    <w:p w:rsidR="00D33A53" w:rsidRDefault="00D33A53" w:rsidP="00D33A5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3007» с приложениями;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21.12.2020               № 3</w:t>
      </w:r>
      <w:r>
        <w:rPr>
          <w:rFonts w:ascii="PT Astra Serif" w:hAnsi="PT Astra Serif" w:cs="Times New Roman"/>
          <w:sz w:val="24"/>
          <w:szCs w:val="24"/>
        </w:rPr>
        <w:t>10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18.12.2020  № 4</w:t>
      </w:r>
      <w:r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21.12.2020 № 04-02-исх-5</w:t>
      </w:r>
      <w:r>
        <w:rPr>
          <w:rFonts w:ascii="PT Astra Serif" w:hAnsi="PT Astra Serif" w:cs="Times New Roman"/>
          <w:sz w:val="24"/>
          <w:szCs w:val="24"/>
        </w:rPr>
        <w:t>36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451D0A" w:rsidRPr="00451D0A" w:rsidRDefault="00D33A53" w:rsidP="00D33A5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</w:t>
      </w:r>
      <w:r>
        <w:rPr>
          <w:rFonts w:ascii="PT Astra Serif" w:hAnsi="PT Astra Serif" w:cs="Times New Roman"/>
          <w:sz w:val="24"/>
          <w:szCs w:val="24"/>
        </w:rPr>
        <w:t xml:space="preserve"> изменения в связи с уточнением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на 202</w:t>
      </w:r>
      <w:r>
        <w:rPr>
          <w:rFonts w:ascii="PT Astra Serif" w:hAnsi="PT Astra Serif" w:cs="Times New Roman"/>
          <w:b/>
          <w:sz w:val="24"/>
          <w:szCs w:val="24"/>
        </w:rPr>
        <w:t>1-2023</w:t>
      </w:r>
      <w:r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451D0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51D0A" w:rsidRPr="00451D0A">
        <w:rPr>
          <w:rFonts w:ascii="PT Astra Serif" w:hAnsi="PT Astra Serif" w:cs="Times New Roman"/>
          <w:sz w:val="24"/>
          <w:szCs w:val="24"/>
        </w:rPr>
        <w:t>за счет средств:</w:t>
      </w:r>
    </w:p>
    <w:p w:rsidR="00451D0A" w:rsidRPr="00235DF7" w:rsidRDefault="00451D0A" w:rsidP="00235DF7">
      <w:pPr>
        <w:tabs>
          <w:tab w:val="center" w:pos="4960"/>
          <w:tab w:val="left" w:pos="6510"/>
        </w:tabs>
        <w:spacing w:after="0"/>
        <w:ind w:right="-1" w:firstLine="142"/>
        <w:jc w:val="both"/>
        <w:rPr>
          <w:rFonts w:ascii="PT Astra Serif" w:hAnsi="PT Astra Serif" w:cs="Times New Roman"/>
          <w:i/>
        </w:rPr>
      </w:pPr>
      <w:r w:rsidRPr="00451D0A">
        <w:rPr>
          <w:rFonts w:ascii="PT Astra Serif" w:hAnsi="PT Astra Serif" w:cs="Times New Roman"/>
          <w:sz w:val="24"/>
          <w:szCs w:val="24"/>
        </w:rPr>
        <w:t>- окружного, местного бюджетов</w:t>
      </w:r>
      <w:r>
        <w:rPr>
          <w:rFonts w:ascii="PT Astra Serif" w:hAnsi="PT Astra Serif" w:cs="Times New Roman"/>
          <w:sz w:val="24"/>
          <w:szCs w:val="24"/>
        </w:rPr>
        <w:t xml:space="preserve">  на общую сумму 4 313,4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</w:t>
      </w:r>
      <w:r w:rsidRPr="00235DF7">
        <w:rPr>
          <w:rFonts w:ascii="PT Astra Serif" w:hAnsi="PT Astra Serif" w:cs="Times New Roman"/>
          <w:i/>
        </w:rPr>
        <w:t xml:space="preserve">(бюджет округа + 13,4тыс.руб.; местный бюджет </w:t>
      </w:r>
      <w:r w:rsidR="00235DF7" w:rsidRPr="00235DF7">
        <w:rPr>
          <w:rFonts w:ascii="PT Astra Serif" w:hAnsi="PT Astra Serif" w:cs="Times New Roman"/>
          <w:i/>
        </w:rPr>
        <w:t xml:space="preserve"> </w:t>
      </w:r>
      <w:r w:rsidRPr="00235DF7">
        <w:rPr>
          <w:rFonts w:ascii="PT Astra Serif" w:hAnsi="PT Astra Serif" w:cs="Times New Roman"/>
          <w:i/>
        </w:rPr>
        <w:t xml:space="preserve">+ 4 300,0 </w:t>
      </w:r>
      <w:proofErr w:type="spellStart"/>
      <w:r w:rsidRPr="00235DF7">
        <w:rPr>
          <w:rFonts w:ascii="PT Astra Serif" w:hAnsi="PT Astra Serif" w:cs="Times New Roman"/>
          <w:i/>
        </w:rPr>
        <w:t>тыс.руб</w:t>
      </w:r>
      <w:proofErr w:type="spellEnd"/>
      <w:r w:rsidRPr="00235DF7">
        <w:rPr>
          <w:rFonts w:ascii="PT Astra Serif" w:hAnsi="PT Astra Serif" w:cs="Times New Roman"/>
          <w:i/>
        </w:rPr>
        <w:t>.)</w:t>
      </w:r>
      <w:r w:rsidR="00235DF7">
        <w:rPr>
          <w:rFonts w:ascii="PT Astra Serif" w:hAnsi="PT Astra Serif" w:cs="Times New Roman"/>
          <w:i/>
        </w:rPr>
        <w:t>;</w:t>
      </w:r>
    </w:p>
    <w:p w:rsidR="00EB223E" w:rsidRPr="00235DF7" w:rsidRDefault="00451D0A" w:rsidP="00235DF7">
      <w:pPr>
        <w:tabs>
          <w:tab w:val="center" w:pos="4960"/>
          <w:tab w:val="left" w:pos="6510"/>
        </w:tabs>
        <w:spacing w:after="0"/>
        <w:ind w:right="-1" w:firstLine="142"/>
        <w:jc w:val="both"/>
        <w:rPr>
          <w:rFonts w:ascii="PT Astra Serif" w:hAnsi="PT Astra Serif" w:cs="Times New Roman"/>
          <w:i/>
        </w:rPr>
      </w:pPr>
      <w:r w:rsidRPr="00451D0A">
        <w:rPr>
          <w:rFonts w:ascii="PT Astra Serif" w:hAnsi="PT Astra Serif" w:cs="Times New Roman"/>
          <w:sz w:val="24"/>
          <w:szCs w:val="24"/>
        </w:rPr>
        <w:t>- внебюджетных источников</w:t>
      </w:r>
      <w:r w:rsidR="00235DF7">
        <w:rPr>
          <w:rFonts w:ascii="PT Astra Serif" w:hAnsi="PT Astra Serif" w:cs="Times New Roman"/>
          <w:sz w:val="24"/>
          <w:szCs w:val="24"/>
        </w:rPr>
        <w:t xml:space="preserve"> на общую сумму (-) 3 450,0 </w:t>
      </w:r>
      <w:proofErr w:type="spellStart"/>
      <w:r w:rsidR="00235DF7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235DF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235DF7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235DF7">
        <w:rPr>
          <w:rFonts w:ascii="PT Astra Serif" w:hAnsi="PT Astra Serif" w:cs="Times New Roman"/>
          <w:sz w:val="24"/>
          <w:szCs w:val="24"/>
        </w:rPr>
        <w:t xml:space="preserve">. </w:t>
      </w:r>
      <w:r w:rsidR="00235DF7" w:rsidRPr="00235DF7">
        <w:rPr>
          <w:rFonts w:ascii="PT Astra Serif" w:hAnsi="PT Astra Serif" w:cs="Times New Roman"/>
          <w:i/>
        </w:rPr>
        <w:t xml:space="preserve">(ежегодно  по (-)1 150,0 </w:t>
      </w:r>
      <w:proofErr w:type="spellStart"/>
      <w:r w:rsidR="00235DF7" w:rsidRPr="00235DF7">
        <w:rPr>
          <w:rFonts w:ascii="PT Astra Serif" w:hAnsi="PT Astra Serif" w:cs="Times New Roman"/>
          <w:i/>
        </w:rPr>
        <w:t>тыс.руб</w:t>
      </w:r>
      <w:proofErr w:type="spellEnd"/>
      <w:r w:rsidR="00235DF7" w:rsidRPr="00235DF7">
        <w:rPr>
          <w:rFonts w:ascii="PT Astra Serif" w:hAnsi="PT Astra Serif" w:cs="Times New Roman"/>
          <w:i/>
        </w:rPr>
        <w:t>.)</w:t>
      </w:r>
    </w:p>
    <w:p w:rsidR="00235DF7" w:rsidRDefault="00D33A53" w:rsidP="00D33A53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 объем бюджетных ассигнований на реализацию программы с учетом внесенных уточнений  составил  </w:t>
      </w:r>
      <w:r w:rsidRPr="00235DF7">
        <w:rPr>
          <w:rFonts w:ascii="PT Astra Serif" w:hAnsi="PT Astra Serif"/>
          <w:sz w:val="24"/>
        </w:rPr>
        <w:t>38</w:t>
      </w:r>
      <w:r w:rsidR="00235DF7" w:rsidRPr="00235DF7">
        <w:rPr>
          <w:rFonts w:ascii="PT Astra Serif" w:hAnsi="PT Astra Serif"/>
          <w:sz w:val="24"/>
        </w:rPr>
        <w:t>5 110,5</w:t>
      </w:r>
      <w:r w:rsidRPr="00235DF7">
        <w:rPr>
          <w:rFonts w:ascii="PT Astra Serif" w:hAnsi="PT Astra Serif"/>
          <w:sz w:val="24"/>
        </w:rPr>
        <w:t> </w:t>
      </w:r>
      <w:proofErr w:type="spellStart"/>
      <w:r w:rsidRPr="00235DF7">
        <w:rPr>
          <w:rFonts w:ascii="PT Astra Serif" w:hAnsi="PT Astra Serif"/>
          <w:sz w:val="24"/>
        </w:rPr>
        <w:t>тыс</w:t>
      </w:r>
      <w:proofErr w:type="gramStart"/>
      <w:r w:rsidRPr="00235DF7">
        <w:rPr>
          <w:rFonts w:ascii="PT Astra Serif" w:hAnsi="PT Astra Serif"/>
          <w:sz w:val="24"/>
        </w:rPr>
        <w:t>.р</w:t>
      </w:r>
      <w:proofErr w:type="gramEnd"/>
      <w:r w:rsidRPr="00235DF7">
        <w:rPr>
          <w:rFonts w:ascii="PT Astra Serif" w:hAnsi="PT Astra Serif"/>
          <w:sz w:val="24"/>
        </w:rPr>
        <w:t>уб</w:t>
      </w:r>
      <w:proofErr w:type="spellEnd"/>
      <w:r w:rsidRPr="00235DF7">
        <w:rPr>
          <w:rFonts w:ascii="PT Astra Serif" w:hAnsi="PT Astra Serif"/>
          <w:sz w:val="24"/>
        </w:rPr>
        <w:t xml:space="preserve">., </w:t>
      </w:r>
      <w:r w:rsidR="00235DF7" w:rsidRPr="00235DF7">
        <w:rPr>
          <w:rFonts w:ascii="PT Astra Serif" w:hAnsi="PT Astra Serif"/>
          <w:sz w:val="24"/>
        </w:rPr>
        <w:t xml:space="preserve">из них средства бюджета 363 951,5 </w:t>
      </w:r>
      <w:proofErr w:type="spellStart"/>
      <w:r w:rsidR="00235DF7" w:rsidRPr="00235DF7">
        <w:rPr>
          <w:rFonts w:ascii="PT Astra Serif" w:hAnsi="PT Astra Serif"/>
          <w:sz w:val="24"/>
        </w:rPr>
        <w:t>тыс.руб</w:t>
      </w:r>
      <w:proofErr w:type="spellEnd"/>
      <w:r w:rsidR="00235DF7" w:rsidRPr="00235DF7">
        <w:rPr>
          <w:rFonts w:ascii="PT Astra Serif" w:hAnsi="PT Astra Serif"/>
          <w:sz w:val="24"/>
        </w:rPr>
        <w:t>.,</w:t>
      </w:r>
      <w:r w:rsidR="00235DF7">
        <w:rPr>
          <w:rFonts w:ascii="PT Astra Serif" w:hAnsi="PT Astra Serif"/>
          <w:b/>
          <w:sz w:val="24"/>
        </w:rPr>
        <w:t xml:space="preserve"> </w:t>
      </w:r>
      <w:r>
        <w:rPr>
          <w:rFonts w:ascii="PT Astra Serif" w:hAnsi="PT Astra Serif"/>
          <w:sz w:val="24"/>
          <w:szCs w:val="24"/>
        </w:rPr>
        <w:t>в том числе</w:t>
      </w:r>
      <w:r w:rsidR="00235DF7">
        <w:rPr>
          <w:rFonts w:ascii="PT Astra Serif" w:hAnsi="PT Astra Serif"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35DF7" w:rsidRPr="00235DF7" w:rsidRDefault="00D33A53" w:rsidP="00D33A53">
      <w:pPr>
        <w:spacing w:after="0"/>
        <w:ind w:firstLine="567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202</w:t>
      </w:r>
      <w:r w:rsidR="00235DF7">
        <w:rPr>
          <w:rFonts w:ascii="PT Astra Serif" w:hAnsi="PT Astra Serif"/>
          <w:b/>
          <w:sz w:val="24"/>
          <w:szCs w:val="24"/>
        </w:rPr>
        <w:t>1</w:t>
      </w:r>
      <w:r>
        <w:rPr>
          <w:rFonts w:ascii="PT Astra Serif" w:hAnsi="PT Astra Serif"/>
          <w:b/>
          <w:sz w:val="24"/>
          <w:szCs w:val="24"/>
        </w:rPr>
        <w:t xml:space="preserve">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30</w:t>
      </w:r>
      <w:r w:rsidR="00235DF7">
        <w:rPr>
          <w:rFonts w:ascii="PT Astra Serif" w:hAnsi="PT Astra Serif"/>
          <w:b/>
          <w:sz w:val="24"/>
          <w:szCs w:val="24"/>
        </w:rPr>
        <w:t> </w:t>
      </w:r>
      <w:r>
        <w:rPr>
          <w:rFonts w:ascii="PT Astra Serif" w:hAnsi="PT Astra Serif"/>
          <w:b/>
          <w:sz w:val="24"/>
          <w:szCs w:val="24"/>
        </w:rPr>
        <w:t>17</w:t>
      </w:r>
      <w:r w:rsidR="00235DF7">
        <w:rPr>
          <w:rFonts w:ascii="PT Astra Serif" w:hAnsi="PT Astra Serif"/>
          <w:b/>
          <w:sz w:val="24"/>
          <w:szCs w:val="24"/>
        </w:rPr>
        <w:t>0,9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235DF7">
        <w:rPr>
          <w:rFonts w:ascii="PT Astra Serif" w:hAnsi="PT Astra Serif"/>
          <w:sz w:val="24"/>
          <w:szCs w:val="24"/>
        </w:rPr>
        <w:t xml:space="preserve">. </w:t>
      </w:r>
      <w:r w:rsidRPr="00235DF7">
        <w:rPr>
          <w:rFonts w:ascii="PT Astra Serif" w:hAnsi="PT Astra Serif" w:cs="Times New Roman"/>
          <w:i/>
          <w:sz w:val="24"/>
          <w:szCs w:val="24"/>
        </w:rPr>
        <w:t>(</w:t>
      </w:r>
      <w:r w:rsidRPr="00235DF7">
        <w:rPr>
          <w:rFonts w:ascii="PT Astra Serif" w:hAnsi="PT Astra Serif"/>
          <w:i/>
          <w:sz w:val="24"/>
          <w:szCs w:val="24"/>
        </w:rPr>
        <w:t xml:space="preserve">средства окружного бюджета </w:t>
      </w:r>
      <w:r w:rsidR="00235DF7">
        <w:rPr>
          <w:rFonts w:ascii="PT Astra Serif" w:hAnsi="PT Astra Serif"/>
          <w:i/>
          <w:sz w:val="24"/>
          <w:szCs w:val="24"/>
        </w:rPr>
        <w:t>120</w:t>
      </w:r>
      <w:r w:rsidRPr="00235DF7">
        <w:rPr>
          <w:rFonts w:ascii="PT Astra Serif" w:hAnsi="PT Astra Serif"/>
          <w:i/>
          <w:sz w:val="24"/>
          <w:szCs w:val="24"/>
        </w:rPr>
        <w:t xml:space="preserve">,9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 xml:space="preserve">., местного  бюджета </w:t>
      </w:r>
      <w:r w:rsidR="00235DF7">
        <w:rPr>
          <w:rFonts w:ascii="PT Astra Serif" w:hAnsi="PT Astra Serif"/>
          <w:i/>
          <w:sz w:val="24"/>
          <w:szCs w:val="24"/>
        </w:rPr>
        <w:t>30 050,0</w:t>
      </w:r>
      <w:r w:rsidRPr="00235DF7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>.),</w:t>
      </w:r>
    </w:p>
    <w:p w:rsidR="00235DF7" w:rsidRPr="00235DF7" w:rsidRDefault="00235DF7" w:rsidP="00235DF7">
      <w:pPr>
        <w:spacing w:after="0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235DF7">
        <w:rPr>
          <w:rFonts w:ascii="PT Astra Serif" w:hAnsi="PT Astra Serif"/>
          <w:sz w:val="24"/>
          <w:szCs w:val="24"/>
        </w:rPr>
        <w:t xml:space="preserve">на 2022 год – 27 170,9 </w:t>
      </w:r>
      <w:proofErr w:type="spellStart"/>
      <w:r w:rsidRPr="00235DF7">
        <w:rPr>
          <w:rFonts w:ascii="PT Astra Serif" w:hAnsi="PT Astra Serif"/>
          <w:sz w:val="24"/>
          <w:szCs w:val="24"/>
        </w:rPr>
        <w:t>тыс</w:t>
      </w:r>
      <w:proofErr w:type="gramStart"/>
      <w:r w:rsidRPr="00235DF7">
        <w:rPr>
          <w:rFonts w:ascii="PT Astra Serif" w:hAnsi="PT Astra Serif"/>
          <w:sz w:val="24"/>
          <w:szCs w:val="24"/>
        </w:rPr>
        <w:t>.р</w:t>
      </w:r>
      <w:proofErr w:type="gramEnd"/>
      <w:r w:rsidRPr="00235DF7">
        <w:rPr>
          <w:rFonts w:ascii="PT Astra Serif" w:hAnsi="PT Astra Serif"/>
          <w:sz w:val="24"/>
          <w:szCs w:val="24"/>
        </w:rPr>
        <w:t>уб</w:t>
      </w:r>
      <w:proofErr w:type="spellEnd"/>
      <w:r w:rsidRPr="00235DF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r w:rsidRPr="00235DF7">
        <w:rPr>
          <w:rFonts w:ascii="PT Astra Serif" w:hAnsi="PT Astra Serif" w:cs="Times New Roman"/>
          <w:i/>
          <w:sz w:val="24"/>
          <w:szCs w:val="24"/>
        </w:rPr>
        <w:t>(</w:t>
      </w:r>
      <w:r w:rsidRPr="00235DF7">
        <w:rPr>
          <w:rFonts w:ascii="PT Astra Serif" w:hAnsi="PT Astra Serif"/>
          <w:i/>
          <w:sz w:val="24"/>
          <w:szCs w:val="24"/>
        </w:rPr>
        <w:t xml:space="preserve">средства окружного бюджета </w:t>
      </w:r>
      <w:r>
        <w:rPr>
          <w:rFonts w:ascii="PT Astra Serif" w:hAnsi="PT Astra Serif"/>
          <w:i/>
          <w:sz w:val="24"/>
          <w:szCs w:val="24"/>
        </w:rPr>
        <w:t>120</w:t>
      </w:r>
      <w:r w:rsidRPr="00235DF7">
        <w:rPr>
          <w:rFonts w:ascii="PT Astra Serif" w:hAnsi="PT Astra Serif"/>
          <w:i/>
          <w:sz w:val="24"/>
          <w:szCs w:val="24"/>
        </w:rPr>
        <w:t xml:space="preserve">,9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 xml:space="preserve">., местного  бюджета </w:t>
      </w:r>
      <w:r>
        <w:rPr>
          <w:rFonts w:ascii="PT Astra Serif" w:hAnsi="PT Astra Serif"/>
          <w:i/>
          <w:sz w:val="24"/>
          <w:szCs w:val="24"/>
        </w:rPr>
        <w:t>27 050,</w:t>
      </w:r>
      <w:r>
        <w:rPr>
          <w:rFonts w:ascii="PT Astra Serif" w:hAnsi="PT Astra Serif"/>
          <w:i/>
          <w:sz w:val="24"/>
          <w:szCs w:val="24"/>
        </w:rPr>
        <w:t>0</w:t>
      </w:r>
      <w:r w:rsidRPr="00235DF7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>.),</w:t>
      </w:r>
    </w:p>
    <w:p w:rsidR="00235DF7" w:rsidRPr="00235DF7" w:rsidRDefault="00235DF7" w:rsidP="00235DF7">
      <w:pPr>
        <w:spacing w:after="0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235DF7">
        <w:rPr>
          <w:rFonts w:ascii="PT Astra Serif" w:hAnsi="PT Astra Serif"/>
          <w:sz w:val="24"/>
          <w:szCs w:val="24"/>
        </w:rPr>
        <w:t xml:space="preserve">на 2023 год – 27 170,9 </w:t>
      </w:r>
      <w:proofErr w:type="spellStart"/>
      <w:r w:rsidRPr="00235DF7">
        <w:rPr>
          <w:rFonts w:ascii="PT Astra Serif" w:hAnsi="PT Astra Serif"/>
          <w:sz w:val="24"/>
          <w:szCs w:val="24"/>
        </w:rPr>
        <w:t>тыс</w:t>
      </w:r>
      <w:proofErr w:type="gramStart"/>
      <w:r w:rsidRPr="00235DF7">
        <w:rPr>
          <w:rFonts w:ascii="PT Astra Serif" w:hAnsi="PT Astra Serif"/>
          <w:sz w:val="24"/>
          <w:szCs w:val="24"/>
        </w:rPr>
        <w:t>.р</w:t>
      </w:r>
      <w:proofErr w:type="gramEnd"/>
      <w:r w:rsidRPr="00235DF7">
        <w:rPr>
          <w:rFonts w:ascii="PT Astra Serif" w:hAnsi="PT Astra Serif"/>
          <w:sz w:val="24"/>
          <w:szCs w:val="24"/>
        </w:rPr>
        <w:t>уб</w:t>
      </w:r>
      <w:proofErr w:type="spellEnd"/>
      <w:r w:rsidRPr="00235DF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r w:rsidRPr="00235DF7">
        <w:rPr>
          <w:rFonts w:ascii="PT Astra Serif" w:hAnsi="PT Astra Serif" w:cs="Times New Roman"/>
          <w:i/>
          <w:sz w:val="24"/>
          <w:szCs w:val="24"/>
        </w:rPr>
        <w:t>(</w:t>
      </w:r>
      <w:r w:rsidRPr="00235DF7">
        <w:rPr>
          <w:rFonts w:ascii="PT Astra Serif" w:hAnsi="PT Astra Serif"/>
          <w:i/>
          <w:sz w:val="24"/>
          <w:szCs w:val="24"/>
        </w:rPr>
        <w:t xml:space="preserve">средства окружного бюджета </w:t>
      </w:r>
      <w:r>
        <w:rPr>
          <w:rFonts w:ascii="PT Astra Serif" w:hAnsi="PT Astra Serif"/>
          <w:i/>
          <w:sz w:val="24"/>
          <w:szCs w:val="24"/>
        </w:rPr>
        <w:t>120</w:t>
      </w:r>
      <w:r w:rsidRPr="00235DF7">
        <w:rPr>
          <w:rFonts w:ascii="PT Astra Serif" w:hAnsi="PT Astra Serif"/>
          <w:i/>
          <w:sz w:val="24"/>
          <w:szCs w:val="24"/>
        </w:rPr>
        <w:t xml:space="preserve">,9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 xml:space="preserve">., местного  бюджета </w:t>
      </w:r>
      <w:r>
        <w:rPr>
          <w:rFonts w:ascii="PT Astra Serif" w:hAnsi="PT Astra Serif"/>
          <w:i/>
          <w:sz w:val="24"/>
          <w:szCs w:val="24"/>
        </w:rPr>
        <w:t>27 05</w:t>
      </w:r>
      <w:r>
        <w:rPr>
          <w:rFonts w:ascii="PT Astra Serif" w:hAnsi="PT Astra Serif"/>
          <w:i/>
          <w:sz w:val="24"/>
          <w:szCs w:val="24"/>
        </w:rPr>
        <w:t>0,0</w:t>
      </w:r>
      <w:r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i/>
          <w:sz w:val="24"/>
          <w:szCs w:val="24"/>
        </w:rPr>
        <w:t>.),</w:t>
      </w:r>
    </w:p>
    <w:p w:rsidR="00D33A53" w:rsidRDefault="00D33A53" w:rsidP="00D33A53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</w:t>
      </w:r>
      <w:r w:rsidR="00235DF7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235DF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и 202</w:t>
      </w:r>
      <w:r w:rsidR="00235DF7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в  декабре  2020 года.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таблицу 2 «Распределение финансовых ресурсов муниципальной программы</w:t>
      </w:r>
      <w:r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</w:rPr>
        <w:t xml:space="preserve">      </w:t>
      </w:r>
    </w:p>
    <w:p w:rsidR="00D33A53" w:rsidRDefault="00D33A53" w:rsidP="00D33A5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3007</w:t>
      </w:r>
      <w:r>
        <w:rPr>
          <w:rFonts w:ascii="PT Astra Serif" w:hAnsi="PT Astra Serif"/>
          <w:sz w:val="24"/>
        </w:rPr>
        <w:t>» рекомендуется к утверждению.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245C47" w:rsidRDefault="00D33A53" w:rsidP="00364331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A83F7B">
        <w:rPr>
          <w:rFonts w:ascii="PT Astra Serif" w:hAnsi="PT Astra Serif" w:cs="Times New Roman"/>
          <w:sz w:val="24"/>
          <w:szCs w:val="24"/>
        </w:rPr>
        <w:t>.</w:t>
      </w:r>
      <w:r w:rsidR="00364331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председателя</w:t>
      </w:r>
      <w:r w:rsidR="00A83F7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</w:t>
      </w:r>
      <w:r w:rsidR="00A83F7B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Л.Г. Балуева </w:t>
      </w:r>
    </w:p>
    <w:sectPr w:rsidR="00245C47" w:rsidSect="00D33A53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A9"/>
    <w:rsid w:val="00235DF7"/>
    <w:rsid w:val="00245C47"/>
    <w:rsid w:val="00364331"/>
    <w:rsid w:val="00451D0A"/>
    <w:rsid w:val="00737BA9"/>
    <w:rsid w:val="00A83F7B"/>
    <w:rsid w:val="00D33A53"/>
    <w:rsid w:val="00E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3A5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3A5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3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3A5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3A5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2020-12-22T10:27:00Z</dcterms:created>
  <dcterms:modified xsi:type="dcterms:W3CDTF">2020-12-22T11:22:00Z</dcterms:modified>
</cp:coreProperties>
</file>