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86" w:rsidRDefault="000D3486" w:rsidP="000D3486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0D3486" w:rsidRDefault="000D3486" w:rsidP="000D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486" w:rsidRDefault="000D3486" w:rsidP="000D34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0D3486" w:rsidRDefault="000D3486" w:rsidP="000D34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0D3486" w:rsidRDefault="000D3486" w:rsidP="000D34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0D3486" w:rsidRDefault="000D3486" w:rsidP="000D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D3486" w:rsidRDefault="000D3486" w:rsidP="000D34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0D3486" w:rsidRDefault="000D3486" w:rsidP="000D3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486" w:rsidRDefault="000D3486" w:rsidP="000D3486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0D3486" w:rsidRDefault="000D3486" w:rsidP="000D3486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3286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486" w:rsidRDefault="000D3486" w:rsidP="000D3486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0D3486" w:rsidRDefault="000D3486" w:rsidP="000D3486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3486" w:rsidRDefault="000D3486" w:rsidP="000D3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84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2017 года</w:t>
      </w:r>
    </w:p>
    <w:p w:rsidR="000D3486" w:rsidRDefault="000D3486" w:rsidP="00D45EB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3286 (далее по тексту «Проект постановления»). </w:t>
      </w:r>
    </w:p>
    <w:p w:rsidR="000D3486" w:rsidRDefault="000D3486" w:rsidP="000D34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0D3486" w:rsidRDefault="000D3486" w:rsidP="000D348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3286» с приложениями;</w:t>
      </w:r>
    </w:p>
    <w:p w:rsidR="000D3486" w:rsidRDefault="000D3486" w:rsidP="000D348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заключение юридического управления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15.12</w:t>
      </w:r>
      <w:r>
        <w:rPr>
          <w:rFonts w:ascii="Times New Roman" w:hAnsi="Times New Roman" w:cs="Times New Roman"/>
          <w:sz w:val="24"/>
          <w:szCs w:val="24"/>
        </w:rPr>
        <w:t xml:space="preserve">.2017  </w:t>
      </w:r>
      <w:r>
        <w:rPr>
          <w:rFonts w:ascii="Times New Roman" w:hAnsi="Times New Roman" w:cs="Times New Roman"/>
          <w:sz w:val="24"/>
          <w:szCs w:val="24"/>
        </w:rPr>
        <w:t>№ 334</w:t>
      </w:r>
      <w:r>
        <w:rPr>
          <w:rFonts w:ascii="Times New Roman" w:hAnsi="Times New Roman" w:cs="Times New Roman"/>
          <w:sz w:val="24"/>
          <w:szCs w:val="24"/>
        </w:rPr>
        <w:t xml:space="preserve"> о проведенных правовой и  антикоррупционной экспертизах  проекта постановления;</w:t>
      </w:r>
      <w:proofErr w:type="gramEnd"/>
    </w:p>
    <w:p w:rsidR="000D3486" w:rsidRDefault="000D3486" w:rsidP="000D348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.2017 № </w:t>
      </w:r>
      <w:r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0D3486" w:rsidRDefault="000D3486" w:rsidP="000D348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.2017                           №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43  по проекту постановления; </w:t>
      </w:r>
    </w:p>
    <w:p w:rsidR="000D3486" w:rsidRDefault="000D3486" w:rsidP="000D348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 и лист согласования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3486" w:rsidRDefault="000D3486" w:rsidP="000D348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3486" w:rsidRDefault="000D3486" w:rsidP="000D348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изменения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486" w:rsidRDefault="00971EA1" w:rsidP="000D348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значения целевого показателя № 17 «Доля обучающихся в муниципальных общеобразовательных учреждениях, занимающихся во вторую (третью) смену, в общей численности обучающихся»</w:t>
      </w:r>
      <w:r w:rsidR="000D3486">
        <w:rPr>
          <w:rFonts w:ascii="Times New Roman" w:hAnsi="Times New Roman" w:cs="Times New Roman"/>
          <w:sz w:val="24"/>
          <w:szCs w:val="24"/>
        </w:rPr>
        <w:t>, характеризующих результат реализации программы в 2017 году</w:t>
      </w:r>
      <w:r>
        <w:rPr>
          <w:rFonts w:ascii="Times New Roman" w:hAnsi="Times New Roman" w:cs="Times New Roman"/>
          <w:sz w:val="24"/>
          <w:szCs w:val="24"/>
        </w:rPr>
        <w:t xml:space="preserve"> на +1% (проектом предусмотрено 14%)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48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D3486" w:rsidRDefault="000D3486" w:rsidP="000D348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уточнением объемов финансирования мероприяти</w:t>
      </w:r>
      <w:r w:rsidR="00971EA1">
        <w:rPr>
          <w:rFonts w:ascii="Times New Roman" w:hAnsi="Times New Roman" w:cs="Times New Roman"/>
          <w:sz w:val="24"/>
          <w:szCs w:val="24"/>
        </w:rPr>
        <w:t xml:space="preserve">й программы на 2017 год за счет </w:t>
      </w:r>
      <w:r>
        <w:rPr>
          <w:rFonts w:ascii="Times New Roman" w:hAnsi="Times New Roman" w:cs="Times New Roman"/>
          <w:sz w:val="24"/>
          <w:szCs w:val="24"/>
        </w:rPr>
        <w:t>окружного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местного бюджета </w:t>
      </w:r>
      <w:r w:rsidR="00971EA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средств от приносящей доход деятельности</w:t>
      </w:r>
      <w:r w:rsidR="00971EA1">
        <w:rPr>
          <w:rFonts w:ascii="Times New Roman" w:hAnsi="Times New Roman" w:cs="Times New Roman"/>
          <w:sz w:val="24"/>
          <w:szCs w:val="24"/>
        </w:rPr>
        <w:t>.</w:t>
      </w:r>
    </w:p>
    <w:p w:rsidR="00387681" w:rsidRPr="00921411" w:rsidRDefault="000D3486" w:rsidP="00971EA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Общий объем финансирования мероприятий программы </w:t>
      </w:r>
      <w:r>
        <w:rPr>
          <w:rFonts w:ascii="Times New Roman" w:hAnsi="Times New Roman" w:cs="Times New Roman"/>
          <w:b/>
          <w:sz w:val="24"/>
          <w:szCs w:val="24"/>
        </w:rPr>
        <w:t>на 2017 год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 w:rsidR="00921411">
        <w:rPr>
          <w:rFonts w:ascii="Times New Roman" w:hAnsi="Times New Roman" w:cs="Times New Roman"/>
          <w:b/>
          <w:sz w:val="24"/>
          <w:szCs w:val="24"/>
        </w:rPr>
        <w:t>(-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21411">
        <w:rPr>
          <w:rFonts w:ascii="Times New Roman" w:hAnsi="Times New Roman" w:cs="Times New Roman"/>
          <w:b/>
          <w:sz w:val="24"/>
          <w:szCs w:val="24"/>
        </w:rPr>
        <w:t>2 041,4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921411">
        <w:rPr>
          <w:rFonts w:ascii="Times New Roman" w:hAnsi="Times New Roman" w:cs="Times New Roman"/>
          <w:sz w:val="24"/>
          <w:szCs w:val="24"/>
        </w:rPr>
        <w:t>в том числе за счет</w:t>
      </w:r>
      <w:r w:rsidR="00387681" w:rsidRPr="00921411">
        <w:rPr>
          <w:rFonts w:ascii="Times New Roman" w:hAnsi="Times New Roman" w:cs="Times New Roman"/>
          <w:sz w:val="24"/>
          <w:szCs w:val="24"/>
        </w:rPr>
        <w:t>:</w:t>
      </w:r>
    </w:p>
    <w:p w:rsidR="00387681" w:rsidRPr="00921411" w:rsidRDefault="00387681" w:rsidP="000D348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11">
        <w:rPr>
          <w:rFonts w:ascii="Times New Roman" w:hAnsi="Times New Roman" w:cs="Times New Roman"/>
          <w:sz w:val="24"/>
          <w:szCs w:val="24"/>
        </w:rPr>
        <w:t>-</w:t>
      </w:r>
      <w:r w:rsidR="000D3486" w:rsidRPr="00921411">
        <w:rPr>
          <w:rFonts w:ascii="Times New Roman" w:hAnsi="Times New Roman" w:cs="Times New Roman"/>
          <w:sz w:val="24"/>
          <w:szCs w:val="24"/>
        </w:rPr>
        <w:t xml:space="preserve"> средств окружного бюджета на сумму + </w:t>
      </w:r>
      <w:r w:rsidR="00921411" w:rsidRPr="00921411">
        <w:rPr>
          <w:rFonts w:ascii="Times New Roman" w:hAnsi="Times New Roman" w:cs="Times New Roman"/>
          <w:sz w:val="24"/>
          <w:szCs w:val="24"/>
        </w:rPr>
        <w:t>1 182,0</w:t>
      </w:r>
      <w:r w:rsidR="000D3486" w:rsidRPr="00921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486" w:rsidRPr="0092141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D3486" w:rsidRPr="0092141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D3486" w:rsidRPr="0092141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0D3486" w:rsidRPr="00921411">
        <w:rPr>
          <w:rFonts w:ascii="Times New Roman" w:hAnsi="Times New Roman" w:cs="Times New Roman"/>
          <w:sz w:val="24"/>
          <w:szCs w:val="24"/>
        </w:rPr>
        <w:t>.,</w:t>
      </w:r>
    </w:p>
    <w:p w:rsidR="000D3486" w:rsidRPr="00921411" w:rsidRDefault="00387681" w:rsidP="000D348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11">
        <w:rPr>
          <w:rFonts w:ascii="Times New Roman" w:hAnsi="Times New Roman" w:cs="Times New Roman"/>
          <w:sz w:val="24"/>
          <w:szCs w:val="24"/>
        </w:rPr>
        <w:t>-</w:t>
      </w:r>
      <w:r w:rsidR="000D3486" w:rsidRPr="00921411">
        <w:rPr>
          <w:rFonts w:ascii="Times New Roman" w:hAnsi="Times New Roman" w:cs="Times New Roman"/>
          <w:sz w:val="24"/>
          <w:szCs w:val="24"/>
        </w:rPr>
        <w:t xml:space="preserve"> средств местного бюджета </w:t>
      </w:r>
      <w:r w:rsidRPr="00921411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921411" w:rsidRPr="00921411">
        <w:rPr>
          <w:rFonts w:ascii="Times New Roman" w:hAnsi="Times New Roman" w:cs="Times New Roman"/>
          <w:sz w:val="24"/>
          <w:szCs w:val="24"/>
        </w:rPr>
        <w:t xml:space="preserve">  </w:t>
      </w:r>
      <w:r w:rsidR="000D3486" w:rsidRPr="00921411">
        <w:rPr>
          <w:rFonts w:ascii="Times New Roman" w:hAnsi="Times New Roman" w:cs="Times New Roman"/>
          <w:sz w:val="24"/>
          <w:szCs w:val="24"/>
        </w:rPr>
        <w:t xml:space="preserve">+ </w:t>
      </w:r>
      <w:r w:rsidR="00921411" w:rsidRPr="00921411">
        <w:rPr>
          <w:rFonts w:ascii="Times New Roman" w:hAnsi="Times New Roman" w:cs="Times New Roman"/>
          <w:sz w:val="24"/>
          <w:szCs w:val="24"/>
        </w:rPr>
        <w:t xml:space="preserve">6 073,9 </w:t>
      </w:r>
      <w:proofErr w:type="spellStart"/>
      <w:r w:rsidR="000D3486" w:rsidRPr="0092141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D3486" w:rsidRPr="0092141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D3486" w:rsidRPr="0092141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0D3486" w:rsidRPr="00921411">
        <w:rPr>
          <w:rFonts w:ascii="Times New Roman" w:hAnsi="Times New Roman" w:cs="Times New Roman"/>
          <w:sz w:val="24"/>
          <w:szCs w:val="24"/>
        </w:rPr>
        <w:t>.</w:t>
      </w:r>
      <w:r w:rsidR="000D3486" w:rsidRPr="009214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7681" w:rsidRPr="00921411" w:rsidRDefault="00387681" w:rsidP="000D348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11">
        <w:rPr>
          <w:rFonts w:ascii="Times New Roman" w:hAnsi="Times New Roman" w:cs="Times New Roman"/>
          <w:sz w:val="24"/>
          <w:szCs w:val="24"/>
        </w:rPr>
        <w:t xml:space="preserve">- средств приносящей доход деятельности на сумму </w:t>
      </w:r>
      <w:r w:rsidR="00921411" w:rsidRPr="00921411">
        <w:rPr>
          <w:rFonts w:ascii="Times New Roman" w:hAnsi="Times New Roman" w:cs="Times New Roman"/>
          <w:sz w:val="24"/>
          <w:szCs w:val="24"/>
        </w:rPr>
        <w:t>(-) 9 297,2</w:t>
      </w:r>
      <w:r w:rsidRPr="00921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1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92141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2141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921411">
        <w:rPr>
          <w:rFonts w:ascii="Times New Roman" w:hAnsi="Times New Roman" w:cs="Times New Roman"/>
          <w:sz w:val="24"/>
          <w:szCs w:val="24"/>
        </w:rPr>
        <w:t>.</w:t>
      </w:r>
    </w:p>
    <w:p w:rsidR="00971EA1" w:rsidRPr="00921411" w:rsidRDefault="00971EA1" w:rsidP="000D3486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681" w:rsidRDefault="000D3486" w:rsidP="000D3486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9 75</w:t>
      </w:r>
      <w:r w:rsidR="00921411">
        <w:rPr>
          <w:rFonts w:ascii="Times New Roman" w:hAnsi="Times New Roman" w:cs="Times New Roman"/>
          <w:sz w:val="24"/>
          <w:szCs w:val="24"/>
        </w:rPr>
        <w:t>6 </w:t>
      </w:r>
      <w:r>
        <w:rPr>
          <w:rFonts w:ascii="Times New Roman" w:hAnsi="Times New Roman" w:cs="Times New Roman"/>
          <w:sz w:val="24"/>
          <w:szCs w:val="24"/>
        </w:rPr>
        <w:t>1</w:t>
      </w:r>
      <w:r w:rsidR="00921411">
        <w:rPr>
          <w:rFonts w:ascii="Times New Roman" w:hAnsi="Times New Roman" w:cs="Times New Roman"/>
          <w:sz w:val="24"/>
          <w:szCs w:val="24"/>
        </w:rPr>
        <w:t>41,3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 за счет внебюджетных источников 9</w:t>
      </w:r>
      <w:r w:rsidR="0092141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1</w:t>
      </w:r>
      <w:r w:rsidR="00921411">
        <w:rPr>
          <w:rFonts w:ascii="Times New Roman" w:hAnsi="Times New Roman"/>
          <w:sz w:val="24"/>
          <w:szCs w:val="24"/>
        </w:rPr>
        <w:t> 741,7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</w:p>
    <w:p w:rsidR="00484AB6" w:rsidRPr="00484AB6" w:rsidRDefault="000D3486" w:rsidP="00484AB6">
      <w:pPr>
        <w:pStyle w:val="a6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бюджетные ассигнования</w:t>
      </w:r>
      <w:r>
        <w:rPr>
          <w:rFonts w:ascii="Times New Roman" w:hAnsi="Times New Roman"/>
          <w:sz w:val="24"/>
          <w:szCs w:val="24"/>
        </w:rPr>
        <w:t xml:space="preserve"> на реализацию программы в целом уточнены (увеличены) на </w:t>
      </w: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921411">
        <w:rPr>
          <w:rFonts w:ascii="Times New Roman" w:hAnsi="Times New Roman" w:cs="Times New Roman"/>
          <w:b/>
          <w:sz w:val="24"/>
          <w:szCs w:val="24"/>
        </w:rPr>
        <w:t>7 255,8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3876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 составили 8</w:t>
      </w:r>
      <w:r w:rsidR="00484AB6">
        <w:rPr>
          <w:rFonts w:ascii="Times New Roman" w:hAnsi="Times New Roman"/>
          <w:sz w:val="24"/>
          <w:szCs w:val="24"/>
        </w:rPr>
        <w:t> 804 399,6</w:t>
      </w:r>
      <w:r w:rsidR="00387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681">
        <w:rPr>
          <w:rFonts w:ascii="Times New Roman" w:hAnsi="Times New Roman"/>
          <w:sz w:val="24"/>
          <w:szCs w:val="24"/>
        </w:rPr>
        <w:t>тыс.руб</w:t>
      </w:r>
      <w:proofErr w:type="spellEnd"/>
      <w:r w:rsidR="00387681">
        <w:rPr>
          <w:rFonts w:ascii="Times New Roman" w:hAnsi="Times New Roman"/>
          <w:sz w:val="24"/>
          <w:szCs w:val="24"/>
        </w:rPr>
        <w:t xml:space="preserve">., в том числе </w:t>
      </w:r>
      <w:r>
        <w:rPr>
          <w:rFonts w:ascii="Times New Roman" w:hAnsi="Times New Roman"/>
          <w:b/>
          <w:sz w:val="24"/>
          <w:szCs w:val="24"/>
        </w:rPr>
        <w:t>на 2017 год – 1 31</w:t>
      </w:r>
      <w:r w:rsidR="00484AB6">
        <w:rPr>
          <w:rFonts w:ascii="Times New Roman" w:hAnsi="Times New Roman"/>
          <w:b/>
          <w:sz w:val="24"/>
          <w:szCs w:val="24"/>
        </w:rPr>
        <w:t>9 507,6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из них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4AB6">
        <w:rPr>
          <w:rFonts w:ascii="Times New Roman" w:hAnsi="Times New Roman"/>
          <w:sz w:val="24"/>
          <w:szCs w:val="24"/>
        </w:rPr>
        <w:t>средств</w:t>
      </w:r>
      <w:r w:rsidR="00387681" w:rsidRPr="00484AB6">
        <w:rPr>
          <w:rFonts w:ascii="Times New Roman" w:hAnsi="Times New Roman"/>
          <w:sz w:val="24"/>
          <w:szCs w:val="24"/>
        </w:rPr>
        <w:t>а</w:t>
      </w:r>
      <w:r w:rsidRPr="00484AB6">
        <w:rPr>
          <w:rFonts w:ascii="Times New Roman" w:hAnsi="Times New Roman"/>
          <w:sz w:val="24"/>
          <w:szCs w:val="24"/>
        </w:rPr>
        <w:t xml:space="preserve"> окружного бюджета – </w:t>
      </w:r>
      <w:r w:rsidRPr="00484AB6">
        <w:rPr>
          <w:rFonts w:ascii="Times New Roman" w:hAnsi="Times New Roman" w:cs="Times New Roman"/>
          <w:sz w:val="24"/>
          <w:szCs w:val="24"/>
        </w:rPr>
        <w:t>1 00</w:t>
      </w:r>
      <w:r w:rsidR="00484AB6" w:rsidRPr="00484AB6">
        <w:rPr>
          <w:rFonts w:ascii="Times New Roman" w:hAnsi="Times New Roman" w:cs="Times New Roman"/>
          <w:sz w:val="24"/>
          <w:szCs w:val="24"/>
        </w:rPr>
        <w:t>6 759,8</w:t>
      </w:r>
      <w:r w:rsidRPr="00484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AB6">
        <w:rPr>
          <w:rFonts w:ascii="Times New Roman" w:hAnsi="Times New Roman"/>
          <w:sz w:val="24"/>
          <w:szCs w:val="24"/>
        </w:rPr>
        <w:t>тыс.руб</w:t>
      </w:r>
      <w:proofErr w:type="spellEnd"/>
      <w:r w:rsidRPr="00484AB6">
        <w:rPr>
          <w:rFonts w:ascii="Times New Roman" w:hAnsi="Times New Roman"/>
          <w:sz w:val="24"/>
          <w:szCs w:val="24"/>
        </w:rPr>
        <w:t xml:space="preserve">., местного бюджета – </w:t>
      </w:r>
      <w:r w:rsidRPr="00484AB6">
        <w:rPr>
          <w:rFonts w:ascii="Times New Roman" w:hAnsi="Times New Roman" w:cs="Times New Roman"/>
          <w:sz w:val="24"/>
          <w:szCs w:val="24"/>
        </w:rPr>
        <w:t>3</w:t>
      </w:r>
      <w:r w:rsidR="00484AB6" w:rsidRPr="00484AB6">
        <w:rPr>
          <w:rFonts w:ascii="Times New Roman" w:hAnsi="Times New Roman" w:cs="Times New Roman"/>
          <w:sz w:val="24"/>
          <w:szCs w:val="24"/>
        </w:rPr>
        <w:t>12 747,8</w:t>
      </w:r>
      <w:r w:rsidRPr="00484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AB6">
        <w:rPr>
          <w:rFonts w:ascii="Times New Roman" w:hAnsi="Times New Roman"/>
          <w:sz w:val="24"/>
          <w:szCs w:val="24"/>
        </w:rPr>
        <w:t>тыс.руб</w:t>
      </w:r>
      <w:proofErr w:type="spellEnd"/>
      <w:r w:rsidRPr="00484AB6">
        <w:rPr>
          <w:rFonts w:ascii="Times New Roman" w:hAnsi="Times New Roman"/>
          <w:sz w:val="24"/>
          <w:szCs w:val="24"/>
        </w:rPr>
        <w:t>.</w:t>
      </w:r>
      <w:r w:rsidR="00484AB6">
        <w:rPr>
          <w:rFonts w:ascii="Times New Roman" w:hAnsi="Times New Roman"/>
          <w:sz w:val="24"/>
          <w:szCs w:val="24"/>
        </w:rPr>
        <w:t xml:space="preserve">, что соответствует проекту решения Думы города </w:t>
      </w:r>
      <w:proofErr w:type="spellStart"/>
      <w:r w:rsidR="00484AB6">
        <w:rPr>
          <w:rFonts w:ascii="Times New Roman" w:hAnsi="Times New Roman"/>
          <w:sz w:val="24"/>
          <w:szCs w:val="24"/>
        </w:rPr>
        <w:t>Югорска</w:t>
      </w:r>
      <w:proofErr w:type="spellEnd"/>
      <w:r w:rsidR="00484AB6"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484AB6">
        <w:rPr>
          <w:rFonts w:ascii="Times New Roman" w:hAnsi="Times New Roman"/>
          <w:sz w:val="24"/>
          <w:szCs w:val="24"/>
        </w:rPr>
        <w:t>Югорска</w:t>
      </w:r>
      <w:proofErr w:type="spellEnd"/>
      <w:r w:rsidR="00484AB6">
        <w:rPr>
          <w:rFonts w:ascii="Times New Roman" w:hAnsi="Times New Roman"/>
          <w:sz w:val="24"/>
          <w:szCs w:val="24"/>
        </w:rPr>
        <w:t xml:space="preserve"> от 23.12.2016 № 116 </w:t>
      </w:r>
      <w:r w:rsidR="00484AB6" w:rsidRPr="00484AB6">
        <w:rPr>
          <w:rFonts w:ascii="Times New Roman" w:hAnsi="Times New Roman"/>
          <w:sz w:val="24"/>
          <w:szCs w:val="24"/>
        </w:rPr>
        <w:t>«</w:t>
      </w:r>
      <w:r w:rsidR="00484AB6" w:rsidRPr="00484AB6">
        <w:rPr>
          <w:rFonts w:ascii="Times New Roman" w:hAnsi="Times New Roman"/>
          <w:sz w:val="24"/>
          <w:szCs w:val="24"/>
        </w:rPr>
        <w:t xml:space="preserve">О бюджете города </w:t>
      </w:r>
      <w:proofErr w:type="spellStart"/>
      <w:r w:rsidR="00484AB6" w:rsidRPr="00484AB6">
        <w:rPr>
          <w:rFonts w:ascii="Times New Roman" w:hAnsi="Times New Roman"/>
          <w:sz w:val="24"/>
          <w:szCs w:val="24"/>
        </w:rPr>
        <w:t>Югорска</w:t>
      </w:r>
      <w:proofErr w:type="spellEnd"/>
      <w:r w:rsidR="00484AB6" w:rsidRPr="00484AB6">
        <w:rPr>
          <w:rFonts w:ascii="Times New Roman" w:hAnsi="Times New Roman"/>
          <w:sz w:val="24"/>
          <w:szCs w:val="24"/>
        </w:rPr>
        <w:t xml:space="preserve"> на 2017 год и на плановый период 2018 и 2019 годов», который планируется к рассмотрению в декабре 2017 года</w:t>
      </w:r>
      <w:r w:rsidR="00484AB6">
        <w:rPr>
          <w:rFonts w:ascii="Times New Roman" w:hAnsi="Times New Roman"/>
          <w:sz w:val="24"/>
          <w:szCs w:val="24"/>
        </w:rPr>
        <w:t>.</w:t>
      </w:r>
      <w:r w:rsidR="00484AB6" w:rsidRPr="00484AB6">
        <w:rPr>
          <w:rFonts w:ascii="Times New Roman" w:hAnsi="Times New Roman"/>
          <w:sz w:val="24"/>
          <w:szCs w:val="24"/>
        </w:rPr>
        <w:t xml:space="preserve">  </w:t>
      </w:r>
    </w:p>
    <w:p w:rsidR="000D3486" w:rsidRDefault="000D3486" w:rsidP="000D348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соответствии с 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Паспорт Программы, </w:t>
      </w:r>
      <w:r w:rsidR="00971EA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таблицу 1 «Целевые показатели муниципальной программы», </w:t>
      </w:r>
      <w:r w:rsidR="00971EA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таблицу </w:t>
      </w:r>
      <w:r w:rsidR="00F32F51">
        <w:rPr>
          <w:rFonts w:ascii="Times New Roman" w:hAnsi="Times New Roman" w:cs="Times New Roman"/>
          <w:sz w:val="24"/>
          <w:szCs w:val="24"/>
        </w:rPr>
        <w:t>№ 2 «</w:t>
      </w:r>
      <w:r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  <w:r w:rsidR="00F32F51">
        <w:rPr>
          <w:rFonts w:ascii="Times New Roman" w:hAnsi="Times New Roman" w:cs="Times New Roman"/>
          <w:sz w:val="24"/>
          <w:szCs w:val="24"/>
        </w:rPr>
        <w:t>…»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971EA1" w:rsidRDefault="00971EA1" w:rsidP="000D3486">
      <w:pPr>
        <w:ind w:firstLine="567"/>
        <w:jc w:val="both"/>
        <w:rPr>
          <w:rFonts w:ascii="Times New Roman" w:hAnsi="Times New Roman"/>
          <w:sz w:val="24"/>
        </w:rPr>
      </w:pPr>
    </w:p>
    <w:p w:rsidR="000D3486" w:rsidRDefault="000D3486" w:rsidP="000D348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3286 рекомендуется  к утверждению</w:t>
      </w:r>
      <w:r w:rsidR="00971EA1">
        <w:rPr>
          <w:rFonts w:ascii="Times New Roman" w:hAnsi="Times New Roman"/>
          <w:sz w:val="24"/>
        </w:rPr>
        <w:t xml:space="preserve">. </w:t>
      </w:r>
    </w:p>
    <w:p w:rsidR="000D3486" w:rsidRDefault="000D3486" w:rsidP="000D348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84AB6" w:rsidRDefault="00484AB6" w:rsidP="000D348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3486" w:rsidRDefault="000D3486" w:rsidP="000D348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D3486" w:rsidRDefault="000D3486" w:rsidP="000D3486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Л.Г. Балуева</w:t>
      </w:r>
    </w:p>
    <w:p w:rsidR="000D3486" w:rsidRDefault="000D3486" w:rsidP="000D3486"/>
    <w:p w:rsidR="00461760" w:rsidRDefault="00461760"/>
    <w:sectPr w:rsidR="00461760" w:rsidSect="000D3486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AF"/>
    <w:rsid w:val="000D3486"/>
    <w:rsid w:val="00311FEA"/>
    <w:rsid w:val="00387681"/>
    <w:rsid w:val="00461760"/>
    <w:rsid w:val="00484AB6"/>
    <w:rsid w:val="00921411"/>
    <w:rsid w:val="00971EA1"/>
    <w:rsid w:val="00B113AF"/>
    <w:rsid w:val="00BA3B69"/>
    <w:rsid w:val="00D45EB6"/>
    <w:rsid w:val="00F3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86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D3486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D3486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0D3486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0D3486"/>
    <w:pPr>
      <w:ind w:left="720"/>
      <w:contextualSpacing/>
    </w:pPr>
  </w:style>
  <w:style w:type="table" w:styleId="a7">
    <w:name w:val="Table Grid"/>
    <w:basedOn w:val="a1"/>
    <w:uiPriority w:val="59"/>
    <w:rsid w:val="0038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86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D3486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D3486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0D3486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0D3486"/>
    <w:pPr>
      <w:ind w:left="720"/>
      <w:contextualSpacing/>
    </w:pPr>
  </w:style>
  <w:style w:type="table" w:styleId="a7">
    <w:name w:val="Table Grid"/>
    <w:basedOn w:val="a1"/>
    <w:uiPriority w:val="59"/>
    <w:rsid w:val="0038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2017-12-19T05:47:00Z</dcterms:created>
  <dcterms:modified xsi:type="dcterms:W3CDTF">2017-12-19T07:40:00Z</dcterms:modified>
</cp:coreProperties>
</file>