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762D1">
      <w:pPr>
        <w:spacing w:after="0" w:line="240" w:lineRule="auto"/>
        <w:ind w:firstLine="102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24041">
        <w:rPr>
          <w:rFonts w:ascii="Times New Roman" w:hAnsi="Times New Roman" w:cs="Times New Roman"/>
          <w:b/>
          <w:sz w:val="24"/>
          <w:szCs w:val="24"/>
        </w:rPr>
        <w:t>12</w:t>
      </w:r>
    </w:p>
    <w:p w:rsidR="00D34E4E" w:rsidRPr="009718F2" w:rsidRDefault="00D34E4E" w:rsidP="00D762D1">
      <w:pPr>
        <w:spacing w:after="0" w:line="240" w:lineRule="auto"/>
        <w:ind w:firstLine="102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762D1">
      <w:pPr>
        <w:ind w:left="5245" w:firstLine="4961"/>
        <w:jc w:val="both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9718F2" w:rsidRDefault="00024041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024041">
        <w:rPr>
          <w:rFonts w:ascii="Times New Roman" w:hAnsi="Times New Roman"/>
          <w:b/>
          <w:bCs/>
          <w:sz w:val="24"/>
        </w:rPr>
        <w:t>Ведомственная структура расходов бюджета города Югорска по главным распорядителям бюджетных средств,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221AE5">
        <w:rPr>
          <w:rFonts w:ascii="Times New Roman" w:hAnsi="Times New Roman"/>
          <w:b/>
          <w:bCs/>
          <w:sz w:val="24"/>
        </w:rPr>
        <w:t>1</w:t>
      </w:r>
      <w:r w:rsidRPr="00024041">
        <w:rPr>
          <w:rFonts w:ascii="Times New Roman" w:hAnsi="Times New Roman"/>
          <w:b/>
          <w:bCs/>
          <w:sz w:val="24"/>
        </w:rPr>
        <w:t xml:space="preserve"> и 202</w:t>
      </w:r>
      <w:r w:rsidR="00221AE5">
        <w:rPr>
          <w:rFonts w:ascii="Times New Roman" w:hAnsi="Times New Roman"/>
          <w:b/>
          <w:bCs/>
          <w:sz w:val="24"/>
        </w:rPr>
        <w:t>2</w:t>
      </w:r>
      <w:r w:rsidRPr="00024041">
        <w:rPr>
          <w:rFonts w:ascii="Times New Roman" w:hAnsi="Times New Roman"/>
          <w:b/>
          <w:bCs/>
          <w:sz w:val="24"/>
        </w:rPr>
        <w:t xml:space="preserve"> годов</w:t>
      </w:r>
    </w:p>
    <w:p w:rsidR="007808D3" w:rsidRP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707"/>
        <w:gridCol w:w="427"/>
        <w:gridCol w:w="567"/>
        <w:gridCol w:w="1274"/>
        <w:gridCol w:w="570"/>
        <w:gridCol w:w="1703"/>
        <w:gridCol w:w="1700"/>
        <w:gridCol w:w="1707"/>
        <w:gridCol w:w="1703"/>
        <w:gridCol w:w="1700"/>
        <w:gridCol w:w="1627"/>
      </w:tblGrid>
      <w:tr w:rsidR="00A1156E" w:rsidRPr="00C468AB" w:rsidTr="00412B5E">
        <w:trPr>
          <w:tblHeader/>
        </w:trPr>
        <w:tc>
          <w:tcPr>
            <w:tcW w:w="7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13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05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1580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2022 год</w:t>
            </w:r>
          </w:p>
        </w:tc>
      </w:tr>
      <w:tr w:rsidR="00A1156E" w:rsidRPr="00C468AB" w:rsidTr="00412B5E">
        <w:trPr>
          <w:tblHeader/>
        </w:trPr>
        <w:tc>
          <w:tcPr>
            <w:tcW w:w="7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год</w:t>
            </w:r>
          </w:p>
        </w:tc>
        <w:tc>
          <w:tcPr>
            <w:tcW w:w="1070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5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год</w:t>
            </w:r>
          </w:p>
        </w:tc>
        <w:tc>
          <w:tcPr>
            <w:tcW w:w="1045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A1156E" w:rsidRPr="00C468AB" w:rsidTr="00412B5E">
        <w:trPr>
          <w:tblHeader/>
        </w:trPr>
        <w:tc>
          <w:tcPr>
            <w:tcW w:w="70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осуществляемые по вопросам местного значения</w:t>
            </w:r>
          </w:p>
        </w:tc>
        <w:tc>
          <w:tcPr>
            <w:tcW w:w="5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субвенций</w:t>
            </w:r>
          </w:p>
        </w:tc>
        <w:tc>
          <w:tcPr>
            <w:tcW w:w="5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осуществляемые по вопросам местного значения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субвенций</w:t>
            </w:r>
          </w:p>
        </w:tc>
      </w:tr>
      <w:tr w:rsidR="00A1156E" w:rsidRPr="00C468AB" w:rsidTr="00412B5E">
        <w:trPr>
          <w:tblHeader/>
        </w:trPr>
        <w:tc>
          <w:tcPr>
            <w:tcW w:w="70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Дума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Председатель Думы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 Думы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4010072622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4010072622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4010072622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585 524 920,00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387 023 220,00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198 501 700,00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567 556 920,00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377 285 320,00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190 271 600,00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294 771 900,00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287 377 200,00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7 394 700,00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285 556 300,00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278 139 400,00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7 416 900,00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"Организационно-техническое и финансовое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115 844 800,00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115 844 800,00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общей юрисдикции"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1510451200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1510451200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1510451200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Непрограммное направление деятельности "Исполнение отдельных расходных обязательств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образования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городе Югорске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4080020990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4080020990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4080020990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1210120700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1210120700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1210120700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166 966 300,00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159 577 200,00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164 728 500,00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157 339 400,00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"Организационно-техническое и финансовое обеспечение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Департамента муниципальной собственности и градостроительства администрации города 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Югорска "Социально-экономическое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112 968 200,00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112 968 200,00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110 730 400,00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110 730 400,00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78 717 000,00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78 717 000,00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62 283 428,95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62 283 428,95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61 548 309,59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61 548 309,59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62 283 428,95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62 283 428,95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61 548 309,59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61 548 309,59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8 532 891,05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8 532 891,05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7 268 010,41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7 268 010,41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8 532 891,05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8 532 891,05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7 268 010,41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7 268 010,41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183 680,00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4 417 000,00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34 251 200,00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1240182370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1240182370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1240182370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12401S2370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12401S2370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12401S2370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7 389 100,00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года № 102-оз "Об административных правонарушениях"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1510384250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1 737 400,00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1510384250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1510384250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1 645 701,00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1510384250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1510384250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91 699,00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1510584270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5 651 700,00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1510584270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1510584270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5 234 977,00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1510584270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1510584270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416 723,00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"Поддержка социально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ориентированных некоммерческих организаций"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1620161801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1620161801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некоммерческим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1620161801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1630699990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1630699990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1630699990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"Совершенствование механизмов контроля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муниципальных служащих со стороны институтов гражданского общества"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"Совершенствование системы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1210151180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1210151180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1210151180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3 978 900,00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5 658 700,00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5 795 400,00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4 364 500,00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4 364 500,00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4 501 300,00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4 368 100,00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4 368 100,00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1210159300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12101D9300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12101D9300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12101D9300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12101D9300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12101D9300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мероприятий по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гражданской обороне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1210120616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1210120616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1210120616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"Создание условий для деятельности народной дружины на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1510282300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1510282300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1510282300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79 596,00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1510282300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17 004,00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16 904,00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16 904,00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1510282300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17 004,00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16 904,00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16 904,00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15102S2300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15102S2300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15102S2300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34 135,00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15102S2300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15102S2300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1520120613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1520120613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1520120613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126 995 920,00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8 728 020,00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118 267 900,00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116 894 020,00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8 728 020,00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108 166 000,00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Югорска "Молодежная политика 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временного трудоустройства"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116 599 800,00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116 599 800,00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106 497 900,00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106 497 900,00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0830284200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0830284200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0830284200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116 536 600,00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116 536 600,00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106 434 700,00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106 434 700,00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агропромышленного комплекса"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116 536 600,00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116 536 600,00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106 434 700,00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106 434 700,00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"Осуществление отдельного государственного полномочия по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поддержке сельскохозяйственного производства" 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116 536 600,00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116 536 600,00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106 434 700,00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106 434 700,00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73 082 000,00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73 082 000,00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63 980 100,00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73 037 700,00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73 037 700,00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63 935 800,00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63 935 800,00</w:t>
            </w:r>
          </w:p>
        </w:tc>
      </w:tr>
      <w:tr w:rsidR="00A1156E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73 037 700,00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73 037 700,00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63 935 800,00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752B" w:rsidRPr="00C468AB" w:rsidRDefault="000A752B" w:rsidP="000A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63 935 800,00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животноводства, переработки и реализации продукции животноводства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73 037 700,00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73 037 700,00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63 935 800,00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63 935 800,00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поддержку мясного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скотоводства, переработки и реализации продукции мясного скотоводства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малых форм хозяйствования, на развитие материально – технической базы (за исключением личных подсобных хозяйств)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1230184170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Югорска "Социально-экономическое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"Участие в реализации регионального проекта "Информационная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безопасность"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"Цифровое государственное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130D699990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Югорска "Социально-экономическое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6 562 400,00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4 248 800,00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3 298 900,00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3 298 900,00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3 298 900,00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3 298 900,00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440 000,00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440 000,00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449 900,00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449 900,00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449 900,00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449 900,00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122I4S2380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"Популяризация предпринимательства"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конкурсов в сфере охраны труда,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информирование и агитация по охране труда"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отдельных государственных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полномочий в сфере трудовых отношений и государственного управления охраной труда 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1250284120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1 668 100,00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1250284120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1250284120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1250284120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1250284120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41 006 900,00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41 006 900,00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41 006 900,00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41 006 900,00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полномочий, указанных в пунктах 3.1, 3.2 статьи 2 Закона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0630584220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0630584220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0630584220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"Регулирование деятельности в сфере обращения с твердыми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коммунальными отходами"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1000384290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1000384290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1000384290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1000384290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1000384290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"Совершенствование системы муниципального стратегического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1210184100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1210184100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1210184100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организацию осуществления мероприятий по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проведению дезинсекции и дератизации в Ханты-Мансийском автономном округе – Югре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0830584280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0830584280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0830584280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72 402 700,00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62 802 700,00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73 960 200,00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64 360 200,00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Югорска "Социально-экономическое развитие и муниципальное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пенсия за выслугу лет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1210171607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1210172611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1210172611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1210172611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оставшихся без попечения родителей, усыновителям, приемным родителям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1210284060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1210284060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1210284060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49 827 900,00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14 470 000,00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14 532 300,00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12 777 364,00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634 236,00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оплату услуг по подготовке граждан, выразивших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1210184320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1 120 700,00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"Молодежь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"Организационно – техническое и финансовое обеспечение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социальной политики администрации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Югорска "Развитие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МУП "Югорский информационно-издательский центр" в целях финансового обеспечения затрат в связи с опубликованием </w:t>
            </w: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правовых актов и иной официальной информации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1610161601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1610161601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1610161601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"Информационное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сопровождение деятельности органов местного самоуправления"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"Освещение деятельности органов местного самоуправления, социально-экономического развития города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Югорска в средствах массовой информации и иными способами"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"Мониторинг информационного сопровождения деятельности органов </w:t>
            </w: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самоуправления, социально-экономического развития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34 875 600,00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1400109241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4080009990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4080009990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4080009990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129 409 000,00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109 359 300,00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20 049 700,00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765 149 000,00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727 171 500,00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37 977 500,00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42 203 700,00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41 203 700,00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41 203 700,00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14 853 700,00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Оновное мероприятие "Участие в реализации портфеля проектов "Получение разрешения на строительство и территориальное планирование"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14 453 700,00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0610382671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0610382671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0610382671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13 441 900,00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06103S2671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06103S2671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06103S2671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"Популяризация предпринимательства"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122I882380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122I8S2380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0620382661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0620382661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0620382661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жилья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0620382661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53 193 900,00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06203S2661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06203S2661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06203S2661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жилья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06203S2661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"Современная школа"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618 738 600,00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020E182690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020E182690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020E182690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общеобразовательное учреждение на 500 мест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020E182690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587 801 600,00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020E1S2690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020E1S2690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020E1S2690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общеобразовательное учреждение на 500 мест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020E1S2690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30 937 000,00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23 331 500,00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20 049 700,00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41 332 900,00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37 977 500,00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годов", за счет средств бюджета Ханты-Мансийского автономного округа – Югры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06301D1340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06301D1340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06301D1340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542 800,00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22 788 700,00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19 506 900,00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40 790 100,00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37 434 700,00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22 788 700,00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19 506 900,00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40 790 100,00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37 434 700,00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22 788 700,00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19 506 900,00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40 790 100,00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37 434 700,00</w:t>
            </w:r>
          </w:p>
        </w:tc>
      </w:tr>
      <w:tr w:rsidR="00412DED" w:rsidRPr="00412B5E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412B5E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06302L4970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06302L4970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06302L4970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3 281 800,00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3 355 400,00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19 506 900,00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19 506 900,00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37 434 700,00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37 434 700,00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0630384310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24 430 100,00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0630384310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24 430 100,00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0630384310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24 430 100,00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06303R0820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06303R0820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06303R0820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9 289 000,00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13 004 600,00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13 004 600,00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1 636 855 915,10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328 979 915,10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1 307 876 000,00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1 636 106 015,10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328 229 915,10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1 307 876 100,00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596 740,00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117 440,00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338 571,43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338 571,43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338 571,43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338 571,43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56 428,57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56 428,57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56 428,57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56 428,57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1 613 014 175,10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328 313 175,10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1 284 701 000,00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1 612 264 275,10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327 563 175,10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1 284 701 100,00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351 344 800,00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282 532 800,00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350 894 800,00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68 362 000,00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282 532 800,00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351 244 800,00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282 532 800,00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350 844 800,00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282 532 800,00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351 244 800,00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282 532 800,00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350 844 800,00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282 532 800,00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0200182470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0200182470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12DED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0200182470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2DED" w:rsidRPr="00C468AB" w:rsidRDefault="00412DED" w:rsidP="00412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организациям, осуществляющим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0200182470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265 757 100,00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265 757 100,00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265 757 100,00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265 757 100,00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474 633,00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265 282 467,00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частным образовательным организациям)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для получения детьми-инвалидами качественного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1 108 229 500,00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997 329 500,00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1 107 929 600,00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997 329 600,00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1 108 229 500,00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997 329 500,00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1 107 829 600,00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997 329 600,00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1 103 746 400,00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994 946 400,00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1 103 346 500,00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994 946 500,00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107 040 000,00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0200161803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0200161803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0200161803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0200161804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0200161804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0200161804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46 597 400,00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46 597 400,00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46 597 400,00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46 597 400,00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17 130 200,00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29 467 200,00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29 467 200,00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29 467 200,00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29 467 200,00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27 720 200,00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27 720 200,00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27 720 200,00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питанием обучающихся в частных общеобразовательных организациях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1 747 000,00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930 586 400,00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930 586 400,00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930 586 400,00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0200184304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17 762 700,00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0200484305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0200484305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0200484305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2 383 100,00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0200700000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0200700590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0200700590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0200700590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0200700590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0200700590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45 492 000,00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020E261700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020E261700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020E261700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5 834 175,10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5 384 175,10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5 384 175,10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5 384 175,10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0100561802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0100561802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0100561802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3 642 922,57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3 462 166,23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3 462 166,23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3 462 166,23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3 462 166,23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180 756,34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180 756,34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180 756,34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180 756,34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1 561 252,53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1 483 785,52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1 483 785,52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1 483 785,52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1 483 785,52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53692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412B5E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77 467,01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77 467,01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77 467,01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77 467,01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3692" w:rsidRPr="00C468AB" w:rsidRDefault="00B53692" w:rsidP="00B53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102 113 700,00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102 113 700,00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4 838 700,00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102 113 700,00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102 113 700,00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4 838 700,00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3 186 700,00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3 186 700,00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0200171608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0200171608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0200171608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0200184030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3 111 700,00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412B5E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94 727 000,00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94 727 000,00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1 727 000,00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68 131 500,00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17 784 500,00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0200602040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1 727 000,00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1 691 400,00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35 600,00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DCF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3DCF" w:rsidRPr="00C468AB" w:rsidRDefault="00503DCF" w:rsidP="00503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частным организациям на организацию и проведение общественно-значимых мероприятий в сфере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"Учитель будущего"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020E599990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0200684050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266 838 271,26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266 838 271,26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242 955 071,26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242 955 071,26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112 724 171,26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112 724 171,26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84 900 471,26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84 900 471,26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111 962 000,00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111 962 000,00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111 962 000,00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111 962 000,00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031A100000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031A155190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031A155190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031A155190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27 823 700,00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84 138 300,00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762 171,26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644 671,26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644 671,26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644 671,26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644 671,26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154 090 100,00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154 090 100,00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154 090 100,00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154 090 100,00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158 000 600,00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153 915 100,00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153 915 100,00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157 925 600,00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157 925 600,00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52 776 620,00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52 776 620,00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52 776 620,00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52 776 620,00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31 841 320,00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31 841 320,00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31 841 320,00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31 841 320,00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31 438 820,00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0310182520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0310182520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0310182520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03101S2520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03101S2520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03101S2520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20 935 300,00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99 138 480,00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99 138 480,00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103 148 980,00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103 148 980,00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муниципального проекта "Музейно-туристический комплекс "Ворота в Югру""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98 138 480,00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98 138 480,00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102 148 980,00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102 148 980,00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97 568 480,00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96 680 480,00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96 680 480,00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96 680 480,00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96 680 480,00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0320361805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0320361805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0320361805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0320382420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0320382420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0320382420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содействие развитию исторических и иных местных традиций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03203S2420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03203S2420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03203S2420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стоимости проезда Почетным гражданам, прибывшим для участия в праздновании "Дня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0320371606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0320371606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0320371606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социальной политики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190 680 293,64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178 903 693,64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11 776 600,00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161 420 193,64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149 643 593,64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11 776 600,00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1530120040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1530120040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1530120040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1510120050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1510120050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1510120050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1510182290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1510182290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1510182290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15101S2290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15101S2290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15101S2290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4 838 862,27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4 819 762,27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3 693 962,27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3 693 962,27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3 669 512,27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3 669 512,27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1 952 322,27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1 741 640,00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1 741 640,00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1 717 190,00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133 750,00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133 750,00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1 607 840,00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1 607 840,00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1 583 440,00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1 583 440,00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143 192,00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143 192,00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143 192,00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143 192,00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1 464 648,00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1 464 648,00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1 440 248,00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1 440 248,00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0520285060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1 150 250,00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49 534 331,37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39 078 931,37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49 534 331,37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39 078 931,37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49 534 331,37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39 078 931,37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49 534 331,37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39 078 931,37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13 674 653,64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3 219 253,64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10 455 400,00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13 674 653,64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3 219 253,64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0100220010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0100484080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0100484080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0100484080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2 853 291,00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1 894 553,64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1 894 553,64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1 894 553,64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1 894 553,64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0100520010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1 256 167,55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1 256 167,55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1 256 167,55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1 256 167,55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648 168,94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607 998,61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607 998,61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607 998,61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607 998,61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410 809,88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0100582050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197 188,73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197 188,73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197 188,73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197 188,73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538 386,09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538 386,09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538 386,09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538 386,09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277 815,25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260 570,84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260 570,84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260 570,84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260 570,84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176 061,38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01005S2050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84 509,46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84 509,46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84 509,46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84 509,46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7 702 509,00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7 702 509,00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0100671604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0100671604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0100671604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0100684080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0100684080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0100684080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7 602 109,00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35 847 677,73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35 847 677,73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"Молодежь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0510400590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0510400590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0510400590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"Социальная активность"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051E899990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2 747 677,73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1630299990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0830584280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0830584280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0830584280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1 321 200,00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133 625 000,00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133 625 000,00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103 679 100,00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103 679 100,00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128 974 390,00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128 974 390,00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99 029 190,00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99 029 190,00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128 962 390,00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128 962 390,00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99 017 190,00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99 017 190,00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662 390,00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662 390,00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717 190,00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0400582110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0400582110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0400582110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04005S2110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33 190,00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04005S2110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33 190,00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04005S2110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33 190,00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35 890,00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4 348 110,00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4 258 110,00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4 258 110,00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4 258 110,00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4 258 110,00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0400300590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04003S2110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04003S2110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04003S2110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мероприятий "Поддержка социально значимых некоммерческих организаций, осуществляющих деятельность в сфере физической культуры и 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0400661806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0400661806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0400661806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040P500000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040P550810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040P550810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040P550810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277 411 400,00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275 696 500,00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1 714 900,00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256 513 900,00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254 765 900,00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1 748 000,00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0700602400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115 641 600,00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115 641 600,00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0830284200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0830284200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0830284200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611 600,00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0810120980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0810120980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0810120980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"Текущее содержание городских дорог"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0810400000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0810499990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0700620070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161 669 800,00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160 566 500,00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140 772 300,00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139 635 900,00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0700700000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0700761901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0700761901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0700761901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муниципального жилищного фонда"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0700800000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0700899990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0700900000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0700961602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0700961602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0700961602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76 155 500,00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75 052 200,00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53 561 700,00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76 155 500,00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75 052 200,00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54 698 100,00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53 561 700,00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53 441 700,00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53 441 700,00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0700142110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0700142110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0700142110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0700182591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45 000 400,00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07001S2591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07001S2591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07001S2591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0700300000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0700399990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организациям, осуществляющим реализацию населению Ханты-Мансийского автономного округа – Югры сжиженного газа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0700584230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1 103 300,00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1 136 400,00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0701099990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0701099990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0701099990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релизации приоритетного проекта "Обеспечение качества жилищно-коммунальных услуг"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54 432 200,00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54 432 200,00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0701182591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46 267 300,00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46 267 300,00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0701182591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46 267 300,00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46 267 300,00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0701182591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46 267 300,00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46 267 300,00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412B5E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B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07011S2591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07011S2591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07011S2591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8 164 900,00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8 164 900,00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82 474 200,00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82 474 200,00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82 474 200,00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82 474 200,00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0830599990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083F200000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083F255550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083F255550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083F255550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11 964 300,00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12 474 200,00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1100100000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1100199990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3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70F27" w:rsidRPr="00C468AB" w:rsidTr="00412B5E"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3 206 519 800,00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1 666 600 900,00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1 539 918 900,00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3 787 501 100,00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2 237 851 300,00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F27" w:rsidRPr="00C468AB" w:rsidRDefault="00170F27" w:rsidP="00170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1 549 649 800,00</w:t>
            </w:r>
          </w:p>
        </w:tc>
      </w:tr>
    </w:tbl>
    <w:p w:rsidR="00D34E4E" w:rsidRPr="009718F2" w:rsidRDefault="00D34E4E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D34E4E" w:rsidRPr="009718F2" w:rsidSect="00E76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397" w:left="567" w:header="709" w:footer="709" w:gutter="0"/>
      <w:pgNumType w:start="4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52B" w:rsidRDefault="000A752B" w:rsidP="00A008E9">
      <w:pPr>
        <w:spacing w:after="0" w:line="240" w:lineRule="auto"/>
      </w:pPr>
      <w:r>
        <w:separator/>
      </w:r>
    </w:p>
  </w:endnote>
  <w:endnote w:type="continuationSeparator" w:id="0">
    <w:p w:rsidR="000A752B" w:rsidRDefault="000A752B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30" w:rsidRDefault="00A7243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52B" w:rsidRPr="003A6E12" w:rsidRDefault="000A752B" w:rsidP="003A6E12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30" w:rsidRDefault="00A7243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52B" w:rsidRDefault="000A752B" w:rsidP="00A008E9">
      <w:pPr>
        <w:spacing w:after="0" w:line="240" w:lineRule="auto"/>
      </w:pPr>
      <w:r>
        <w:separator/>
      </w:r>
    </w:p>
  </w:footnote>
  <w:footnote w:type="continuationSeparator" w:id="0">
    <w:p w:rsidR="000A752B" w:rsidRDefault="000A752B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30" w:rsidRDefault="00A7243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30" w:rsidRDefault="00A7243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30" w:rsidRDefault="00A7243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4041"/>
    <w:rsid w:val="000267AF"/>
    <w:rsid w:val="00032410"/>
    <w:rsid w:val="00092683"/>
    <w:rsid w:val="000A122E"/>
    <w:rsid w:val="000A232B"/>
    <w:rsid w:val="000A75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36847"/>
    <w:rsid w:val="001370E4"/>
    <w:rsid w:val="00162510"/>
    <w:rsid w:val="00162C7B"/>
    <w:rsid w:val="00170F27"/>
    <w:rsid w:val="00172F3D"/>
    <w:rsid w:val="00176F03"/>
    <w:rsid w:val="00195111"/>
    <w:rsid w:val="001A2B01"/>
    <w:rsid w:val="001B5E8B"/>
    <w:rsid w:val="001C1BCA"/>
    <w:rsid w:val="001C3834"/>
    <w:rsid w:val="001E5C58"/>
    <w:rsid w:val="001F3E84"/>
    <w:rsid w:val="001F78DD"/>
    <w:rsid w:val="0020524F"/>
    <w:rsid w:val="00221AE5"/>
    <w:rsid w:val="00223D9B"/>
    <w:rsid w:val="00231E7E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3C75"/>
    <w:rsid w:val="002E5711"/>
    <w:rsid w:val="002F00F9"/>
    <w:rsid w:val="002F24E4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A6E12"/>
    <w:rsid w:val="003C10AF"/>
    <w:rsid w:val="003C18F3"/>
    <w:rsid w:val="003E184E"/>
    <w:rsid w:val="003E4065"/>
    <w:rsid w:val="003F4DC3"/>
    <w:rsid w:val="00412B5E"/>
    <w:rsid w:val="00412DED"/>
    <w:rsid w:val="00415716"/>
    <w:rsid w:val="004279B6"/>
    <w:rsid w:val="004304E6"/>
    <w:rsid w:val="00436C1B"/>
    <w:rsid w:val="00443013"/>
    <w:rsid w:val="00455FB6"/>
    <w:rsid w:val="00470342"/>
    <w:rsid w:val="00477BCF"/>
    <w:rsid w:val="00484E72"/>
    <w:rsid w:val="004850D3"/>
    <w:rsid w:val="00487CB0"/>
    <w:rsid w:val="004A4A49"/>
    <w:rsid w:val="004C282E"/>
    <w:rsid w:val="004C55DA"/>
    <w:rsid w:val="004C6CC7"/>
    <w:rsid w:val="004D3AAB"/>
    <w:rsid w:val="004E4084"/>
    <w:rsid w:val="004E73B7"/>
    <w:rsid w:val="00503DCF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D659D"/>
    <w:rsid w:val="00600994"/>
    <w:rsid w:val="00603129"/>
    <w:rsid w:val="006202A2"/>
    <w:rsid w:val="00624197"/>
    <w:rsid w:val="006357E0"/>
    <w:rsid w:val="006379DC"/>
    <w:rsid w:val="006468AF"/>
    <w:rsid w:val="00665760"/>
    <w:rsid w:val="006670C0"/>
    <w:rsid w:val="006A4A30"/>
    <w:rsid w:val="006A5EEF"/>
    <w:rsid w:val="006B30C8"/>
    <w:rsid w:val="006C08F4"/>
    <w:rsid w:val="006C0B34"/>
    <w:rsid w:val="006D15DE"/>
    <w:rsid w:val="006D70A3"/>
    <w:rsid w:val="006D7AEA"/>
    <w:rsid w:val="006E16DA"/>
    <w:rsid w:val="006E1BB9"/>
    <w:rsid w:val="006E2947"/>
    <w:rsid w:val="006E7E26"/>
    <w:rsid w:val="00703D72"/>
    <w:rsid w:val="00704166"/>
    <w:rsid w:val="007123F4"/>
    <w:rsid w:val="007350E3"/>
    <w:rsid w:val="00735C40"/>
    <w:rsid w:val="007424E3"/>
    <w:rsid w:val="007808D3"/>
    <w:rsid w:val="007A246A"/>
    <w:rsid w:val="007A3C98"/>
    <w:rsid w:val="007D5B1B"/>
    <w:rsid w:val="007D66DA"/>
    <w:rsid w:val="007E5C4E"/>
    <w:rsid w:val="007E7977"/>
    <w:rsid w:val="00811E53"/>
    <w:rsid w:val="00812B6B"/>
    <w:rsid w:val="008328A2"/>
    <w:rsid w:val="00832F02"/>
    <w:rsid w:val="008345F2"/>
    <w:rsid w:val="00870AB7"/>
    <w:rsid w:val="008978CD"/>
    <w:rsid w:val="008A0DAA"/>
    <w:rsid w:val="008A17B5"/>
    <w:rsid w:val="008C09E8"/>
    <w:rsid w:val="008C36D6"/>
    <w:rsid w:val="008D6706"/>
    <w:rsid w:val="008F04A1"/>
    <w:rsid w:val="008F173D"/>
    <w:rsid w:val="008F3457"/>
    <w:rsid w:val="008F4D10"/>
    <w:rsid w:val="008F518C"/>
    <w:rsid w:val="00934406"/>
    <w:rsid w:val="009438FF"/>
    <w:rsid w:val="00947530"/>
    <w:rsid w:val="00962046"/>
    <w:rsid w:val="009654C4"/>
    <w:rsid w:val="0096577F"/>
    <w:rsid w:val="009662B5"/>
    <w:rsid w:val="009668BC"/>
    <w:rsid w:val="009718F2"/>
    <w:rsid w:val="009808A2"/>
    <w:rsid w:val="00980903"/>
    <w:rsid w:val="00993B5A"/>
    <w:rsid w:val="00995712"/>
    <w:rsid w:val="009A0016"/>
    <w:rsid w:val="009B0215"/>
    <w:rsid w:val="00A008E9"/>
    <w:rsid w:val="00A1156E"/>
    <w:rsid w:val="00A236BD"/>
    <w:rsid w:val="00A32D3A"/>
    <w:rsid w:val="00A4094A"/>
    <w:rsid w:val="00A45611"/>
    <w:rsid w:val="00A55150"/>
    <w:rsid w:val="00A57FD8"/>
    <w:rsid w:val="00A72430"/>
    <w:rsid w:val="00A87725"/>
    <w:rsid w:val="00A933C2"/>
    <w:rsid w:val="00AA06EC"/>
    <w:rsid w:val="00AA2571"/>
    <w:rsid w:val="00AA566E"/>
    <w:rsid w:val="00AA5B77"/>
    <w:rsid w:val="00AA7480"/>
    <w:rsid w:val="00AB0045"/>
    <w:rsid w:val="00AB4AEA"/>
    <w:rsid w:val="00AC01D3"/>
    <w:rsid w:val="00AD2113"/>
    <w:rsid w:val="00AF3329"/>
    <w:rsid w:val="00AF33D1"/>
    <w:rsid w:val="00AF7EB2"/>
    <w:rsid w:val="00B34075"/>
    <w:rsid w:val="00B5302D"/>
    <w:rsid w:val="00B53692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1D58"/>
    <w:rsid w:val="00C175C7"/>
    <w:rsid w:val="00C36E07"/>
    <w:rsid w:val="00C4234D"/>
    <w:rsid w:val="00C468AB"/>
    <w:rsid w:val="00C601C8"/>
    <w:rsid w:val="00C6193D"/>
    <w:rsid w:val="00C652BC"/>
    <w:rsid w:val="00C759EA"/>
    <w:rsid w:val="00C8235D"/>
    <w:rsid w:val="00CA23D4"/>
    <w:rsid w:val="00CA3619"/>
    <w:rsid w:val="00CB5788"/>
    <w:rsid w:val="00CC403C"/>
    <w:rsid w:val="00CC6B42"/>
    <w:rsid w:val="00CD1310"/>
    <w:rsid w:val="00CE73C7"/>
    <w:rsid w:val="00D101E6"/>
    <w:rsid w:val="00D11B40"/>
    <w:rsid w:val="00D27952"/>
    <w:rsid w:val="00D30BDC"/>
    <w:rsid w:val="00D30C14"/>
    <w:rsid w:val="00D3140E"/>
    <w:rsid w:val="00D33A11"/>
    <w:rsid w:val="00D34E4E"/>
    <w:rsid w:val="00D40A99"/>
    <w:rsid w:val="00D44F82"/>
    <w:rsid w:val="00D515F8"/>
    <w:rsid w:val="00D52F52"/>
    <w:rsid w:val="00D56D66"/>
    <w:rsid w:val="00D736CF"/>
    <w:rsid w:val="00D749AE"/>
    <w:rsid w:val="00D762D1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5264B"/>
    <w:rsid w:val="00E76195"/>
    <w:rsid w:val="00E77C1F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35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957F1"/>
    <w:rsid w:val="00F970C0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9EF6CA-9A4A-4D6A-B7C6-84DFBCC28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2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2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F2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24E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2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24E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2F2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2F2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2F2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24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13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14E11-146F-40F2-BB78-29736716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85</Pages>
  <Words>30089</Words>
  <Characters>171511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142</cp:revision>
  <cp:lastPrinted>2019-11-13T10:36:00Z</cp:lastPrinted>
  <dcterms:created xsi:type="dcterms:W3CDTF">2017-11-14T09:22:00Z</dcterms:created>
  <dcterms:modified xsi:type="dcterms:W3CDTF">2019-11-15T10:13:00Z</dcterms:modified>
</cp:coreProperties>
</file>