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8" w:rsidRDefault="00064EB8" w:rsidP="00064EB8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064EB8" w:rsidRDefault="00064EB8" w:rsidP="00064EB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351E28" w:rsidRDefault="00064EB8" w:rsidP="00F2674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 w:rsidR="003669CA">
        <w:rPr>
          <w:rFonts w:ascii="PT Astra Serif" w:hAnsi="PT Astra Serif" w:cs="Times New Roman"/>
          <w:sz w:val="24"/>
          <w:szCs w:val="24"/>
        </w:rPr>
        <w:t>120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</w:t>
      </w:r>
      <w:r w:rsidR="003669CA">
        <w:rPr>
          <w:rFonts w:ascii="PT Astra Serif" w:hAnsi="PT Astra Serif" w:cs="Times New Roman"/>
          <w:sz w:val="24"/>
          <w:szCs w:val="24"/>
        </w:rPr>
        <w:t xml:space="preserve">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="00985559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от   </w:t>
      </w:r>
      <w:r w:rsidR="003669CA">
        <w:rPr>
          <w:rFonts w:ascii="PT Astra Serif" w:hAnsi="PT Astra Serif" w:cs="Times New Roman"/>
          <w:sz w:val="24"/>
          <w:szCs w:val="24"/>
        </w:rPr>
        <w:t>28</w:t>
      </w:r>
      <w:r w:rsidR="00E429E4">
        <w:rPr>
          <w:rFonts w:ascii="PT Astra Serif" w:hAnsi="PT Astra Serif" w:cs="Times New Roman"/>
          <w:sz w:val="24"/>
          <w:szCs w:val="24"/>
        </w:rPr>
        <w:t xml:space="preserve"> </w:t>
      </w:r>
      <w:r w:rsidR="003669CA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(далее по тексту - Проект постановления). 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3010» с приложениями;</w:t>
      </w:r>
    </w:p>
    <w:p w:rsid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3669CA">
        <w:rPr>
          <w:rFonts w:ascii="PT Astra Serif" w:hAnsi="PT Astra Serif" w:cs="Times New Roman"/>
          <w:sz w:val="24"/>
          <w:szCs w:val="24"/>
        </w:rPr>
        <w:t>27</w:t>
      </w:r>
      <w:r>
        <w:rPr>
          <w:rFonts w:ascii="PT Astra Serif" w:hAnsi="PT Astra Serif" w:cs="Times New Roman"/>
          <w:sz w:val="24"/>
          <w:szCs w:val="24"/>
        </w:rPr>
        <w:t>.</w:t>
      </w:r>
      <w:r w:rsidR="00E429E4">
        <w:rPr>
          <w:rFonts w:ascii="PT Astra Serif" w:hAnsi="PT Astra Serif" w:cs="Times New Roman"/>
          <w:sz w:val="24"/>
          <w:szCs w:val="24"/>
        </w:rPr>
        <w:t>1</w:t>
      </w:r>
      <w:r w:rsidR="003669CA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.202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E429E4">
        <w:rPr>
          <w:rFonts w:ascii="PT Astra Serif" w:hAnsi="PT Astra Serif" w:cs="Times New Roman"/>
          <w:sz w:val="24"/>
          <w:szCs w:val="24"/>
        </w:rPr>
        <w:t>3</w:t>
      </w:r>
      <w:r w:rsidR="003669CA">
        <w:rPr>
          <w:rFonts w:ascii="PT Astra Serif" w:hAnsi="PT Astra Serif" w:cs="Times New Roman"/>
          <w:sz w:val="24"/>
          <w:szCs w:val="24"/>
        </w:rPr>
        <w:t>95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</w:t>
      </w:r>
      <w:r w:rsidR="00E429E4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E429E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E429E4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 xml:space="preserve"> проекта </w:t>
      </w:r>
      <w:r w:rsidR="00985559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F2674E" w:rsidRP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таблица.</w:t>
      </w:r>
    </w:p>
    <w:p w:rsidR="00E429E4" w:rsidRDefault="00E429E4" w:rsidP="00E429E4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объемов финансирования </w:t>
      </w:r>
      <w:r>
        <w:rPr>
          <w:rFonts w:ascii="Times New Roman" w:hAnsi="Times New Roman"/>
          <w:sz w:val="24"/>
          <w:szCs w:val="24"/>
        </w:rPr>
        <w:t>мероприятий (пере</w:t>
      </w:r>
      <w:r w:rsidR="003669CA">
        <w:rPr>
          <w:rFonts w:ascii="Times New Roman" w:hAnsi="Times New Roman"/>
          <w:sz w:val="24"/>
          <w:szCs w:val="24"/>
        </w:rPr>
        <w:t>распределение</w:t>
      </w:r>
      <w:r>
        <w:rPr>
          <w:rFonts w:ascii="Times New Roman" w:hAnsi="Times New Roman"/>
          <w:sz w:val="24"/>
          <w:szCs w:val="24"/>
        </w:rPr>
        <w:t xml:space="preserve"> бюджетных ассигнований </w:t>
      </w:r>
      <w:r w:rsidR="003669CA">
        <w:rPr>
          <w:rFonts w:ascii="Times New Roman" w:hAnsi="Times New Roman"/>
          <w:sz w:val="24"/>
          <w:szCs w:val="24"/>
        </w:rPr>
        <w:t xml:space="preserve">между мероприятиями программы, частичной оплаты налога на имущество, дополнительным финансированием </w:t>
      </w:r>
      <w:r>
        <w:rPr>
          <w:rFonts w:ascii="Times New Roman" w:hAnsi="Times New Roman"/>
          <w:sz w:val="24"/>
          <w:szCs w:val="24"/>
        </w:rPr>
        <w:t xml:space="preserve">на 2022 год </w:t>
      </w:r>
      <w:r>
        <w:rPr>
          <w:rFonts w:ascii="Times New Roman" w:hAnsi="Times New Roman" w:cs="Times New Roman"/>
          <w:sz w:val="24"/>
          <w:szCs w:val="24"/>
        </w:rPr>
        <w:t xml:space="preserve">по решению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2</w:t>
      </w:r>
      <w:r w:rsidR="003669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669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№ 1</w:t>
      </w:r>
      <w:r w:rsidR="003669C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21.12.2021 № 100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2022 год и  на плановый период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и 2024 годов». </w:t>
      </w:r>
    </w:p>
    <w:p w:rsidR="00E429E4" w:rsidRDefault="00E429E4" w:rsidP="00E429E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результате внесенных изменений общий объем финансирования муниципальной программы составил </w:t>
      </w:r>
      <w:r w:rsidR="00351E28">
        <w:rPr>
          <w:rFonts w:ascii="PT Astra Serif" w:hAnsi="PT Astra Serif"/>
          <w:b/>
          <w:sz w:val="24"/>
          <w:szCs w:val="24"/>
        </w:rPr>
        <w:t>1 89</w:t>
      </w:r>
      <w:r w:rsidR="003669CA">
        <w:rPr>
          <w:rFonts w:ascii="PT Astra Serif" w:hAnsi="PT Astra Serif"/>
          <w:b/>
          <w:sz w:val="24"/>
          <w:szCs w:val="24"/>
        </w:rPr>
        <w:t>7 246,9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, в том числе на 2022 год – </w:t>
      </w:r>
      <w:r w:rsidR="00351E28">
        <w:rPr>
          <w:rFonts w:ascii="PT Astra Serif" w:hAnsi="PT Astra Serif"/>
          <w:b/>
          <w:i/>
          <w:sz w:val="24"/>
          <w:szCs w:val="24"/>
        </w:rPr>
        <w:t>2</w:t>
      </w:r>
      <w:r w:rsidR="003669CA">
        <w:rPr>
          <w:rFonts w:ascii="PT Astra Serif" w:hAnsi="PT Astra Serif"/>
          <w:b/>
          <w:i/>
          <w:sz w:val="24"/>
          <w:szCs w:val="24"/>
        </w:rPr>
        <w:t>34 115,6</w:t>
      </w:r>
      <w:r>
        <w:rPr>
          <w:rFonts w:ascii="PT Astra Serif" w:hAnsi="PT Astra Serif"/>
          <w:b/>
          <w:i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 (</w:t>
      </w:r>
      <w:r w:rsidR="00351E28">
        <w:rPr>
          <w:rFonts w:ascii="PT Astra Serif" w:hAnsi="PT Astra Serif"/>
          <w:sz w:val="24"/>
          <w:szCs w:val="24"/>
        </w:rPr>
        <w:t xml:space="preserve">федеральный бюджет – 203,6 тыс. рублей, </w:t>
      </w:r>
      <w:r>
        <w:rPr>
          <w:rFonts w:ascii="PT Astra Serif" w:hAnsi="PT Astra Serif"/>
          <w:sz w:val="24"/>
          <w:szCs w:val="24"/>
        </w:rPr>
        <w:t xml:space="preserve">окружной бюджет – </w:t>
      </w:r>
      <w:r w:rsidR="00351E28">
        <w:rPr>
          <w:rFonts w:ascii="PT Astra Serif" w:hAnsi="PT Astra Serif"/>
          <w:sz w:val="24"/>
          <w:szCs w:val="24"/>
        </w:rPr>
        <w:t>6 793,4</w:t>
      </w:r>
      <w:r>
        <w:rPr>
          <w:rFonts w:ascii="PT Astra Serif" w:hAnsi="PT Astra Serif"/>
          <w:sz w:val="24"/>
          <w:szCs w:val="24"/>
        </w:rPr>
        <w:t xml:space="preserve"> тыс. рублей, местный бюджет – </w:t>
      </w:r>
      <w:r w:rsidR="00351E28">
        <w:rPr>
          <w:rFonts w:ascii="PT Astra Serif" w:hAnsi="PT Astra Serif"/>
          <w:sz w:val="24"/>
          <w:szCs w:val="24"/>
        </w:rPr>
        <w:t>20</w:t>
      </w:r>
      <w:r w:rsidR="008562F9">
        <w:rPr>
          <w:rFonts w:ascii="PT Astra Serif" w:hAnsi="PT Astra Serif"/>
          <w:sz w:val="24"/>
          <w:szCs w:val="24"/>
        </w:rPr>
        <w:t>8 250,6</w:t>
      </w:r>
      <w:r>
        <w:rPr>
          <w:rFonts w:ascii="PT Astra Serif" w:hAnsi="PT Astra Serif"/>
          <w:sz w:val="24"/>
          <w:szCs w:val="24"/>
        </w:rPr>
        <w:t xml:space="preserve"> тыс. рублей, иные источники финансирования </w:t>
      </w:r>
      <w:r w:rsidR="00351E28">
        <w:rPr>
          <w:rFonts w:ascii="PT Astra Serif" w:hAnsi="PT Astra Serif"/>
          <w:sz w:val="24"/>
          <w:szCs w:val="24"/>
        </w:rPr>
        <w:t>18 868,0</w:t>
      </w:r>
      <w:r>
        <w:rPr>
          <w:rFonts w:ascii="PT Astra Serif" w:hAnsi="PT Astra Serif"/>
          <w:sz w:val="24"/>
          <w:szCs w:val="24"/>
        </w:rPr>
        <w:t xml:space="preserve"> тыс. рублей).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437">
        <w:rPr>
          <w:rFonts w:ascii="PT Astra Serif" w:hAnsi="PT Astra Serif"/>
          <w:sz w:val="24"/>
          <w:szCs w:val="24"/>
        </w:rPr>
        <w:t>В соответствии с указанными уточнениями внесены изменения в Паспорт Программы, таблиц</w:t>
      </w:r>
      <w:r w:rsidR="000D6B37">
        <w:rPr>
          <w:rFonts w:ascii="PT Astra Serif" w:hAnsi="PT Astra Serif"/>
          <w:sz w:val="24"/>
          <w:szCs w:val="24"/>
        </w:rPr>
        <w:t>ы</w:t>
      </w:r>
      <w:r w:rsidRPr="00731437">
        <w:rPr>
          <w:rFonts w:ascii="PT Astra Serif" w:hAnsi="PT Astra Serif"/>
          <w:sz w:val="24"/>
          <w:szCs w:val="24"/>
        </w:rPr>
        <w:t xml:space="preserve"> № </w:t>
      </w:r>
      <w:r w:rsidR="000D6B37">
        <w:rPr>
          <w:rFonts w:ascii="PT Astra Serif" w:hAnsi="PT Astra Serif"/>
          <w:sz w:val="24"/>
          <w:szCs w:val="24"/>
        </w:rPr>
        <w:t>1</w:t>
      </w:r>
      <w:r w:rsidR="008562F9">
        <w:rPr>
          <w:rFonts w:ascii="PT Astra Serif" w:hAnsi="PT Astra Serif"/>
          <w:sz w:val="24"/>
          <w:szCs w:val="24"/>
        </w:rPr>
        <w:t>,2</w:t>
      </w:r>
      <w:r w:rsidRPr="00731437">
        <w:rPr>
          <w:rFonts w:ascii="PT Astra Serif" w:hAnsi="PT Astra Serif"/>
          <w:sz w:val="24"/>
          <w:szCs w:val="24"/>
        </w:rPr>
        <w:t xml:space="preserve"> муниципальной программы изложен</w:t>
      </w:r>
      <w:r w:rsidR="000D6B37">
        <w:rPr>
          <w:rFonts w:ascii="PT Astra Serif" w:hAnsi="PT Astra Serif"/>
          <w:sz w:val="24"/>
          <w:szCs w:val="24"/>
        </w:rPr>
        <w:t>ы</w:t>
      </w:r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в новой редакции.</w:t>
      </w:r>
    </w:p>
    <w:p w:rsidR="00351E28" w:rsidRPr="00731437" w:rsidRDefault="00351E2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64EB8" w:rsidRPr="00731437" w:rsidRDefault="00064EB8" w:rsidP="00731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731437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от </w:t>
      </w:r>
      <w:r w:rsidR="00731437">
        <w:rPr>
          <w:rFonts w:ascii="PT Astra Serif" w:hAnsi="PT Astra Serif"/>
          <w:sz w:val="24"/>
          <w:szCs w:val="24"/>
        </w:rPr>
        <w:t>31</w:t>
      </w:r>
      <w:r w:rsidRPr="00731437">
        <w:rPr>
          <w:rFonts w:ascii="PT Astra Serif" w:hAnsi="PT Astra Serif"/>
          <w:sz w:val="24"/>
          <w:szCs w:val="24"/>
        </w:rPr>
        <w:t>.10.2018 № 3010» рекомендуется к утверждению</w:t>
      </w:r>
      <w:r w:rsidRPr="00731437">
        <w:rPr>
          <w:rFonts w:ascii="PT Astra Serif" w:hAnsi="PT Astra Serif" w:cs="Times New Roman"/>
          <w:sz w:val="24"/>
          <w:szCs w:val="24"/>
        </w:rPr>
        <w:t>.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351E28" w:rsidRPr="00731437" w:rsidRDefault="00351E2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8562F9">
        <w:rPr>
          <w:rFonts w:ascii="PT Astra Serif" w:hAnsi="PT Astra Serif"/>
          <w:sz w:val="24"/>
          <w:szCs w:val="24"/>
        </w:rPr>
        <w:t>П</w:t>
      </w:r>
      <w:r w:rsidR="00731437">
        <w:rPr>
          <w:rFonts w:ascii="PT Astra Serif" w:hAnsi="PT Astra Serif" w:cs="Times New Roman"/>
          <w:sz w:val="24"/>
          <w:szCs w:val="24"/>
        </w:rPr>
        <w:t>р</w:t>
      </w:r>
      <w:r w:rsidR="008562F9">
        <w:rPr>
          <w:rFonts w:ascii="PT Astra Serif" w:hAnsi="PT Astra Serif" w:cs="Times New Roman"/>
          <w:sz w:val="24"/>
          <w:szCs w:val="24"/>
        </w:rPr>
        <w:t>едседатель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064EB8" w:rsidP="00731437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  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</w:t>
      </w:r>
      <w:r w:rsidR="00731437">
        <w:rPr>
          <w:rFonts w:ascii="PT Astra Serif" w:hAnsi="PT Astra Serif" w:cs="Times New Roman"/>
          <w:sz w:val="24"/>
          <w:szCs w:val="24"/>
        </w:rPr>
        <w:t xml:space="preserve">    </w:t>
      </w:r>
      <w:r w:rsidR="008562F9">
        <w:rPr>
          <w:rFonts w:ascii="PT Astra Serif" w:hAnsi="PT Astra Serif" w:cs="Times New Roman"/>
          <w:sz w:val="24"/>
          <w:szCs w:val="24"/>
        </w:rPr>
        <w:t>Н.М.Гусева</w:t>
      </w:r>
      <w:bookmarkStart w:id="0" w:name="_GoBack"/>
      <w:bookmarkEnd w:id="0"/>
    </w:p>
    <w:sectPr w:rsidR="00245C47" w:rsidSect="00064E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78"/>
    <w:rsid w:val="00064EB8"/>
    <w:rsid w:val="000D6B37"/>
    <w:rsid w:val="00245C47"/>
    <w:rsid w:val="00351E28"/>
    <w:rsid w:val="003669CA"/>
    <w:rsid w:val="004B7BAE"/>
    <w:rsid w:val="005F2BE4"/>
    <w:rsid w:val="00731437"/>
    <w:rsid w:val="008562F9"/>
    <w:rsid w:val="00985559"/>
    <w:rsid w:val="00A554E5"/>
    <w:rsid w:val="00C34A79"/>
    <w:rsid w:val="00DD0FDA"/>
    <w:rsid w:val="00E429E4"/>
    <w:rsid w:val="00F2674E"/>
    <w:rsid w:val="00F53278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</cp:revision>
  <cp:lastPrinted>2022-07-18T12:29:00Z</cp:lastPrinted>
  <dcterms:created xsi:type="dcterms:W3CDTF">2022-12-28T05:07:00Z</dcterms:created>
  <dcterms:modified xsi:type="dcterms:W3CDTF">2022-12-28T05:07:00Z</dcterms:modified>
</cp:coreProperties>
</file>