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15" w:rsidRDefault="00F23115" w:rsidP="00F23115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F23115" w:rsidRDefault="00F23115" w:rsidP="00F231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115" w:rsidRDefault="00F23115" w:rsidP="00F23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F23115" w:rsidRDefault="00F23115" w:rsidP="00F23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F23115" w:rsidRDefault="00F23115" w:rsidP="00F23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F23115" w:rsidRDefault="00F23115" w:rsidP="00F23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F23115" w:rsidRDefault="00F23115" w:rsidP="00F23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F23115" w:rsidRDefault="00F23115" w:rsidP="00F23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115" w:rsidRDefault="00F23115" w:rsidP="00F2311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115" w:rsidRDefault="002B49D2" w:rsidP="00F2311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30</w:t>
      </w:r>
      <w:r w:rsidR="00F23115">
        <w:rPr>
          <w:rFonts w:ascii="Times New Roman" w:hAnsi="Times New Roman" w:cs="Times New Roman"/>
          <w:sz w:val="24"/>
          <w:szCs w:val="24"/>
        </w:rPr>
        <w:t>.10.2013 № 32</w:t>
      </w:r>
      <w:r w:rsidR="00F85DD3">
        <w:rPr>
          <w:rFonts w:ascii="Times New Roman" w:hAnsi="Times New Roman" w:cs="Times New Roman"/>
          <w:sz w:val="24"/>
          <w:szCs w:val="24"/>
        </w:rPr>
        <w:t>25</w:t>
      </w:r>
      <w:r w:rsidR="00F23115">
        <w:rPr>
          <w:rFonts w:ascii="Times New Roman" w:hAnsi="Times New Roman" w:cs="Times New Roman"/>
          <w:sz w:val="24"/>
          <w:szCs w:val="24"/>
        </w:rPr>
        <w:t xml:space="preserve">  (Муниципальная программа </w:t>
      </w:r>
      <w:proofErr w:type="gramEnd"/>
    </w:p>
    <w:p w:rsidR="00F23115" w:rsidRDefault="00F85DD3" w:rsidP="00F2311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«Развитие муниципальной службы в</w:t>
      </w:r>
      <w:r w:rsidR="00F23115">
        <w:rPr>
          <w:rFonts w:ascii="Times New Roman" w:hAnsi="Times New Roman" w:cs="Times New Roman"/>
          <w:sz w:val="24"/>
          <w:szCs w:val="24"/>
        </w:rPr>
        <w:t xml:space="preserve"> город</w:t>
      </w:r>
      <w:r>
        <w:rPr>
          <w:rFonts w:ascii="Times New Roman" w:hAnsi="Times New Roman" w:cs="Times New Roman"/>
          <w:sz w:val="24"/>
          <w:szCs w:val="24"/>
        </w:rPr>
        <w:t xml:space="preserve">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F23115">
        <w:rPr>
          <w:rFonts w:ascii="Times New Roman" w:hAnsi="Times New Roman" w:cs="Times New Roman"/>
          <w:sz w:val="24"/>
          <w:szCs w:val="24"/>
        </w:rPr>
        <w:t xml:space="preserve"> на 2014-2020 годы»)   </w:t>
      </w:r>
      <w:proofErr w:type="gramEnd"/>
    </w:p>
    <w:p w:rsidR="00F23115" w:rsidRDefault="00F23115" w:rsidP="00F2311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3115" w:rsidRDefault="001F1839" w:rsidP="00F23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№ </w:t>
      </w:r>
      <w:r w:rsidR="00B6320A">
        <w:rPr>
          <w:rFonts w:ascii="Times New Roman" w:hAnsi="Times New Roman" w:cs="Times New Roman"/>
          <w:sz w:val="24"/>
          <w:szCs w:val="24"/>
        </w:rPr>
        <w:t>124</w:t>
      </w:r>
      <w:r w:rsidR="00F23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о</w:t>
      </w:r>
      <w:r w:rsidR="00994960">
        <w:rPr>
          <w:rFonts w:ascii="Times New Roman" w:hAnsi="Times New Roman" w:cs="Times New Roman"/>
          <w:sz w:val="24"/>
          <w:szCs w:val="24"/>
        </w:rPr>
        <w:t>т</w:t>
      </w:r>
      <w:r w:rsidR="00287BBB">
        <w:rPr>
          <w:rFonts w:ascii="Times New Roman" w:hAnsi="Times New Roman" w:cs="Times New Roman"/>
          <w:sz w:val="24"/>
          <w:szCs w:val="24"/>
        </w:rPr>
        <w:t xml:space="preserve">  2</w:t>
      </w:r>
      <w:r w:rsidR="00200F1B">
        <w:rPr>
          <w:rFonts w:ascii="Times New Roman" w:hAnsi="Times New Roman" w:cs="Times New Roman"/>
          <w:sz w:val="24"/>
          <w:szCs w:val="24"/>
        </w:rPr>
        <w:t>8 декабря</w:t>
      </w:r>
      <w:r w:rsidR="00F23115">
        <w:rPr>
          <w:rFonts w:ascii="Times New Roman" w:hAnsi="Times New Roman" w:cs="Times New Roman"/>
          <w:sz w:val="24"/>
          <w:szCs w:val="24"/>
        </w:rPr>
        <w:t xml:space="preserve"> 201</w:t>
      </w:r>
      <w:r w:rsidR="00287BBB">
        <w:rPr>
          <w:rFonts w:ascii="Times New Roman" w:hAnsi="Times New Roman" w:cs="Times New Roman"/>
          <w:sz w:val="24"/>
          <w:szCs w:val="24"/>
        </w:rPr>
        <w:t>7</w:t>
      </w:r>
      <w:r w:rsidR="00F2311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3115" w:rsidRDefault="00F23115" w:rsidP="00F231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</w:t>
      </w:r>
      <w:r w:rsidR="002B49D2">
        <w:rPr>
          <w:rFonts w:ascii="Times New Roman" w:hAnsi="Times New Roman" w:cs="Times New Roman"/>
          <w:sz w:val="24"/>
          <w:szCs w:val="24"/>
        </w:rPr>
        <w:t xml:space="preserve">рода </w:t>
      </w:r>
      <w:proofErr w:type="spellStart"/>
      <w:r w:rsidR="002B49D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B49D2">
        <w:rPr>
          <w:rFonts w:ascii="Times New Roman" w:hAnsi="Times New Roman" w:cs="Times New Roman"/>
          <w:sz w:val="24"/>
          <w:szCs w:val="24"/>
        </w:rPr>
        <w:t xml:space="preserve"> от 30</w:t>
      </w:r>
      <w:r w:rsidR="00F85DD3">
        <w:rPr>
          <w:rFonts w:ascii="Times New Roman" w:hAnsi="Times New Roman" w:cs="Times New Roman"/>
          <w:sz w:val="24"/>
          <w:szCs w:val="24"/>
        </w:rPr>
        <w:t>.10.2013 № 3225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«Проект постановления»). </w:t>
      </w:r>
    </w:p>
    <w:p w:rsidR="00F23115" w:rsidRDefault="00F23115" w:rsidP="00F231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ходе подготовки заключения контрольно-счетной палатой были проанализированы представленные материалы:</w:t>
      </w:r>
    </w:p>
    <w:p w:rsidR="00F23115" w:rsidRDefault="00F23115" w:rsidP="00F23115">
      <w:pPr>
        <w:numPr>
          <w:ilvl w:val="0"/>
          <w:numId w:val="1"/>
        </w:numPr>
        <w:tabs>
          <w:tab w:val="clear" w:pos="720"/>
          <w:tab w:val="num" w:pos="360"/>
          <w:tab w:val="center" w:pos="4960"/>
          <w:tab w:val="left" w:pos="651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</w:t>
      </w:r>
      <w:r w:rsidR="00F85DD3">
        <w:rPr>
          <w:rFonts w:ascii="Times New Roman" w:hAnsi="Times New Roman" w:cs="Times New Roman"/>
          <w:sz w:val="24"/>
          <w:szCs w:val="24"/>
        </w:rPr>
        <w:t xml:space="preserve">ода </w:t>
      </w:r>
      <w:proofErr w:type="spellStart"/>
      <w:r w:rsidR="00F85DD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85DD3">
        <w:rPr>
          <w:rFonts w:ascii="Times New Roman" w:hAnsi="Times New Roman" w:cs="Times New Roman"/>
          <w:sz w:val="24"/>
          <w:szCs w:val="24"/>
        </w:rPr>
        <w:t xml:space="preserve">  от 3</w:t>
      </w:r>
      <w:r w:rsidR="002B49D2">
        <w:rPr>
          <w:rFonts w:ascii="Times New Roman" w:hAnsi="Times New Roman" w:cs="Times New Roman"/>
          <w:sz w:val="24"/>
          <w:szCs w:val="24"/>
        </w:rPr>
        <w:t>0</w:t>
      </w:r>
      <w:r w:rsidR="00F85DD3">
        <w:rPr>
          <w:rFonts w:ascii="Times New Roman" w:hAnsi="Times New Roman" w:cs="Times New Roman"/>
          <w:sz w:val="24"/>
          <w:szCs w:val="24"/>
        </w:rPr>
        <w:t>.10.2013 № 3225</w:t>
      </w:r>
      <w:r>
        <w:rPr>
          <w:rFonts w:ascii="Times New Roman" w:hAnsi="Times New Roman" w:cs="Times New Roman"/>
          <w:sz w:val="24"/>
          <w:szCs w:val="24"/>
        </w:rPr>
        <w:t xml:space="preserve"> с приложениями;</w:t>
      </w:r>
    </w:p>
    <w:p w:rsidR="00F23115" w:rsidRDefault="00F23115" w:rsidP="00F23115">
      <w:pPr>
        <w:numPr>
          <w:ilvl w:val="0"/>
          <w:numId w:val="1"/>
        </w:numPr>
        <w:tabs>
          <w:tab w:val="center" w:pos="4960"/>
          <w:tab w:val="left" w:pos="651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DF7F7A">
        <w:rPr>
          <w:rFonts w:ascii="Times New Roman" w:hAnsi="Times New Roman" w:cs="Times New Roman"/>
          <w:sz w:val="24"/>
          <w:szCs w:val="24"/>
        </w:rPr>
        <w:t xml:space="preserve"> </w:t>
      </w:r>
      <w:r w:rsidR="00200F1B">
        <w:rPr>
          <w:rFonts w:ascii="Times New Roman" w:hAnsi="Times New Roman" w:cs="Times New Roman"/>
          <w:sz w:val="24"/>
          <w:szCs w:val="24"/>
        </w:rPr>
        <w:t>396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200F1B"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F1B">
        <w:rPr>
          <w:rFonts w:ascii="Times New Roman" w:hAnsi="Times New Roman" w:cs="Times New Roman"/>
          <w:sz w:val="24"/>
          <w:szCs w:val="24"/>
        </w:rPr>
        <w:t>.12</w:t>
      </w:r>
      <w:r w:rsidR="00F85D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87B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о проведенной</w:t>
      </w:r>
      <w:r w:rsidR="00287BBB">
        <w:rPr>
          <w:rFonts w:ascii="Times New Roman" w:hAnsi="Times New Roman" w:cs="Times New Roman"/>
          <w:sz w:val="24"/>
          <w:szCs w:val="24"/>
        </w:rPr>
        <w:t xml:space="preserve"> правовой и антикоррупционной экспертизах…</w:t>
      </w:r>
      <w:r>
        <w:rPr>
          <w:rFonts w:ascii="Times New Roman" w:hAnsi="Times New Roman" w:cs="Times New Roman"/>
          <w:sz w:val="24"/>
          <w:szCs w:val="24"/>
        </w:rPr>
        <w:t xml:space="preserve">  проекта</w:t>
      </w:r>
      <w:r w:rsidR="00287BBB"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23115" w:rsidRDefault="00F23115" w:rsidP="00F23115">
      <w:pPr>
        <w:numPr>
          <w:ilvl w:val="0"/>
          <w:numId w:val="2"/>
        </w:numPr>
        <w:tabs>
          <w:tab w:val="center" w:pos="4960"/>
          <w:tab w:val="left" w:pos="651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00F1B">
        <w:rPr>
          <w:rFonts w:ascii="Times New Roman" w:hAnsi="Times New Roman" w:cs="Times New Roman"/>
          <w:sz w:val="24"/>
          <w:szCs w:val="24"/>
        </w:rPr>
        <w:t>20.12</w:t>
      </w:r>
      <w:r w:rsidR="00F85DD3">
        <w:rPr>
          <w:rFonts w:ascii="Times New Roman" w:hAnsi="Times New Roman" w:cs="Times New Roman"/>
          <w:sz w:val="24"/>
          <w:szCs w:val="24"/>
        </w:rPr>
        <w:t>.</w:t>
      </w:r>
      <w:r w:rsidR="00287BBB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DF7F7A">
        <w:rPr>
          <w:rFonts w:ascii="Times New Roman" w:hAnsi="Times New Roman" w:cs="Times New Roman"/>
          <w:sz w:val="24"/>
          <w:szCs w:val="24"/>
        </w:rPr>
        <w:t xml:space="preserve"> </w:t>
      </w:r>
      <w:r w:rsidR="00200F1B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</w:t>
      </w:r>
      <w:r w:rsidR="00287BB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3115" w:rsidRDefault="00F23115" w:rsidP="00F23115">
      <w:pPr>
        <w:numPr>
          <w:ilvl w:val="0"/>
          <w:numId w:val="2"/>
        </w:numPr>
        <w:tabs>
          <w:tab w:val="center" w:pos="4960"/>
          <w:tab w:val="left" w:pos="651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87BBB">
        <w:rPr>
          <w:rFonts w:ascii="Times New Roman" w:hAnsi="Times New Roman" w:cs="Times New Roman"/>
          <w:sz w:val="24"/>
          <w:szCs w:val="24"/>
        </w:rPr>
        <w:t>2</w:t>
      </w:r>
      <w:r w:rsidR="00200F1B">
        <w:rPr>
          <w:rFonts w:ascii="Times New Roman" w:hAnsi="Times New Roman" w:cs="Times New Roman"/>
          <w:sz w:val="24"/>
          <w:szCs w:val="24"/>
        </w:rPr>
        <w:t>7.12</w:t>
      </w:r>
      <w:r w:rsidR="00F85D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87B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F7F7A">
        <w:rPr>
          <w:rFonts w:ascii="Times New Roman" w:hAnsi="Times New Roman" w:cs="Times New Roman"/>
          <w:sz w:val="24"/>
          <w:szCs w:val="24"/>
        </w:rPr>
        <w:t xml:space="preserve"> </w:t>
      </w:r>
      <w:r w:rsidR="00200F1B">
        <w:rPr>
          <w:rFonts w:ascii="Times New Roman" w:hAnsi="Times New Roman" w:cs="Times New Roman"/>
          <w:sz w:val="24"/>
          <w:szCs w:val="24"/>
        </w:rPr>
        <w:t>779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</w:t>
      </w:r>
      <w:r w:rsidR="00287BB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3115" w:rsidRDefault="00F23115" w:rsidP="00F23115">
      <w:pPr>
        <w:numPr>
          <w:ilvl w:val="0"/>
          <w:numId w:val="3"/>
        </w:numPr>
        <w:tabs>
          <w:tab w:val="center" w:pos="4960"/>
          <w:tab w:val="left" w:pos="651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F23115" w:rsidRDefault="00F23115" w:rsidP="00F23115">
      <w:pPr>
        <w:tabs>
          <w:tab w:val="center" w:pos="4960"/>
          <w:tab w:val="left" w:pos="651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7F7A" w:rsidRDefault="00F23115" w:rsidP="00F23115">
      <w:pPr>
        <w:pStyle w:val="a5"/>
        <w:numPr>
          <w:ilvl w:val="0"/>
          <w:numId w:val="4"/>
        </w:num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вносимые проектом постановления, связаны с уточнением </w:t>
      </w:r>
      <w:r w:rsidR="00287BBB">
        <w:rPr>
          <w:rFonts w:ascii="Times New Roman" w:hAnsi="Times New Roman" w:cs="Times New Roman"/>
          <w:sz w:val="24"/>
          <w:szCs w:val="24"/>
        </w:rPr>
        <w:t>в</w:t>
      </w:r>
      <w:r w:rsidR="00F85DD3">
        <w:rPr>
          <w:rFonts w:ascii="Times New Roman" w:hAnsi="Times New Roman" w:cs="Times New Roman"/>
          <w:sz w:val="24"/>
          <w:szCs w:val="24"/>
        </w:rPr>
        <w:t xml:space="preserve"> 201</w:t>
      </w:r>
      <w:r w:rsidR="00287BBB">
        <w:rPr>
          <w:rFonts w:ascii="Times New Roman" w:hAnsi="Times New Roman" w:cs="Times New Roman"/>
          <w:sz w:val="24"/>
          <w:szCs w:val="24"/>
        </w:rPr>
        <w:t>7</w:t>
      </w:r>
      <w:r w:rsidR="00F85DD3">
        <w:rPr>
          <w:rFonts w:ascii="Times New Roman" w:hAnsi="Times New Roman" w:cs="Times New Roman"/>
          <w:sz w:val="24"/>
          <w:szCs w:val="24"/>
        </w:rPr>
        <w:t xml:space="preserve"> год</w:t>
      </w:r>
      <w:r w:rsidR="00287BBB">
        <w:rPr>
          <w:rFonts w:ascii="Times New Roman" w:hAnsi="Times New Roman" w:cs="Times New Roman"/>
          <w:sz w:val="24"/>
          <w:szCs w:val="24"/>
        </w:rPr>
        <w:t>у</w:t>
      </w:r>
      <w:r w:rsidR="00F85DD3">
        <w:rPr>
          <w:rFonts w:ascii="Times New Roman" w:hAnsi="Times New Roman" w:cs="Times New Roman"/>
          <w:sz w:val="24"/>
          <w:szCs w:val="24"/>
        </w:rPr>
        <w:t xml:space="preserve"> объемов финансирования </w:t>
      </w:r>
      <w:proofErr w:type="gramStart"/>
      <w:r w:rsidR="000755BF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="00DF7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5DD3">
        <w:rPr>
          <w:rFonts w:ascii="Times New Roman" w:hAnsi="Times New Roman" w:cs="Times New Roman"/>
          <w:sz w:val="24"/>
          <w:szCs w:val="24"/>
        </w:rPr>
        <w:t>мероприяти</w:t>
      </w:r>
      <w:r w:rsidR="00DF7F7A">
        <w:rPr>
          <w:rFonts w:ascii="Times New Roman" w:hAnsi="Times New Roman" w:cs="Times New Roman"/>
          <w:sz w:val="24"/>
          <w:szCs w:val="24"/>
        </w:rPr>
        <w:t>ям</w:t>
      </w:r>
      <w:proofErr w:type="gramEnd"/>
      <w:r w:rsidR="00F85DD3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0755BF">
        <w:rPr>
          <w:rFonts w:ascii="Times New Roman" w:hAnsi="Times New Roman" w:cs="Times New Roman"/>
          <w:sz w:val="24"/>
          <w:szCs w:val="24"/>
        </w:rPr>
        <w:t xml:space="preserve"> в целях перераспределения экономии денежных средс</w:t>
      </w:r>
      <w:r w:rsidR="008B4610">
        <w:rPr>
          <w:rFonts w:ascii="Times New Roman" w:hAnsi="Times New Roman" w:cs="Times New Roman"/>
          <w:sz w:val="24"/>
          <w:szCs w:val="24"/>
        </w:rPr>
        <w:t>т</w:t>
      </w:r>
      <w:r w:rsidR="000755BF">
        <w:rPr>
          <w:rFonts w:ascii="Times New Roman" w:hAnsi="Times New Roman" w:cs="Times New Roman"/>
          <w:sz w:val="24"/>
          <w:szCs w:val="24"/>
        </w:rPr>
        <w:t>в</w:t>
      </w:r>
      <w:r w:rsidR="00DF7F7A">
        <w:rPr>
          <w:rFonts w:ascii="Times New Roman" w:hAnsi="Times New Roman" w:cs="Times New Roman"/>
          <w:sz w:val="24"/>
          <w:szCs w:val="24"/>
        </w:rPr>
        <w:t>.</w:t>
      </w:r>
      <w:r w:rsidR="00F85DD3">
        <w:rPr>
          <w:rFonts w:ascii="Times New Roman" w:hAnsi="Times New Roman" w:cs="Times New Roman"/>
          <w:sz w:val="24"/>
          <w:szCs w:val="24"/>
        </w:rPr>
        <w:t xml:space="preserve"> </w:t>
      </w:r>
      <w:r w:rsidR="00DF7F7A">
        <w:rPr>
          <w:rFonts w:ascii="Times New Roman" w:hAnsi="Times New Roman" w:cs="Times New Roman"/>
          <w:sz w:val="24"/>
          <w:szCs w:val="24"/>
        </w:rPr>
        <w:t xml:space="preserve"> Общий объем  бюджетных а</w:t>
      </w:r>
      <w:r w:rsidR="00287BBB">
        <w:rPr>
          <w:rFonts w:ascii="Times New Roman" w:hAnsi="Times New Roman" w:cs="Times New Roman"/>
          <w:sz w:val="24"/>
          <w:szCs w:val="24"/>
        </w:rPr>
        <w:t xml:space="preserve">ссигнований по программе на 2017  </w:t>
      </w:r>
      <w:r w:rsidR="00DF7F7A">
        <w:rPr>
          <w:rFonts w:ascii="Times New Roman" w:hAnsi="Times New Roman" w:cs="Times New Roman"/>
          <w:sz w:val="24"/>
          <w:szCs w:val="24"/>
        </w:rPr>
        <w:t>год не изменился.</w:t>
      </w:r>
    </w:p>
    <w:p w:rsidR="00772D3F" w:rsidRDefault="00772D3F" w:rsidP="00772D3F">
      <w:pPr>
        <w:pStyle w:val="a5"/>
        <w:tabs>
          <w:tab w:val="center" w:pos="4960"/>
          <w:tab w:val="left" w:pos="651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103"/>
        <w:gridCol w:w="1701"/>
        <w:gridCol w:w="1559"/>
        <w:gridCol w:w="1241"/>
      </w:tblGrid>
      <w:tr w:rsidR="00772D3F" w:rsidTr="00162076">
        <w:tc>
          <w:tcPr>
            <w:tcW w:w="599" w:type="dxa"/>
          </w:tcPr>
          <w:p w:rsidR="00772D3F" w:rsidRDefault="00772D3F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72D3F" w:rsidRDefault="00772D3F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  мероприятия</w:t>
            </w:r>
          </w:p>
        </w:tc>
        <w:tc>
          <w:tcPr>
            <w:tcW w:w="1701" w:type="dxa"/>
          </w:tcPr>
          <w:p w:rsidR="00772D3F" w:rsidRPr="000804DA" w:rsidRDefault="00772D3F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DA">
              <w:rPr>
                <w:rFonts w:ascii="Times New Roman" w:hAnsi="Times New Roman" w:cs="Times New Roman"/>
                <w:sz w:val="20"/>
                <w:szCs w:val="20"/>
              </w:rPr>
              <w:t>действующая редакция</w:t>
            </w:r>
          </w:p>
        </w:tc>
        <w:tc>
          <w:tcPr>
            <w:tcW w:w="1559" w:type="dxa"/>
          </w:tcPr>
          <w:p w:rsidR="00772D3F" w:rsidRPr="000804DA" w:rsidRDefault="00772D3F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804DA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:rsidR="00772D3F" w:rsidRPr="000804DA" w:rsidRDefault="00772D3F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4DA">
              <w:rPr>
                <w:rFonts w:ascii="Times New Roman" w:hAnsi="Times New Roman" w:cs="Times New Roman"/>
                <w:sz w:val="20"/>
                <w:szCs w:val="20"/>
              </w:rPr>
              <w:t>откл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онения</w:t>
            </w:r>
          </w:p>
        </w:tc>
      </w:tr>
      <w:tr w:rsidR="00772D3F" w:rsidTr="00162076">
        <w:tc>
          <w:tcPr>
            <w:tcW w:w="599" w:type="dxa"/>
          </w:tcPr>
          <w:p w:rsidR="00772D3F" w:rsidRDefault="00004A44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103" w:type="dxa"/>
          </w:tcPr>
          <w:p w:rsidR="00772D3F" w:rsidRDefault="00004A44" w:rsidP="00287BBB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2551EC">
              <w:rPr>
                <w:rFonts w:ascii="Times New Roman" w:hAnsi="Times New Roman" w:cs="Times New Roman"/>
                <w:sz w:val="24"/>
                <w:szCs w:val="24"/>
              </w:rPr>
              <w:t>зация деятельности конкурсной комиссии по замещению вакантных должностей….</w:t>
            </w:r>
          </w:p>
        </w:tc>
        <w:tc>
          <w:tcPr>
            <w:tcW w:w="1701" w:type="dxa"/>
          </w:tcPr>
          <w:p w:rsidR="00772D3F" w:rsidRDefault="002551EC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772D3F" w:rsidRDefault="002551EC" w:rsidP="00287BBB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+3,2</w:t>
            </w:r>
          </w:p>
        </w:tc>
        <w:tc>
          <w:tcPr>
            <w:tcW w:w="1241" w:type="dxa"/>
          </w:tcPr>
          <w:p w:rsidR="00772D3F" w:rsidRDefault="002551EC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772D3F" w:rsidTr="002551EC">
        <w:trPr>
          <w:trHeight w:val="720"/>
        </w:trPr>
        <w:tc>
          <w:tcPr>
            <w:tcW w:w="599" w:type="dxa"/>
          </w:tcPr>
          <w:p w:rsidR="00772D3F" w:rsidRDefault="00A84153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772D3F" w:rsidRDefault="00772D3F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72D3F" w:rsidRDefault="00772D3F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муниципальных служащих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включенных в кадровый резерв………</w:t>
            </w:r>
          </w:p>
        </w:tc>
        <w:tc>
          <w:tcPr>
            <w:tcW w:w="1701" w:type="dxa"/>
          </w:tcPr>
          <w:p w:rsidR="00772D3F" w:rsidRDefault="002551EC" w:rsidP="00287BBB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368,5</w:t>
            </w:r>
          </w:p>
        </w:tc>
        <w:tc>
          <w:tcPr>
            <w:tcW w:w="1559" w:type="dxa"/>
          </w:tcPr>
          <w:p w:rsidR="00772D3F" w:rsidRDefault="002551EC" w:rsidP="00287BBB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-3,2</w:t>
            </w:r>
          </w:p>
        </w:tc>
        <w:tc>
          <w:tcPr>
            <w:tcW w:w="1241" w:type="dxa"/>
          </w:tcPr>
          <w:p w:rsidR="00772D3F" w:rsidRDefault="002551EC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</w:tc>
      </w:tr>
      <w:tr w:rsidR="00772D3F" w:rsidTr="00162076">
        <w:tc>
          <w:tcPr>
            <w:tcW w:w="599" w:type="dxa"/>
          </w:tcPr>
          <w:p w:rsidR="00772D3F" w:rsidRDefault="00772D3F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72D3F" w:rsidRDefault="00772D3F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уточнения</w:t>
            </w:r>
          </w:p>
        </w:tc>
        <w:tc>
          <w:tcPr>
            <w:tcW w:w="1701" w:type="dxa"/>
          </w:tcPr>
          <w:p w:rsidR="00772D3F" w:rsidRDefault="002551EC" w:rsidP="008205BE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383,5</w:t>
            </w:r>
          </w:p>
        </w:tc>
        <w:tc>
          <w:tcPr>
            <w:tcW w:w="1559" w:type="dxa"/>
          </w:tcPr>
          <w:p w:rsidR="00772D3F" w:rsidRDefault="002551EC" w:rsidP="008205BE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772D3F" w:rsidRDefault="002551EC" w:rsidP="00162076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383,5</w:t>
            </w:r>
          </w:p>
        </w:tc>
      </w:tr>
    </w:tbl>
    <w:p w:rsidR="00772D3F" w:rsidRDefault="00772D3F" w:rsidP="00772D3F">
      <w:pPr>
        <w:pStyle w:val="a5"/>
        <w:tabs>
          <w:tab w:val="center" w:pos="4960"/>
          <w:tab w:val="left" w:pos="651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5DD3" w:rsidRDefault="00DF7F7A" w:rsidP="00F23115">
      <w:pPr>
        <w:pStyle w:val="a5"/>
        <w:numPr>
          <w:ilvl w:val="0"/>
          <w:numId w:val="4"/>
        </w:num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85DD3">
        <w:rPr>
          <w:rFonts w:ascii="Times New Roman" w:hAnsi="Times New Roman" w:cs="Times New Roman"/>
          <w:sz w:val="24"/>
          <w:szCs w:val="24"/>
        </w:rPr>
        <w:t>бъем бюджетных ассигнований на муниципальную программу</w:t>
      </w:r>
      <w:r w:rsidR="000755BF">
        <w:rPr>
          <w:rFonts w:ascii="Times New Roman" w:hAnsi="Times New Roman" w:cs="Times New Roman"/>
          <w:sz w:val="24"/>
          <w:szCs w:val="24"/>
        </w:rPr>
        <w:t xml:space="preserve"> остался прежним и </w:t>
      </w:r>
      <w:r w:rsidR="00F85DD3">
        <w:rPr>
          <w:rFonts w:ascii="Times New Roman" w:hAnsi="Times New Roman" w:cs="Times New Roman"/>
          <w:sz w:val="24"/>
          <w:szCs w:val="24"/>
        </w:rPr>
        <w:t xml:space="preserve"> составил    </w:t>
      </w:r>
      <w:r w:rsidR="00A84153">
        <w:rPr>
          <w:rFonts w:ascii="Times New Roman" w:hAnsi="Times New Roman" w:cs="Times New Roman"/>
          <w:sz w:val="24"/>
          <w:szCs w:val="24"/>
        </w:rPr>
        <w:t>3</w:t>
      </w:r>
      <w:r w:rsidR="002551E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551EC">
        <w:rPr>
          <w:rFonts w:ascii="Times New Roman" w:hAnsi="Times New Roman" w:cs="Times New Roman"/>
          <w:sz w:val="24"/>
          <w:szCs w:val="24"/>
        </w:rPr>
        <w:t>591</w:t>
      </w:r>
      <w:r w:rsidR="00A84153">
        <w:rPr>
          <w:rFonts w:ascii="Times New Roman" w:hAnsi="Times New Roman" w:cs="Times New Roman"/>
          <w:sz w:val="24"/>
          <w:szCs w:val="24"/>
        </w:rPr>
        <w:t xml:space="preserve">,5 </w:t>
      </w:r>
      <w:proofErr w:type="spellStart"/>
      <w:r w:rsidR="00F85DD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F85DD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85DD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F85DD3">
        <w:rPr>
          <w:rFonts w:ascii="Times New Roman" w:hAnsi="Times New Roman" w:cs="Times New Roman"/>
          <w:sz w:val="24"/>
          <w:szCs w:val="24"/>
        </w:rPr>
        <w:t xml:space="preserve">., в том числе </w:t>
      </w:r>
      <w:r w:rsidR="00F85DD3" w:rsidRPr="00943CB5">
        <w:rPr>
          <w:rFonts w:ascii="Times New Roman" w:hAnsi="Times New Roman" w:cs="Times New Roman"/>
          <w:b/>
          <w:sz w:val="24"/>
          <w:szCs w:val="24"/>
        </w:rPr>
        <w:t>на 201</w:t>
      </w:r>
      <w:r w:rsidR="00287BBB">
        <w:rPr>
          <w:rFonts w:ascii="Times New Roman" w:hAnsi="Times New Roman" w:cs="Times New Roman"/>
          <w:b/>
          <w:sz w:val="24"/>
          <w:szCs w:val="24"/>
        </w:rPr>
        <w:t>7</w:t>
      </w:r>
      <w:r w:rsidR="00F85DD3" w:rsidRPr="00943CB5">
        <w:rPr>
          <w:rFonts w:ascii="Times New Roman" w:hAnsi="Times New Roman" w:cs="Times New Roman"/>
          <w:b/>
          <w:sz w:val="24"/>
          <w:szCs w:val="24"/>
        </w:rPr>
        <w:t xml:space="preserve"> год  </w:t>
      </w:r>
      <w:r w:rsidR="00A84153">
        <w:rPr>
          <w:rFonts w:ascii="Times New Roman" w:hAnsi="Times New Roman" w:cs="Times New Roman"/>
          <w:b/>
          <w:sz w:val="24"/>
          <w:szCs w:val="24"/>
        </w:rPr>
        <w:t>447,0</w:t>
      </w:r>
      <w:r w:rsidR="00F85DD3" w:rsidRPr="00943C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5DD3" w:rsidRPr="00943CB5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F85DD3" w:rsidRPr="00943CB5">
        <w:rPr>
          <w:rFonts w:ascii="Times New Roman" w:hAnsi="Times New Roman" w:cs="Times New Roman"/>
          <w:b/>
          <w:sz w:val="24"/>
          <w:szCs w:val="24"/>
        </w:rPr>
        <w:t>.</w:t>
      </w:r>
      <w:r w:rsidR="00F23115" w:rsidRPr="00943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DD3" w:rsidRPr="00943CB5">
        <w:rPr>
          <w:rFonts w:ascii="Times New Roman" w:hAnsi="Times New Roman" w:cs="Times New Roman"/>
          <w:b/>
          <w:sz w:val="24"/>
          <w:szCs w:val="24"/>
        </w:rPr>
        <w:t>(местный бюджет)</w:t>
      </w:r>
      <w:r w:rsidR="00943CB5" w:rsidRPr="00943CB5">
        <w:rPr>
          <w:rFonts w:ascii="Times New Roman" w:hAnsi="Times New Roman" w:cs="Times New Roman"/>
          <w:b/>
          <w:sz w:val="24"/>
          <w:szCs w:val="24"/>
        </w:rPr>
        <w:t>, что соответствует  решени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943CB5" w:rsidRPr="00943CB5">
        <w:rPr>
          <w:rFonts w:ascii="Times New Roman" w:hAnsi="Times New Roman" w:cs="Times New Roman"/>
          <w:b/>
          <w:sz w:val="24"/>
          <w:szCs w:val="24"/>
        </w:rPr>
        <w:t xml:space="preserve">  Думы</w:t>
      </w:r>
      <w:r w:rsidR="00943CB5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943CB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43CB5">
        <w:rPr>
          <w:rFonts w:ascii="Times New Roman" w:hAnsi="Times New Roman" w:cs="Times New Roman"/>
          <w:sz w:val="24"/>
          <w:szCs w:val="24"/>
        </w:rPr>
        <w:t xml:space="preserve"> «О внесении изменений в реш</w:t>
      </w:r>
      <w:r>
        <w:rPr>
          <w:rFonts w:ascii="Times New Roman" w:hAnsi="Times New Roman" w:cs="Times New Roman"/>
          <w:sz w:val="24"/>
          <w:szCs w:val="24"/>
        </w:rPr>
        <w:t xml:space="preserve">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84153">
        <w:rPr>
          <w:rFonts w:ascii="Times New Roman" w:hAnsi="Times New Roman" w:cs="Times New Roman"/>
          <w:sz w:val="24"/>
          <w:szCs w:val="24"/>
        </w:rPr>
        <w:t xml:space="preserve"> 23</w:t>
      </w:r>
      <w:r w:rsidR="00943CB5">
        <w:rPr>
          <w:rFonts w:ascii="Times New Roman" w:hAnsi="Times New Roman" w:cs="Times New Roman"/>
          <w:sz w:val="24"/>
          <w:szCs w:val="24"/>
        </w:rPr>
        <w:t>.1</w:t>
      </w:r>
      <w:r w:rsidR="000755BF">
        <w:rPr>
          <w:rFonts w:ascii="Times New Roman" w:hAnsi="Times New Roman" w:cs="Times New Roman"/>
          <w:sz w:val="24"/>
          <w:szCs w:val="24"/>
        </w:rPr>
        <w:t>2</w:t>
      </w:r>
      <w:r w:rsidR="00943CB5">
        <w:rPr>
          <w:rFonts w:ascii="Times New Roman" w:hAnsi="Times New Roman" w:cs="Times New Roman"/>
          <w:sz w:val="24"/>
          <w:szCs w:val="24"/>
        </w:rPr>
        <w:t>.201</w:t>
      </w:r>
      <w:r w:rsidR="00A84153">
        <w:rPr>
          <w:rFonts w:ascii="Times New Roman" w:hAnsi="Times New Roman" w:cs="Times New Roman"/>
          <w:sz w:val="24"/>
          <w:szCs w:val="24"/>
        </w:rPr>
        <w:t>6 № 116</w:t>
      </w:r>
      <w:r w:rsidR="00943CB5">
        <w:rPr>
          <w:rFonts w:ascii="Times New Roman" w:hAnsi="Times New Roman" w:cs="Times New Roman"/>
          <w:sz w:val="24"/>
          <w:szCs w:val="24"/>
        </w:rPr>
        <w:t xml:space="preserve"> «О бюджете города </w:t>
      </w:r>
      <w:proofErr w:type="spellStart"/>
      <w:r w:rsidR="00943CB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43CB5">
        <w:rPr>
          <w:rFonts w:ascii="Times New Roman" w:hAnsi="Times New Roman" w:cs="Times New Roman"/>
          <w:sz w:val="24"/>
          <w:szCs w:val="24"/>
        </w:rPr>
        <w:t xml:space="preserve"> на 201</w:t>
      </w:r>
      <w:r w:rsidR="00A84153">
        <w:rPr>
          <w:rFonts w:ascii="Times New Roman" w:hAnsi="Times New Roman" w:cs="Times New Roman"/>
          <w:sz w:val="24"/>
          <w:szCs w:val="24"/>
        </w:rPr>
        <w:t>7</w:t>
      </w:r>
      <w:r w:rsidR="00943CB5">
        <w:rPr>
          <w:rFonts w:ascii="Times New Roman" w:hAnsi="Times New Roman" w:cs="Times New Roman"/>
          <w:sz w:val="24"/>
          <w:szCs w:val="24"/>
        </w:rPr>
        <w:t xml:space="preserve"> год и плано</w:t>
      </w:r>
      <w:r>
        <w:rPr>
          <w:rFonts w:ascii="Times New Roman" w:hAnsi="Times New Roman" w:cs="Times New Roman"/>
          <w:sz w:val="24"/>
          <w:szCs w:val="24"/>
        </w:rPr>
        <w:t>вый</w:t>
      </w:r>
      <w:r w:rsidR="00A84153">
        <w:rPr>
          <w:rFonts w:ascii="Times New Roman" w:hAnsi="Times New Roman" w:cs="Times New Roman"/>
          <w:sz w:val="24"/>
          <w:szCs w:val="24"/>
        </w:rPr>
        <w:t xml:space="preserve"> период 2018 и 2019 годов»» </w:t>
      </w:r>
      <w:r w:rsidR="002551EC">
        <w:rPr>
          <w:rFonts w:ascii="Times New Roman" w:hAnsi="Times New Roman" w:cs="Times New Roman"/>
          <w:sz w:val="24"/>
          <w:szCs w:val="24"/>
        </w:rPr>
        <w:t>(с изменениями)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115" w:rsidRDefault="00F23115" w:rsidP="00F2311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115" w:rsidRDefault="00F23115" w:rsidP="00F2311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Проект постановления администрации 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755B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.10.2013 № 32</w:t>
      </w:r>
      <w:r w:rsidR="00943CB5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рекомендуется  к утверждению.</w:t>
      </w:r>
    </w:p>
    <w:p w:rsidR="00F23115" w:rsidRDefault="00F23115" w:rsidP="00F2311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115" w:rsidRDefault="00F23115" w:rsidP="00F2311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115" w:rsidRDefault="000755BF" w:rsidP="00F2311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23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115" w:rsidRDefault="00F23115" w:rsidP="00F23115"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55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="000755BF"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14509" w:rsidRDefault="00B14509"/>
    <w:sectPr w:rsidR="00B14509" w:rsidSect="00F2311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30D64DFC"/>
    <w:multiLevelType w:val="hybridMultilevel"/>
    <w:tmpl w:val="D14A823E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98"/>
    <w:rsid w:val="00004A44"/>
    <w:rsid w:val="000755BF"/>
    <w:rsid w:val="001C066D"/>
    <w:rsid w:val="001F1839"/>
    <w:rsid w:val="00200F1B"/>
    <w:rsid w:val="0021613B"/>
    <w:rsid w:val="002551EC"/>
    <w:rsid w:val="00287BBB"/>
    <w:rsid w:val="002B49D2"/>
    <w:rsid w:val="00772D3F"/>
    <w:rsid w:val="008205BE"/>
    <w:rsid w:val="008B4610"/>
    <w:rsid w:val="00943CB5"/>
    <w:rsid w:val="00994960"/>
    <w:rsid w:val="00A41F98"/>
    <w:rsid w:val="00A84153"/>
    <w:rsid w:val="00B14509"/>
    <w:rsid w:val="00B6320A"/>
    <w:rsid w:val="00CD34A2"/>
    <w:rsid w:val="00DF7F7A"/>
    <w:rsid w:val="00F23115"/>
    <w:rsid w:val="00F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1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311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2311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F23115"/>
    <w:pPr>
      <w:ind w:left="720"/>
      <w:contextualSpacing/>
    </w:pPr>
  </w:style>
  <w:style w:type="table" w:styleId="a6">
    <w:name w:val="Table Grid"/>
    <w:basedOn w:val="a1"/>
    <w:uiPriority w:val="59"/>
    <w:rsid w:val="0077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1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2311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23115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F23115"/>
    <w:pPr>
      <w:ind w:left="720"/>
      <w:contextualSpacing/>
    </w:pPr>
  </w:style>
  <w:style w:type="table" w:styleId="a6">
    <w:name w:val="Table Grid"/>
    <w:basedOn w:val="a1"/>
    <w:uiPriority w:val="59"/>
    <w:rsid w:val="0077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092F-D59C-4EC3-9887-C7EF31C8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2017-12-28T05:47:00Z</cp:lastPrinted>
  <dcterms:created xsi:type="dcterms:W3CDTF">2017-12-28T04:43:00Z</dcterms:created>
  <dcterms:modified xsi:type="dcterms:W3CDTF">2017-12-28T05:47:00Z</dcterms:modified>
</cp:coreProperties>
</file>