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56" w:rsidRPr="00850556" w:rsidRDefault="002B319D" w:rsidP="00850556">
      <w:pPr>
        <w:ind w:right="-2"/>
        <w:jc w:val="center"/>
        <w:rPr>
          <w:rFonts w:ascii="PT Astra Serif" w:eastAsia="Calibri" w:hAnsi="PT Astra Serif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<v:textbox>
              <w:txbxContent>
                <w:p w:rsidR="00850556" w:rsidRPr="003C5141" w:rsidRDefault="00850556" w:rsidP="00850556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850556" w:rsidRPr="00850556">
        <w:rPr>
          <w:rFonts w:ascii="PT Astra Serif" w:eastAsia="Calibri" w:hAnsi="PT Astra Serif" w:cs="Times New Roman"/>
          <w:noProof/>
          <w:lang w:eastAsia="ru-RU"/>
        </w:rPr>
        <w:drawing>
          <wp:inline distT="0" distB="0" distL="0" distR="0" wp14:anchorId="4C61BB46" wp14:editId="5C5A38B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56" w:rsidRPr="00850556" w:rsidRDefault="00850556" w:rsidP="00850556">
      <w:pPr>
        <w:ind w:right="-2"/>
        <w:jc w:val="center"/>
        <w:rPr>
          <w:rFonts w:ascii="PT Astra Serif" w:eastAsia="Calibri" w:hAnsi="PT Astra Serif" w:cs="Times New Roman"/>
        </w:rPr>
      </w:pPr>
    </w:p>
    <w:p w:rsidR="00850556" w:rsidRPr="00850556" w:rsidRDefault="00850556" w:rsidP="00850556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850556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850556" w:rsidRPr="00850556" w:rsidRDefault="00850556" w:rsidP="00850556">
      <w:pPr>
        <w:ind w:right="-2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850556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850556" w:rsidRPr="00850556" w:rsidRDefault="00850556" w:rsidP="00850556">
      <w:pPr>
        <w:ind w:right="-2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50556" w:rsidRPr="00850556" w:rsidRDefault="00850556" w:rsidP="00850556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="Times New Roman"/>
          <w:spacing w:val="20"/>
          <w:szCs w:val="24"/>
        </w:rPr>
      </w:pPr>
      <w:r w:rsidRPr="00850556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850556" w:rsidRPr="00850556" w:rsidRDefault="00850556" w:rsidP="00850556">
      <w:pPr>
        <w:ind w:right="-2"/>
        <w:rPr>
          <w:rFonts w:ascii="PT Astra Serif" w:eastAsia="Calibri" w:hAnsi="PT Astra Serif" w:cs="Times New Roman"/>
          <w:sz w:val="28"/>
        </w:rPr>
      </w:pPr>
    </w:p>
    <w:p w:rsidR="00850556" w:rsidRDefault="00850556" w:rsidP="00850556">
      <w:pPr>
        <w:ind w:right="-2"/>
        <w:rPr>
          <w:rFonts w:ascii="PT Astra Serif" w:eastAsia="Calibri" w:hAnsi="PT Astra Serif" w:cs="Times New Roman"/>
          <w:sz w:val="28"/>
          <w:szCs w:val="16"/>
        </w:rPr>
      </w:pPr>
    </w:p>
    <w:p w:rsidR="00850556" w:rsidRPr="00850556" w:rsidRDefault="00850556" w:rsidP="00850556">
      <w:pPr>
        <w:ind w:right="-2"/>
        <w:rPr>
          <w:rFonts w:ascii="PT Astra Serif" w:eastAsia="Calibri" w:hAnsi="PT Astra Serif" w:cs="Times New Roman"/>
          <w:sz w:val="28"/>
          <w:szCs w:val="16"/>
        </w:rPr>
      </w:pPr>
    </w:p>
    <w:p w:rsidR="00850556" w:rsidRPr="00850556" w:rsidRDefault="00850556" w:rsidP="002B319D">
      <w:pPr>
        <w:ind w:right="-2"/>
        <w:jc w:val="both"/>
        <w:rPr>
          <w:rFonts w:ascii="PT Astra Serif" w:eastAsia="Calibri" w:hAnsi="PT Astra Serif" w:cs="Times New Roman"/>
          <w:sz w:val="28"/>
          <w:szCs w:val="26"/>
        </w:rPr>
      </w:pPr>
      <w:r w:rsidRPr="00850556">
        <w:rPr>
          <w:rFonts w:ascii="PT Astra Serif" w:eastAsia="Calibri" w:hAnsi="PT Astra Serif" w:cs="Times New Roman"/>
          <w:sz w:val="28"/>
          <w:szCs w:val="26"/>
        </w:rPr>
        <w:t>от </w:t>
      </w:r>
      <w:r w:rsidR="002B319D">
        <w:rPr>
          <w:rFonts w:ascii="PT Astra Serif" w:eastAsia="Calibri" w:hAnsi="PT Astra Serif" w:cs="Times New Roman"/>
          <w:sz w:val="28"/>
          <w:szCs w:val="26"/>
        </w:rPr>
        <w:t>03 ноября 2022 года</w:t>
      </w:r>
      <w:r w:rsidRPr="00850556">
        <w:rPr>
          <w:rFonts w:ascii="PT Astra Serif" w:eastAsia="Calibri" w:hAnsi="PT Astra Serif" w:cs="Times New Roman"/>
          <w:sz w:val="28"/>
          <w:szCs w:val="26"/>
        </w:rPr>
        <w:t xml:space="preserve">                                             </w:t>
      </w:r>
      <w:r w:rsidR="002B319D">
        <w:rPr>
          <w:rFonts w:ascii="PT Astra Serif" w:eastAsia="Calibri" w:hAnsi="PT Astra Serif" w:cs="Times New Roman"/>
          <w:sz w:val="28"/>
          <w:szCs w:val="26"/>
        </w:rPr>
        <w:t xml:space="preserve"> </w:t>
      </w:r>
      <w:r w:rsidRPr="00850556">
        <w:rPr>
          <w:rFonts w:ascii="PT Astra Serif" w:eastAsia="Calibri" w:hAnsi="PT Astra Serif" w:cs="Times New Roman"/>
          <w:sz w:val="28"/>
          <w:szCs w:val="26"/>
        </w:rPr>
        <w:t xml:space="preserve">             </w:t>
      </w:r>
      <w:r w:rsidR="002B319D">
        <w:rPr>
          <w:rFonts w:ascii="PT Astra Serif" w:eastAsia="Calibri" w:hAnsi="PT Astra Serif" w:cs="Times New Roman"/>
          <w:sz w:val="28"/>
          <w:szCs w:val="26"/>
        </w:rPr>
        <w:t xml:space="preserve"> </w:t>
      </w:r>
      <w:r w:rsidRPr="00850556">
        <w:rPr>
          <w:rFonts w:ascii="PT Astra Serif" w:eastAsia="Calibri" w:hAnsi="PT Astra Serif" w:cs="Times New Roman"/>
          <w:sz w:val="28"/>
          <w:szCs w:val="26"/>
        </w:rPr>
        <w:t xml:space="preserve">                 № </w:t>
      </w:r>
      <w:r w:rsidR="002B319D">
        <w:rPr>
          <w:rFonts w:ascii="PT Astra Serif" w:eastAsia="Calibri" w:hAnsi="PT Astra Serif" w:cs="Times New Roman"/>
          <w:sz w:val="28"/>
          <w:szCs w:val="26"/>
        </w:rPr>
        <w:t>2288-п</w:t>
      </w:r>
    </w:p>
    <w:p w:rsidR="000658ED" w:rsidRPr="00850556" w:rsidRDefault="000658ED" w:rsidP="00850556">
      <w:pPr>
        <w:rPr>
          <w:rFonts w:ascii="PT Astra Serif" w:hAnsi="PT Astra Serif"/>
          <w:sz w:val="28"/>
          <w:szCs w:val="28"/>
        </w:rPr>
      </w:pPr>
    </w:p>
    <w:p w:rsidR="00850556" w:rsidRDefault="00850556" w:rsidP="00850556">
      <w:pPr>
        <w:rPr>
          <w:rFonts w:ascii="PT Astra Serif" w:hAnsi="PT Astra Serif"/>
          <w:sz w:val="28"/>
          <w:szCs w:val="28"/>
        </w:rPr>
      </w:pPr>
    </w:p>
    <w:p w:rsidR="00850556" w:rsidRDefault="00850556" w:rsidP="00850556">
      <w:pPr>
        <w:rPr>
          <w:rFonts w:ascii="PT Astra Serif" w:hAnsi="PT Astra Serif"/>
          <w:sz w:val="28"/>
          <w:szCs w:val="28"/>
        </w:rPr>
      </w:pPr>
    </w:p>
    <w:p w:rsidR="00850556" w:rsidRPr="00850556" w:rsidRDefault="00850556" w:rsidP="00850556">
      <w:pPr>
        <w:rPr>
          <w:rFonts w:ascii="PT Astra Serif" w:hAnsi="PT Astra Serif"/>
          <w:sz w:val="28"/>
          <w:szCs w:val="28"/>
        </w:rPr>
      </w:pPr>
    </w:p>
    <w:p w:rsidR="000C17E9" w:rsidRPr="00850556" w:rsidRDefault="000C17E9" w:rsidP="00850556">
      <w:pPr>
        <w:spacing w:line="276" w:lineRule="auto"/>
        <w:rPr>
          <w:rFonts w:ascii="PT Astra Serif" w:hAnsi="PT Astra Serif"/>
          <w:sz w:val="28"/>
          <w:szCs w:val="28"/>
        </w:rPr>
      </w:pPr>
      <w:r w:rsidRPr="00850556">
        <w:rPr>
          <w:rFonts w:ascii="PT Astra Serif" w:hAnsi="PT Astra Serif"/>
          <w:sz w:val="28"/>
          <w:szCs w:val="28"/>
        </w:rPr>
        <w:t>О внесении изменени</w:t>
      </w:r>
      <w:r w:rsidR="00DB11E5" w:rsidRPr="00850556">
        <w:rPr>
          <w:rFonts w:ascii="PT Astra Serif" w:hAnsi="PT Astra Serif"/>
          <w:sz w:val="28"/>
          <w:szCs w:val="28"/>
        </w:rPr>
        <w:t>я</w:t>
      </w:r>
      <w:r w:rsidRPr="00850556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850556" w:rsidRDefault="000C17E9" w:rsidP="00850556">
      <w:pPr>
        <w:spacing w:line="276" w:lineRule="auto"/>
        <w:rPr>
          <w:rFonts w:ascii="PT Astra Serif" w:hAnsi="PT Astra Serif"/>
          <w:sz w:val="28"/>
          <w:szCs w:val="28"/>
        </w:rPr>
      </w:pPr>
      <w:r w:rsidRPr="00850556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2853B0" w:rsidRPr="00850556">
        <w:rPr>
          <w:rFonts w:ascii="PT Astra Serif" w:hAnsi="PT Astra Serif"/>
          <w:sz w:val="28"/>
          <w:szCs w:val="28"/>
        </w:rPr>
        <w:t>13</w:t>
      </w:r>
      <w:r w:rsidRPr="00850556">
        <w:rPr>
          <w:rFonts w:ascii="PT Astra Serif" w:hAnsi="PT Astra Serif"/>
          <w:sz w:val="28"/>
          <w:szCs w:val="28"/>
        </w:rPr>
        <w:t>.0</w:t>
      </w:r>
      <w:r w:rsidR="002853B0" w:rsidRPr="00850556">
        <w:rPr>
          <w:rFonts w:ascii="PT Astra Serif" w:hAnsi="PT Astra Serif"/>
          <w:sz w:val="28"/>
          <w:szCs w:val="28"/>
        </w:rPr>
        <w:t>5</w:t>
      </w:r>
      <w:r w:rsidRPr="00850556">
        <w:rPr>
          <w:rFonts w:ascii="PT Astra Serif" w:hAnsi="PT Astra Serif"/>
          <w:sz w:val="28"/>
          <w:szCs w:val="28"/>
        </w:rPr>
        <w:t>.202</w:t>
      </w:r>
      <w:r w:rsidR="002853B0" w:rsidRPr="00850556">
        <w:rPr>
          <w:rFonts w:ascii="PT Astra Serif" w:hAnsi="PT Astra Serif"/>
          <w:sz w:val="28"/>
          <w:szCs w:val="28"/>
        </w:rPr>
        <w:t>2</w:t>
      </w:r>
      <w:r w:rsidRPr="00850556">
        <w:rPr>
          <w:rFonts w:ascii="PT Astra Serif" w:hAnsi="PT Astra Serif"/>
          <w:sz w:val="28"/>
          <w:szCs w:val="28"/>
        </w:rPr>
        <w:t xml:space="preserve"> </w:t>
      </w:r>
    </w:p>
    <w:p w:rsidR="000658ED" w:rsidRPr="00850556" w:rsidRDefault="000C17E9" w:rsidP="00850556">
      <w:pPr>
        <w:spacing w:line="276" w:lineRule="auto"/>
        <w:rPr>
          <w:rFonts w:ascii="PT Astra Serif" w:hAnsi="PT Astra Serif"/>
          <w:sz w:val="28"/>
          <w:szCs w:val="28"/>
        </w:rPr>
      </w:pPr>
      <w:r w:rsidRPr="00850556">
        <w:rPr>
          <w:rFonts w:ascii="PT Astra Serif" w:hAnsi="PT Astra Serif"/>
          <w:sz w:val="28"/>
          <w:szCs w:val="28"/>
        </w:rPr>
        <w:t xml:space="preserve">№ </w:t>
      </w:r>
      <w:r w:rsidR="002853B0" w:rsidRPr="00850556">
        <w:rPr>
          <w:rFonts w:ascii="PT Astra Serif" w:hAnsi="PT Astra Serif"/>
          <w:sz w:val="28"/>
          <w:szCs w:val="28"/>
        </w:rPr>
        <w:t>947</w:t>
      </w:r>
      <w:r w:rsidRPr="00850556">
        <w:rPr>
          <w:rFonts w:ascii="PT Astra Serif" w:hAnsi="PT Astra Serif"/>
          <w:sz w:val="28"/>
          <w:szCs w:val="28"/>
        </w:rPr>
        <w:t>-п</w:t>
      </w:r>
      <w:r w:rsidR="00850556">
        <w:rPr>
          <w:rFonts w:ascii="PT Astra Serif" w:hAnsi="PT Astra Serif"/>
          <w:sz w:val="28"/>
          <w:szCs w:val="28"/>
        </w:rPr>
        <w:t xml:space="preserve"> </w:t>
      </w:r>
      <w:r w:rsidRPr="00850556">
        <w:rPr>
          <w:rFonts w:ascii="PT Astra Serif" w:hAnsi="PT Astra Serif"/>
          <w:sz w:val="28"/>
          <w:szCs w:val="28"/>
        </w:rPr>
        <w:t>«Об</w:t>
      </w:r>
      <w:r w:rsidR="00850556">
        <w:rPr>
          <w:rFonts w:ascii="PT Astra Serif" w:hAnsi="PT Astra Serif"/>
          <w:sz w:val="28"/>
          <w:szCs w:val="28"/>
        </w:rPr>
        <w:t xml:space="preserve"> установлении тарифов на </w:t>
      </w:r>
      <w:r w:rsidR="000658ED" w:rsidRPr="00850556">
        <w:rPr>
          <w:rFonts w:ascii="PT Astra Serif" w:hAnsi="PT Astra Serif"/>
          <w:sz w:val="28"/>
          <w:szCs w:val="28"/>
        </w:rPr>
        <w:t xml:space="preserve">услуги </w:t>
      </w:r>
    </w:p>
    <w:p w:rsidR="000658ED" w:rsidRPr="00850556" w:rsidRDefault="000658ED" w:rsidP="00850556">
      <w:pPr>
        <w:spacing w:line="276" w:lineRule="auto"/>
        <w:rPr>
          <w:rFonts w:ascii="PT Astra Serif" w:hAnsi="PT Astra Serif"/>
          <w:sz w:val="28"/>
          <w:szCs w:val="28"/>
        </w:rPr>
      </w:pPr>
      <w:r w:rsidRPr="00850556">
        <w:rPr>
          <w:rFonts w:ascii="PT Astra Serif" w:hAnsi="PT Astra Serif"/>
          <w:sz w:val="28"/>
          <w:szCs w:val="28"/>
        </w:rPr>
        <w:t xml:space="preserve">муниципального бюджетного учреждения </w:t>
      </w:r>
    </w:p>
    <w:p w:rsidR="000658ED" w:rsidRPr="00850556" w:rsidRDefault="00D744A1" w:rsidP="00850556">
      <w:pPr>
        <w:spacing w:line="276" w:lineRule="auto"/>
        <w:rPr>
          <w:rFonts w:ascii="PT Astra Serif" w:hAnsi="PT Astra Serif"/>
          <w:sz w:val="28"/>
          <w:szCs w:val="28"/>
        </w:rPr>
      </w:pPr>
      <w:r w:rsidRPr="00850556">
        <w:rPr>
          <w:rFonts w:ascii="PT Astra Serif" w:hAnsi="PT Astra Serif"/>
          <w:sz w:val="28"/>
          <w:szCs w:val="28"/>
        </w:rPr>
        <w:t>спортивная школа олимпийского резерва</w:t>
      </w:r>
    </w:p>
    <w:p w:rsidR="000658ED" w:rsidRPr="00850556" w:rsidRDefault="000658ED" w:rsidP="00850556">
      <w:pPr>
        <w:spacing w:line="276" w:lineRule="auto"/>
        <w:rPr>
          <w:rFonts w:ascii="PT Astra Serif" w:hAnsi="PT Astra Serif"/>
          <w:sz w:val="28"/>
          <w:szCs w:val="28"/>
        </w:rPr>
      </w:pPr>
      <w:r w:rsidRPr="00850556">
        <w:rPr>
          <w:rFonts w:ascii="PT Astra Serif" w:hAnsi="PT Astra Serif"/>
          <w:sz w:val="28"/>
          <w:szCs w:val="28"/>
        </w:rPr>
        <w:t>«</w:t>
      </w:r>
      <w:r w:rsidR="00D744A1" w:rsidRPr="00850556">
        <w:rPr>
          <w:rFonts w:ascii="PT Astra Serif" w:hAnsi="PT Astra Serif"/>
          <w:sz w:val="28"/>
          <w:szCs w:val="28"/>
        </w:rPr>
        <w:t>Центр Югорского спорта</w:t>
      </w:r>
      <w:r w:rsidRPr="00850556">
        <w:rPr>
          <w:rFonts w:ascii="PT Astra Serif" w:hAnsi="PT Astra Serif"/>
          <w:sz w:val="28"/>
          <w:szCs w:val="28"/>
        </w:rPr>
        <w:t>»</w:t>
      </w:r>
    </w:p>
    <w:p w:rsidR="009D448E" w:rsidRDefault="009D448E" w:rsidP="00850556">
      <w:pPr>
        <w:rPr>
          <w:rFonts w:ascii="PT Astra Serif" w:hAnsi="PT Astra Serif"/>
          <w:sz w:val="28"/>
          <w:szCs w:val="28"/>
        </w:rPr>
      </w:pPr>
    </w:p>
    <w:p w:rsidR="00850556" w:rsidRDefault="00850556" w:rsidP="00850556">
      <w:pPr>
        <w:rPr>
          <w:rFonts w:ascii="PT Astra Serif" w:hAnsi="PT Astra Serif"/>
          <w:sz w:val="28"/>
          <w:szCs w:val="28"/>
        </w:rPr>
      </w:pPr>
    </w:p>
    <w:p w:rsidR="00850556" w:rsidRDefault="00850556" w:rsidP="00850556">
      <w:pPr>
        <w:rPr>
          <w:rFonts w:ascii="PT Astra Serif" w:hAnsi="PT Astra Serif"/>
          <w:sz w:val="28"/>
          <w:szCs w:val="28"/>
        </w:rPr>
      </w:pPr>
    </w:p>
    <w:p w:rsidR="00850556" w:rsidRPr="00850556" w:rsidRDefault="00850556" w:rsidP="00850556">
      <w:pPr>
        <w:rPr>
          <w:rFonts w:ascii="PT Astra Serif" w:hAnsi="PT Astra Serif"/>
          <w:sz w:val="28"/>
          <w:szCs w:val="28"/>
        </w:rPr>
      </w:pPr>
    </w:p>
    <w:p w:rsidR="000658ED" w:rsidRPr="00850556" w:rsidRDefault="000658ED" w:rsidP="00850556">
      <w:pPr>
        <w:pStyle w:val="aa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850556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26.05.2009 № 51 «О </w:t>
      </w:r>
      <w:proofErr w:type="gramStart"/>
      <w:r w:rsidRPr="00850556">
        <w:rPr>
          <w:rFonts w:ascii="PT Astra Serif" w:hAnsi="PT Astra Serif"/>
          <w:sz w:val="28"/>
          <w:szCs w:val="28"/>
        </w:rPr>
        <w:t>Положении</w:t>
      </w:r>
      <w:proofErr w:type="gramEnd"/>
      <w:r w:rsidRPr="00850556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</w:t>
      </w:r>
      <w:r w:rsidR="00850556">
        <w:rPr>
          <w:rFonts w:ascii="PT Astra Serif" w:hAnsi="PT Astra Serif"/>
          <w:sz w:val="28"/>
          <w:szCs w:val="28"/>
        </w:rPr>
        <w:t xml:space="preserve">        </w:t>
      </w:r>
      <w:r w:rsidRPr="00850556">
        <w:rPr>
          <w:rFonts w:ascii="PT Astra Serif" w:hAnsi="PT Astra Serif"/>
          <w:sz w:val="28"/>
          <w:szCs w:val="28"/>
        </w:rPr>
        <w:t xml:space="preserve">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бюджетного учреждения </w:t>
      </w:r>
      <w:r w:rsidR="00167AD8" w:rsidRPr="00850556">
        <w:rPr>
          <w:rFonts w:ascii="PT Astra Serif" w:hAnsi="PT Astra Serif"/>
          <w:sz w:val="28"/>
          <w:szCs w:val="28"/>
        </w:rPr>
        <w:t>спортивная школа олимпийского резерва</w:t>
      </w:r>
      <w:r w:rsidRPr="00850556">
        <w:rPr>
          <w:rFonts w:ascii="PT Astra Serif" w:hAnsi="PT Astra Serif"/>
          <w:sz w:val="28"/>
          <w:szCs w:val="28"/>
        </w:rPr>
        <w:t xml:space="preserve"> «</w:t>
      </w:r>
      <w:r w:rsidR="00167AD8" w:rsidRPr="00850556">
        <w:rPr>
          <w:rFonts w:ascii="PT Astra Serif" w:hAnsi="PT Astra Serif"/>
          <w:sz w:val="28"/>
          <w:szCs w:val="28"/>
        </w:rPr>
        <w:t>Центр Югорского спорта</w:t>
      </w:r>
      <w:r w:rsidRPr="00850556">
        <w:rPr>
          <w:rFonts w:ascii="PT Astra Serif" w:hAnsi="PT Astra Serif"/>
          <w:sz w:val="28"/>
          <w:szCs w:val="28"/>
        </w:rPr>
        <w:t xml:space="preserve">»: </w:t>
      </w:r>
    </w:p>
    <w:p w:rsidR="00850556" w:rsidRDefault="000C17E9" w:rsidP="00850556">
      <w:pPr>
        <w:numPr>
          <w:ilvl w:val="0"/>
          <w:numId w:val="7"/>
        </w:numPr>
        <w:tabs>
          <w:tab w:val="clear" w:pos="1729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556">
        <w:rPr>
          <w:rFonts w:ascii="PT Astra Serif" w:hAnsi="PT Astra Serif"/>
          <w:sz w:val="28"/>
          <w:szCs w:val="28"/>
        </w:rPr>
        <w:t xml:space="preserve">Внести в </w:t>
      </w:r>
      <w:r w:rsidR="00C67A50" w:rsidRPr="00850556">
        <w:rPr>
          <w:rFonts w:ascii="PT Astra Serif" w:hAnsi="PT Astra Serif"/>
          <w:sz w:val="28"/>
          <w:szCs w:val="28"/>
        </w:rPr>
        <w:t xml:space="preserve">приложение к </w:t>
      </w:r>
      <w:r w:rsidRPr="00850556">
        <w:rPr>
          <w:rFonts w:ascii="PT Astra Serif" w:hAnsi="PT Astra Serif"/>
          <w:sz w:val="28"/>
          <w:szCs w:val="28"/>
        </w:rPr>
        <w:t>постановлени</w:t>
      </w:r>
      <w:r w:rsidR="00C67A50" w:rsidRPr="00850556">
        <w:rPr>
          <w:rFonts w:ascii="PT Astra Serif" w:hAnsi="PT Astra Serif"/>
          <w:sz w:val="28"/>
          <w:szCs w:val="28"/>
        </w:rPr>
        <w:t>ю</w:t>
      </w:r>
      <w:r w:rsidRPr="00850556">
        <w:rPr>
          <w:rFonts w:ascii="PT Astra Serif" w:hAnsi="PT Astra Serif"/>
          <w:sz w:val="28"/>
          <w:szCs w:val="28"/>
        </w:rPr>
        <w:t xml:space="preserve"> администрации города Югорска от </w:t>
      </w:r>
      <w:r w:rsidR="002853B0" w:rsidRPr="00850556">
        <w:rPr>
          <w:rFonts w:ascii="PT Astra Serif" w:hAnsi="PT Astra Serif"/>
          <w:sz w:val="28"/>
          <w:szCs w:val="28"/>
        </w:rPr>
        <w:t>13</w:t>
      </w:r>
      <w:r w:rsidRPr="00850556">
        <w:rPr>
          <w:rFonts w:ascii="PT Astra Serif" w:hAnsi="PT Astra Serif"/>
          <w:sz w:val="28"/>
          <w:szCs w:val="28"/>
        </w:rPr>
        <w:t>.0</w:t>
      </w:r>
      <w:r w:rsidR="002853B0" w:rsidRPr="00850556">
        <w:rPr>
          <w:rFonts w:ascii="PT Astra Serif" w:hAnsi="PT Astra Serif"/>
          <w:sz w:val="28"/>
          <w:szCs w:val="28"/>
        </w:rPr>
        <w:t>5</w:t>
      </w:r>
      <w:r w:rsidRPr="00850556">
        <w:rPr>
          <w:rFonts w:ascii="PT Astra Serif" w:hAnsi="PT Astra Serif"/>
          <w:sz w:val="28"/>
          <w:szCs w:val="28"/>
        </w:rPr>
        <w:t>.202</w:t>
      </w:r>
      <w:r w:rsidR="002853B0" w:rsidRPr="00850556">
        <w:rPr>
          <w:rFonts w:ascii="PT Astra Serif" w:hAnsi="PT Astra Serif"/>
          <w:sz w:val="28"/>
          <w:szCs w:val="28"/>
        </w:rPr>
        <w:t>2</w:t>
      </w:r>
      <w:r w:rsidRPr="00850556">
        <w:rPr>
          <w:rFonts w:ascii="PT Astra Serif" w:hAnsi="PT Astra Serif"/>
          <w:sz w:val="28"/>
          <w:szCs w:val="28"/>
        </w:rPr>
        <w:t xml:space="preserve"> № </w:t>
      </w:r>
      <w:r w:rsidR="002853B0" w:rsidRPr="00850556">
        <w:rPr>
          <w:rFonts w:ascii="PT Astra Serif" w:hAnsi="PT Astra Serif"/>
          <w:sz w:val="28"/>
          <w:szCs w:val="28"/>
        </w:rPr>
        <w:t>947</w:t>
      </w:r>
      <w:r w:rsidRPr="00850556">
        <w:rPr>
          <w:rFonts w:ascii="PT Astra Serif" w:hAnsi="PT Astra Serif"/>
          <w:sz w:val="28"/>
          <w:szCs w:val="28"/>
        </w:rPr>
        <w:t xml:space="preserve">-п «Об установлении тарифов на услуги муниципального бюджетного  учреждения спортивная школа олимпийского резерва  «Центр Югорского спорта» </w:t>
      </w:r>
      <w:r w:rsidR="00DB11E5" w:rsidRPr="00850556">
        <w:rPr>
          <w:rFonts w:ascii="PT Astra Serif" w:hAnsi="PT Astra Serif"/>
          <w:sz w:val="28"/>
          <w:szCs w:val="28"/>
        </w:rPr>
        <w:t>изменение, изложив с</w:t>
      </w:r>
      <w:r w:rsidR="00C67A50" w:rsidRPr="00850556">
        <w:rPr>
          <w:rFonts w:ascii="PT Astra Serif" w:hAnsi="PT Astra Serif"/>
          <w:sz w:val="28"/>
          <w:szCs w:val="28"/>
        </w:rPr>
        <w:t>трок</w:t>
      </w:r>
      <w:r w:rsidR="002853B0" w:rsidRPr="00850556">
        <w:rPr>
          <w:rFonts w:ascii="PT Astra Serif" w:hAnsi="PT Astra Serif"/>
          <w:sz w:val="28"/>
          <w:szCs w:val="28"/>
        </w:rPr>
        <w:t>и</w:t>
      </w:r>
      <w:r w:rsidR="00C67A50" w:rsidRPr="00850556">
        <w:rPr>
          <w:rFonts w:ascii="PT Astra Serif" w:hAnsi="PT Astra Serif"/>
          <w:sz w:val="28"/>
          <w:szCs w:val="28"/>
        </w:rPr>
        <w:t xml:space="preserve"> </w:t>
      </w:r>
      <w:r w:rsidR="002853B0" w:rsidRPr="00850556">
        <w:rPr>
          <w:rFonts w:ascii="PT Astra Serif" w:hAnsi="PT Astra Serif"/>
          <w:sz w:val="28"/>
          <w:szCs w:val="28"/>
        </w:rPr>
        <w:t xml:space="preserve">6, 6.1 </w:t>
      </w:r>
      <w:r w:rsidR="00DB11E5" w:rsidRPr="00850556">
        <w:rPr>
          <w:rFonts w:ascii="PT Astra Serif" w:hAnsi="PT Astra Serif"/>
          <w:sz w:val="28"/>
          <w:szCs w:val="28"/>
        </w:rPr>
        <w:t xml:space="preserve">в следующей редакции: </w:t>
      </w:r>
    </w:p>
    <w:p w:rsidR="00850556" w:rsidRDefault="00850556" w:rsidP="00850556">
      <w:pPr>
        <w:suppressAutoHyphens w:val="0"/>
        <w:ind w:left="709"/>
        <w:jc w:val="both"/>
        <w:rPr>
          <w:rFonts w:ascii="PT Astra Serif" w:hAnsi="PT Astra Serif"/>
          <w:sz w:val="28"/>
          <w:szCs w:val="28"/>
        </w:rPr>
      </w:pPr>
    </w:p>
    <w:p w:rsidR="00850556" w:rsidRPr="00850556" w:rsidRDefault="00850556" w:rsidP="00850556">
      <w:pPr>
        <w:suppressAutoHyphens w:val="0"/>
        <w:ind w:left="709"/>
        <w:jc w:val="both"/>
        <w:rPr>
          <w:rFonts w:ascii="PT Astra Serif" w:hAnsi="PT Astra Serif"/>
          <w:sz w:val="28"/>
          <w:szCs w:val="28"/>
        </w:rPr>
      </w:pPr>
    </w:p>
    <w:p w:rsidR="00C85B76" w:rsidRPr="00850556" w:rsidRDefault="00DB11E5" w:rsidP="00850556">
      <w:pPr>
        <w:tabs>
          <w:tab w:val="left" w:pos="851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50556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244"/>
        <w:gridCol w:w="3150"/>
        <w:gridCol w:w="1527"/>
      </w:tblGrid>
      <w:tr w:rsidR="00C85B76" w:rsidRPr="00850556" w:rsidTr="00C85B76">
        <w:tc>
          <w:tcPr>
            <w:tcW w:w="826" w:type="dxa"/>
            <w:vAlign w:val="center"/>
          </w:tcPr>
          <w:p w:rsidR="00C85B76" w:rsidRPr="00850556" w:rsidRDefault="00C85B76" w:rsidP="00850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850556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921" w:type="dxa"/>
            <w:gridSpan w:val="3"/>
            <w:vAlign w:val="center"/>
          </w:tcPr>
          <w:p w:rsidR="00C85B76" w:rsidRPr="00850556" w:rsidRDefault="00C85B76" w:rsidP="00850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850556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Предоставление залов для проведения физкультурно-спортивных, зрелищно-развлекательных мероприятий, тренировочных занятий:</w:t>
            </w:r>
          </w:p>
        </w:tc>
      </w:tr>
      <w:tr w:rsidR="00C85B76" w:rsidRPr="00850556" w:rsidTr="00C85B76">
        <w:tc>
          <w:tcPr>
            <w:tcW w:w="826" w:type="dxa"/>
            <w:vAlign w:val="center"/>
          </w:tcPr>
          <w:p w:rsidR="00C85B76" w:rsidRPr="00850556" w:rsidRDefault="00C85B76" w:rsidP="00850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50556">
              <w:rPr>
                <w:rFonts w:ascii="PT Astra Serif" w:eastAsia="Calibri" w:hAnsi="PT Astra Serif" w:cs="Times New Roman"/>
                <w:sz w:val="28"/>
                <w:szCs w:val="28"/>
              </w:rPr>
              <w:t>6.</w:t>
            </w:r>
            <w:r w:rsidRPr="00850556">
              <w:rPr>
                <w:rFonts w:ascii="PT Astra Serif" w:hAnsi="PT Astra Serif"/>
                <w:sz w:val="28"/>
                <w:szCs w:val="28"/>
              </w:rPr>
              <w:t>1</w:t>
            </w:r>
            <w:r w:rsidRPr="00850556">
              <w:rPr>
                <w:rFonts w:ascii="PT Astra Serif" w:eastAsia="Calibri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44" w:type="dxa"/>
            <w:vAlign w:val="center"/>
          </w:tcPr>
          <w:p w:rsidR="00C85B76" w:rsidRPr="00850556" w:rsidRDefault="00C85B76" w:rsidP="00850556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50556">
              <w:rPr>
                <w:rFonts w:ascii="PT Astra Serif" w:eastAsia="Calibri" w:hAnsi="PT Astra Serif" w:cs="Times New Roman"/>
                <w:sz w:val="28"/>
                <w:szCs w:val="28"/>
              </w:rPr>
              <w:t>Предоставление зал</w:t>
            </w:r>
            <w:r w:rsidRPr="00850556">
              <w:rPr>
                <w:rFonts w:ascii="PT Astra Serif" w:hAnsi="PT Astra Serif"/>
                <w:sz w:val="28"/>
                <w:szCs w:val="28"/>
              </w:rPr>
              <w:t>ов</w:t>
            </w:r>
            <w:r w:rsidRPr="0085055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для проведения физкультурно-спортивных, зрелищно-развлекательных мероприятий</w:t>
            </w:r>
            <w:r w:rsidRPr="00850556">
              <w:rPr>
                <w:rFonts w:ascii="PT Astra Serif" w:hAnsi="PT Astra Serif"/>
                <w:sz w:val="28"/>
                <w:szCs w:val="28"/>
              </w:rPr>
              <w:t>, тренировочных занятий</w:t>
            </w:r>
          </w:p>
          <w:p w:rsidR="00C85B76" w:rsidRPr="00850556" w:rsidRDefault="00C85B76" w:rsidP="00850556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50556">
              <w:rPr>
                <w:rFonts w:ascii="PT Astra Serif" w:eastAsia="Calibri" w:hAnsi="PT Astra Serif" w:cs="Times New Roman"/>
                <w:sz w:val="28"/>
                <w:szCs w:val="28"/>
              </w:rPr>
              <w:t>(ул.</w:t>
            </w:r>
            <w:r w:rsidR="0085055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850556">
              <w:rPr>
                <w:rFonts w:ascii="PT Astra Serif" w:eastAsia="Calibri" w:hAnsi="PT Astra Serif" w:cs="Times New Roman"/>
                <w:sz w:val="28"/>
                <w:szCs w:val="28"/>
              </w:rPr>
              <w:t>Студенческая, д.35)</w:t>
            </w:r>
          </w:p>
        </w:tc>
        <w:tc>
          <w:tcPr>
            <w:tcW w:w="3150" w:type="dxa"/>
          </w:tcPr>
          <w:p w:rsidR="00C85B76" w:rsidRPr="00850556" w:rsidRDefault="00C85B76" w:rsidP="00850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C85B76" w:rsidRPr="00850556" w:rsidRDefault="00C85B76" w:rsidP="00850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5055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предельный максимальный тариф, </w:t>
            </w:r>
            <w:r w:rsidRPr="00850556">
              <w:rPr>
                <w:rFonts w:ascii="PT Astra Serif" w:hAnsi="PT Astra Serif"/>
                <w:sz w:val="28"/>
                <w:szCs w:val="28"/>
              </w:rPr>
              <w:t>1 кв</w:t>
            </w:r>
            <w:proofErr w:type="gramStart"/>
            <w:r w:rsidRPr="00850556">
              <w:rPr>
                <w:rFonts w:ascii="PT Astra Serif" w:hAnsi="PT Astra Serif"/>
                <w:sz w:val="28"/>
                <w:szCs w:val="28"/>
              </w:rPr>
              <w:t>.м</w:t>
            </w:r>
            <w:proofErr w:type="gramEnd"/>
            <w:r w:rsidRPr="00850556">
              <w:rPr>
                <w:rFonts w:ascii="PT Astra Serif" w:hAnsi="PT Astra Serif"/>
                <w:sz w:val="28"/>
                <w:szCs w:val="28"/>
              </w:rPr>
              <w:t>/</w:t>
            </w:r>
            <w:r w:rsidRPr="00850556">
              <w:rPr>
                <w:rFonts w:ascii="PT Astra Serif" w:eastAsia="Calibri" w:hAnsi="PT Astra Serif" w:cs="Times New Roman"/>
                <w:sz w:val="28"/>
                <w:szCs w:val="28"/>
              </w:rPr>
              <w:t>1 час</w:t>
            </w:r>
          </w:p>
        </w:tc>
        <w:tc>
          <w:tcPr>
            <w:tcW w:w="1527" w:type="dxa"/>
            <w:vAlign w:val="center"/>
          </w:tcPr>
          <w:p w:rsidR="00C85B76" w:rsidRPr="00850556" w:rsidRDefault="00C85B76" w:rsidP="008505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850556">
              <w:rPr>
                <w:rFonts w:ascii="PT Astra Serif" w:hAnsi="PT Astra Serif"/>
                <w:sz w:val="28"/>
                <w:szCs w:val="28"/>
              </w:rPr>
              <w:t>1,95</w:t>
            </w:r>
          </w:p>
        </w:tc>
      </w:tr>
    </w:tbl>
    <w:p w:rsidR="000C17E9" w:rsidRPr="00850556" w:rsidRDefault="000C17E9" w:rsidP="00850556">
      <w:pPr>
        <w:pStyle w:val="a6"/>
        <w:tabs>
          <w:tab w:val="left" w:pos="851"/>
        </w:tabs>
        <w:spacing w:line="276" w:lineRule="auto"/>
        <w:ind w:left="1729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50556">
        <w:rPr>
          <w:rFonts w:ascii="PT Astra Serif" w:hAnsi="PT Astra Serif"/>
          <w:sz w:val="28"/>
          <w:szCs w:val="28"/>
        </w:rPr>
        <w:t>».</w:t>
      </w:r>
    </w:p>
    <w:p w:rsidR="000658ED" w:rsidRPr="00850556" w:rsidRDefault="000658ED" w:rsidP="00850556">
      <w:pPr>
        <w:numPr>
          <w:ilvl w:val="0"/>
          <w:numId w:val="7"/>
        </w:numPr>
        <w:tabs>
          <w:tab w:val="clear" w:pos="1729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50556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658ED" w:rsidRPr="00850556" w:rsidRDefault="000658ED" w:rsidP="00850556">
      <w:pPr>
        <w:pStyle w:val="aa"/>
        <w:numPr>
          <w:ilvl w:val="0"/>
          <w:numId w:val="7"/>
        </w:numPr>
        <w:tabs>
          <w:tab w:val="clear" w:pos="1729"/>
          <w:tab w:val="num" w:pos="993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850556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658ED" w:rsidRPr="00850556" w:rsidRDefault="000658ED" w:rsidP="00850556">
      <w:pPr>
        <w:pStyle w:val="aa"/>
        <w:numPr>
          <w:ilvl w:val="0"/>
          <w:numId w:val="7"/>
        </w:numPr>
        <w:tabs>
          <w:tab w:val="clear" w:pos="1729"/>
          <w:tab w:val="num" w:pos="993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85055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50556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муниципального бюджетного учреждения </w:t>
      </w:r>
      <w:r w:rsidR="000F55E1" w:rsidRPr="00850556">
        <w:rPr>
          <w:rFonts w:ascii="PT Astra Serif" w:hAnsi="PT Astra Serif"/>
          <w:sz w:val="28"/>
          <w:szCs w:val="28"/>
        </w:rPr>
        <w:t>спортивная школа олимпийского резерва «Центр Югорского спорта»</w:t>
      </w:r>
      <w:r w:rsidRPr="00850556">
        <w:rPr>
          <w:rFonts w:ascii="PT Astra Serif" w:hAnsi="PT Astra Serif"/>
          <w:sz w:val="28"/>
          <w:szCs w:val="28"/>
        </w:rPr>
        <w:t xml:space="preserve">  </w:t>
      </w:r>
      <w:r w:rsidR="000F55E1" w:rsidRPr="00850556">
        <w:rPr>
          <w:rFonts w:ascii="PT Astra Serif" w:hAnsi="PT Astra Serif"/>
          <w:sz w:val="28"/>
          <w:szCs w:val="28"/>
        </w:rPr>
        <w:t>Н</w:t>
      </w:r>
      <w:r w:rsidRPr="00850556">
        <w:rPr>
          <w:rFonts w:ascii="PT Astra Serif" w:hAnsi="PT Astra Serif"/>
          <w:sz w:val="28"/>
          <w:szCs w:val="28"/>
        </w:rPr>
        <w:t>.</w:t>
      </w:r>
      <w:r w:rsidR="000F55E1" w:rsidRPr="00850556">
        <w:rPr>
          <w:rFonts w:ascii="PT Astra Serif" w:hAnsi="PT Astra Serif"/>
          <w:sz w:val="28"/>
          <w:szCs w:val="28"/>
        </w:rPr>
        <w:t>А</w:t>
      </w:r>
      <w:r w:rsidRPr="00850556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0F55E1" w:rsidRPr="00850556">
        <w:rPr>
          <w:rFonts w:ascii="PT Astra Serif" w:hAnsi="PT Astra Serif"/>
          <w:sz w:val="28"/>
          <w:szCs w:val="28"/>
        </w:rPr>
        <w:t>Солодкова</w:t>
      </w:r>
      <w:proofErr w:type="spellEnd"/>
      <w:r w:rsidRPr="00850556">
        <w:rPr>
          <w:rFonts w:ascii="PT Astra Serif" w:hAnsi="PT Astra Serif"/>
          <w:sz w:val="28"/>
          <w:szCs w:val="28"/>
        </w:rPr>
        <w:t>.</w:t>
      </w:r>
    </w:p>
    <w:p w:rsidR="000658ED" w:rsidRPr="00850556" w:rsidRDefault="000658ED" w:rsidP="00850556">
      <w:pPr>
        <w:pStyle w:val="aa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0658ED" w:rsidRDefault="000658ED" w:rsidP="00850556">
      <w:pPr>
        <w:pStyle w:val="aa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850556" w:rsidRPr="00850556" w:rsidRDefault="00850556" w:rsidP="00850556">
      <w:pPr>
        <w:pStyle w:val="aa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0658ED" w:rsidRPr="00850556" w:rsidRDefault="000658ED" w:rsidP="00850556">
      <w:pPr>
        <w:pStyle w:val="aa"/>
        <w:spacing w:line="276" w:lineRule="auto"/>
        <w:rPr>
          <w:rFonts w:ascii="PT Astra Serif" w:hAnsi="PT Astra Serif"/>
          <w:b/>
          <w:sz w:val="28"/>
          <w:szCs w:val="28"/>
        </w:rPr>
      </w:pPr>
      <w:r w:rsidRPr="00850556">
        <w:rPr>
          <w:rFonts w:ascii="PT Astra Serif" w:hAnsi="PT Astra Serif"/>
          <w:b/>
          <w:sz w:val="28"/>
          <w:szCs w:val="28"/>
        </w:rPr>
        <w:t>Глава гор</w:t>
      </w:r>
      <w:r w:rsidR="00850556">
        <w:rPr>
          <w:rFonts w:ascii="PT Astra Serif" w:hAnsi="PT Astra Serif"/>
          <w:b/>
          <w:sz w:val="28"/>
          <w:szCs w:val="28"/>
        </w:rPr>
        <w:t xml:space="preserve">ода Югорска                 </w:t>
      </w:r>
      <w:r w:rsidRPr="00850556">
        <w:rPr>
          <w:rFonts w:ascii="PT Astra Serif" w:hAnsi="PT Astra Serif"/>
          <w:b/>
          <w:sz w:val="28"/>
          <w:szCs w:val="28"/>
        </w:rPr>
        <w:t xml:space="preserve">                                        </w:t>
      </w:r>
      <w:r w:rsidR="00C85B76" w:rsidRPr="00850556">
        <w:rPr>
          <w:rFonts w:ascii="PT Astra Serif" w:hAnsi="PT Astra Serif"/>
          <w:b/>
          <w:sz w:val="28"/>
          <w:szCs w:val="28"/>
        </w:rPr>
        <w:t xml:space="preserve">           </w:t>
      </w:r>
      <w:r w:rsidRPr="00850556">
        <w:rPr>
          <w:rFonts w:ascii="PT Astra Serif" w:hAnsi="PT Astra Serif"/>
          <w:b/>
          <w:sz w:val="28"/>
          <w:szCs w:val="28"/>
        </w:rPr>
        <w:t>А.</w:t>
      </w:r>
      <w:r w:rsidR="00C85B76" w:rsidRPr="00850556">
        <w:rPr>
          <w:rFonts w:ascii="PT Astra Serif" w:hAnsi="PT Astra Serif"/>
          <w:b/>
          <w:sz w:val="28"/>
          <w:szCs w:val="28"/>
        </w:rPr>
        <w:t>Ю</w:t>
      </w:r>
      <w:r w:rsidRPr="00850556">
        <w:rPr>
          <w:rFonts w:ascii="PT Astra Serif" w:hAnsi="PT Astra Serif"/>
          <w:b/>
          <w:sz w:val="28"/>
          <w:szCs w:val="28"/>
        </w:rPr>
        <w:t xml:space="preserve">. </w:t>
      </w:r>
      <w:r w:rsidR="00C85B76" w:rsidRPr="00850556">
        <w:rPr>
          <w:rFonts w:ascii="PT Astra Serif" w:hAnsi="PT Astra Serif"/>
          <w:b/>
          <w:sz w:val="28"/>
          <w:szCs w:val="28"/>
        </w:rPr>
        <w:t>Харлов</w:t>
      </w:r>
    </w:p>
    <w:sectPr w:rsidR="000658ED" w:rsidRPr="00850556" w:rsidSect="002B319D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53" w:rsidRDefault="00F60853" w:rsidP="002E1B05">
      <w:r>
        <w:separator/>
      </w:r>
    </w:p>
  </w:endnote>
  <w:endnote w:type="continuationSeparator" w:id="0">
    <w:p w:rsidR="00F60853" w:rsidRDefault="00F60853" w:rsidP="002E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53" w:rsidRDefault="00F60853" w:rsidP="002E1B05">
      <w:r>
        <w:separator/>
      </w:r>
    </w:p>
  </w:footnote>
  <w:footnote w:type="continuationSeparator" w:id="0">
    <w:p w:rsidR="00F60853" w:rsidRDefault="00F60853" w:rsidP="002E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051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37ADB" w:rsidRPr="00850556" w:rsidRDefault="002B319D">
        <w:pPr>
          <w:pStyle w:val="ac"/>
          <w:jc w:val="center"/>
          <w:rPr>
            <w:rFonts w:ascii="PT Astra Serif" w:hAnsi="PT Astra Serif"/>
          </w:rPr>
        </w:pPr>
        <w:r w:rsidRPr="00850556">
          <w:rPr>
            <w:rFonts w:ascii="PT Astra Serif" w:hAnsi="PT Astra Serif"/>
          </w:rPr>
          <w:fldChar w:fldCharType="begin"/>
        </w:r>
        <w:r w:rsidRPr="00850556">
          <w:rPr>
            <w:rFonts w:ascii="PT Astra Serif" w:hAnsi="PT Astra Serif"/>
          </w:rPr>
          <w:instrText xml:space="preserve"> PAGE   \* MERGEFORMAT </w:instrText>
        </w:r>
        <w:r w:rsidRPr="00850556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2</w:t>
        </w:r>
        <w:r w:rsidRPr="00850556">
          <w:rPr>
            <w:rFonts w:ascii="PT Astra Serif" w:hAnsi="PT Astra Serif"/>
            <w:noProof/>
          </w:rPr>
          <w:fldChar w:fldCharType="end"/>
        </w:r>
      </w:p>
    </w:sdtContent>
  </w:sdt>
  <w:p w:rsidR="00D37ADB" w:rsidRDefault="00D37AD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DB" w:rsidRDefault="00D37ADB">
    <w:pPr>
      <w:pStyle w:val="ac"/>
    </w:pPr>
  </w:p>
  <w:p w:rsidR="00D37ADB" w:rsidRDefault="00D37A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724AD"/>
    <w:multiLevelType w:val="multilevel"/>
    <w:tmpl w:val="C9F8C432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DC0ABF"/>
    <w:multiLevelType w:val="hybridMultilevel"/>
    <w:tmpl w:val="FAA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  <w:rPr>
        <w:rFonts w:hint="default"/>
      </w:rPr>
    </w:lvl>
  </w:abstractNum>
  <w:abstractNum w:abstractNumId="6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AEA"/>
    <w:rsid w:val="00010E5F"/>
    <w:rsid w:val="0001146E"/>
    <w:rsid w:val="00043C66"/>
    <w:rsid w:val="00046675"/>
    <w:rsid w:val="00046D40"/>
    <w:rsid w:val="0005259D"/>
    <w:rsid w:val="00057BE1"/>
    <w:rsid w:val="00062975"/>
    <w:rsid w:val="000658ED"/>
    <w:rsid w:val="00076979"/>
    <w:rsid w:val="00081790"/>
    <w:rsid w:val="00091519"/>
    <w:rsid w:val="00092571"/>
    <w:rsid w:val="000945A8"/>
    <w:rsid w:val="000976F6"/>
    <w:rsid w:val="000A0C46"/>
    <w:rsid w:val="000A1224"/>
    <w:rsid w:val="000B3C3D"/>
    <w:rsid w:val="000B7985"/>
    <w:rsid w:val="000C17E9"/>
    <w:rsid w:val="000C1879"/>
    <w:rsid w:val="000E3B14"/>
    <w:rsid w:val="000F55E1"/>
    <w:rsid w:val="000F6FBD"/>
    <w:rsid w:val="000F7C23"/>
    <w:rsid w:val="0010263D"/>
    <w:rsid w:val="00105FEF"/>
    <w:rsid w:val="00106FBE"/>
    <w:rsid w:val="00107E9A"/>
    <w:rsid w:val="00131C49"/>
    <w:rsid w:val="0014606A"/>
    <w:rsid w:val="00156C9D"/>
    <w:rsid w:val="00163183"/>
    <w:rsid w:val="00167AD8"/>
    <w:rsid w:val="001755A4"/>
    <w:rsid w:val="001A1D26"/>
    <w:rsid w:val="001A217B"/>
    <w:rsid w:val="001E752B"/>
    <w:rsid w:val="001F3198"/>
    <w:rsid w:val="002072A0"/>
    <w:rsid w:val="00207F25"/>
    <w:rsid w:val="00212C82"/>
    <w:rsid w:val="0021665A"/>
    <w:rsid w:val="00226566"/>
    <w:rsid w:val="00236C8B"/>
    <w:rsid w:val="00237667"/>
    <w:rsid w:val="00240780"/>
    <w:rsid w:val="002435FC"/>
    <w:rsid w:val="00275E7D"/>
    <w:rsid w:val="00280D0E"/>
    <w:rsid w:val="002831CD"/>
    <w:rsid w:val="002853B0"/>
    <w:rsid w:val="00296805"/>
    <w:rsid w:val="002A5C3A"/>
    <w:rsid w:val="002A6B4F"/>
    <w:rsid w:val="002A7CB2"/>
    <w:rsid w:val="002B319D"/>
    <w:rsid w:val="002C57CD"/>
    <w:rsid w:val="002D688A"/>
    <w:rsid w:val="002E1B05"/>
    <w:rsid w:val="003049DA"/>
    <w:rsid w:val="00311FEA"/>
    <w:rsid w:val="00316299"/>
    <w:rsid w:val="00320907"/>
    <w:rsid w:val="00326ECE"/>
    <w:rsid w:val="003551E9"/>
    <w:rsid w:val="00355794"/>
    <w:rsid w:val="00356865"/>
    <w:rsid w:val="00362B19"/>
    <w:rsid w:val="00362FF9"/>
    <w:rsid w:val="003718AC"/>
    <w:rsid w:val="00373753"/>
    <w:rsid w:val="0037430B"/>
    <w:rsid w:val="003758B6"/>
    <w:rsid w:val="003802BF"/>
    <w:rsid w:val="003A6E22"/>
    <w:rsid w:val="003B4124"/>
    <w:rsid w:val="003D076E"/>
    <w:rsid w:val="003D4079"/>
    <w:rsid w:val="003D411A"/>
    <w:rsid w:val="003D4F97"/>
    <w:rsid w:val="003D72CC"/>
    <w:rsid w:val="003F0621"/>
    <w:rsid w:val="003F4C3B"/>
    <w:rsid w:val="0040079A"/>
    <w:rsid w:val="00433464"/>
    <w:rsid w:val="00435508"/>
    <w:rsid w:val="00437FB3"/>
    <w:rsid w:val="004657C2"/>
    <w:rsid w:val="00465B6D"/>
    <w:rsid w:val="00473B5C"/>
    <w:rsid w:val="004A0B22"/>
    <w:rsid w:val="004A6FDE"/>
    <w:rsid w:val="004A7490"/>
    <w:rsid w:val="004B1A58"/>
    <w:rsid w:val="004D1238"/>
    <w:rsid w:val="004E00DF"/>
    <w:rsid w:val="005075FA"/>
    <w:rsid w:val="00536A55"/>
    <w:rsid w:val="00536DD4"/>
    <w:rsid w:val="005412A0"/>
    <w:rsid w:val="0054427B"/>
    <w:rsid w:val="00561B84"/>
    <w:rsid w:val="00567562"/>
    <w:rsid w:val="00571384"/>
    <w:rsid w:val="0058528B"/>
    <w:rsid w:val="0058738A"/>
    <w:rsid w:val="005B2AEA"/>
    <w:rsid w:val="005B743C"/>
    <w:rsid w:val="005B780D"/>
    <w:rsid w:val="005C2A29"/>
    <w:rsid w:val="005D03AE"/>
    <w:rsid w:val="005D21B7"/>
    <w:rsid w:val="005D4380"/>
    <w:rsid w:val="005E5ED0"/>
    <w:rsid w:val="005E7C59"/>
    <w:rsid w:val="0060236F"/>
    <w:rsid w:val="006051FF"/>
    <w:rsid w:val="00606E06"/>
    <w:rsid w:val="00616C75"/>
    <w:rsid w:val="0062082E"/>
    <w:rsid w:val="00624985"/>
    <w:rsid w:val="00627470"/>
    <w:rsid w:val="00630AE8"/>
    <w:rsid w:val="00630F1C"/>
    <w:rsid w:val="00646A0F"/>
    <w:rsid w:val="00661F80"/>
    <w:rsid w:val="006636D4"/>
    <w:rsid w:val="0066633E"/>
    <w:rsid w:val="00685C99"/>
    <w:rsid w:val="00692344"/>
    <w:rsid w:val="00696CCD"/>
    <w:rsid w:val="006A32BD"/>
    <w:rsid w:val="006B7B3D"/>
    <w:rsid w:val="006C00C0"/>
    <w:rsid w:val="006C03F1"/>
    <w:rsid w:val="006C2777"/>
    <w:rsid w:val="006D0AA3"/>
    <w:rsid w:val="006E56CC"/>
    <w:rsid w:val="006F79AB"/>
    <w:rsid w:val="00710C89"/>
    <w:rsid w:val="007158FD"/>
    <w:rsid w:val="0072056C"/>
    <w:rsid w:val="007305C3"/>
    <w:rsid w:val="00737444"/>
    <w:rsid w:val="0074287F"/>
    <w:rsid w:val="00753E6C"/>
    <w:rsid w:val="0076600C"/>
    <w:rsid w:val="00793F56"/>
    <w:rsid w:val="00793F57"/>
    <w:rsid w:val="00794784"/>
    <w:rsid w:val="007B0269"/>
    <w:rsid w:val="007B0679"/>
    <w:rsid w:val="007B2F36"/>
    <w:rsid w:val="007C53F6"/>
    <w:rsid w:val="007C6757"/>
    <w:rsid w:val="007D5289"/>
    <w:rsid w:val="007E7957"/>
    <w:rsid w:val="007F294C"/>
    <w:rsid w:val="007F31F3"/>
    <w:rsid w:val="007F3A6A"/>
    <w:rsid w:val="007F4FE0"/>
    <w:rsid w:val="007F5797"/>
    <w:rsid w:val="008247A5"/>
    <w:rsid w:val="008417CE"/>
    <w:rsid w:val="00850556"/>
    <w:rsid w:val="00851183"/>
    <w:rsid w:val="00855586"/>
    <w:rsid w:val="00881680"/>
    <w:rsid w:val="008A584B"/>
    <w:rsid w:val="008A5FFA"/>
    <w:rsid w:val="008C1840"/>
    <w:rsid w:val="008C7DA8"/>
    <w:rsid w:val="008E7B2C"/>
    <w:rsid w:val="008F355A"/>
    <w:rsid w:val="008F4683"/>
    <w:rsid w:val="00906796"/>
    <w:rsid w:val="009263D8"/>
    <w:rsid w:val="00926D67"/>
    <w:rsid w:val="00935B0A"/>
    <w:rsid w:val="009374FB"/>
    <w:rsid w:val="009529B8"/>
    <w:rsid w:val="00962016"/>
    <w:rsid w:val="00992DB0"/>
    <w:rsid w:val="009A66E9"/>
    <w:rsid w:val="009A74BA"/>
    <w:rsid w:val="009C7A47"/>
    <w:rsid w:val="009D2CF9"/>
    <w:rsid w:val="009D448E"/>
    <w:rsid w:val="009D7120"/>
    <w:rsid w:val="009E667D"/>
    <w:rsid w:val="009F484E"/>
    <w:rsid w:val="00A001E8"/>
    <w:rsid w:val="00A00A24"/>
    <w:rsid w:val="00A0424D"/>
    <w:rsid w:val="00A05ABA"/>
    <w:rsid w:val="00A23ECE"/>
    <w:rsid w:val="00A459C8"/>
    <w:rsid w:val="00A50DDD"/>
    <w:rsid w:val="00A9280F"/>
    <w:rsid w:val="00AB4B07"/>
    <w:rsid w:val="00AB5510"/>
    <w:rsid w:val="00AC6635"/>
    <w:rsid w:val="00AD786C"/>
    <w:rsid w:val="00AE7029"/>
    <w:rsid w:val="00B0037E"/>
    <w:rsid w:val="00B00AC6"/>
    <w:rsid w:val="00B00C7E"/>
    <w:rsid w:val="00B04558"/>
    <w:rsid w:val="00B239EA"/>
    <w:rsid w:val="00B24E15"/>
    <w:rsid w:val="00B315D1"/>
    <w:rsid w:val="00B4358D"/>
    <w:rsid w:val="00B4465B"/>
    <w:rsid w:val="00B51713"/>
    <w:rsid w:val="00B6286B"/>
    <w:rsid w:val="00B82240"/>
    <w:rsid w:val="00B8498C"/>
    <w:rsid w:val="00B93523"/>
    <w:rsid w:val="00B9398F"/>
    <w:rsid w:val="00B97821"/>
    <w:rsid w:val="00BA10B9"/>
    <w:rsid w:val="00BA1155"/>
    <w:rsid w:val="00BC5BA9"/>
    <w:rsid w:val="00BC668B"/>
    <w:rsid w:val="00BD1697"/>
    <w:rsid w:val="00BD35AE"/>
    <w:rsid w:val="00BD4F1C"/>
    <w:rsid w:val="00BE34D5"/>
    <w:rsid w:val="00BF48D0"/>
    <w:rsid w:val="00C015B2"/>
    <w:rsid w:val="00C04795"/>
    <w:rsid w:val="00C16FA6"/>
    <w:rsid w:val="00C23A72"/>
    <w:rsid w:val="00C26B94"/>
    <w:rsid w:val="00C27AA4"/>
    <w:rsid w:val="00C34562"/>
    <w:rsid w:val="00C46D8D"/>
    <w:rsid w:val="00C527A6"/>
    <w:rsid w:val="00C53DB7"/>
    <w:rsid w:val="00C625D9"/>
    <w:rsid w:val="00C65CB7"/>
    <w:rsid w:val="00C67A50"/>
    <w:rsid w:val="00C77F03"/>
    <w:rsid w:val="00C85B76"/>
    <w:rsid w:val="00C903DD"/>
    <w:rsid w:val="00C92677"/>
    <w:rsid w:val="00C94930"/>
    <w:rsid w:val="00CA265C"/>
    <w:rsid w:val="00CA787D"/>
    <w:rsid w:val="00CC59CA"/>
    <w:rsid w:val="00CD3536"/>
    <w:rsid w:val="00CD44C5"/>
    <w:rsid w:val="00CF292A"/>
    <w:rsid w:val="00CF30F9"/>
    <w:rsid w:val="00CF383D"/>
    <w:rsid w:val="00CF4C08"/>
    <w:rsid w:val="00D37ADB"/>
    <w:rsid w:val="00D7189D"/>
    <w:rsid w:val="00D744A1"/>
    <w:rsid w:val="00D77A96"/>
    <w:rsid w:val="00DB11E5"/>
    <w:rsid w:val="00DB561E"/>
    <w:rsid w:val="00DB5D3F"/>
    <w:rsid w:val="00DB5DF4"/>
    <w:rsid w:val="00DC1101"/>
    <w:rsid w:val="00DF26AD"/>
    <w:rsid w:val="00E014F8"/>
    <w:rsid w:val="00E1410B"/>
    <w:rsid w:val="00E44548"/>
    <w:rsid w:val="00E523B0"/>
    <w:rsid w:val="00E56AE4"/>
    <w:rsid w:val="00E73B00"/>
    <w:rsid w:val="00E83A40"/>
    <w:rsid w:val="00E9530C"/>
    <w:rsid w:val="00E97D4F"/>
    <w:rsid w:val="00EA036E"/>
    <w:rsid w:val="00EA4131"/>
    <w:rsid w:val="00EC4EF6"/>
    <w:rsid w:val="00EC60E5"/>
    <w:rsid w:val="00ED15B0"/>
    <w:rsid w:val="00EE2595"/>
    <w:rsid w:val="00EF515A"/>
    <w:rsid w:val="00EF7EC3"/>
    <w:rsid w:val="00F13490"/>
    <w:rsid w:val="00F20511"/>
    <w:rsid w:val="00F231E4"/>
    <w:rsid w:val="00F2646C"/>
    <w:rsid w:val="00F60853"/>
    <w:rsid w:val="00F73751"/>
    <w:rsid w:val="00F918C8"/>
    <w:rsid w:val="00F93839"/>
    <w:rsid w:val="00FA297C"/>
    <w:rsid w:val="00FC090D"/>
    <w:rsid w:val="00FD0142"/>
    <w:rsid w:val="00FD5C8A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ody Text"/>
    <w:basedOn w:val="a"/>
    <w:link w:val="ab"/>
    <w:rsid w:val="000658ED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658ED"/>
    <w:rPr>
      <w:rFonts w:eastAsia="Times New Roman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E1B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1B05"/>
  </w:style>
  <w:style w:type="paragraph" w:styleId="ae">
    <w:name w:val="footer"/>
    <w:basedOn w:val="a"/>
    <w:link w:val="af"/>
    <w:uiPriority w:val="99"/>
    <w:unhideWhenUsed/>
    <w:rsid w:val="002E1B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1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C981-E45C-47A5-BA93-0A14104C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Секретарь Главы города</cp:lastModifiedBy>
  <cp:revision>4</cp:revision>
  <cp:lastPrinted>2022-11-03T07:21:00Z</cp:lastPrinted>
  <dcterms:created xsi:type="dcterms:W3CDTF">2022-11-01T07:22:00Z</dcterms:created>
  <dcterms:modified xsi:type="dcterms:W3CDTF">2022-11-03T07:21:00Z</dcterms:modified>
</cp:coreProperties>
</file>