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5F" w:rsidRPr="00865C55" w:rsidRDefault="004B415F" w:rsidP="004B415F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4B415F" w:rsidRPr="003C5141" w:rsidRDefault="004B415F" w:rsidP="004B415F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620B9FB6" wp14:editId="72FAE25B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5F" w:rsidRPr="00865C55" w:rsidRDefault="004B415F" w:rsidP="004B415F">
      <w:pPr>
        <w:ind w:left="3600" w:right="-284" w:firstLine="720"/>
        <w:rPr>
          <w:rFonts w:ascii="PT Astra Serif" w:eastAsia="Calibri" w:hAnsi="PT Astra Serif"/>
        </w:rPr>
      </w:pPr>
    </w:p>
    <w:p w:rsidR="004B415F" w:rsidRPr="00865C55" w:rsidRDefault="004B415F" w:rsidP="004B415F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4B415F" w:rsidRPr="00865C55" w:rsidRDefault="004B415F" w:rsidP="004B415F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4B415F" w:rsidRPr="00865C55" w:rsidRDefault="004B415F" w:rsidP="004B415F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4B415F" w:rsidRPr="00865C55" w:rsidRDefault="004B415F" w:rsidP="004B415F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B415F" w:rsidRPr="00865C55" w:rsidRDefault="004B415F" w:rsidP="004B415F">
      <w:pPr>
        <w:rPr>
          <w:rFonts w:ascii="PT Astra Serif" w:eastAsia="Calibri" w:hAnsi="PT Astra Serif"/>
          <w:sz w:val="28"/>
        </w:rPr>
      </w:pPr>
    </w:p>
    <w:p w:rsidR="004B415F" w:rsidRDefault="004B415F" w:rsidP="004B415F">
      <w:pPr>
        <w:rPr>
          <w:rFonts w:ascii="PT Astra Serif" w:eastAsia="Calibri" w:hAnsi="PT Astra Serif"/>
          <w:sz w:val="28"/>
          <w:szCs w:val="16"/>
        </w:rPr>
      </w:pPr>
    </w:p>
    <w:p w:rsidR="004B415F" w:rsidRPr="00865C55" w:rsidRDefault="004B415F" w:rsidP="004B415F">
      <w:pPr>
        <w:rPr>
          <w:rFonts w:ascii="PT Astra Serif" w:eastAsia="Calibri" w:hAnsi="PT Astra Serif"/>
          <w:sz w:val="28"/>
          <w:szCs w:val="16"/>
        </w:rPr>
      </w:pPr>
    </w:p>
    <w:p w:rsidR="006750C3" w:rsidRPr="005D1CDB" w:rsidRDefault="004B415F" w:rsidP="004B415F">
      <w:pPr>
        <w:rPr>
          <w:rFonts w:ascii="PT Astra Serif" w:hAnsi="PT Astra Serif"/>
          <w:sz w:val="28"/>
          <w:szCs w:val="28"/>
        </w:rPr>
      </w:pPr>
      <w:r w:rsidRPr="00F5265D">
        <w:rPr>
          <w:rFonts w:ascii="PT Astra Serif" w:eastAsia="Calibri" w:hAnsi="PT Astra Serif"/>
          <w:sz w:val="28"/>
          <w:szCs w:val="28"/>
        </w:rPr>
        <w:t>от </w:t>
      </w:r>
      <w:r w:rsidR="00241071">
        <w:rPr>
          <w:rFonts w:ascii="PT Astra Serif" w:eastAsia="Calibri" w:hAnsi="PT Astra Serif"/>
          <w:sz w:val="28"/>
          <w:szCs w:val="28"/>
        </w:rPr>
        <w:t>14 ноября 2022 года</w:t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Pr="00F5265D">
        <w:rPr>
          <w:rFonts w:ascii="PT Astra Serif" w:eastAsia="Calibri" w:hAnsi="PT Astra Serif"/>
          <w:sz w:val="28"/>
          <w:szCs w:val="28"/>
        </w:rPr>
        <w:tab/>
      </w:r>
      <w:r w:rsidR="00241071">
        <w:rPr>
          <w:rFonts w:ascii="PT Astra Serif" w:eastAsia="Calibri" w:hAnsi="PT Astra Serif"/>
          <w:sz w:val="28"/>
          <w:szCs w:val="28"/>
        </w:rPr>
        <w:t xml:space="preserve">   </w:t>
      </w:r>
      <w:r w:rsidRPr="00F5265D">
        <w:rPr>
          <w:rFonts w:ascii="PT Astra Serif" w:eastAsia="Calibri" w:hAnsi="PT Astra Serif"/>
          <w:sz w:val="28"/>
          <w:szCs w:val="28"/>
        </w:rPr>
        <w:t xml:space="preserve">   № </w:t>
      </w:r>
      <w:r w:rsidR="00241071">
        <w:rPr>
          <w:rFonts w:ascii="PT Astra Serif" w:eastAsia="Calibri" w:hAnsi="PT Astra Serif"/>
          <w:sz w:val="28"/>
          <w:szCs w:val="28"/>
        </w:rPr>
        <w:t>2396-п</w:t>
      </w:r>
      <w:r w:rsidRPr="00F5265D">
        <w:rPr>
          <w:rFonts w:ascii="PT Astra Serif" w:eastAsia="Calibri" w:hAnsi="PT Astra Serif"/>
          <w:sz w:val="28"/>
          <w:szCs w:val="28"/>
        </w:rPr>
        <w:br/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4B415F" w:rsidRPr="005D1CDB" w:rsidRDefault="004B415F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DB3927" w:rsidRPr="00DB3927">
        <w:rPr>
          <w:rFonts w:ascii="PT Astra Serif" w:hAnsi="PT Astra Serif"/>
          <w:sz w:val="28"/>
          <w:szCs w:val="28"/>
        </w:rPr>
        <w:t>03.11.2021 № 2096-п «О порядке принятия решения о разработке муниципальных программ города Югорска, их формирования, утверждения и реализации»</w:t>
      </w:r>
      <w:r w:rsidRPr="005D1CDB">
        <w:rPr>
          <w:rFonts w:ascii="PT Astra Serif" w:hAnsi="PT Astra Serif"/>
          <w:sz w:val="28"/>
          <w:szCs w:val="28"/>
        </w:rPr>
        <w:t>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</w:t>
      </w:r>
      <w:r w:rsidR="004B415F">
        <w:rPr>
          <w:rFonts w:ascii="PT Astra Serif" w:hAnsi="PT Astra Serif"/>
          <w:sz w:val="28"/>
          <w:szCs w:val="28"/>
        </w:rPr>
        <w:t xml:space="preserve">                     </w:t>
      </w:r>
      <w:r w:rsidRPr="005D1CDB">
        <w:rPr>
          <w:rFonts w:ascii="PT Astra Serif" w:hAnsi="PT Astra Serif"/>
          <w:sz w:val="28"/>
          <w:szCs w:val="28"/>
        </w:rPr>
        <w:t>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 xml:space="preserve">06.11.2019 № 2399,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</w:t>
      </w:r>
      <w:r w:rsidRPr="005D1CDB">
        <w:rPr>
          <w:rFonts w:ascii="PT Astra Serif" w:hAnsi="PT Astra Serif"/>
          <w:sz w:val="28"/>
          <w:szCs w:val="28"/>
        </w:rPr>
        <w:t>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    </w:t>
      </w:r>
      <w:r w:rsidR="0026301C" w:rsidRPr="005D1CDB">
        <w:rPr>
          <w:rFonts w:ascii="PT Astra Serif" w:hAnsi="PT Astra Serif"/>
          <w:sz w:val="28"/>
          <w:szCs w:val="28"/>
        </w:rPr>
        <w:t>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A45938">
        <w:rPr>
          <w:rFonts w:ascii="PT Astra Serif" w:hAnsi="PT Astra Serif"/>
          <w:sz w:val="28"/>
          <w:szCs w:val="28"/>
        </w:rPr>
        <w:t xml:space="preserve">, </w:t>
      </w:r>
      <w:r w:rsidR="004B415F">
        <w:rPr>
          <w:rFonts w:ascii="PT Astra Serif" w:hAnsi="PT Astra Serif"/>
          <w:sz w:val="28"/>
          <w:szCs w:val="28"/>
        </w:rPr>
        <w:t xml:space="preserve">                           </w:t>
      </w:r>
      <w:r w:rsidR="00A45938" w:rsidRPr="00A45938">
        <w:rPr>
          <w:rFonts w:ascii="PT Astra Serif" w:hAnsi="PT Astra Serif"/>
          <w:sz w:val="28"/>
          <w:szCs w:val="28"/>
        </w:rPr>
        <w:t xml:space="preserve">от 24.09.2021 № 1789-п, от 15.11.2021 № 2161-п, от 20.12.2021 № 2429-п, </w:t>
      </w:r>
      <w:r w:rsidR="004B415F">
        <w:rPr>
          <w:rFonts w:ascii="PT Astra Serif" w:hAnsi="PT Astra Serif"/>
          <w:sz w:val="28"/>
          <w:szCs w:val="28"/>
        </w:rPr>
        <w:t xml:space="preserve">                 </w:t>
      </w:r>
      <w:r w:rsidR="00A45938" w:rsidRPr="00A45938">
        <w:rPr>
          <w:rFonts w:ascii="PT Astra Serif" w:hAnsi="PT Astra Serif"/>
          <w:sz w:val="28"/>
          <w:szCs w:val="28"/>
        </w:rPr>
        <w:t>от 03.03.2022 № 378-п</w:t>
      </w:r>
      <w:proofErr w:type="gramEnd"/>
      <w:r w:rsidR="00C053AC">
        <w:rPr>
          <w:rFonts w:ascii="PT Astra Serif" w:hAnsi="PT Astra Serif"/>
          <w:sz w:val="28"/>
          <w:szCs w:val="28"/>
        </w:rPr>
        <w:t>, от 14.11.2022 № 2394-п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</w:t>
      </w:r>
      <w:r w:rsidR="00DA6C16">
        <w:rPr>
          <w:rFonts w:ascii="PT Astra Serif" w:hAnsi="PT Astra Serif"/>
          <w:sz w:val="28"/>
          <w:szCs w:val="28"/>
        </w:rPr>
        <w:t>я</w:t>
      </w:r>
      <w:r w:rsidRPr="005D1CDB">
        <w:rPr>
          <w:rFonts w:ascii="PT Astra Serif" w:hAnsi="PT Astra Serif"/>
          <w:sz w:val="28"/>
          <w:szCs w:val="28"/>
        </w:rPr>
        <w:t xml:space="preserve">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9A1570" w:rsidRPr="0042713B" w:rsidTr="00431DEB">
        <w:tc>
          <w:tcPr>
            <w:tcW w:w="2047" w:type="dxa"/>
            <w:vAlign w:val="center"/>
          </w:tcPr>
          <w:p w:rsidR="009A1570" w:rsidRPr="0042713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2713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371" w:type="dxa"/>
          </w:tcPr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Общий объем финансирования муниципальной программы составляет </w:t>
            </w:r>
            <w:r w:rsidR="00711879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F9719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="002829FF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C04E40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="002829FF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49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2829FF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7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="00C04E40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E40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273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477E04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77E04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00,</w:t>
            </w:r>
            <w:r w:rsidR="00477E04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61 637,6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46</w:t>
            </w:r>
            <w:r w:rsidR="006F36C6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42713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66</w:t>
            </w:r>
            <w:r w:rsidR="00F9719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A4A4B"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5</w:t>
            </w: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861B89" w:rsidRDefault="009A1570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2026 </w:t>
            </w:r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год – 54 200,00 </w:t>
            </w:r>
            <w:proofErr w:type="spell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B57054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2027 год – 54 200,00 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P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861B89" w:rsidRDefault="00861B89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год – 54 200,00 </w:t>
            </w:r>
            <w:proofErr w:type="spell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42713B" w:rsidRDefault="009A1570" w:rsidP="00861B89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2713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2030 год – </w:t>
            </w:r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54 200,00 </w:t>
            </w:r>
            <w:proofErr w:type="spell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61B89" w:rsidRPr="00861B89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</w:tbl>
    <w:p w:rsidR="008A41C4" w:rsidRPr="0042713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ab/>
        <w:t>».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1.</w:t>
      </w:r>
      <w:r w:rsidR="004079EE" w:rsidRPr="0042713B">
        <w:rPr>
          <w:rFonts w:ascii="PT Astra Serif" w:hAnsi="PT Astra Serif"/>
          <w:sz w:val="28"/>
          <w:szCs w:val="28"/>
        </w:rPr>
        <w:t>2</w:t>
      </w:r>
      <w:r w:rsidRPr="0042713B">
        <w:rPr>
          <w:rFonts w:ascii="PT Astra Serif" w:hAnsi="PT Astra Serif"/>
          <w:sz w:val="28"/>
          <w:szCs w:val="28"/>
        </w:rPr>
        <w:t>. Таблиц</w:t>
      </w:r>
      <w:r w:rsidR="00DA6C16">
        <w:rPr>
          <w:rFonts w:ascii="PT Astra Serif" w:hAnsi="PT Astra Serif"/>
          <w:sz w:val="28"/>
          <w:szCs w:val="28"/>
        </w:rPr>
        <w:t xml:space="preserve">ы 1, </w:t>
      </w:r>
      <w:r w:rsidRPr="0042713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3. Настоящее постановление вступает в силу после</w:t>
      </w:r>
      <w:r w:rsidR="00CB0AAE">
        <w:rPr>
          <w:rFonts w:ascii="PT Astra Serif" w:hAnsi="PT Astra Serif"/>
          <w:sz w:val="28"/>
          <w:szCs w:val="28"/>
        </w:rPr>
        <w:t xml:space="preserve"> его официального опубликования, но не ранее 01.01.2023.</w:t>
      </w:r>
    </w:p>
    <w:p w:rsidR="006750C3" w:rsidRPr="0042713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2713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2713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</w:t>
      </w:r>
      <w:proofErr w:type="spellStart"/>
      <w:r w:rsidR="00A01B7E">
        <w:rPr>
          <w:rFonts w:ascii="PT Astra Serif" w:hAnsi="PT Astra Serif"/>
          <w:sz w:val="28"/>
          <w:szCs w:val="28"/>
        </w:rPr>
        <w:t>С.Д.</w:t>
      </w:r>
      <w:r w:rsidRPr="0042713B">
        <w:rPr>
          <w:rFonts w:ascii="PT Astra Serif" w:hAnsi="PT Astra Serif"/>
          <w:sz w:val="28"/>
          <w:szCs w:val="28"/>
        </w:rPr>
        <w:t>Голина</w:t>
      </w:r>
      <w:proofErr w:type="spellEnd"/>
      <w:r w:rsidRPr="0042713B">
        <w:rPr>
          <w:rFonts w:ascii="PT Astra Serif" w:hAnsi="PT Astra Serif"/>
          <w:sz w:val="28"/>
          <w:szCs w:val="28"/>
        </w:rPr>
        <w:t>.</w:t>
      </w:r>
    </w:p>
    <w:p w:rsidR="006750C3" w:rsidRPr="0042713B" w:rsidRDefault="006750C3" w:rsidP="005E6B09">
      <w:pPr>
        <w:rPr>
          <w:rFonts w:ascii="PT Astra Serif" w:hAnsi="PT Astra Serif"/>
          <w:sz w:val="28"/>
          <w:szCs w:val="28"/>
        </w:rPr>
      </w:pPr>
    </w:p>
    <w:p w:rsidR="00431DEB" w:rsidRPr="0042713B" w:rsidRDefault="00431DEB" w:rsidP="005E6B09">
      <w:pPr>
        <w:rPr>
          <w:rFonts w:ascii="PT Astra Serif" w:hAnsi="PT Astra Serif"/>
          <w:sz w:val="28"/>
          <w:szCs w:val="28"/>
        </w:rPr>
      </w:pPr>
    </w:p>
    <w:p w:rsidR="006750C3" w:rsidRPr="0042713B" w:rsidRDefault="006750C3" w:rsidP="005E6B09">
      <w:pPr>
        <w:rPr>
          <w:rFonts w:ascii="PT Astra Serif" w:hAnsi="PT Astra Serif"/>
          <w:b/>
          <w:sz w:val="28"/>
          <w:szCs w:val="28"/>
        </w:rPr>
      </w:pPr>
      <w:r w:rsidRPr="0042713B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</w:t>
      </w:r>
      <w:r w:rsidR="00AD5685" w:rsidRPr="0042713B">
        <w:rPr>
          <w:rFonts w:ascii="PT Astra Serif" w:hAnsi="PT Astra Serif"/>
          <w:b/>
          <w:sz w:val="28"/>
          <w:szCs w:val="28"/>
        </w:rPr>
        <w:t xml:space="preserve">     </w:t>
      </w:r>
      <w:r w:rsidRPr="0042713B">
        <w:rPr>
          <w:rFonts w:ascii="PT Astra Serif" w:hAnsi="PT Astra Serif"/>
          <w:b/>
          <w:sz w:val="28"/>
          <w:szCs w:val="28"/>
        </w:rPr>
        <w:t xml:space="preserve">                         А. </w:t>
      </w:r>
      <w:r w:rsidR="00AD5685" w:rsidRPr="0042713B">
        <w:rPr>
          <w:rFonts w:ascii="PT Astra Serif" w:hAnsi="PT Astra Serif"/>
          <w:b/>
          <w:sz w:val="28"/>
          <w:szCs w:val="28"/>
        </w:rPr>
        <w:t>Ю</w:t>
      </w:r>
      <w:r w:rsidRPr="0042713B">
        <w:rPr>
          <w:rFonts w:ascii="PT Astra Serif" w:hAnsi="PT Astra Serif"/>
          <w:b/>
          <w:sz w:val="28"/>
          <w:szCs w:val="28"/>
        </w:rPr>
        <w:t xml:space="preserve">. </w:t>
      </w:r>
      <w:r w:rsidR="00AD5685" w:rsidRPr="0042713B">
        <w:rPr>
          <w:rFonts w:ascii="PT Astra Serif" w:hAnsi="PT Astra Serif"/>
          <w:b/>
          <w:sz w:val="28"/>
          <w:szCs w:val="28"/>
        </w:rPr>
        <w:t>Харлов</w:t>
      </w:r>
    </w:p>
    <w:p w:rsidR="00D132E8" w:rsidRPr="0042713B" w:rsidRDefault="00D132E8" w:rsidP="005E6B09">
      <w:pPr>
        <w:rPr>
          <w:rFonts w:ascii="PT Astra Serif" w:hAnsi="PT Astra Serif"/>
          <w:sz w:val="26"/>
          <w:szCs w:val="2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Pr="0042713B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Pr="0042713B" w:rsidRDefault="00D132E8" w:rsidP="00EB6A83">
      <w:pPr>
        <w:rPr>
          <w:rFonts w:ascii="PT Astra Serif" w:hAnsi="PT Astra Serif"/>
          <w:sz w:val="26"/>
          <w:szCs w:val="26"/>
        </w:rPr>
        <w:sectPr w:rsidR="00D132E8" w:rsidRPr="0042713B" w:rsidSect="008D6922">
          <w:headerReference w:type="default" r:id="rId10"/>
          <w:headerReference w:type="first" r:id="rId11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E50D14" w:rsidRPr="004B415F" w:rsidRDefault="00E50D14" w:rsidP="004B415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4B415F">
        <w:rPr>
          <w:rFonts w:ascii="PT Astra Serif" w:hAnsi="PT Astra Serif"/>
          <w:b/>
          <w:bCs/>
          <w:sz w:val="28"/>
          <w:szCs w:val="28"/>
        </w:rPr>
        <w:lastRenderedPageBreak/>
        <w:t>Приложение</w:t>
      </w:r>
    </w:p>
    <w:p w:rsidR="00E50D14" w:rsidRPr="004B415F" w:rsidRDefault="00E50D14" w:rsidP="004B415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4B415F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E50D14" w:rsidRPr="004B415F" w:rsidRDefault="00E50D14" w:rsidP="004B415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4B415F">
        <w:rPr>
          <w:rFonts w:ascii="PT Astra Serif" w:hAnsi="PT Astra Serif"/>
          <w:b/>
          <w:bCs/>
          <w:sz w:val="28"/>
          <w:szCs w:val="28"/>
        </w:rPr>
        <w:t xml:space="preserve"> администрации города Югорска</w:t>
      </w:r>
    </w:p>
    <w:p w:rsidR="00E50D14" w:rsidRPr="004B415F" w:rsidRDefault="004B415F" w:rsidP="004B415F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4046D2">
        <w:rPr>
          <w:rFonts w:ascii="PT Astra Serif" w:hAnsi="PT Astra Serif"/>
          <w:b/>
          <w:bCs/>
          <w:sz w:val="28"/>
          <w:szCs w:val="28"/>
        </w:rPr>
        <w:t>14 ноября 2022 года</w:t>
      </w:r>
      <w:r w:rsidR="00E50D14" w:rsidRPr="004B415F">
        <w:rPr>
          <w:rFonts w:ascii="PT Astra Serif" w:hAnsi="PT Astra Serif"/>
          <w:b/>
          <w:bCs/>
          <w:sz w:val="28"/>
          <w:szCs w:val="28"/>
        </w:rPr>
        <w:t xml:space="preserve"> №</w:t>
      </w:r>
      <w:r w:rsidR="004046D2">
        <w:rPr>
          <w:rFonts w:ascii="PT Astra Serif" w:hAnsi="PT Astra Serif"/>
          <w:b/>
          <w:bCs/>
          <w:sz w:val="28"/>
          <w:szCs w:val="28"/>
        </w:rPr>
        <w:t xml:space="preserve"> 2396-п</w:t>
      </w:r>
    </w:p>
    <w:p w:rsidR="00E50D14" w:rsidRPr="004B415F" w:rsidRDefault="00E50D14" w:rsidP="004B415F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F4374B" w:rsidRPr="004B415F" w:rsidRDefault="00F4374B" w:rsidP="004B415F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 w:rsidRPr="004B415F">
        <w:rPr>
          <w:rFonts w:ascii="PT Astra Serif" w:hAnsi="PT Astra Serif"/>
          <w:bCs/>
          <w:sz w:val="28"/>
          <w:szCs w:val="28"/>
        </w:rPr>
        <w:t xml:space="preserve">Таблица 1                                                                                                              </w:t>
      </w:r>
    </w:p>
    <w:p w:rsidR="00F4374B" w:rsidRPr="004B415F" w:rsidRDefault="00F4374B" w:rsidP="004B415F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 w:rsidRPr="004B415F">
        <w:rPr>
          <w:rFonts w:ascii="PT Astra Serif" w:hAnsi="PT Astra Serif"/>
          <w:bCs/>
          <w:sz w:val="28"/>
          <w:szCs w:val="28"/>
        </w:rPr>
        <w:t>Целевые показатели муниципальной программы</w:t>
      </w:r>
    </w:p>
    <w:p w:rsidR="00F4374B" w:rsidRPr="004B415F" w:rsidRDefault="00F4374B" w:rsidP="004B415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4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540"/>
        <w:gridCol w:w="998"/>
        <w:gridCol w:w="1134"/>
        <w:gridCol w:w="709"/>
        <w:gridCol w:w="709"/>
        <w:gridCol w:w="702"/>
        <w:gridCol w:w="8"/>
        <w:gridCol w:w="559"/>
        <w:gridCol w:w="8"/>
        <w:gridCol w:w="559"/>
        <w:gridCol w:w="8"/>
        <w:gridCol w:w="567"/>
        <w:gridCol w:w="47"/>
        <w:gridCol w:w="512"/>
        <w:gridCol w:w="8"/>
        <w:gridCol w:w="559"/>
        <w:gridCol w:w="8"/>
        <w:gridCol w:w="559"/>
        <w:gridCol w:w="567"/>
        <w:gridCol w:w="13"/>
        <w:gridCol w:w="554"/>
        <w:gridCol w:w="577"/>
        <w:gridCol w:w="989"/>
      </w:tblGrid>
      <w:tr w:rsidR="00F4374B" w:rsidRPr="00004935" w:rsidTr="00F4374B">
        <w:trPr>
          <w:trHeight w:hRule="exact" w:val="510"/>
          <w:tblHeader/>
        </w:trPr>
        <w:tc>
          <w:tcPr>
            <w:tcW w:w="564" w:type="dxa"/>
            <w:vMerge w:val="restart"/>
            <w:vAlign w:val="center"/>
          </w:tcPr>
          <w:p w:rsidR="00F4374B" w:rsidRPr="00004935" w:rsidRDefault="00F4374B" w:rsidP="004B415F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№ показателя</w:t>
            </w:r>
          </w:p>
        </w:tc>
        <w:tc>
          <w:tcPr>
            <w:tcW w:w="3540" w:type="dxa"/>
            <w:vMerge w:val="restart"/>
            <w:vAlign w:val="center"/>
          </w:tcPr>
          <w:p w:rsidR="00F4374B" w:rsidRPr="00004935" w:rsidRDefault="00F4374B" w:rsidP="00F4374B">
            <w:pPr>
              <w:suppressLineNumbers/>
              <w:tabs>
                <w:tab w:val="left" w:pos="185"/>
              </w:tabs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 xml:space="preserve">Наименование целевых показателей </w:t>
            </w:r>
          </w:p>
        </w:tc>
        <w:tc>
          <w:tcPr>
            <w:tcW w:w="998" w:type="dxa"/>
            <w:vMerge w:val="restart"/>
            <w:vAlign w:val="center"/>
          </w:tcPr>
          <w:p w:rsidR="00F4374B" w:rsidRPr="00004935" w:rsidRDefault="00004935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233" w:type="dxa"/>
            <w:gridSpan w:val="19"/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Значение целевого показателя по годам</w:t>
            </w:r>
          </w:p>
        </w:tc>
        <w:tc>
          <w:tcPr>
            <w:tcW w:w="989" w:type="dxa"/>
            <w:vMerge w:val="restart"/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4374B" w:rsidRPr="00004935" w:rsidTr="00004935">
        <w:trPr>
          <w:trHeight w:hRule="exact" w:val="1211"/>
          <w:tblHeader/>
        </w:trPr>
        <w:tc>
          <w:tcPr>
            <w:tcW w:w="564" w:type="dxa"/>
            <w:vMerge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40" w:type="dxa"/>
            <w:vMerge/>
          </w:tcPr>
          <w:p w:rsidR="00F4374B" w:rsidRPr="00004935" w:rsidRDefault="00F4374B" w:rsidP="00F4374B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F4374B" w:rsidRPr="00004935" w:rsidRDefault="00F4374B" w:rsidP="00F4374B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374B" w:rsidRPr="00004935" w:rsidRDefault="00F4374B" w:rsidP="00F4374B">
            <w:pPr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74B" w:rsidRPr="00004935" w:rsidRDefault="00004935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709" w:type="dxa"/>
            <w:vAlign w:val="center"/>
          </w:tcPr>
          <w:p w:rsidR="00F4374B" w:rsidRPr="00004935" w:rsidRDefault="00004935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702" w:type="dxa"/>
            <w:vAlign w:val="center"/>
          </w:tcPr>
          <w:p w:rsidR="00F4374B" w:rsidRPr="00004935" w:rsidRDefault="00F4374B" w:rsidP="00F4374B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2"/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622" w:type="dxa"/>
            <w:gridSpan w:val="3"/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512" w:type="dxa"/>
            <w:vAlign w:val="center"/>
          </w:tcPr>
          <w:p w:rsidR="00F4374B" w:rsidRPr="00004935" w:rsidRDefault="00004935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567" w:type="dxa"/>
            <w:gridSpan w:val="2"/>
            <w:vAlign w:val="center"/>
          </w:tcPr>
          <w:p w:rsidR="00F4374B" w:rsidRPr="00004935" w:rsidRDefault="00F4374B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567" w:type="dxa"/>
            <w:gridSpan w:val="2"/>
            <w:vAlign w:val="center"/>
          </w:tcPr>
          <w:p w:rsidR="00F4374B" w:rsidRPr="00004935" w:rsidRDefault="00F4374B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567" w:type="dxa"/>
            <w:vAlign w:val="center"/>
          </w:tcPr>
          <w:p w:rsidR="00F4374B" w:rsidRPr="00004935" w:rsidRDefault="00F4374B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567" w:type="dxa"/>
            <w:gridSpan w:val="2"/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577" w:type="dxa"/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989" w:type="dxa"/>
            <w:vMerge/>
          </w:tcPr>
          <w:p w:rsidR="00F4374B" w:rsidRPr="00004935" w:rsidRDefault="00F4374B" w:rsidP="00F4374B">
            <w:pPr>
              <w:suppressLineNumbers/>
              <w:snapToGrid w:val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F4374B" w:rsidRPr="00004935" w:rsidTr="00004935">
        <w:trPr>
          <w:trHeight w:val="248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004935" w:rsidRDefault="00A01B7E" w:rsidP="00004935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ind w:left="-54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ind w:left="-54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4B415F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004935">
            <w:pPr>
              <w:suppressLineNumbers/>
              <w:snapToGrid w:val="0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A01B7E" w:rsidP="00004935">
            <w:pPr>
              <w:suppressLineNumbers/>
              <w:snapToGrid w:val="0"/>
              <w:ind w:left="84"/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</w:tr>
      <w:tr w:rsidR="00F4374B" w:rsidRPr="00004935" w:rsidTr="00004935">
        <w:trPr>
          <w:trHeight w:val="1288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004935" w:rsidRDefault="00F4374B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4B" w:rsidRPr="00004935" w:rsidRDefault="00F4374B" w:rsidP="00F437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Доля неиспользуемого недвижимого имущества в общем количестве недвижимого имущества города Югорска</w:t>
            </w:r>
            <w:r w:rsidRPr="00004935">
              <w:rPr>
                <w:rStyle w:val="a7"/>
                <w:rFonts w:ascii="PT Astra Serif" w:hAnsi="PT Astra Serif"/>
                <w:sz w:val="16"/>
                <w:szCs w:val="16"/>
              </w:rPr>
              <w:footnoteReference w:id="1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</w:tr>
      <w:tr w:rsidR="00F4374B" w:rsidRPr="00004935" w:rsidTr="00F4374B">
        <w:trPr>
          <w:trHeight w:val="517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4B" w:rsidRPr="00004935" w:rsidRDefault="00F4374B" w:rsidP="00F4374B">
            <w:pPr>
              <w:tabs>
                <w:tab w:val="left" w:pos="459"/>
              </w:tabs>
              <w:ind w:left="34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Удельный вес количества групп объектов оценки (категории земель, объекты капитального строительства) в городе Югорске, кадастровая стоимость которых актуальна, к общему количеству групп объектов оценки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90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004935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 w:rsidR="00F4374B" w:rsidRPr="00004935" w:rsidTr="00F4374B">
        <w:trPr>
          <w:trHeight w:val="517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4B" w:rsidRPr="00004935" w:rsidRDefault="00F4374B" w:rsidP="00004935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Удельный вес объектов недвижимого имущества, содержащихся в надлежащем санитарном состоянии, к общему количеству</w:t>
            </w:r>
            <w:r w:rsidR="00004935">
              <w:rPr>
                <w:rFonts w:ascii="PT Astra Serif" w:hAnsi="PT Astra Serif"/>
                <w:sz w:val="16"/>
                <w:szCs w:val="16"/>
              </w:rPr>
              <w:t xml:space="preserve"> объектов недвижимого имущества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97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99</w:t>
            </w:r>
          </w:p>
        </w:tc>
      </w:tr>
      <w:tr w:rsidR="00F4374B" w:rsidRPr="00004935" w:rsidTr="00F4374B">
        <w:trPr>
          <w:trHeight w:val="517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lastRenderedPageBreak/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4B" w:rsidRPr="00004935" w:rsidRDefault="00F4374B" w:rsidP="00F4374B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F4374B" w:rsidRPr="00004935" w:rsidTr="00F4374B">
        <w:trPr>
          <w:trHeight w:val="517"/>
          <w:tblHeader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4B" w:rsidRPr="00004935" w:rsidRDefault="00F4374B" w:rsidP="00F4374B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Количество печатных материалов, изготовленных для информационной поддержки граждан по вопросам садоводства и огородничества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4B" w:rsidRPr="00004935" w:rsidRDefault="00F4374B" w:rsidP="00F4374B">
            <w:pPr>
              <w:suppressLineNumbers/>
              <w:snapToGri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</w:tr>
    </w:tbl>
    <w:p w:rsidR="00F4374B" w:rsidRPr="001833FD" w:rsidRDefault="00F4374B" w:rsidP="00F4374B">
      <w:pPr>
        <w:jc w:val="right"/>
        <w:rPr>
          <w:rFonts w:ascii="PT Astra Serif" w:hAnsi="PT Astra Serif"/>
        </w:rPr>
      </w:pPr>
    </w:p>
    <w:p w:rsidR="00F4374B" w:rsidRPr="001833FD" w:rsidRDefault="00F4374B" w:rsidP="00F4374B">
      <w:pPr>
        <w:pStyle w:val="ConsPlusNormal"/>
        <w:ind w:right="421" w:firstLine="567"/>
        <w:jc w:val="both"/>
        <w:rPr>
          <w:rFonts w:ascii="PT Astra Serif" w:hAnsi="PT Astra Serif" w:cs="Times New Roman"/>
          <w:sz w:val="24"/>
          <w:szCs w:val="24"/>
        </w:rPr>
      </w:pPr>
      <w:r w:rsidRPr="001833FD">
        <w:rPr>
          <w:rFonts w:ascii="PT Astra Serif" w:hAnsi="PT Astra Serif" w:cs="Times New Roman"/>
          <w:sz w:val="24"/>
          <w:szCs w:val="24"/>
        </w:rPr>
        <w:t>Показатель 1.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Доля неиспользуемого недвижимого имущества в общем количестве недвижимого имущества города Югорска, %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Югорска,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Югорска, с целью дальнейшей передачи бюджетам других уровней).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Показатель 2.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Удельный вес количества групп объектов оценки (категории земель, объекты капитального строительства) в городе Югорске, кадастровая стоимость которых актуальна, к общему количеству групп объектов оценки, %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 xml:space="preserve"> Рассчитывается как количество групп объектов оценки (категории земель, объекты капитального строительства) в городе Югорске, кадастровая стоимость которых актуальна, к общему количеству групп объектов оценки.</w:t>
      </w:r>
    </w:p>
    <w:p w:rsidR="00F4374B" w:rsidRPr="001833FD" w:rsidRDefault="00F4374B" w:rsidP="00F4374B">
      <w:pPr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Показатель 3.</w:t>
      </w:r>
    </w:p>
    <w:p w:rsidR="00F4374B" w:rsidRPr="001833FD" w:rsidRDefault="00F4374B" w:rsidP="00F4374B">
      <w:pPr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Удельный вес объектов недвижимого имущества, содержащихся в надлежащем санитарном состоянии, к общему количеству объектов недвижимого имущества,%.</w:t>
      </w:r>
    </w:p>
    <w:p w:rsidR="00F4374B" w:rsidRPr="001833FD" w:rsidRDefault="00F4374B" w:rsidP="00F4374B">
      <w:pPr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  <w:lang w:eastAsia="ru-RU"/>
        </w:rPr>
        <w:t>Рассчитывается как отношение количества объектов недвижимого имущества, находящегося в казне муниципального образования, содержащихся в надлежащем санитарном состоянии, по которым пользователями не было предъявлено письменных претензий, к общему количеству объектов.</w:t>
      </w:r>
    </w:p>
    <w:p w:rsidR="00F4374B" w:rsidRPr="001833FD" w:rsidRDefault="00F4374B" w:rsidP="00F4374B">
      <w:pPr>
        <w:ind w:right="421" w:firstLine="567"/>
        <w:jc w:val="both"/>
        <w:rPr>
          <w:rFonts w:ascii="PT Astra Serif" w:hAnsi="PT Astra Serif"/>
        </w:rPr>
      </w:pPr>
      <w:r w:rsidRPr="001833FD">
        <w:rPr>
          <w:rFonts w:ascii="PT Astra Serif" w:hAnsi="PT Astra Serif"/>
        </w:rPr>
        <w:t>Показатель 4 Количество земельных участков территорий общего пользования садово-огороднических некоммерческих товариществ, поставленных на государственный кадастровый учет (не менее 1 земельного участка в год.). Рассчитывается по данным административного учета.</w:t>
      </w:r>
    </w:p>
    <w:p w:rsidR="00F4374B" w:rsidRPr="001833FD" w:rsidRDefault="00F4374B" w:rsidP="00F4374B">
      <w:pPr>
        <w:widowControl w:val="0"/>
        <w:suppressAutoHyphens w:val="0"/>
        <w:autoSpaceDE w:val="0"/>
        <w:autoSpaceDN w:val="0"/>
        <w:ind w:right="421" w:firstLine="567"/>
        <w:jc w:val="both"/>
        <w:rPr>
          <w:rFonts w:ascii="PT Astra Serif" w:hAnsi="PT Astra Serif"/>
          <w:lang w:eastAsia="ru-RU"/>
        </w:rPr>
      </w:pPr>
      <w:r w:rsidRPr="001833FD">
        <w:rPr>
          <w:rFonts w:ascii="PT Astra Serif" w:hAnsi="PT Astra Serif"/>
        </w:rPr>
        <w:t>Показатель 5 Увеличение количества печатных материалов, изготовленных для информационной поддержки граждан по вопросам садоводства и огородничества (с 0 ед. до 19 ед.). Рассчитывается по данным административного учета.</w:t>
      </w:r>
    </w:p>
    <w:p w:rsidR="00465855" w:rsidRDefault="00465855" w:rsidP="0043675B">
      <w:pPr>
        <w:jc w:val="right"/>
        <w:rPr>
          <w:rFonts w:ascii="PT Astra Serif" w:hAnsi="PT Astra Serif"/>
          <w:bCs/>
          <w:sz w:val="28"/>
          <w:szCs w:val="28"/>
        </w:rPr>
      </w:pPr>
    </w:p>
    <w:p w:rsidR="004046D2" w:rsidRDefault="004046D2" w:rsidP="0043675B">
      <w:pPr>
        <w:jc w:val="right"/>
        <w:rPr>
          <w:rFonts w:ascii="PT Astra Serif" w:hAnsi="PT Astra Serif"/>
          <w:bCs/>
          <w:sz w:val="28"/>
          <w:szCs w:val="28"/>
        </w:rPr>
      </w:pPr>
    </w:p>
    <w:p w:rsidR="004046D2" w:rsidRDefault="004046D2" w:rsidP="0043675B">
      <w:pPr>
        <w:jc w:val="right"/>
        <w:rPr>
          <w:rFonts w:ascii="PT Astra Serif" w:hAnsi="PT Astra Serif"/>
          <w:bCs/>
          <w:sz w:val="28"/>
          <w:szCs w:val="28"/>
        </w:rPr>
      </w:pPr>
    </w:p>
    <w:p w:rsidR="004046D2" w:rsidRDefault="004046D2" w:rsidP="0043675B">
      <w:pPr>
        <w:jc w:val="right"/>
        <w:rPr>
          <w:rFonts w:ascii="PT Astra Serif" w:hAnsi="PT Astra Serif"/>
          <w:bCs/>
          <w:sz w:val="28"/>
          <w:szCs w:val="28"/>
        </w:rPr>
      </w:pPr>
    </w:p>
    <w:p w:rsidR="004046D2" w:rsidRDefault="004046D2" w:rsidP="0043675B">
      <w:pPr>
        <w:jc w:val="right"/>
        <w:rPr>
          <w:rFonts w:ascii="PT Astra Serif" w:hAnsi="PT Astra Serif"/>
          <w:bCs/>
          <w:sz w:val="28"/>
          <w:szCs w:val="28"/>
        </w:rPr>
      </w:pPr>
    </w:p>
    <w:p w:rsidR="0043675B" w:rsidRPr="0042713B" w:rsidRDefault="0043675B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Таблица 2</w:t>
      </w:r>
    </w:p>
    <w:p w:rsidR="00C00326" w:rsidRPr="0042713B" w:rsidRDefault="00C00326" w:rsidP="00004935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43675B" w:rsidRPr="0042713B" w:rsidRDefault="0043675B" w:rsidP="00004935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42713B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  <w:r w:rsidR="00977E99">
        <w:rPr>
          <w:rFonts w:ascii="PT Astra Serif" w:hAnsi="PT Astra Serif"/>
          <w:sz w:val="28"/>
          <w:szCs w:val="28"/>
        </w:rPr>
        <w:t xml:space="preserve"> </w:t>
      </w:r>
      <w:r w:rsidR="00977E99" w:rsidRPr="00977E99">
        <w:rPr>
          <w:rFonts w:ascii="PT Astra Serif" w:hAnsi="PT Astra Serif"/>
          <w:sz w:val="28"/>
          <w:szCs w:val="28"/>
        </w:rPr>
        <w:t>(по годам)</w:t>
      </w:r>
    </w:p>
    <w:p w:rsidR="0043675B" w:rsidRPr="0042713B" w:rsidRDefault="0043675B" w:rsidP="00004935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987"/>
        <w:gridCol w:w="1337"/>
        <w:gridCol w:w="1844"/>
        <w:gridCol w:w="1158"/>
        <w:gridCol w:w="748"/>
        <w:gridCol w:w="674"/>
        <w:gridCol w:w="675"/>
        <w:gridCol w:w="675"/>
        <w:gridCol w:w="675"/>
        <w:gridCol w:w="675"/>
        <w:gridCol w:w="675"/>
        <w:gridCol w:w="675"/>
        <w:gridCol w:w="675"/>
        <w:gridCol w:w="489"/>
        <w:gridCol w:w="186"/>
        <w:gridCol w:w="6"/>
        <w:gridCol w:w="6"/>
        <w:gridCol w:w="6"/>
        <w:gridCol w:w="6"/>
        <w:gridCol w:w="654"/>
        <w:gridCol w:w="6"/>
        <w:gridCol w:w="6"/>
        <w:gridCol w:w="6"/>
        <w:gridCol w:w="9"/>
        <w:gridCol w:w="9"/>
        <w:gridCol w:w="643"/>
        <w:gridCol w:w="6"/>
        <w:gridCol w:w="6"/>
        <w:gridCol w:w="6"/>
        <w:gridCol w:w="6"/>
        <w:gridCol w:w="12"/>
        <w:gridCol w:w="12"/>
        <w:gridCol w:w="6"/>
        <w:gridCol w:w="607"/>
      </w:tblGrid>
      <w:tr w:rsidR="00B854D4" w:rsidRPr="00004935" w:rsidTr="004046D2">
        <w:trPr>
          <w:trHeight w:val="288"/>
          <w:tblHeader/>
        </w:trPr>
        <w:tc>
          <w:tcPr>
            <w:tcW w:w="195" w:type="pct"/>
            <w:vMerge w:val="restart"/>
            <w:shd w:val="clear" w:color="auto" w:fill="auto"/>
            <w:vAlign w:val="center"/>
            <w:hideMark/>
          </w:tcPr>
          <w:p w:rsidR="0043675B" w:rsidRPr="00004935" w:rsidRDefault="0043675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Номер строки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43675B" w:rsidRPr="00004935" w:rsidRDefault="00977E99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Номер структурного элемента (основного мероприятия)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43675B" w:rsidRPr="00004935" w:rsidRDefault="00977E99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мероприятие) муниципальной программы (их связь с целевыми показателями муниципальной программы)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43675B" w:rsidRPr="00004935" w:rsidRDefault="0043675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43675B" w:rsidRPr="00004935" w:rsidRDefault="0043675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99" w:type="pct"/>
            <w:gridSpan w:val="30"/>
            <w:shd w:val="clear" w:color="auto" w:fill="auto"/>
            <w:vAlign w:val="center"/>
            <w:hideMark/>
          </w:tcPr>
          <w:p w:rsidR="0043675B" w:rsidRPr="00004935" w:rsidRDefault="0043675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D35A41" w:rsidRPr="00004935" w:rsidTr="004046D2">
        <w:trPr>
          <w:trHeight w:val="288"/>
          <w:tblHeader/>
        </w:trPr>
        <w:tc>
          <w:tcPr>
            <w:tcW w:w="195" w:type="pct"/>
            <w:vMerge/>
            <w:vAlign w:val="center"/>
            <w:hideMark/>
          </w:tcPr>
          <w:p w:rsidR="0043675B" w:rsidRPr="00004935" w:rsidRDefault="0043675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43675B" w:rsidRPr="00004935" w:rsidRDefault="0043675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43675B" w:rsidRPr="00004935" w:rsidRDefault="0043675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43675B" w:rsidRPr="00004935" w:rsidRDefault="0043675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43675B" w:rsidRPr="00004935" w:rsidRDefault="0043675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43675B" w:rsidRPr="00004935" w:rsidRDefault="0043675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45" w:type="pct"/>
            <w:gridSpan w:val="29"/>
            <w:shd w:val="clear" w:color="auto" w:fill="auto"/>
            <w:vAlign w:val="center"/>
            <w:hideMark/>
          </w:tcPr>
          <w:p w:rsidR="0043675B" w:rsidRPr="00004935" w:rsidRDefault="0043675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4046D2" w:rsidRPr="00004935" w:rsidTr="004046D2">
        <w:trPr>
          <w:trHeight w:val="1369"/>
          <w:tblHeader/>
        </w:trPr>
        <w:tc>
          <w:tcPr>
            <w:tcW w:w="195" w:type="pct"/>
            <w:vMerge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vMerge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1964EF" w:rsidRPr="00004935" w:rsidRDefault="00E11755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964EF" w:rsidRPr="00004935" w:rsidRDefault="00E11755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1964EF" w:rsidRPr="00004935" w:rsidRDefault="00E11755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1964EF" w:rsidRPr="00004935" w:rsidRDefault="00E11755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1964EF" w:rsidRPr="00004935" w:rsidRDefault="00E11755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1964EF" w:rsidRPr="00004935" w:rsidRDefault="001964EF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4046D2" w:rsidRPr="00004935" w:rsidTr="004046D2">
        <w:trPr>
          <w:trHeight w:val="302"/>
          <w:tblHeader/>
        </w:trPr>
        <w:tc>
          <w:tcPr>
            <w:tcW w:w="195" w:type="pct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35" w:type="pct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pct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pct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3" w:type="pct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" w:type="pct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6F3972" w:rsidRPr="00004935" w:rsidRDefault="006F397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</w:tr>
      <w:tr w:rsidR="006F397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E11755" w:rsidRPr="00004935" w:rsidRDefault="00E11755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4060" w:type="pct"/>
            <w:gridSpan w:val="14"/>
            <w:shd w:val="clear" w:color="auto" w:fill="auto"/>
            <w:vAlign w:val="center"/>
          </w:tcPr>
          <w:p w:rsidR="00E11755" w:rsidRPr="00004935" w:rsidRDefault="00E11755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  <w:tc>
          <w:tcPr>
            <w:tcW w:w="745" w:type="pct"/>
            <w:gridSpan w:val="20"/>
            <w:shd w:val="clear" w:color="auto" w:fill="auto"/>
            <w:vAlign w:val="center"/>
          </w:tcPr>
          <w:p w:rsidR="00E11755" w:rsidRPr="00004935" w:rsidRDefault="00E11755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04935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Югорска (1, 2, 3)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151 567,0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37 248,9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11 235,6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6 140,0</w:t>
            </w:r>
          </w:p>
        </w:tc>
      </w:tr>
      <w:tr w:rsidR="004046D2" w:rsidRPr="00004935" w:rsidTr="004046D2">
        <w:trPr>
          <w:trHeight w:val="455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41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440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151 567,0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19 871,1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37 248,9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11 235,6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7 409,2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7 611,5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6 140,0</w:t>
            </w:r>
          </w:p>
        </w:tc>
      </w:tr>
      <w:tr w:rsidR="004046D2" w:rsidRPr="00004935" w:rsidTr="004046D2">
        <w:trPr>
          <w:trHeight w:val="429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Югорска (1, 2, 3)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575 866,8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48 190,2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50 338,6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4046D2" w:rsidRPr="00004935" w:rsidTr="004046D2">
        <w:trPr>
          <w:trHeight w:val="439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403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0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575 866,8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48 190,2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50 338,6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48 000,00</w:t>
            </w:r>
          </w:p>
        </w:tc>
      </w:tr>
      <w:tr w:rsidR="004046D2" w:rsidRPr="00004935" w:rsidTr="004046D2">
        <w:trPr>
          <w:trHeight w:val="280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0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0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0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0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399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5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325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004935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728 033,8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85 439,1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61 574,2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34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211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54</w:t>
            </w:r>
          </w:p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140,0</w:t>
            </w:r>
          </w:p>
        </w:tc>
      </w:tr>
      <w:tr w:rsidR="004046D2" w:rsidRPr="00004935" w:rsidTr="004046D2">
        <w:trPr>
          <w:trHeight w:val="399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399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43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728 033,8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85 439,1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61 574,2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58 409,2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58 611,5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34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  <w:tc>
          <w:tcPr>
            <w:tcW w:w="211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54 140,0</w:t>
            </w:r>
          </w:p>
        </w:tc>
      </w:tr>
      <w:tr w:rsidR="004046D2" w:rsidRPr="00004935" w:rsidTr="004046D2">
        <w:trPr>
          <w:trHeight w:val="399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6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846D0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5" w:type="pct"/>
            <w:gridSpan w:val="34"/>
            <w:shd w:val="clear" w:color="auto" w:fill="auto"/>
            <w:vAlign w:val="center"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4046D2" w:rsidRPr="00004935" w:rsidTr="004046D2">
        <w:trPr>
          <w:trHeight w:val="341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(4)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706,3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706,3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Оказание информационной поддержки населению по вопросам садоводства и огородничества (5)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004935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715,9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715,9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4" w:type="pct"/>
            <w:gridSpan w:val="3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728 749,7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728 749,7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4046D2" w:rsidRPr="00004935" w:rsidTr="004046D2">
        <w:trPr>
          <w:trHeight w:val="489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4" w:type="pct"/>
            <w:gridSpan w:val="3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411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4" w:type="pct"/>
            <w:gridSpan w:val="3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4" w:type="pct"/>
            <w:gridSpan w:val="3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34" w:type="pct"/>
            <w:gridSpan w:val="5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32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33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  <w:tc>
          <w:tcPr>
            <w:tcW w:w="215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54 200,00</w:t>
            </w:r>
          </w:p>
        </w:tc>
      </w:tr>
      <w:tr w:rsidR="004046D2" w:rsidRPr="00004935" w:rsidTr="004046D2">
        <w:trPr>
          <w:trHeight w:val="52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4" w:type="pct"/>
            <w:gridSpan w:val="3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317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gridSpan w:val="4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ind w:left="-82" w:firstLine="82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8" w:type="pct"/>
            <w:gridSpan w:val="2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52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459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52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88" w:type="pct"/>
            <w:gridSpan w:val="2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</w:t>
            </w:r>
          </w:p>
        </w:tc>
      </w:tr>
      <w:tr w:rsidR="004046D2" w:rsidRPr="00004935" w:rsidTr="004046D2">
        <w:trPr>
          <w:trHeight w:val="397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430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</w:t>
            </w:r>
          </w:p>
        </w:tc>
      </w:tr>
      <w:tr w:rsidR="004046D2" w:rsidRPr="00004935" w:rsidTr="004046D2">
        <w:trPr>
          <w:trHeight w:val="399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8" w:type="pct"/>
            <w:gridSpan w:val="2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8" w:type="pct"/>
            <w:gridSpan w:val="2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4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88" w:type="pct"/>
            <w:gridSpan w:val="2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88" w:type="pct"/>
            <w:gridSpan w:val="2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046D2" w:rsidRPr="00004935" w:rsidTr="004046D2">
        <w:trPr>
          <w:trHeight w:val="595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88" w:type="pct"/>
            <w:gridSpan w:val="2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  <w:p w:rsidR="00801882" w:rsidRPr="00004935" w:rsidRDefault="00801882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8" w:type="pct"/>
            <w:gridSpan w:val="2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54 200,0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88" w:type="pct"/>
            <w:gridSpan w:val="2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88" w:type="pct"/>
            <w:gridSpan w:val="2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88" w:type="pct"/>
            <w:gridSpan w:val="2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728 749,7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65 273,3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85 500,2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61 637,6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58 462,5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58 662,5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54 200,0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88" w:type="pct"/>
            <w:gridSpan w:val="2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88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88" w:type="pct"/>
            <w:gridSpan w:val="2"/>
            <w:vMerge w:val="restar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152 834,9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152 873,3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19 933,6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37 310,0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11 299,0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4046D2" w:rsidRPr="00004935" w:rsidTr="004046D2">
        <w:trPr>
          <w:trHeight w:val="343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391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28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152 834,9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152 873,3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37 310,0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11 299,0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7 462,5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7 662,5</w:t>
            </w:r>
          </w:p>
        </w:tc>
        <w:tc>
          <w:tcPr>
            <w:tcW w:w="230" w:type="pct"/>
            <w:gridSpan w:val="3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31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  <w:tc>
          <w:tcPr>
            <w:tcW w:w="223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6 200,0</w:t>
            </w:r>
          </w:p>
        </w:tc>
      </w:tr>
      <w:tr w:rsidR="004046D2" w:rsidRPr="00004935" w:rsidTr="004046D2">
        <w:trPr>
          <w:trHeight w:val="387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88" w:type="pct"/>
            <w:gridSpan w:val="2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5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317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88" w:type="pct"/>
            <w:gridSpan w:val="2"/>
            <w:vMerge w:val="restart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  <w:r w:rsidR="00977E99" w:rsidRPr="0000493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26" w:type="pct"/>
            <w:vMerge w:val="restart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575 866,8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575 866,8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45 339,7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48 190,2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50 338,6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30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5" w:type="pct"/>
            <w:gridSpan w:val="7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b/>
                <w:color w:val="000000"/>
                <w:sz w:val="16"/>
                <w:szCs w:val="16"/>
                <w:lang w:eastAsia="ru-RU"/>
              </w:rPr>
              <w:t>48 000,0</w:t>
            </w:r>
          </w:p>
        </w:tc>
      </w:tr>
      <w:tr w:rsidR="004046D2" w:rsidRPr="00004935" w:rsidTr="004046D2">
        <w:trPr>
          <w:trHeight w:val="411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88" w:type="pct"/>
            <w:gridSpan w:val="2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  <w:bookmarkStart w:id="0" w:name="_GoBack"/>
            <w:bookmarkEnd w:id="0"/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431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88" w:type="pct"/>
            <w:gridSpan w:val="2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46D2" w:rsidRPr="00004935" w:rsidTr="004046D2">
        <w:trPr>
          <w:trHeight w:val="339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88" w:type="pct"/>
            <w:gridSpan w:val="2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575 866,8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575 866,8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48 190,2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50 338,6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51 000,0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9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  <w:tc>
          <w:tcPr>
            <w:tcW w:w="229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48 000,0</w:t>
            </w:r>
          </w:p>
        </w:tc>
      </w:tr>
      <w:tr w:rsidR="004046D2" w:rsidRPr="00004935" w:rsidTr="004046D2">
        <w:trPr>
          <w:trHeight w:val="415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88" w:type="pct"/>
            <w:gridSpan w:val="2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262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88" w:type="pct"/>
            <w:gridSpan w:val="2"/>
            <w:vMerge w:val="restart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  <w:r w:rsidR="00977E99" w:rsidRPr="00004935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26" w:type="pct"/>
            <w:vMerge w:val="restart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F4374B" w:rsidP="005846D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410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88" w:type="pct"/>
            <w:gridSpan w:val="2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528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88" w:type="pct"/>
            <w:gridSpan w:val="2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339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88" w:type="pct"/>
            <w:gridSpan w:val="2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F4374B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46D2" w:rsidRPr="00004935" w:rsidTr="004046D2">
        <w:trPr>
          <w:trHeight w:val="415"/>
        </w:trPr>
        <w:tc>
          <w:tcPr>
            <w:tcW w:w="195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8" w:type="pct"/>
            <w:gridSpan w:val="2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  <w:vMerge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46D0" w:rsidRPr="00004935" w:rsidRDefault="005846D0" w:rsidP="00F4374B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493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5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6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9" w:type="pct"/>
            <w:gridSpan w:val="8"/>
            <w:shd w:val="clear" w:color="auto" w:fill="auto"/>
            <w:vAlign w:val="center"/>
          </w:tcPr>
          <w:p w:rsidR="005846D0" w:rsidRPr="00004935" w:rsidRDefault="005846D0" w:rsidP="005846D0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04935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5F" w:rsidRDefault="004B415F" w:rsidP="0043675B">
      <w:r>
        <w:separator/>
      </w:r>
    </w:p>
  </w:endnote>
  <w:endnote w:type="continuationSeparator" w:id="0">
    <w:p w:rsidR="004B415F" w:rsidRDefault="004B415F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5F" w:rsidRDefault="004B415F" w:rsidP="0043675B">
      <w:r>
        <w:separator/>
      </w:r>
    </w:p>
  </w:footnote>
  <w:footnote w:type="continuationSeparator" w:id="0">
    <w:p w:rsidR="004B415F" w:rsidRDefault="004B415F" w:rsidP="0043675B">
      <w:r>
        <w:continuationSeparator/>
      </w:r>
    </w:p>
  </w:footnote>
  <w:footnote w:id="1">
    <w:p w:rsidR="004B415F" w:rsidRPr="00F03761" w:rsidRDefault="004B415F" w:rsidP="00F4374B">
      <w:pPr>
        <w:pStyle w:val="a5"/>
        <w:ind w:right="563"/>
        <w:jc w:val="both"/>
        <w:rPr>
          <w:rFonts w:ascii="PT Astra Serif" w:hAnsi="PT Astra Serif"/>
        </w:rPr>
      </w:pPr>
      <w:r w:rsidRPr="00F03761">
        <w:rPr>
          <w:rStyle w:val="a7"/>
          <w:rFonts w:ascii="PT Astra Serif" w:hAnsi="PT Astra Serif"/>
        </w:rPr>
        <w:footnoteRef/>
      </w:r>
      <w:r w:rsidRPr="00F03761">
        <w:rPr>
          <w:rFonts w:ascii="PT Astra Serif" w:hAnsi="PT Astra Serif"/>
        </w:rPr>
        <w:t xml:space="preserve"> Постановление Правительства Ханты-Мансийского автономного округа – Югры 31.10.2021  № 488-п «О государственной программе Ханты-Мансийского автономного округа – Югры «Управление государственным имуществом»</w:t>
      </w:r>
    </w:p>
    <w:p w:rsidR="004B415F" w:rsidRPr="00F03761" w:rsidRDefault="004B415F" w:rsidP="00F4374B">
      <w:pPr>
        <w:pStyle w:val="a5"/>
        <w:rPr>
          <w:rFonts w:ascii="PT Astra Serif" w:hAnsi="PT Astra Seri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4B415F" w:rsidRPr="00004935" w:rsidRDefault="004B415F">
        <w:pPr>
          <w:pStyle w:val="a8"/>
          <w:jc w:val="center"/>
          <w:rPr>
            <w:rFonts w:ascii="PT Astra Serif" w:hAnsi="PT Astra Serif"/>
            <w:sz w:val="22"/>
          </w:rPr>
        </w:pPr>
        <w:r w:rsidRPr="00004935">
          <w:rPr>
            <w:rFonts w:ascii="PT Astra Serif" w:hAnsi="PT Astra Serif"/>
            <w:sz w:val="22"/>
          </w:rPr>
          <w:fldChar w:fldCharType="begin"/>
        </w:r>
        <w:r w:rsidRPr="00004935">
          <w:rPr>
            <w:rFonts w:ascii="PT Astra Serif" w:hAnsi="PT Astra Serif"/>
            <w:sz w:val="22"/>
          </w:rPr>
          <w:instrText xml:space="preserve"> PAGE   \* MERGEFORMAT </w:instrText>
        </w:r>
        <w:r w:rsidRPr="00004935">
          <w:rPr>
            <w:rFonts w:ascii="PT Astra Serif" w:hAnsi="PT Astra Serif"/>
            <w:sz w:val="22"/>
          </w:rPr>
          <w:fldChar w:fldCharType="separate"/>
        </w:r>
        <w:r w:rsidR="004046D2">
          <w:rPr>
            <w:rFonts w:ascii="PT Astra Serif" w:hAnsi="PT Astra Serif"/>
            <w:noProof/>
            <w:sz w:val="22"/>
          </w:rPr>
          <w:t>2</w:t>
        </w:r>
        <w:r w:rsidRPr="00004935">
          <w:rPr>
            <w:rFonts w:ascii="PT Astra Serif" w:hAnsi="PT Astra Serif"/>
            <w:noProof/>
            <w:sz w:val="22"/>
          </w:rPr>
          <w:fldChar w:fldCharType="end"/>
        </w:r>
      </w:p>
    </w:sdtContent>
  </w:sdt>
  <w:p w:rsidR="004B415F" w:rsidRDefault="004B41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Content>
      <w:p w:rsidR="004B415F" w:rsidRDefault="004B415F">
        <w:pPr>
          <w:pStyle w:val="a8"/>
          <w:jc w:val="center"/>
        </w:pPr>
      </w:p>
    </w:sdtContent>
  </w:sdt>
  <w:p w:rsidR="004B415F" w:rsidRDefault="004B41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F75347"/>
    <w:multiLevelType w:val="hybridMultilevel"/>
    <w:tmpl w:val="1660D9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04935"/>
    <w:rsid w:val="00016B58"/>
    <w:rsid w:val="00035AE3"/>
    <w:rsid w:val="00043CEF"/>
    <w:rsid w:val="0006309E"/>
    <w:rsid w:val="00064955"/>
    <w:rsid w:val="00087E25"/>
    <w:rsid w:val="0009084D"/>
    <w:rsid w:val="000937AA"/>
    <w:rsid w:val="000B2256"/>
    <w:rsid w:val="000B456A"/>
    <w:rsid w:val="000B62D9"/>
    <w:rsid w:val="000C3B52"/>
    <w:rsid w:val="000E17A0"/>
    <w:rsid w:val="000F4853"/>
    <w:rsid w:val="00125B2D"/>
    <w:rsid w:val="001563DE"/>
    <w:rsid w:val="00156CC0"/>
    <w:rsid w:val="001964EF"/>
    <w:rsid w:val="001A091F"/>
    <w:rsid w:val="001D2324"/>
    <w:rsid w:val="001D5E29"/>
    <w:rsid w:val="001F289E"/>
    <w:rsid w:val="00225031"/>
    <w:rsid w:val="00241071"/>
    <w:rsid w:val="0026301C"/>
    <w:rsid w:val="002829FF"/>
    <w:rsid w:val="00294669"/>
    <w:rsid w:val="002C7F29"/>
    <w:rsid w:val="002D1C7F"/>
    <w:rsid w:val="002F4323"/>
    <w:rsid w:val="003473C3"/>
    <w:rsid w:val="00367F44"/>
    <w:rsid w:val="00373DBD"/>
    <w:rsid w:val="00394079"/>
    <w:rsid w:val="003B10C2"/>
    <w:rsid w:val="003B2AF4"/>
    <w:rsid w:val="003D4761"/>
    <w:rsid w:val="004046D2"/>
    <w:rsid w:val="004079EE"/>
    <w:rsid w:val="00412400"/>
    <w:rsid w:val="004134A6"/>
    <w:rsid w:val="004143EC"/>
    <w:rsid w:val="00424D4A"/>
    <w:rsid w:val="0042713B"/>
    <w:rsid w:val="00431DEB"/>
    <w:rsid w:val="0043675B"/>
    <w:rsid w:val="0044021D"/>
    <w:rsid w:val="00451731"/>
    <w:rsid w:val="00465855"/>
    <w:rsid w:val="00477E04"/>
    <w:rsid w:val="004A4A4B"/>
    <w:rsid w:val="004A58E8"/>
    <w:rsid w:val="004B415F"/>
    <w:rsid w:val="004C197F"/>
    <w:rsid w:val="004E5AF0"/>
    <w:rsid w:val="00501260"/>
    <w:rsid w:val="00510A93"/>
    <w:rsid w:val="005227ED"/>
    <w:rsid w:val="00522A34"/>
    <w:rsid w:val="00543690"/>
    <w:rsid w:val="005521E5"/>
    <w:rsid w:val="00564FB2"/>
    <w:rsid w:val="00580444"/>
    <w:rsid w:val="005846D0"/>
    <w:rsid w:val="00593848"/>
    <w:rsid w:val="005B160E"/>
    <w:rsid w:val="005B2C9F"/>
    <w:rsid w:val="005D1CDB"/>
    <w:rsid w:val="005E585B"/>
    <w:rsid w:val="005E6B09"/>
    <w:rsid w:val="006116D3"/>
    <w:rsid w:val="00626FEB"/>
    <w:rsid w:val="006346D0"/>
    <w:rsid w:val="0065143E"/>
    <w:rsid w:val="0066339F"/>
    <w:rsid w:val="006750C3"/>
    <w:rsid w:val="00692171"/>
    <w:rsid w:val="006A7540"/>
    <w:rsid w:val="006C1A6B"/>
    <w:rsid w:val="006F36C6"/>
    <w:rsid w:val="006F3972"/>
    <w:rsid w:val="00702030"/>
    <w:rsid w:val="007045EE"/>
    <w:rsid w:val="00711879"/>
    <w:rsid w:val="007320AD"/>
    <w:rsid w:val="00755619"/>
    <w:rsid w:val="007B2B7F"/>
    <w:rsid w:val="007C17F1"/>
    <w:rsid w:val="007C25AB"/>
    <w:rsid w:val="007C2DB3"/>
    <w:rsid w:val="007F69C1"/>
    <w:rsid w:val="00801882"/>
    <w:rsid w:val="00824199"/>
    <w:rsid w:val="00825D69"/>
    <w:rsid w:val="008426AC"/>
    <w:rsid w:val="00842784"/>
    <w:rsid w:val="00855773"/>
    <w:rsid w:val="00861B89"/>
    <w:rsid w:val="00863520"/>
    <w:rsid w:val="008803F8"/>
    <w:rsid w:val="008807C5"/>
    <w:rsid w:val="008A41C4"/>
    <w:rsid w:val="008A6D61"/>
    <w:rsid w:val="008B6B72"/>
    <w:rsid w:val="008B6ED9"/>
    <w:rsid w:val="008B71CB"/>
    <w:rsid w:val="008D1226"/>
    <w:rsid w:val="008D6922"/>
    <w:rsid w:val="008F7305"/>
    <w:rsid w:val="0090025A"/>
    <w:rsid w:val="00963291"/>
    <w:rsid w:val="00966DCF"/>
    <w:rsid w:val="00977E99"/>
    <w:rsid w:val="009951D7"/>
    <w:rsid w:val="009A1570"/>
    <w:rsid w:val="009A5AF5"/>
    <w:rsid w:val="009B68DF"/>
    <w:rsid w:val="009D1404"/>
    <w:rsid w:val="009D75E8"/>
    <w:rsid w:val="009D7AD4"/>
    <w:rsid w:val="00A01B7E"/>
    <w:rsid w:val="00A37A30"/>
    <w:rsid w:val="00A41F75"/>
    <w:rsid w:val="00A45938"/>
    <w:rsid w:val="00AB05D2"/>
    <w:rsid w:val="00AB5594"/>
    <w:rsid w:val="00AD5685"/>
    <w:rsid w:val="00AE25E7"/>
    <w:rsid w:val="00B04562"/>
    <w:rsid w:val="00B228C5"/>
    <w:rsid w:val="00B26304"/>
    <w:rsid w:val="00B57054"/>
    <w:rsid w:val="00B854D4"/>
    <w:rsid w:val="00B934D8"/>
    <w:rsid w:val="00BB3F21"/>
    <w:rsid w:val="00BC08BA"/>
    <w:rsid w:val="00BE0B54"/>
    <w:rsid w:val="00C00326"/>
    <w:rsid w:val="00C04E40"/>
    <w:rsid w:val="00C053AC"/>
    <w:rsid w:val="00C20E9C"/>
    <w:rsid w:val="00C23B94"/>
    <w:rsid w:val="00C62707"/>
    <w:rsid w:val="00C706D5"/>
    <w:rsid w:val="00C91C6C"/>
    <w:rsid w:val="00C96AB7"/>
    <w:rsid w:val="00CB0AAE"/>
    <w:rsid w:val="00CB11EF"/>
    <w:rsid w:val="00CB4952"/>
    <w:rsid w:val="00CB64DE"/>
    <w:rsid w:val="00CC5818"/>
    <w:rsid w:val="00CF6849"/>
    <w:rsid w:val="00D04D69"/>
    <w:rsid w:val="00D132E8"/>
    <w:rsid w:val="00D20192"/>
    <w:rsid w:val="00D239E4"/>
    <w:rsid w:val="00D31548"/>
    <w:rsid w:val="00D35A41"/>
    <w:rsid w:val="00D42ABC"/>
    <w:rsid w:val="00D45FDD"/>
    <w:rsid w:val="00D52002"/>
    <w:rsid w:val="00D7741A"/>
    <w:rsid w:val="00DA5E0B"/>
    <w:rsid w:val="00DA6C16"/>
    <w:rsid w:val="00DB3169"/>
    <w:rsid w:val="00DB3927"/>
    <w:rsid w:val="00DC370D"/>
    <w:rsid w:val="00DE3DA2"/>
    <w:rsid w:val="00E018E8"/>
    <w:rsid w:val="00E11755"/>
    <w:rsid w:val="00E1499A"/>
    <w:rsid w:val="00E20283"/>
    <w:rsid w:val="00E36BE5"/>
    <w:rsid w:val="00E50D14"/>
    <w:rsid w:val="00E75C50"/>
    <w:rsid w:val="00E96FD3"/>
    <w:rsid w:val="00E97B94"/>
    <w:rsid w:val="00EA7FE8"/>
    <w:rsid w:val="00EB6A83"/>
    <w:rsid w:val="00ED6B74"/>
    <w:rsid w:val="00EF02AC"/>
    <w:rsid w:val="00F0461C"/>
    <w:rsid w:val="00F316AB"/>
    <w:rsid w:val="00F4374B"/>
    <w:rsid w:val="00F46766"/>
    <w:rsid w:val="00F65A50"/>
    <w:rsid w:val="00F82903"/>
    <w:rsid w:val="00F9719B"/>
    <w:rsid w:val="00FB1416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6F3972"/>
    <w:pPr>
      <w:ind w:left="720"/>
      <w:contextualSpacing/>
    </w:pPr>
  </w:style>
  <w:style w:type="paragraph" w:styleId="ad">
    <w:name w:val="Normal (Web)"/>
    <w:aliases w:val="Обычный (веб) Знак"/>
    <w:basedOn w:val="a"/>
    <w:uiPriority w:val="34"/>
    <w:unhideWhenUsed/>
    <w:qFormat/>
    <w:rsid w:val="00F4374B"/>
    <w:pPr>
      <w:suppressAutoHyphens w:val="0"/>
      <w:spacing w:after="200" w:line="276" w:lineRule="auto"/>
      <w:ind w:left="708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F4374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2BB4-863E-4ED6-BD00-8E9353F4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10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Секретарь Главы города</cp:lastModifiedBy>
  <cp:revision>74</cp:revision>
  <cp:lastPrinted>2022-11-15T04:26:00Z</cp:lastPrinted>
  <dcterms:created xsi:type="dcterms:W3CDTF">2021-04-26T04:19:00Z</dcterms:created>
  <dcterms:modified xsi:type="dcterms:W3CDTF">2022-11-15T06:21:00Z</dcterms:modified>
</cp:coreProperties>
</file>