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E5" w:rsidRPr="006854CD" w:rsidRDefault="00D813E5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813E5" w:rsidRDefault="00D813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D813E5" w:rsidRPr="006854CD" w:rsidRDefault="00D813E5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D813E5" w:rsidRDefault="00D813E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F860CB" w:rsidP="008856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07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="00052F57" w:rsidRPr="006854CD">
        <w:rPr>
          <w:rFonts w:ascii="PT Astra Serif" w:hAnsi="PT Astra Serif"/>
          <w:sz w:val="28"/>
          <w:szCs w:val="28"/>
        </w:rPr>
        <w:t>.20</w:t>
      </w:r>
      <w:r w:rsidR="0068703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0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1451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F860CB" w:rsidRPr="00F860CB" w:rsidRDefault="002E727B" w:rsidP="00F860CB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F860CB" w:rsidRPr="00F860CB">
        <w:rPr>
          <w:rFonts w:ascii="PT Astra Serif" w:hAnsi="PT Astra Serif"/>
          <w:bCs/>
          <w:sz w:val="28"/>
          <w:szCs w:val="28"/>
        </w:rPr>
        <w:t>Оказание финансовой поддержки субъектам</w:t>
      </w:r>
    </w:p>
    <w:p w:rsidR="002E727B" w:rsidRPr="006854CD" w:rsidRDefault="00F860CB" w:rsidP="00F860CB">
      <w:pPr>
        <w:spacing w:line="276" w:lineRule="auto"/>
        <w:rPr>
          <w:rFonts w:ascii="PT Astra Serif" w:hAnsi="PT Astra Serif"/>
          <w:sz w:val="28"/>
          <w:szCs w:val="28"/>
        </w:rPr>
      </w:pPr>
      <w:r w:rsidRPr="00F860CB">
        <w:rPr>
          <w:rFonts w:ascii="PT Astra Serif" w:hAnsi="PT Astra Serif"/>
          <w:bCs/>
          <w:sz w:val="28"/>
          <w:szCs w:val="28"/>
        </w:rPr>
        <w:t>малого и среднего предпринимательства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p w:rsidR="002E727B" w:rsidRDefault="002E727B" w:rsidP="002E727B">
      <w:pPr>
        <w:rPr>
          <w:sz w:val="24"/>
          <w:szCs w:val="24"/>
          <w:lang w:eastAsia="en-US"/>
        </w:rPr>
      </w:pPr>
    </w:p>
    <w:p w:rsidR="00E07785" w:rsidRDefault="00E07785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="00F860CB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6854CD">
        <w:rPr>
          <w:rFonts w:ascii="PT Astra Serif" w:hAnsi="PT Astra Serif"/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 </w:t>
      </w:r>
      <w:r w:rsidR="0068703B">
        <w:rPr>
          <w:rFonts w:ascii="PT Astra Serif" w:hAnsi="PT Astra Serif"/>
          <w:color w:val="000000"/>
          <w:sz w:val="28"/>
          <w:szCs w:val="28"/>
        </w:rPr>
        <w:t>в целях актуализации административного регламента предоставления муниципальной услуги в области градостроительной деятельности в соответствии</w:t>
      </w:r>
      <w:r w:rsidR="00F860CB">
        <w:rPr>
          <w:rFonts w:ascii="PT Astra Serif" w:hAnsi="PT Astra Serif"/>
          <w:color w:val="000000"/>
          <w:sz w:val="28"/>
          <w:szCs w:val="28"/>
        </w:rPr>
        <w:t xml:space="preserve"> постановлением администрации города Югорска от 01.02.2023 № 137-п                     «О порядке предоставления субсидий субъектам малого и среднего предпринимательства»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70EDA" w:rsidRDefault="008856B7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7C40">
        <w:rPr>
          <w:rFonts w:ascii="PT Astra Serif" w:hAnsi="PT Astra Serif"/>
          <w:color w:val="000000"/>
          <w:sz w:val="28"/>
          <w:szCs w:val="28"/>
        </w:rPr>
        <w:t xml:space="preserve">приложение к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4C7C40">
        <w:rPr>
          <w:rFonts w:ascii="PT Astra Serif" w:hAnsi="PT Astra Serif"/>
          <w:color w:val="000000"/>
          <w:sz w:val="28"/>
          <w:szCs w:val="28"/>
        </w:rPr>
        <w:t>ю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F860CB">
        <w:rPr>
          <w:rFonts w:ascii="PT Astra Serif" w:hAnsi="PT Astra Serif"/>
          <w:sz w:val="28"/>
          <w:szCs w:val="28"/>
        </w:rPr>
        <w:t>07.10</w:t>
      </w:r>
      <w:r w:rsidR="00D4583F">
        <w:rPr>
          <w:rFonts w:ascii="PT Astra Serif" w:hAnsi="PT Astra Serif"/>
          <w:sz w:val="28"/>
          <w:szCs w:val="28"/>
        </w:rPr>
        <w:t>.202</w:t>
      </w:r>
      <w:r w:rsidR="00F860CB">
        <w:rPr>
          <w:rFonts w:ascii="PT Astra Serif" w:hAnsi="PT Astra Serif"/>
          <w:sz w:val="28"/>
          <w:szCs w:val="28"/>
        </w:rPr>
        <w:t>0</w:t>
      </w:r>
      <w:r w:rsidR="00052F57" w:rsidRPr="00370EDA">
        <w:rPr>
          <w:rFonts w:ascii="PT Astra Serif" w:hAnsi="PT Astra Serif"/>
          <w:sz w:val="28"/>
          <w:szCs w:val="28"/>
        </w:rPr>
        <w:t xml:space="preserve"> </w:t>
      </w:r>
      <w:r w:rsidR="00655C60">
        <w:rPr>
          <w:rFonts w:ascii="PT Astra Serif" w:hAnsi="PT Astra Serif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№ </w:t>
      </w:r>
      <w:r w:rsidR="00F860CB">
        <w:rPr>
          <w:rFonts w:ascii="PT Astra Serif" w:hAnsi="PT Astra Serif"/>
          <w:sz w:val="28"/>
          <w:szCs w:val="28"/>
        </w:rPr>
        <w:t>1451</w:t>
      </w:r>
      <w:r w:rsidR="00052F57"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860CB">
        <w:rPr>
          <w:rFonts w:ascii="PT Astra Serif" w:hAnsi="PT Astra Serif"/>
          <w:bCs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052F57" w:rsidRPr="00370EDA">
        <w:rPr>
          <w:rFonts w:ascii="PT Astra Serif" w:hAnsi="PT Astra Serif"/>
          <w:sz w:val="28"/>
          <w:szCs w:val="28"/>
        </w:rPr>
        <w:t>» (с изменениями от</w:t>
      </w:r>
      <w:r>
        <w:rPr>
          <w:rFonts w:ascii="PT Astra Serif" w:hAnsi="PT Astra Serif"/>
          <w:sz w:val="28"/>
          <w:szCs w:val="28"/>
        </w:rPr>
        <w:t xml:space="preserve"> </w:t>
      </w:r>
      <w:r w:rsidR="00F860CB">
        <w:rPr>
          <w:rFonts w:ascii="PT Astra Serif" w:hAnsi="PT Astra Serif"/>
          <w:sz w:val="28"/>
          <w:szCs w:val="28"/>
        </w:rPr>
        <w:t>09.06.2021 № 1027-п, от 21.11.2022 № 2445-п</w:t>
      </w:r>
      <w:r w:rsidR="00052F57"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FF4BE2" w:rsidRDefault="004C7C40" w:rsidP="006044C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1.1.</w:t>
      </w:r>
      <w:r w:rsidR="00E70255">
        <w:rPr>
          <w:rFonts w:ascii="PT Astra Serif" w:hAnsi="PT Astra Serif"/>
          <w:color w:val="000000"/>
          <w:sz w:val="28"/>
          <w:szCs w:val="28"/>
        </w:rPr>
        <w:t xml:space="preserve"> Пункт 2 после слов «единый реестр субъектов малого и среднего предпринимательства</w:t>
      </w:r>
      <w:proofErr w:type="gramStart"/>
      <w:r w:rsidR="00826CC1">
        <w:rPr>
          <w:rFonts w:ascii="PT Astra Serif" w:hAnsi="PT Astra Serif"/>
          <w:color w:val="000000"/>
          <w:sz w:val="28"/>
          <w:szCs w:val="28"/>
        </w:rPr>
        <w:t>,</w:t>
      </w:r>
      <w:r w:rsidR="00E70255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E70255">
        <w:rPr>
          <w:rFonts w:ascii="PT Astra Serif" w:hAnsi="PT Astra Serif"/>
          <w:color w:val="000000"/>
          <w:sz w:val="28"/>
          <w:szCs w:val="28"/>
        </w:rPr>
        <w:t xml:space="preserve"> дополнить словами «состоящие на налоговом учете в Хант</w:t>
      </w:r>
      <w:r w:rsidR="00826CC1">
        <w:rPr>
          <w:rFonts w:ascii="PT Astra Serif" w:hAnsi="PT Astra Serif"/>
          <w:color w:val="000000"/>
          <w:sz w:val="28"/>
          <w:szCs w:val="28"/>
        </w:rPr>
        <w:t>ы-Мансийском автономном округе – Югре и осуществляющие</w:t>
      </w:r>
      <w:r w:rsidR="00357E02">
        <w:rPr>
          <w:rFonts w:ascii="PT Astra Serif" w:hAnsi="PT Astra Serif"/>
          <w:color w:val="000000"/>
          <w:sz w:val="28"/>
          <w:szCs w:val="28"/>
        </w:rPr>
        <w:t xml:space="preserve"> деятельность по социально значимым (приоритетным) видам деятельности на территории города Югорска по основному ви</w:t>
      </w:r>
      <w:r w:rsidR="000315F7">
        <w:rPr>
          <w:rFonts w:ascii="PT Astra Serif" w:hAnsi="PT Astra Serif"/>
          <w:color w:val="000000"/>
          <w:sz w:val="28"/>
          <w:szCs w:val="28"/>
        </w:rPr>
        <w:t>ду экономической деятельности (</w:t>
      </w:r>
      <w:r w:rsidR="00357E02">
        <w:rPr>
          <w:rFonts w:ascii="PT Astra Serif" w:hAnsi="PT Astra Serif"/>
          <w:color w:val="000000"/>
          <w:sz w:val="28"/>
          <w:szCs w:val="28"/>
        </w:rPr>
        <w:t>приложение 4)».</w:t>
      </w:r>
    </w:p>
    <w:p w:rsidR="00E47E3F" w:rsidRDefault="00FF4BE2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 </w:t>
      </w:r>
      <w:r w:rsidR="00E47E3F">
        <w:rPr>
          <w:rFonts w:ascii="PT Astra Serif" w:hAnsi="PT Astra Serif"/>
          <w:color w:val="000000"/>
          <w:sz w:val="28"/>
          <w:szCs w:val="28"/>
        </w:rPr>
        <w:t>В пункте 10:</w:t>
      </w:r>
    </w:p>
    <w:p w:rsidR="00E47E3F" w:rsidRDefault="00E47E3F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1.2.1. Подпункт 2 признать утратившим силу.</w:t>
      </w:r>
    </w:p>
    <w:p w:rsidR="00E47E3F" w:rsidRDefault="00E47E3F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1.2.2. В подпункте 3 слова «(</w:t>
      </w:r>
      <w:r w:rsidRPr="00E47E3F">
        <w:rPr>
          <w:rFonts w:ascii="PT Astra Serif" w:hAnsi="PT Astra Serif"/>
          <w:color w:val="000000"/>
          <w:sz w:val="28"/>
          <w:szCs w:val="28"/>
        </w:rPr>
        <w:t>далее – ФСС России по ХМАО-Югре</w:t>
      </w:r>
      <w:r>
        <w:rPr>
          <w:rFonts w:ascii="PT Astra Serif" w:hAnsi="PT Astra Serif"/>
          <w:color w:val="000000"/>
          <w:sz w:val="28"/>
          <w:szCs w:val="28"/>
        </w:rPr>
        <w:t>)» заменить словами « (далее</w:t>
      </w:r>
      <w:r w:rsidR="002E141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 w:rsidR="002E1412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="002E1412">
        <w:rPr>
          <w:rFonts w:ascii="PT Astra Serif" w:hAnsi="PT Astra Serif"/>
          <w:color w:val="000000"/>
          <w:sz w:val="28"/>
          <w:szCs w:val="28"/>
        </w:rPr>
        <w:t>)».</w:t>
      </w:r>
    </w:p>
    <w:p w:rsidR="00504833" w:rsidRDefault="002E1412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1.3. </w:t>
      </w:r>
      <w:r w:rsidR="00504833">
        <w:rPr>
          <w:rFonts w:ascii="PT Astra Serif" w:hAnsi="PT Astra Serif"/>
          <w:color w:val="000000"/>
          <w:sz w:val="28"/>
          <w:szCs w:val="28"/>
        </w:rPr>
        <w:t xml:space="preserve">Слово по тексту «заявление» заменить словом «заявка» в соответствующем падеже. </w:t>
      </w:r>
    </w:p>
    <w:p w:rsidR="00E47E3F" w:rsidRDefault="00504833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1.4. </w:t>
      </w:r>
      <w:r w:rsidR="00E47E3F">
        <w:rPr>
          <w:rFonts w:ascii="PT Astra Serif" w:hAnsi="PT Astra Serif"/>
          <w:color w:val="000000"/>
          <w:sz w:val="28"/>
          <w:szCs w:val="28"/>
        </w:rPr>
        <w:t>В абзаце четвертом пункта 14 слова «</w:t>
      </w:r>
      <w:proofErr w:type="spellStart"/>
      <w:r w:rsidR="00E47E3F" w:rsidRPr="00E47E3F">
        <w:rPr>
          <w:rFonts w:ascii="PT Astra Serif" w:hAnsi="PT Astra Serif"/>
          <w:color w:val="000000"/>
          <w:sz w:val="28"/>
          <w:szCs w:val="28"/>
        </w:rPr>
        <w:t>Рособрнадзор</w:t>
      </w:r>
      <w:proofErr w:type="spellEnd"/>
      <w:r w:rsidR="00E47E3F" w:rsidRPr="00E47E3F">
        <w:rPr>
          <w:rFonts w:ascii="PT Astra Serif" w:hAnsi="PT Astra Serif"/>
          <w:color w:val="000000"/>
          <w:sz w:val="28"/>
          <w:szCs w:val="28"/>
        </w:rPr>
        <w:t xml:space="preserve">, ФСС России по ХМАО </w:t>
      </w:r>
      <w:r w:rsidR="00E47E3F">
        <w:rPr>
          <w:rFonts w:ascii="PT Astra Serif" w:hAnsi="PT Astra Serif"/>
          <w:color w:val="000000"/>
          <w:sz w:val="28"/>
          <w:szCs w:val="28"/>
        </w:rPr>
        <w:t>–</w:t>
      </w:r>
      <w:r w:rsidR="00E47E3F" w:rsidRPr="00E47E3F">
        <w:rPr>
          <w:rFonts w:ascii="PT Astra Serif" w:hAnsi="PT Astra Serif"/>
          <w:color w:val="000000"/>
          <w:sz w:val="28"/>
          <w:szCs w:val="28"/>
        </w:rPr>
        <w:t xml:space="preserve"> Югре</w:t>
      </w:r>
      <w:r w:rsidR="00E47E3F">
        <w:rPr>
          <w:rFonts w:ascii="PT Astra Serif" w:hAnsi="PT Astra Serif"/>
          <w:color w:val="000000"/>
          <w:sz w:val="28"/>
          <w:szCs w:val="28"/>
        </w:rPr>
        <w:t>» заменить слов</w:t>
      </w:r>
      <w:r w:rsidR="002E1412">
        <w:rPr>
          <w:rFonts w:ascii="PT Astra Serif" w:hAnsi="PT Astra Serif"/>
          <w:color w:val="000000"/>
          <w:sz w:val="28"/>
          <w:szCs w:val="28"/>
        </w:rPr>
        <w:t>ом</w:t>
      </w:r>
      <w:r w:rsidR="00E47E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1412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="002E1412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="002E1412">
        <w:rPr>
          <w:rFonts w:ascii="PT Astra Serif" w:hAnsi="PT Astra Serif"/>
          <w:color w:val="000000"/>
          <w:sz w:val="28"/>
          <w:szCs w:val="28"/>
        </w:rPr>
        <w:t>».</w:t>
      </w:r>
    </w:p>
    <w:p w:rsidR="006044C2" w:rsidRDefault="00E47E3F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E4CC4">
        <w:rPr>
          <w:rFonts w:ascii="PT Astra Serif" w:hAnsi="PT Astra Serif"/>
          <w:color w:val="000000"/>
          <w:sz w:val="28"/>
          <w:szCs w:val="28"/>
        </w:rPr>
        <w:t>В подпункте 1 пункта 15 слово «договора» заменить словом «соглашения».</w:t>
      </w:r>
    </w:p>
    <w:p w:rsidR="00AE4CC4" w:rsidRDefault="00AE4CC4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5654AA">
        <w:rPr>
          <w:rFonts w:ascii="PT Astra Serif" w:hAnsi="PT Astra Serif"/>
          <w:color w:val="000000"/>
          <w:sz w:val="28"/>
          <w:szCs w:val="28"/>
        </w:rPr>
        <w:t>В пункте 18:</w:t>
      </w:r>
    </w:p>
    <w:p w:rsidR="005654AA" w:rsidRDefault="005654AA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.1. Подпункт 3 признать утратившим силу.</w:t>
      </w:r>
    </w:p>
    <w:p w:rsidR="005654AA" w:rsidRDefault="005654AA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504833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. Подпункт 4 изложить в следующей редакции: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«4) д</w:t>
      </w:r>
      <w:r w:rsidRPr="005654AA">
        <w:rPr>
          <w:rFonts w:ascii="PT Astra Serif" w:hAnsi="PT Astra Serif"/>
          <w:color w:val="000000"/>
          <w:sz w:val="28"/>
          <w:szCs w:val="28"/>
        </w:rPr>
        <w:t>окументы, подтверждающие произведенные затраты: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>- договор со всеми приложениями и дополнительными соглашениями (в случае его заключения);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>- счет (в случае оплаты на основании счета, выставленного производителем товаров, работ, услуг, в том числе указанного в платежных документах);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>- акт выполненных работ (оказанных услуг) (при наличии);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>- товарная накладная, счет-фактура, универсальный передаточный документ;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 xml:space="preserve">- документы, подтверждающие факт оплаты: чеки контрольно-кассовой техники (оформленные в соответствии с Федеральным законом от 22.05.2003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5654AA">
        <w:rPr>
          <w:rFonts w:ascii="PT Astra Serif" w:hAnsi="PT Astra Serif"/>
          <w:color w:val="000000"/>
          <w:sz w:val="28"/>
          <w:szCs w:val="28"/>
        </w:rPr>
        <w:t>№ 54-ФЗ «О применении контрольно-кассовой техники при осуществлении расчетов в Российской Федерации»), чеки электронных терминалов при проведении операций с использованием банковской карты или платежное поручение с отметкой банка об исполнении;</w:t>
      </w:r>
    </w:p>
    <w:p w:rsidR="005654AA" w:rsidRP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654AA">
        <w:rPr>
          <w:rFonts w:ascii="PT Astra Serif" w:hAnsi="PT Astra Serif"/>
          <w:color w:val="000000"/>
          <w:sz w:val="28"/>
          <w:szCs w:val="28"/>
        </w:rPr>
        <w:t>- при возмещении затрат на приобретение нового оборудования (основных средств) и лицензионных программных продуктов: копию технической документации (паспорт и/или гарантийный талон, иной документ) оборудования (основных средств) (при наличии), в случае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</w:t>
      </w:r>
      <w:proofErr w:type="gramEnd"/>
      <w:r w:rsidRPr="005654A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5654AA">
        <w:rPr>
          <w:rFonts w:ascii="PT Astra Serif" w:hAnsi="PT Astra Serif"/>
          <w:color w:val="000000"/>
          <w:sz w:val="28"/>
          <w:szCs w:val="28"/>
        </w:rPr>
        <w:t>В случае отсутствия даты производства (изготовления) и (или) серийного (заводского) номера в технической документации, на самом оборудовании: информационное письмо с указанием даты производства (изготовления), инвентарного номера оборудования (основных средств);</w:t>
      </w:r>
      <w:proofErr w:type="gramEnd"/>
    </w:p>
    <w:p w:rsid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54AA">
        <w:rPr>
          <w:rFonts w:ascii="PT Astra Serif" w:hAnsi="PT Astra Serif"/>
          <w:color w:val="000000"/>
          <w:sz w:val="28"/>
          <w:szCs w:val="28"/>
        </w:rPr>
        <w:t>-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товаропроизводителей: документ, выданный по результатам выполнения услуг (работ), затраты на которые возмещаются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5654AA" w:rsidRDefault="005654AA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1412">
        <w:rPr>
          <w:rFonts w:ascii="PT Astra Serif" w:hAnsi="PT Astra Serif"/>
          <w:color w:val="000000"/>
          <w:sz w:val="28"/>
          <w:szCs w:val="28"/>
        </w:rPr>
        <w:t>В пункте 19:</w:t>
      </w:r>
    </w:p>
    <w:p w:rsidR="002E1412" w:rsidRDefault="002E1412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.1. </w:t>
      </w:r>
      <w:r w:rsidR="00E4778F">
        <w:rPr>
          <w:rFonts w:ascii="PT Astra Serif" w:hAnsi="PT Astra Serif"/>
          <w:color w:val="000000"/>
          <w:sz w:val="28"/>
          <w:szCs w:val="28"/>
        </w:rPr>
        <w:t>Подпункт 3 изложить в следующей редакции:</w:t>
      </w:r>
    </w:p>
    <w:p w:rsidR="00E4778F" w:rsidRDefault="00E4778F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«3) с</w:t>
      </w:r>
      <w:r w:rsidRPr="00E4778F">
        <w:rPr>
          <w:rFonts w:ascii="PT Astra Serif" w:hAnsi="PT Astra Serif"/>
          <w:color w:val="000000"/>
          <w:sz w:val="28"/>
          <w:szCs w:val="28"/>
        </w:rPr>
        <w:t xml:space="preserve">правки УФНС России по ХМАО – Югре,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4778F"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 w:rsidRPr="00E4778F">
        <w:rPr>
          <w:rFonts w:ascii="PT Astra Serif" w:hAnsi="PT Astra Serif"/>
          <w:color w:val="000000"/>
          <w:sz w:val="28"/>
          <w:szCs w:val="28"/>
        </w:rPr>
        <w:t xml:space="preserve"> подтверждающие отсутствие задолженности по уплате налогов, сборов, страховых взносов, пеней и штрафов в бюджеты любого уровня</w:t>
      </w:r>
      <w:r>
        <w:rPr>
          <w:rFonts w:ascii="PT Astra Serif" w:hAnsi="PT Astra Serif"/>
          <w:color w:val="000000"/>
          <w:sz w:val="28"/>
          <w:szCs w:val="28"/>
        </w:rPr>
        <w:t>;».</w:t>
      </w:r>
    </w:p>
    <w:p w:rsidR="00E4778F" w:rsidRDefault="005F6BAC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>.2.</w:t>
      </w:r>
      <w:r w:rsidR="000E157E">
        <w:rPr>
          <w:rFonts w:ascii="PT Astra Serif" w:hAnsi="PT Astra Serif"/>
          <w:color w:val="000000"/>
          <w:sz w:val="28"/>
          <w:szCs w:val="28"/>
        </w:rPr>
        <w:t xml:space="preserve"> Подпункты 4, 5 признать утратившим силу.</w:t>
      </w:r>
    </w:p>
    <w:p w:rsidR="005654AA" w:rsidRDefault="000E157E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>. В пункте 22 слова «в подпункте 4», «ФСС России по ХМАО-Югре» заменить словами «в подпункте 3»,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» соответственно.</w:t>
      </w:r>
    </w:p>
    <w:p w:rsidR="005654AA" w:rsidRDefault="00A26D47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504833"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color w:val="000000"/>
          <w:sz w:val="28"/>
          <w:szCs w:val="28"/>
        </w:rPr>
        <w:t>. Пункт 24 дополнить абзацем вторым следующего содержания:</w:t>
      </w:r>
    </w:p>
    <w:p w:rsidR="005654AA" w:rsidRPr="005654AA" w:rsidRDefault="00A26D47" w:rsidP="005654A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5654AA" w:rsidRPr="005654AA">
        <w:rPr>
          <w:rFonts w:ascii="PT Astra Serif" w:hAnsi="PT Astra Serif"/>
          <w:color w:val="000000"/>
          <w:sz w:val="28"/>
          <w:szCs w:val="28"/>
        </w:rPr>
        <w:t xml:space="preserve">Специалистом </w:t>
      </w:r>
      <w:r>
        <w:rPr>
          <w:rFonts w:ascii="PT Astra Serif" w:hAnsi="PT Astra Serif"/>
          <w:color w:val="000000"/>
          <w:sz w:val="28"/>
          <w:szCs w:val="28"/>
        </w:rPr>
        <w:t>Отдел</w:t>
      </w:r>
      <w:r w:rsidR="005654AA" w:rsidRPr="005654AA">
        <w:rPr>
          <w:rFonts w:ascii="PT Astra Serif" w:hAnsi="PT Astra Serif"/>
          <w:color w:val="000000"/>
          <w:sz w:val="28"/>
          <w:szCs w:val="28"/>
        </w:rPr>
        <w:t xml:space="preserve">а производится копирование документов с их </w:t>
      </w:r>
      <w:proofErr w:type="gramStart"/>
      <w:r w:rsidR="005654AA" w:rsidRPr="005654AA">
        <w:rPr>
          <w:rFonts w:ascii="PT Astra Serif" w:hAnsi="PT Astra Serif"/>
          <w:color w:val="000000"/>
          <w:sz w:val="28"/>
          <w:szCs w:val="28"/>
        </w:rPr>
        <w:t>оригиналов</w:t>
      </w:r>
      <w:proofErr w:type="gramEnd"/>
      <w:r w:rsidR="005654AA" w:rsidRPr="005654AA">
        <w:rPr>
          <w:rFonts w:ascii="PT Astra Serif" w:hAnsi="PT Astra Serif"/>
          <w:color w:val="000000"/>
          <w:sz w:val="28"/>
          <w:szCs w:val="28"/>
        </w:rPr>
        <w:t xml:space="preserve"> и оригиналы документов возвращаются </w:t>
      </w:r>
      <w:r>
        <w:rPr>
          <w:rFonts w:ascii="PT Astra Serif" w:hAnsi="PT Astra Serif"/>
          <w:color w:val="000000"/>
          <w:sz w:val="28"/>
          <w:szCs w:val="28"/>
        </w:rPr>
        <w:t>Заявителю</w:t>
      </w:r>
      <w:r w:rsidR="005654AA" w:rsidRPr="005654AA">
        <w:rPr>
          <w:rFonts w:ascii="PT Astra Serif" w:hAnsi="PT Astra Serif"/>
          <w:color w:val="000000"/>
          <w:sz w:val="28"/>
          <w:szCs w:val="28"/>
        </w:rPr>
        <w:t xml:space="preserve">. На копиях документов проставляется дата, ФИО, подпись специалиста </w:t>
      </w:r>
      <w:r>
        <w:rPr>
          <w:rFonts w:ascii="PT Astra Serif" w:hAnsi="PT Astra Serif"/>
          <w:color w:val="000000"/>
          <w:sz w:val="28"/>
          <w:szCs w:val="28"/>
        </w:rPr>
        <w:t>Отдела</w:t>
      </w:r>
      <w:proofErr w:type="gramStart"/>
      <w:r w:rsidR="005654AA" w:rsidRPr="005654AA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5654AA" w:rsidRDefault="00260616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1.10. </w:t>
      </w:r>
      <w:r w:rsidR="00EE6F0D">
        <w:rPr>
          <w:rFonts w:ascii="PT Astra Serif" w:hAnsi="PT Astra Serif"/>
          <w:color w:val="000000"/>
          <w:sz w:val="28"/>
          <w:szCs w:val="28"/>
        </w:rPr>
        <w:t>Пункт 28 изложить в следующей редакции:</w:t>
      </w:r>
    </w:p>
    <w:p w:rsidR="00EE6F0D" w:rsidRDefault="00EE6F0D" w:rsidP="00F860C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«28. </w:t>
      </w:r>
      <w:r w:rsidRPr="00EE6F0D">
        <w:rPr>
          <w:rFonts w:ascii="PT Astra Serif" w:hAnsi="PT Astra Serif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FD01AE" w:rsidRDefault="00EE6F0D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1) </w:t>
      </w:r>
      <w:r w:rsidR="00FD01AE">
        <w:rPr>
          <w:rFonts w:ascii="PT Astra Serif" w:hAnsi="PT Astra Serif" w:cs="Arial"/>
          <w:sz w:val="28"/>
          <w:szCs w:val="28"/>
          <w:lang w:eastAsia="ru-RU"/>
        </w:rPr>
        <w:t>несоответствие Заявителя требованиям</w:t>
      </w:r>
      <w:r w:rsidR="00FD3F58">
        <w:rPr>
          <w:rFonts w:ascii="PT Astra Serif" w:hAnsi="PT Astra Serif" w:cs="Arial"/>
          <w:sz w:val="28"/>
          <w:szCs w:val="28"/>
          <w:lang w:eastAsia="ru-RU"/>
        </w:rPr>
        <w:t xml:space="preserve">, изложенным в пункте 2 настоящего административного регламента </w:t>
      </w:r>
      <w:r w:rsidR="00FD01AE">
        <w:rPr>
          <w:rFonts w:ascii="PT Astra Serif" w:hAnsi="PT Astra Serif" w:cs="Arial"/>
          <w:sz w:val="28"/>
          <w:szCs w:val="28"/>
          <w:lang w:eastAsia="ru-RU"/>
        </w:rPr>
        <w:t>на дату подачи заявки</w:t>
      </w:r>
      <w:r w:rsidR="00FD3F58" w:rsidRPr="00FD3F5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FD3F58">
        <w:rPr>
          <w:rFonts w:ascii="PT Astra Serif" w:hAnsi="PT Astra Serif" w:cs="Arial"/>
          <w:sz w:val="28"/>
          <w:szCs w:val="28"/>
          <w:lang w:eastAsia="ru-RU"/>
        </w:rPr>
        <w:t>или следующим условиям</w:t>
      </w:r>
      <w:r w:rsidR="00FD01AE">
        <w:rPr>
          <w:rFonts w:ascii="PT Astra Serif" w:hAnsi="PT Astra Serif" w:cs="Arial"/>
          <w:sz w:val="28"/>
          <w:szCs w:val="28"/>
          <w:lang w:eastAsia="ru-RU"/>
        </w:rPr>
        <w:t>:</w:t>
      </w:r>
      <w:r w:rsidR="00FD3F58" w:rsidRPr="00FD3F5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а) 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наличие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неисполненн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обязанност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и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Федераций о налогах и сборах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б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наличие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просроченн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задолженност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и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по возврату в бюджет города Югорска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в</w:t>
      </w:r>
      <w:r w:rsidR="00EE6F0D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Заявитель -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юридическ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е лиц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о, находится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PT Astra Serif" w:hAnsi="PT Astra Serif" w:cs="Arial"/>
          <w:sz w:val="28"/>
          <w:szCs w:val="28"/>
          <w:lang w:eastAsia="ru-RU"/>
        </w:rPr>
        <w:t>н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его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введена процедура банкротства, деятельность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Заявителя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приостановлена в порядке, предусмотренном законодательством Российской Федерации,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 xml:space="preserve"> или Заявитель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- индивидуальны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предпринимател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прекратил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>
        <w:rPr>
          <w:rFonts w:ascii="PT Astra Serif" w:hAnsi="PT Astra Serif" w:cs="Arial"/>
          <w:sz w:val="28"/>
          <w:szCs w:val="28"/>
          <w:lang w:eastAsia="ru-RU"/>
        </w:rPr>
        <w:t>г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ся иностранным юридическим лиц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, в том числе местом регистрации котор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ого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является государство или территория, включенн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ая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в утвержд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енный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, в уставном (складочном) капитале котор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ого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</w:t>
      </w:r>
      <w:proofErr w:type="gramEnd"/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публичных акционерных обществ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д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ся кредитн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организаци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, страхов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организаци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 xml:space="preserve">ей 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(за исключением потребительских кооперативов), инвестиционным фонд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, негосударственным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 xml:space="preserve"> пенсионным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фонд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, профессиональным участник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рынка ценных бумаг, ломбард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е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) Заявитель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>ся участник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соглашений о разделе продукции</w:t>
      </w:r>
      <w:r w:rsidR="00317BCC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ж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осуществля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предпринимательскую деятельность в сфере игорного бизнеса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з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Заявитель является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и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Заявитель осуществляет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EE6F0D" w:rsidRDefault="00FD01AE" w:rsidP="00EE6F0D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к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Заявитель находится в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1455E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AE4CC4" w:rsidRDefault="00FD01AE" w:rsidP="00EE6F0D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л</w:t>
      </w:r>
      <w:r w:rsidR="007363CA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363CA">
        <w:rPr>
          <w:rFonts w:ascii="PT Astra Serif" w:hAnsi="PT Astra Serif" w:cs="Arial"/>
          <w:sz w:val="28"/>
          <w:szCs w:val="28"/>
          <w:lang w:eastAsia="ru-RU"/>
        </w:rPr>
        <w:t xml:space="preserve">Заявитель </w:t>
      </w:r>
      <w:r>
        <w:rPr>
          <w:rFonts w:ascii="PT Astra Serif" w:hAnsi="PT Astra Serif" w:cs="Arial"/>
          <w:sz w:val="28"/>
          <w:szCs w:val="28"/>
          <w:lang w:eastAsia="ru-RU"/>
        </w:rPr>
        <w:t>является получателем</w:t>
      </w:r>
      <w:r w:rsidR="00EE6F0D" w:rsidRPr="00EE6F0D">
        <w:rPr>
          <w:rFonts w:ascii="PT Astra Serif" w:hAnsi="PT Astra Serif" w:cs="Arial"/>
          <w:sz w:val="28"/>
          <w:szCs w:val="28"/>
          <w:lang w:eastAsia="ru-RU"/>
        </w:rPr>
        <w:t xml:space="preserve"> средства из бюджета Ханты-Мансийского автономного округа – Югры и бюджета города Югорска на основании нормативных правовых актов или муниципальных правовых актов, на цели, установленные Порядком</w:t>
      </w:r>
      <w:r w:rsidR="007363CA" w:rsidRPr="007363CA">
        <w:rPr>
          <w:rFonts w:ascii="PT Astra Serif" w:hAnsi="PT Astra Serif" w:cs="Arial"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</w:t>
      </w:r>
      <w:r w:rsidR="007363CA">
        <w:rPr>
          <w:rFonts w:ascii="PT Astra Serif" w:hAnsi="PT Astra Serif" w:cs="Arial"/>
          <w:sz w:val="28"/>
          <w:szCs w:val="28"/>
          <w:lang w:eastAsia="ru-RU"/>
        </w:rPr>
        <w:t>, который утвержден постановлением администрации города Югорска</w:t>
      </w:r>
      <w:r w:rsidR="00BB7D4F">
        <w:rPr>
          <w:rFonts w:ascii="PT Astra Serif" w:hAnsi="PT Astra Serif" w:cs="Arial"/>
          <w:sz w:val="28"/>
          <w:szCs w:val="28"/>
          <w:lang w:eastAsia="ru-RU"/>
        </w:rPr>
        <w:t xml:space="preserve"> (дале</w:t>
      </w:r>
      <w:proofErr w:type="gramStart"/>
      <w:r w:rsidR="00BB7D4F">
        <w:rPr>
          <w:rFonts w:ascii="PT Astra Serif" w:hAnsi="PT Astra Serif" w:cs="Arial"/>
          <w:sz w:val="28"/>
          <w:szCs w:val="28"/>
          <w:lang w:eastAsia="ru-RU"/>
        </w:rPr>
        <w:t>е-</w:t>
      </w:r>
      <w:proofErr w:type="gramEnd"/>
      <w:r w:rsidR="00BB7D4F">
        <w:rPr>
          <w:rFonts w:ascii="PT Astra Serif" w:hAnsi="PT Astra Serif" w:cs="Arial"/>
          <w:sz w:val="28"/>
          <w:szCs w:val="28"/>
          <w:lang w:eastAsia="ru-RU"/>
        </w:rPr>
        <w:t xml:space="preserve"> Порядок)</w:t>
      </w:r>
      <w:r w:rsidR="007363CA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FD01AE" w:rsidRPr="00FD01AE" w:rsidRDefault="00FD01AE" w:rsidP="00FD01AE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н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есоответствие представленных </w:t>
      </w:r>
      <w:r>
        <w:rPr>
          <w:rFonts w:ascii="PT Astra Serif" w:hAnsi="PT Astra Serif"/>
          <w:color w:val="000000"/>
          <w:sz w:val="28"/>
          <w:szCs w:val="28"/>
        </w:rPr>
        <w:t>Заявителем з</w:t>
      </w:r>
      <w:r w:rsidRPr="00FD01AE">
        <w:rPr>
          <w:rFonts w:ascii="PT Astra Serif" w:hAnsi="PT Astra Serif"/>
          <w:color w:val="000000"/>
          <w:sz w:val="28"/>
          <w:szCs w:val="28"/>
        </w:rPr>
        <w:t>аявки и документов требованиям к Заявке, установленным в объявлении о проведении отбора</w:t>
      </w:r>
      <w:r w:rsidR="000315F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FD01AE" w:rsidRDefault="00FD01AE" w:rsidP="00FD01AE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1AE">
        <w:rPr>
          <w:rFonts w:ascii="PT Astra Serif" w:hAnsi="PT Astra Serif"/>
          <w:color w:val="000000"/>
          <w:sz w:val="28"/>
          <w:szCs w:val="28"/>
        </w:rPr>
        <w:t>3</w:t>
      </w:r>
      <w:r w:rsidR="000315F7">
        <w:rPr>
          <w:rFonts w:ascii="PT Astra Serif" w:hAnsi="PT Astra Serif"/>
          <w:color w:val="000000"/>
          <w:sz w:val="28"/>
          <w:szCs w:val="28"/>
        </w:rPr>
        <w:t>) н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едостоверность представленной </w:t>
      </w:r>
      <w:r w:rsidR="000315F7" w:rsidRPr="000315F7">
        <w:rPr>
          <w:rFonts w:ascii="PT Astra Serif" w:hAnsi="PT Astra Serif"/>
          <w:color w:val="000000"/>
          <w:sz w:val="28"/>
          <w:szCs w:val="28"/>
        </w:rPr>
        <w:t xml:space="preserve">Заявителем </w:t>
      </w:r>
      <w:r w:rsidRPr="00FD01AE">
        <w:rPr>
          <w:rFonts w:ascii="PT Astra Serif" w:hAnsi="PT Astra Serif"/>
          <w:color w:val="000000"/>
          <w:sz w:val="28"/>
          <w:szCs w:val="28"/>
        </w:rPr>
        <w:t>информации, в том числе информации о месте нахождения и адресе юридического лица</w:t>
      </w:r>
      <w:r w:rsidR="000315F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FD01AE" w:rsidRDefault="00FD01AE" w:rsidP="00FD01AE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1AE">
        <w:rPr>
          <w:rFonts w:ascii="PT Astra Serif" w:hAnsi="PT Astra Serif"/>
          <w:color w:val="000000"/>
          <w:sz w:val="28"/>
          <w:szCs w:val="28"/>
        </w:rPr>
        <w:lastRenderedPageBreak/>
        <w:t>4</w:t>
      </w:r>
      <w:r w:rsidR="000315F7">
        <w:rPr>
          <w:rFonts w:ascii="PT Astra Serif" w:hAnsi="PT Astra Serif"/>
          <w:color w:val="000000"/>
          <w:sz w:val="28"/>
          <w:szCs w:val="28"/>
        </w:rPr>
        <w:t>)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15F7">
        <w:rPr>
          <w:rFonts w:ascii="PT Astra Serif" w:hAnsi="PT Astra Serif"/>
          <w:color w:val="000000"/>
          <w:sz w:val="28"/>
          <w:szCs w:val="28"/>
        </w:rPr>
        <w:t>п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одача </w:t>
      </w:r>
      <w:r w:rsidR="000315F7" w:rsidRPr="000315F7">
        <w:rPr>
          <w:rFonts w:ascii="PT Astra Serif" w:hAnsi="PT Astra Serif"/>
          <w:color w:val="000000"/>
          <w:sz w:val="28"/>
          <w:szCs w:val="28"/>
        </w:rPr>
        <w:t xml:space="preserve">Заявителем </w:t>
      </w:r>
      <w:r w:rsidR="000315F7">
        <w:rPr>
          <w:rFonts w:ascii="PT Astra Serif" w:hAnsi="PT Astra Serif"/>
          <w:color w:val="000000"/>
          <w:sz w:val="28"/>
          <w:szCs w:val="28"/>
        </w:rPr>
        <w:t>з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аявки после даты и (или) времени, определенных для подачи </w:t>
      </w:r>
      <w:r w:rsidR="000315F7">
        <w:rPr>
          <w:rFonts w:ascii="PT Astra Serif" w:hAnsi="PT Astra Serif"/>
          <w:color w:val="000000"/>
          <w:sz w:val="28"/>
          <w:szCs w:val="28"/>
        </w:rPr>
        <w:t>з</w:t>
      </w:r>
      <w:r w:rsidRPr="00FD01AE">
        <w:rPr>
          <w:rFonts w:ascii="PT Astra Serif" w:hAnsi="PT Astra Serif"/>
          <w:color w:val="000000"/>
          <w:sz w:val="28"/>
          <w:szCs w:val="28"/>
        </w:rPr>
        <w:t>аявок</w:t>
      </w:r>
      <w:r w:rsidR="000315F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FD01AE" w:rsidRDefault="00FD01AE" w:rsidP="00FD01AE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D01AE">
        <w:rPr>
          <w:rFonts w:ascii="PT Astra Serif" w:hAnsi="PT Astra Serif"/>
          <w:color w:val="000000"/>
          <w:sz w:val="28"/>
          <w:szCs w:val="28"/>
        </w:rPr>
        <w:t>5</w:t>
      </w:r>
      <w:r w:rsidR="000315F7">
        <w:rPr>
          <w:rFonts w:ascii="PT Astra Serif" w:hAnsi="PT Astra Serif"/>
          <w:color w:val="000000"/>
          <w:sz w:val="28"/>
          <w:szCs w:val="28"/>
        </w:rPr>
        <w:t>)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15F7">
        <w:rPr>
          <w:rFonts w:ascii="PT Astra Serif" w:hAnsi="PT Astra Serif"/>
          <w:color w:val="000000"/>
          <w:sz w:val="28"/>
          <w:szCs w:val="28"/>
        </w:rPr>
        <w:t>о</w:t>
      </w:r>
      <w:r w:rsidRPr="00FD01AE">
        <w:rPr>
          <w:rFonts w:ascii="PT Astra Serif" w:hAnsi="PT Astra Serif"/>
          <w:color w:val="000000"/>
          <w:sz w:val="28"/>
          <w:szCs w:val="28"/>
        </w:rPr>
        <w:t xml:space="preserve">тсутствие лимитов бюджетных обязательств на реализацию </w:t>
      </w:r>
      <w:r w:rsidR="000315F7">
        <w:rPr>
          <w:rFonts w:ascii="PT Astra Serif" w:hAnsi="PT Astra Serif"/>
          <w:color w:val="000000"/>
          <w:sz w:val="28"/>
          <w:szCs w:val="28"/>
        </w:rPr>
        <w:t>муниципальной п</w:t>
      </w:r>
      <w:r w:rsidRPr="00FD01AE">
        <w:rPr>
          <w:rFonts w:ascii="PT Astra Serif" w:hAnsi="PT Astra Serif"/>
          <w:color w:val="000000"/>
          <w:sz w:val="28"/>
          <w:szCs w:val="28"/>
        </w:rPr>
        <w:t>рограммы</w:t>
      </w:r>
      <w:r w:rsidR="000315F7">
        <w:rPr>
          <w:rFonts w:ascii="PT Astra Serif" w:hAnsi="PT Astra Serif"/>
          <w:color w:val="000000"/>
          <w:sz w:val="28"/>
          <w:szCs w:val="28"/>
        </w:rPr>
        <w:t xml:space="preserve"> города Югорска «Социально-экономическое развитие и муниципальное управление», утвержденной постановлением администрации города Югорска от 30.10.2018 № 3003</w:t>
      </w:r>
      <w:r w:rsidRPr="00FD01AE">
        <w:rPr>
          <w:rFonts w:ascii="PT Astra Serif" w:hAnsi="PT Astra Serif"/>
          <w:color w:val="000000"/>
          <w:sz w:val="28"/>
          <w:szCs w:val="28"/>
        </w:rPr>
        <w:t>.</w:t>
      </w:r>
      <w:r w:rsidR="000315F7">
        <w:rPr>
          <w:rFonts w:ascii="PT Astra Serif" w:hAnsi="PT Astra Serif"/>
          <w:color w:val="000000"/>
          <w:sz w:val="28"/>
          <w:szCs w:val="28"/>
        </w:rPr>
        <w:t>».</w:t>
      </w:r>
    </w:p>
    <w:p w:rsidR="00DE518D" w:rsidRDefault="000315F7" w:rsidP="00DE518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1.11. </w:t>
      </w:r>
      <w:r w:rsidR="00DE518D">
        <w:rPr>
          <w:rFonts w:ascii="PT Astra Serif" w:hAnsi="PT Astra Serif"/>
          <w:color w:val="000000"/>
          <w:sz w:val="28"/>
          <w:szCs w:val="28"/>
        </w:rPr>
        <w:t>В пункте 40:</w:t>
      </w:r>
    </w:p>
    <w:p w:rsidR="00DE518D" w:rsidRDefault="00DE518D" w:rsidP="00DE518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1.11.1. В абзаце третьем слова «</w:t>
      </w:r>
      <w:r w:rsidRPr="00DE518D">
        <w:rPr>
          <w:rFonts w:ascii="PT Astra Serif" w:hAnsi="PT Astra Serif"/>
          <w:color w:val="000000"/>
          <w:sz w:val="28"/>
          <w:szCs w:val="28"/>
        </w:rPr>
        <w:t>за ра</w:t>
      </w:r>
      <w:r>
        <w:rPr>
          <w:rFonts w:ascii="PT Astra Serif" w:hAnsi="PT Astra Serif"/>
          <w:color w:val="000000"/>
          <w:sz w:val="28"/>
          <w:szCs w:val="28"/>
        </w:rPr>
        <w:t>ссмотрение комплекта документов» заменить словами «за проверку достоверности сведений, содержащихся в документах, составление акта осмотра, в случае, предусмотренном Порядком».</w:t>
      </w:r>
    </w:p>
    <w:p w:rsidR="00FD01AE" w:rsidRDefault="00DE518D" w:rsidP="00EE6F0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1.11.2. В абзаце десятом слова «</w:t>
      </w:r>
      <w:r w:rsidRPr="00DE518D">
        <w:rPr>
          <w:rFonts w:ascii="PT Astra Serif" w:hAnsi="PT Astra Serif"/>
          <w:color w:val="000000"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  <w:proofErr w:type="gramStart"/>
      <w:r w:rsidRPr="00DE518D">
        <w:rPr>
          <w:rFonts w:ascii="PT Astra Serif" w:hAnsi="PT Astra Serif"/>
          <w:color w:val="000000"/>
          <w:sz w:val="28"/>
          <w:szCs w:val="28"/>
        </w:rPr>
        <w:t>,</w:t>
      </w:r>
      <w:r w:rsidR="00CE58C5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CE58C5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CE58C5" w:rsidRDefault="00CE58C5" w:rsidP="00EE6F0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1.11.3.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 абзаце семнадцатом слова «договор», «договоров» заменить словами «соглашение», «соглашений» соответственно. </w:t>
      </w:r>
      <w:proofErr w:type="gramEnd"/>
    </w:p>
    <w:p w:rsidR="00CE58C5" w:rsidRDefault="00D813E5" w:rsidP="00EE6F0D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1.12. Приложение 1 к административному регламенту изложить в новой редакции (приложение 1).</w:t>
      </w:r>
      <w:r w:rsidR="00CE58C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8856B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8856B7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0"/>
    <w:p w:rsidR="00CA0B87" w:rsidRDefault="00CA0B87" w:rsidP="008856B7">
      <w:pPr>
        <w:spacing w:line="276" w:lineRule="auto"/>
        <w:ind w:firstLine="709"/>
        <w:jc w:val="both"/>
        <w:rPr>
          <w:sz w:val="24"/>
          <w:szCs w:val="24"/>
        </w:rPr>
      </w:pPr>
    </w:p>
    <w:p w:rsidR="002E727B" w:rsidRPr="002E727B" w:rsidRDefault="00052F57" w:rsidP="00885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D813E5" w:rsidRPr="00D813E5" w:rsidRDefault="00D813E5" w:rsidP="00D813E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D813E5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Приложение 4</w:t>
      </w:r>
    </w:p>
    <w:p w:rsidR="00D813E5" w:rsidRPr="00D813E5" w:rsidRDefault="00D813E5" w:rsidP="00D813E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D813E5">
        <w:rPr>
          <w:rFonts w:ascii="PT Astra Serif" w:hAnsi="PT Astra Serif"/>
          <w:b/>
          <w:bCs/>
          <w:sz w:val="24"/>
          <w:szCs w:val="24"/>
          <w:lang w:eastAsia="ru-RU"/>
        </w:rPr>
        <w:t>к административному регламенту</w:t>
      </w:r>
    </w:p>
    <w:p w:rsidR="00D813E5" w:rsidRPr="00D813E5" w:rsidRDefault="00D813E5" w:rsidP="00D813E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D813E5">
        <w:rPr>
          <w:rFonts w:ascii="PT Astra Serif" w:hAnsi="PT Astra Serif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813E5" w:rsidRPr="00D813E5" w:rsidRDefault="00D813E5" w:rsidP="00D813E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D813E5">
        <w:rPr>
          <w:rFonts w:ascii="PT Astra Serif" w:hAnsi="PT Astra Serif"/>
          <w:b/>
          <w:bCs/>
          <w:sz w:val="24"/>
          <w:szCs w:val="24"/>
          <w:lang w:eastAsia="ru-RU"/>
        </w:rPr>
        <w:t>«Оказание финансовой поддержки субъектам</w:t>
      </w:r>
    </w:p>
    <w:p w:rsidR="00D813E5" w:rsidRPr="00D813E5" w:rsidRDefault="00D813E5" w:rsidP="00D813E5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D813E5">
        <w:rPr>
          <w:rFonts w:ascii="PT Astra Serif" w:hAnsi="PT Astra Serif"/>
          <w:b/>
          <w:bCs/>
          <w:sz w:val="24"/>
          <w:szCs w:val="24"/>
          <w:lang w:eastAsia="ru-RU"/>
        </w:rPr>
        <w:t>малого и среднего предпринимательства»</w:t>
      </w:r>
    </w:p>
    <w:p w:rsidR="00D813E5" w:rsidRPr="00D813E5" w:rsidRDefault="00D813E5" w:rsidP="00D813E5">
      <w:pPr>
        <w:spacing w:line="276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813E5" w:rsidRDefault="00D813E5" w:rsidP="00D813E5">
      <w:pPr>
        <w:suppressAutoHyphens w:val="0"/>
        <w:ind w:firstLine="567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ind w:firstLine="567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Форма заявки</w:t>
      </w:r>
    </w:p>
    <w:p w:rsidR="00D813E5" w:rsidRPr="00D813E5" w:rsidRDefault="00D813E5" w:rsidP="00D813E5">
      <w:pPr>
        <w:suppressAutoHyphens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D813E5" w:rsidRPr="00D813E5" w:rsidRDefault="00D813E5" w:rsidP="00D813E5">
      <w:pPr>
        <w:autoSpaceDE w:val="0"/>
        <w:spacing w:line="276" w:lineRule="auto"/>
        <w:ind w:firstLine="567"/>
        <w:jc w:val="right"/>
        <w:rPr>
          <w:rFonts w:ascii="PT Astra Serif" w:eastAsia="Arial" w:hAnsi="PT Astra Serif" w:cs="Arial"/>
          <w:sz w:val="28"/>
          <w:szCs w:val="28"/>
        </w:rPr>
      </w:pPr>
      <w:r w:rsidRPr="00D813E5">
        <w:rPr>
          <w:rFonts w:ascii="PT Astra Serif" w:eastAsia="Arial" w:hAnsi="PT Astra Serif" w:cs="Arial"/>
          <w:sz w:val="28"/>
          <w:szCs w:val="28"/>
        </w:rPr>
        <w:t>Главе города Югорска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>___________________________________________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>(наименование заявителя)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b/>
          <w:sz w:val="28"/>
          <w:szCs w:val="28"/>
          <w:lang w:eastAsia="ru-RU"/>
        </w:rPr>
        <w:t>Заявка участника отбора на предоставление субсидии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>Сумма фактических затрат __________</w:t>
      </w:r>
      <w:r>
        <w:rPr>
          <w:rFonts w:ascii="PT Astra Serif" w:hAnsi="PT Astra Serif" w:cs="Arial"/>
          <w:sz w:val="28"/>
          <w:szCs w:val="28"/>
          <w:lang w:eastAsia="ru-RU"/>
        </w:rPr>
        <w:t>____</w:t>
      </w:r>
      <w:r w:rsidRPr="00D813E5">
        <w:rPr>
          <w:rFonts w:ascii="PT Astra Serif" w:hAnsi="PT Astra Serif" w:cs="Arial"/>
          <w:sz w:val="28"/>
          <w:szCs w:val="28"/>
          <w:lang w:eastAsia="ru-RU"/>
        </w:rPr>
        <w:t>_____________________________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PT Astra Serif" w:hAnsi="PT Astra Serif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4815"/>
      </w:tblGrid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Сведения о субъекте малого и среднего предпринимательства</w:t>
            </w: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Полное наименование организации в соответствии с учредительными документами,</w:t>
            </w:r>
          </w:p>
          <w:p w:rsid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Ф.И.О. индивидуального предпринимателя:___________________________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Идентификационный номер налогоплательщика (ИНН):___________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Код причины постановки на учет (КПП): _________________________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Дата государственной регистрации: «_____» ____________________ года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Адрес субъекта малого и среднего предпринимательства:</w:t>
            </w:r>
          </w:p>
        </w:tc>
      </w:tr>
      <w:tr w:rsidR="00D813E5" w:rsidRPr="00D813E5" w:rsidTr="00D813E5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Фактическое место осуществления деятельности:</w:t>
            </w:r>
          </w:p>
        </w:tc>
      </w:tr>
      <w:tr w:rsidR="00D813E5" w:rsidRPr="00D813E5" w:rsidTr="00D813E5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Населенный пункт _________________________________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улица ___________________________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№ дома ____________, № кв. 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proofErr w:type="gramStart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е</w:t>
            </w:r>
            <w:proofErr w:type="gramEnd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</w:t>
            </w:r>
            <w:r w:rsidRPr="00D813E5">
              <w:rPr>
                <w:rFonts w:ascii="PT Astra Serif" w:hAnsi="PT Astra Serif" w:cs="Arial"/>
                <w:sz w:val="28"/>
                <w:szCs w:val="28"/>
                <w:lang w:val="en-US" w:eastAsia="ru-RU"/>
              </w:rPr>
              <w:t>mail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Населенный пункт 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улица ________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______________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№ дома ___________, № кв. 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</w:t>
            </w: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3. Основной вид экономической деятельности (в соответствии с кодом ОКВЭД):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________________________________________________</w:t>
            </w:r>
            <w:r>
              <w:rPr>
                <w:rFonts w:ascii="PT Astra Serif" w:hAnsi="PT Astra Serif" w:cs="Arial"/>
                <w:sz w:val="28"/>
                <w:szCs w:val="28"/>
                <w:lang w:eastAsia="ru-RU"/>
              </w:rPr>
              <w:t>___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 xml:space="preserve">4. Вид налогообложения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5. </w:t>
            </w:r>
            <w:r w:rsidRPr="00D813E5">
              <w:rPr>
                <w:rFonts w:ascii="PT Astra Serif" w:hAnsi="PT Astra Serif" w:cs="Arial"/>
                <w:bCs/>
                <w:sz w:val="28"/>
                <w:szCs w:val="28"/>
                <w:lang w:eastAsia="ru-RU"/>
              </w:rPr>
              <w:t>Среднесписочная численность работников на дату обращения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, человек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rFonts w:ascii="PT Astra Serif" w:hAnsi="PT Astra Serif" w:cs="Arial"/>
                <w:bCs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6. 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7. Дополнительные рабочие места, предполагаемые к созданию, единиц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8. Перечень прилагаемых к заявлению документов: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D813E5" w:rsidTr="00D813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9.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условиями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порядком предоставления Субсидии </w:t>
            </w:r>
            <w:proofErr w:type="gramStart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и согласен.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Подтверждаю: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достоверность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сведений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содержащихся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представленных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документах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реорганизации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ликвидации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или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банкротства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факта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принятия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решения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оказании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поддержки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по тем же основаниям, </w:t>
            </w:r>
            <w:proofErr w:type="gramStart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на те</w:t>
            </w:r>
            <w:proofErr w:type="gramEnd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же цели;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просроченной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неурегулированной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)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задолженности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денежным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обязательствам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перед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бюджетом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Ханты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Мансийского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автономного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округа 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Югры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городом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Югорском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исключением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случаев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установленных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соответственно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авительством Ханты-Мансийского автономного округа - Югры, городом Югорском);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proofErr w:type="gramStart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иностранным юридическом лицом, в том числе местом регистрации которого является государство или территория, включенные в утверждаемый Министерством финансов РФ перечень государств и территорий, используемых для промежуточного (офшорного) владения активами в РФ),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25 % (если иное не</w:t>
            </w:r>
            <w:proofErr w:type="gramEnd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предусмотрено законодательством РФ);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осуществляю предпринимательскую деятельность в сфере игорного бизнеса, 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284"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 xml:space="preserve">Выражаю согласие </w:t>
            </w:r>
            <w:proofErr w:type="gramStart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на</w:t>
            </w:r>
            <w:proofErr w:type="gramEnd"/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: 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обработку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персональных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данных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соответствии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статьей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9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Федерального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закона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27.07.2006 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152-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ФЗ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персональных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данных»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осуществление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Главным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распорядителем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средств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предоставляющим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Субсидию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органами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финансового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контроля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проверок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предусмотренных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подпунктом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5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пункта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3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статьи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78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Бюджетного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кодекса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Российской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Федерации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публикацию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размещение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>) на официальном сайте органов местного самоуправления города Югорска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отбором.</w:t>
            </w:r>
          </w:p>
          <w:p w:rsidR="00D813E5" w:rsidRPr="00D813E5" w:rsidRDefault="00D813E5" w:rsidP="00D813E5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В случае получения Субсидии выражаю согласие на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внесение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D813E5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информации</w:t>
            </w:r>
            <w:r w:rsidRPr="00D813E5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в единый реестр субъектов малого и среднего предпринимательства – получателей поддержки</w:t>
            </w:r>
          </w:p>
        </w:tc>
      </w:tr>
    </w:tbl>
    <w:p w:rsidR="00D813E5" w:rsidRPr="00D813E5" w:rsidRDefault="00D813E5" w:rsidP="00D813E5">
      <w:pPr>
        <w:autoSpaceDE w:val="0"/>
        <w:spacing w:line="276" w:lineRule="auto"/>
        <w:ind w:firstLine="567"/>
        <w:jc w:val="both"/>
        <w:rPr>
          <w:rFonts w:ascii="PT Astra Serif" w:eastAsia="Arial" w:hAnsi="PT Astra Serif" w:cs="Arial"/>
          <w:sz w:val="28"/>
          <w:szCs w:val="28"/>
        </w:rPr>
      </w:pP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>Дата ________________ Время ______________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spacing w:line="276" w:lineRule="auto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>О принятом решении прошу меня уведомить (</w:t>
      </w:r>
      <w:proofErr w:type="gramStart"/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>нужное</w:t>
      </w:r>
      <w:proofErr w:type="gramEnd"/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 xml:space="preserve"> отметить):</w:t>
      </w:r>
    </w:p>
    <w:p w:rsidR="00D813E5" w:rsidRPr="00D813E5" w:rsidRDefault="009A679A" w:rsidP="00D813E5">
      <w:pPr>
        <w:suppressAutoHyphens w:val="0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D333" wp14:editId="300341D7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54940" cy="146050"/>
                <wp:effectExtent l="0" t="0" r="1651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25pt;margin-top:1.75pt;width:12.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PzrQIAAHYFAAAOAAAAZHJzL2Uyb0RvYy54bWysVM1uEzEQviPxDpbvdLNp0tKomypqVYRU&#10;lYoW9ex67WaF12NsJ5twQuKKxCPwEFwQP32GzRsx9m42oeSEuOx6PH/+Zr6Z45NFqchcWFeAzmi6&#10;16NEaA55oe8z+ubm/NlzSpxnOmcKtMjoUjh6Mn765LgyI9GHKahcWIJBtBtVJqNT780oSRyfipK5&#10;PTBCo1KCLZlH0d4nuWUVRi9V0u/1DpIKbG4scOEc3p41SjqO8aUU3L+S0glPVEbxbT5+bfzehW8y&#10;Pmaje8vMtODtM9g/vKJkhcakXagz5hmZ2eKvUGXBLTiQfo9DmYCUBRcRA6JJe4/QXE+ZERELFseZ&#10;rkzu/4Xll/MrS4o8o/uUaFZii+ovqw+rz/XP+mH1sf5aP9Q/Vp/qX/W3+jvZD/WqjBuh27W5sq3k&#10;8BjAL6Qtwx9hkUWs8bKrsVh4wvEyHQ6OBtgJjqp0cNAbxh4kG2djnX8hoCThkFGLLYyVZfML5zEh&#10;mq5NQi4N54VSsY1KkwpxpIfD6OBAFXlQBrNIKHGqLJkzpIJfpAEKxtqyQklpvAwAG0jx5JdKhBBK&#10;vxYSS4Ug+k2CQNJNTMa50P6gjRutg5vEF3SO6S5H5dePaW2Dm4jk7Rx7uxz/zNh5xKygfedcFhrs&#10;rgD52y5zY79G32AO8O8gXyJDLDSj4ww/L7AxF8z5K2ZxVrCXOP/+FX6kAmwAtCdKpmDf77oP9khh&#10;1FJS4exl1L2bMSsoUS81kvsoHQSK+CgMhod9FOy25m5bo2flKWBPU9w0hsdjsPdqfZQWyltcE5OQ&#10;FVVMc8ydUe7tWjj1zU7ARcPFZBLNcEAN8xf62vAQPFQ1EO9mccusadnpkdaXsJ5TNnpE0sY2eGqY&#10;zDzIIjJ4U9e23jjckYztIgrbY1uOVpt1Of4NAAD//wMAUEsDBBQABgAIAAAAIQD93r372gAAAAUB&#10;AAAPAAAAZHJzL2Rvd25yZXYueG1sTI5Ba8JAFITvhf6H5RV6KbqpNmJjNlIKuQq10l7X7DOJZt+G&#10;7MYk/97XUz0NwwwzX7odbSOu2PnakYLXeQQCqXCmplLB4TufrUH4oMnoxhEqmNDDNnt8SHVi3EBf&#10;eN2HUvAI+UQrqEJoEyl9UaHVfu5aJM5OrrM6sO1KaTo98Lht5CKKVtLqmvih0i1+Vlhc9r1V8Pbr&#10;X37WOzlFwR7O1k553A+5Us9P48cGRMAx/JfhD5/RIWOmo+vJeNEomMVcVLBk4XSxfAdxZF3FILNU&#10;3tNnNwAAAP//AwBQSwECLQAUAAYACAAAACEAtoM4kv4AAADhAQAAEwAAAAAAAAAAAAAAAAAAAAAA&#10;W0NvbnRlbnRfVHlwZXNdLnhtbFBLAQItABQABgAIAAAAIQA4/SH/1gAAAJQBAAALAAAAAAAAAAAA&#10;AAAAAC8BAABfcmVscy8ucmVsc1BLAQItABQABgAIAAAAIQApbHPzrQIAAHYFAAAOAAAAAAAAAAAA&#10;AAAAAC4CAABkcnMvZTJvRG9jLnhtbFBLAQItABQABgAIAAAAIQD93r372gAAAAUBAAAPAAAAAAAA&#10;AAAAAAAAAAcFAABkcnMvZG93bnJldi54bWxQSwUGAAAAAAQABADzAAAADgYAAAAA&#10;" filled="f" strokecolor="black [3213]" strokeweight=".25pt"/>
            </w:pict>
          </mc:Fallback>
        </mc:AlternateContent>
      </w:r>
      <w:r w:rsidR="00D813E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</w:t>
      </w:r>
      <w:r w:rsidR="00D813E5" w:rsidRPr="00D813E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лично   </w:t>
      </w:r>
      <w:r>
        <w:rPr>
          <w:rFonts w:ascii="PT Astra Serif" w:eastAsia="Calibri" w:hAnsi="PT Astra Serif" w:cs="Arial"/>
          <w:noProof/>
          <w:sz w:val="28"/>
          <w:szCs w:val="28"/>
          <w:lang w:eastAsia="ru-RU"/>
        </w:rPr>
        <w:drawing>
          <wp:inline distT="0" distB="0" distL="0" distR="0" wp14:anchorId="034F0026" wp14:editId="08C567C2">
            <wp:extent cx="164465" cy="152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3E5" w:rsidRPr="00D813E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D813E5">
        <w:rPr>
          <w:rFonts w:ascii="PT Astra Serif" w:eastAsia="Calibri" w:hAnsi="PT Astra Serif" w:cs="PT Astra Serif"/>
          <w:sz w:val="28"/>
          <w:szCs w:val="28"/>
          <w:lang w:eastAsia="en-US"/>
        </w:rPr>
        <w:t>посредством</w:t>
      </w:r>
      <w:r w:rsidR="00D813E5" w:rsidRPr="00D813E5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D813E5">
        <w:rPr>
          <w:rFonts w:ascii="PT Astra Serif" w:eastAsia="Calibri" w:hAnsi="PT Astra Serif" w:cs="PT Astra Serif"/>
          <w:sz w:val="28"/>
          <w:szCs w:val="28"/>
          <w:lang w:eastAsia="en-US"/>
        </w:rPr>
        <w:t>почтовой</w:t>
      </w:r>
      <w:r w:rsidR="00D813E5" w:rsidRPr="00D813E5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D813E5">
        <w:rPr>
          <w:rFonts w:ascii="PT Astra Serif" w:eastAsia="Calibri" w:hAnsi="PT Astra Serif" w:cs="PT Astra Serif"/>
          <w:sz w:val="28"/>
          <w:szCs w:val="28"/>
          <w:lang w:eastAsia="en-US"/>
        </w:rPr>
        <w:t>связи</w:t>
      </w:r>
    </w:p>
    <w:p w:rsidR="00D813E5" w:rsidRPr="00D813E5" w:rsidRDefault="00D813E5" w:rsidP="00D813E5">
      <w:pPr>
        <w:suppressAutoHyphens w:val="0"/>
        <w:spacing w:line="276" w:lineRule="auto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813E5" w:rsidRPr="00D813E5" w:rsidRDefault="00D813E5" w:rsidP="00D813E5">
      <w:pPr>
        <w:tabs>
          <w:tab w:val="left" w:pos="542"/>
        </w:tabs>
        <w:suppressAutoHyphens w:val="0"/>
        <w:spacing w:line="276" w:lineRule="auto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>Отметка о принятии:</w:t>
      </w:r>
    </w:p>
    <w:p w:rsidR="00D813E5" w:rsidRPr="00D813E5" w:rsidRDefault="00D813E5" w:rsidP="00D813E5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 w:cs="Arial"/>
          <w:sz w:val="28"/>
          <w:szCs w:val="28"/>
          <w:lang w:eastAsia="ru-RU"/>
        </w:rPr>
      </w:pPr>
      <w:r w:rsidRPr="00D813E5">
        <w:rPr>
          <w:rFonts w:ascii="PT Astra Serif" w:hAnsi="PT Astra Serif" w:cs="Arial"/>
          <w:sz w:val="28"/>
          <w:szCs w:val="28"/>
          <w:lang w:eastAsia="ru-RU"/>
        </w:rPr>
        <w:t xml:space="preserve">Дата ________________ </w:t>
      </w:r>
    </w:p>
    <w:p w:rsidR="00D813E5" w:rsidRPr="00D813E5" w:rsidRDefault="00D813E5" w:rsidP="00D813E5">
      <w:pPr>
        <w:tabs>
          <w:tab w:val="left" w:pos="355"/>
        </w:tabs>
        <w:suppressAutoHyphens w:val="0"/>
        <w:spacing w:line="276" w:lineRule="auto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>Принято документов__________ шт., в количестве__________ листов,</w:t>
      </w:r>
    </w:p>
    <w:p w:rsidR="00D813E5" w:rsidRPr="00D813E5" w:rsidRDefault="00D813E5" w:rsidP="00D813E5">
      <w:pPr>
        <w:tabs>
          <w:tab w:val="left" w:pos="355"/>
        </w:tabs>
        <w:suppressAutoHyphens w:val="0"/>
        <w:spacing w:line="276" w:lineRule="auto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813E5" w:rsidRPr="00D813E5" w:rsidRDefault="00D813E5" w:rsidP="00D813E5">
      <w:pPr>
        <w:tabs>
          <w:tab w:val="left" w:pos="355"/>
        </w:tabs>
        <w:suppressAutoHyphens w:val="0"/>
        <w:spacing w:line="276" w:lineRule="auto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D813E5">
        <w:rPr>
          <w:rFonts w:ascii="PT Astra Serif" w:eastAsia="Calibri" w:hAnsi="PT Astra Serif" w:cs="Arial"/>
          <w:sz w:val="28"/>
          <w:szCs w:val="28"/>
          <w:lang w:eastAsia="en-US"/>
        </w:rPr>
        <w:t>_____________ __________/_____________/</w:t>
      </w:r>
    </w:p>
    <w:p w:rsidR="00D813E5" w:rsidRPr="00D813E5" w:rsidRDefault="00D813E5" w:rsidP="00D813E5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13E5" w:rsidRPr="00D813E5" w:rsidRDefault="00D813E5" w:rsidP="00D813E5">
      <w:pPr>
        <w:suppressAutoHyphens w:val="0"/>
        <w:ind w:firstLine="567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sz w:val="24"/>
          <w:szCs w:val="24"/>
        </w:rPr>
      </w:pPr>
    </w:p>
    <w:bookmarkEnd w:id="1"/>
    <w:p w:rsidR="000C18EB" w:rsidRDefault="000C18EB" w:rsidP="008856B7">
      <w:pPr>
        <w:spacing w:line="276" w:lineRule="auto"/>
        <w:rPr>
          <w:i/>
        </w:rPr>
      </w:pPr>
    </w:p>
    <w:p w:rsidR="005E281D" w:rsidRPr="009A679A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A679A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Приложение 4</w:t>
      </w:r>
    </w:p>
    <w:p w:rsidR="005E281D" w:rsidRPr="009A679A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A679A">
        <w:rPr>
          <w:rFonts w:ascii="PT Astra Serif" w:hAnsi="PT Astra Serif"/>
          <w:b/>
          <w:bCs/>
          <w:sz w:val="24"/>
          <w:szCs w:val="24"/>
          <w:lang w:eastAsia="ru-RU"/>
        </w:rPr>
        <w:t>к административному регламенту</w:t>
      </w:r>
    </w:p>
    <w:p w:rsidR="005E281D" w:rsidRPr="009A679A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A679A">
        <w:rPr>
          <w:rFonts w:ascii="PT Astra Serif" w:hAnsi="PT Astra Serif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E281D" w:rsidRPr="009A679A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A679A">
        <w:rPr>
          <w:rFonts w:ascii="PT Astra Serif" w:hAnsi="PT Astra Serif"/>
          <w:b/>
          <w:bCs/>
          <w:sz w:val="24"/>
          <w:szCs w:val="24"/>
          <w:lang w:eastAsia="ru-RU"/>
        </w:rPr>
        <w:t>«Оказание финансовой поддержки субъектам</w:t>
      </w:r>
    </w:p>
    <w:p w:rsidR="005E281D" w:rsidRPr="009A679A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9A679A">
        <w:rPr>
          <w:rFonts w:ascii="PT Astra Serif" w:hAnsi="PT Astra Serif"/>
          <w:b/>
          <w:bCs/>
          <w:sz w:val="24"/>
          <w:szCs w:val="24"/>
          <w:lang w:eastAsia="ru-RU"/>
        </w:rPr>
        <w:t>малого и среднего предпринимательства»</w:t>
      </w:r>
    </w:p>
    <w:p w:rsidR="000C18EB" w:rsidRDefault="000C18EB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5E281D" w:rsidRPr="005E281D" w:rsidRDefault="005E281D" w:rsidP="005E281D">
      <w:pPr>
        <w:suppressAutoHyphens w:val="0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5E281D">
        <w:rPr>
          <w:rFonts w:ascii="PT Astra Serif" w:hAnsi="PT Astra Serif" w:cs="Arial"/>
          <w:b/>
          <w:sz w:val="28"/>
          <w:szCs w:val="28"/>
          <w:lang w:eastAsia="ru-RU"/>
        </w:rPr>
        <w:t>Перечень социально значимых (приоритетных) видов деятельности</w:t>
      </w:r>
    </w:p>
    <w:p w:rsidR="005E281D" w:rsidRPr="005E281D" w:rsidRDefault="005E281D" w:rsidP="005E281D">
      <w:pPr>
        <w:suppressAutoHyphens w:val="0"/>
        <w:ind w:firstLine="567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"/>
        <w:gridCol w:w="2659"/>
        <w:gridCol w:w="6536"/>
      </w:tblGrid>
      <w:tr w:rsidR="005E281D" w:rsidRPr="005E281D" w:rsidTr="005E281D">
        <w:trPr>
          <w:cantSplit/>
          <w:trHeight w:val="211"/>
          <w:tblHeader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Код ОКВЭД Расшифровка</w:t>
            </w:r>
          </w:p>
        </w:tc>
      </w:tr>
      <w:tr w:rsidR="005E281D" w:rsidRPr="005E281D" w:rsidTr="005E281D">
        <w:trPr>
          <w:cantSplit/>
          <w:trHeight w:val="2484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01.1 Выращивание однолетних культур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01.2 Выращивание многолетних культур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01.3 Выращивание рассады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01.4. Животноводство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01.5 Смешанное сельское хозяйство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02.2 Лесозаготовки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недревесных</w:t>
            </w:r>
            <w:proofErr w:type="spellEnd"/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 лесных ресурсов и лекарственных растений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03.1 Рыболовство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03.2 Рыбоводство</w:t>
            </w:r>
          </w:p>
        </w:tc>
      </w:tr>
      <w:tr w:rsidR="005E281D" w:rsidRPr="005E281D" w:rsidTr="005E281D">
        <w:trPr>
          <w:cantSplit/>
          <w:trHeight w:val="394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С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5E281D" w:rsidRPr="005E281D" w:rsidTr="005E281D">
        <w:trPr>
          <w:cantSplit/>
          <w:trHeight w:val="314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10.5 Производство молочной продукции</w:t>
            </w:r>
          </w:p>
        </w:tc>
      </w:tr>
      <w:tr w:rsidR="005E281D" w:rsidRPr="005E281D" w:rsidTr="005E281D">
        <w:trPr>
          <w:cantSplit/>
          <w:trHeight w:val="425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5E281D" w:rsidRPr="005E281D" w:rsidTr="005E281D">
        <w:trPr>
          <w:cantSplit/>
          <w:trHeight w:val="22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10.8 Производство прочих пищевых продуктов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10.9 Производство готовых кормов для животных</w:t>
            </w:r>
          </w:p>
        </w:tc>
      </w:tr>
      <w:tr w:rsidR="005E281D" w:rsidRPr="005E281D" w:rsidTr="005E281D">
        <w:trPr>
          <w:cantSplit/>
          <w:trHeight w:val="413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11.07 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13.1 Подготовка и прядение текстильных волокон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13.2 Производство текстильных тканей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13.3 Отделка тканей и текстильных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13.9 Производство прочих текстильных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14.1 Производство одежды, кроме одежды из меха</w:t>
            </w:r>
          </w:p>
        </w:tc>
      </w:tr>
      <w:tr w:rsidR="005E281D" w:rsidRPr="005E281D" w:rsidTr="005E281D">
        <w:trPr>
          <w:cantSplit/>
          <w:trHeight w:val="19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14.2 Производство меховых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5E281D" w:rsidRPr="005E281D" w:rsidTr="005E281D">
        <w:trPr>
          <w:cantSplit/>
          <w:trHeight w:val="403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15.2 Производство обуви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16.1 Распиловка и строгание древесины</w:t>
            </w:r>
          </w:p>
        </w:tc>
      </w:tr>
      <w:tr w:rsidR="005E281D" w:rsidRPr="005E281D" w:rsidTr="005E281D">
        <w:trPr>
          <w:cantSplit/>
          <w:trHeight w:val="403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5E281D" w:rsidRPr="005E281D" w:rsidTr="005E281D">
        <w:trPr>
          <w:cantSplit/>
          <w:trHeight w:val="20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17.2 Производство изделий из бумаги и картона</w:t>
            </w:r>
          </w:p>
        </w:tc>
      </w:tr>
      <w:tr w:rsidR="005E281D" w:rsidRPr="005E281D" w:rsidTr="005E281D">
        <w:trPr>
          <w:cantSplit/>
          <w:trHeight w:val="403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5E281D" w:rsidRPr="005E281D" w:rsidTr="005E281D">
        <w:trPr>
          <w:cantSplit/>
          <w:trHeight w:val="403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20.41.3. </w:t>
            </w:r>
            <w:r w:rsidRPr="005E281D">
              <w:rPr>
                <w:rFonts w:ascii="PT Astra Serif" w:hAnsi="PT Astra Serif" w:cs="Arial"/>
                <w:sz w:val="24"/>
                <w:szCs w:val="28"/>
                <w:lang w:eastAsia="en-US"/>
              </w:rPr>
              <w:t>Производство мыла и моющих средств, чистящих и полирующих средств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22.1 Производство резиновых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22.2 Производство изделий из пластмасс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23.1 Производство стекла и изделий из стекла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23.2 Производство огнеупорных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5E281D" w:rsidRPr="005E281D" w:rsidTr="005E281D">
        <w:trPr>
          <w:cantSplit/>
          <w:trHeight w:val="24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23.5 Производство цемента, извести и гипса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23.6 Производство изделий из бетона, цемента и гипса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23.7 Резка, обработка и отделка камня</w:t>
            </w:r>
          </w:p>
        </w:tc>
      </w:tr>
      <w:tr w:rsidR="005E281D" w:rsidRPr="005E281D" w:rsidTr="005E281D">
        <w:trPr>
          <w:cantSplit/>
          <w:trHeight w:val="454"/>
        </w:trPr>
        <w:tc>
          <w:tcPr>
            <w:tcW w:w="39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5E281D" w:rsidRPr="005E281D" w:rsidTr="005E281D">
        <w:trPr>
          <w:cantSplit/>
          <w:trHeight w:val="510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5E281D" w:rsidRPr="005E281D" w:rsidTr="005E281D">
        <w:trPr>
          <w:cantSplit/>
          <w:trHeight w:val="434"/>
        </w:trPr>
        <w:tc>
          <w:tcPr>
            <w:tcW w:w="39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E281D" w:rsidRPr="005E281D" w:rsidTr="005E281D">
        <w:trPr>
          <w:cantSplit/>
          <w:trHeight w:val="434"/>
        </w:trPr>
        <w:tc>
          <w:tcPr>
            <w:tcW w:w="394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5E281D" w:rsidRPr="005E281D" w:rsidTr="005E281D">
        <w:trPr>
          <w:cantSplit/>
          <w:trHeight w:val="394"/>
        </w:trPr>
        <w:tc>
          <w:tcPr>
            <w:tcW w:w="394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5E281D" w:rsidRPr="005E281D" w:rsidTr="005E281D">
        <w:trPr>
          <w:cantSplit/>
          <w:trHeight w:val="24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5E281D" w:rsidRPr="005E281D" w:rsidTr="005E281D">
        <w:trPr>
          <w:cantSplit/>
          <w:trHeight w:val="24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31.0 Производство мебели</w:t>
            </w:r>
          </w:p>
        </w:tc>
      </w:tr>
      <w:tr w:rsidR="005E281D" w:rsidRPr="005E281D" w:rsidTr="005E281D">
        <w:trPr>
          <w:cantSplit/>
          <w:trHeight w:val="24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32.2 Производство музыкальных инструментов</w:t>
            </w:r>
          </w:p>
        </w:tc>
      </w:tr>
      <w:tr w:rsidR="005E281D" w:rsidRPr="005E281D" w:rsidTr="005E281D">
        <w:trPr>
          <w:cantSplit/>
          <w:trHeight w:val="343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5E281D" w:rsidRPr="005E281D" w:rsidTr="005E281D">
        <w:trPr>
          <w:cantSplit/>
          <w:trHeight w:val="450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E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38.1 Сбор отходов</w:t>
            </w:r>
          </w:p>
        </w:tc>
      </w:tr>
      <w:tr w:rsidR="005E281D" w:rsidRPr="005E281D" w:rsidTr="005E281D">
        <w:trPr>
          <w:cantSplit/>
          <w:trHeight w:val="25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38.2 Обработка и утилизация отходов</w:t>
            </w:r>
          </w:p>
        </w:tc>
      </w:tr>
      <w:tr w:rsidR="005E281D" w:rsidRPr="005E281D" w:rsidTr="005E281D">
        <w:trPr>
          <w:cantSplit/>
          <w:trHeight w:val="283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38.3 Деятельность по обработке вторичного сырья</w:t>
            </w:r>
          </w:p>
        </w:tc>
      </w:tr>
      <w:tr w:rsidR="005E281D" w:rsidRPr="005E281D" w:rsidTr="005E281D">
        <w:trPr>
          <w:cantSplit/>
          <w:trHeight w:val="262"/>
        </w:trPr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I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hAnsi="PT Astra Serif" w:cs="Arial"/>
                <w:sz w:val="24"/>
                <w:szCs w:val="28"/>
                <w:shd w:val="clear" w:color="auto" w:fill="FFFFFF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5E281D" w:rsidRPr="005E281D" w:rsidTr="005E281D">
        <w:trPr>
          <w:cantSplit/>
          <w:trHeight w:val="262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hAnsi="PT Astra Serif" w:cs="Arial"/>
                <w:sz w:val="24"/>
                <w:szCs w:val="28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5E281D" w:rsidRPr="005E281D" w:rsidTr="005E281D">
        <w:trPr>
          <w:cantSplit/>
          <w:trHeight w:val="262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5E281D" w:rsidRPr="005E281D" w:rsidTr="005E281D">
        <w:trPr>
          <w:cantSplit/>
          <w:trHeight w:val="475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E281D" w:rsidRPr="005E281D" w:rsidTr="005E281D">
        <w:trPr>
          <w:cantSplit/>
          <w:trHeight w:val="274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М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75.0 Деятельность ветеринарная</w:t>
            </w:r>
          </w:p>
        </w:tc>
      </w:tr>
      <w:tr w:rsidR="005E281D" w:rsidRPr="005E281D" w:rsidTr="005E281D">
        <w:trPr>
          <w:cantSplit/>
          <w:trHeight w:val="463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lastRenderedPageBreak/>
              <w:t>N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79.1 Деятельность туристических агентств и туроператоров (в части развития внутреннего туризма на территории города Югорска)</w:t>
            </w:r>
          </w:p>
        </w:tc>
      </w:tr>
      <w:tr w:rsidR="005E281D" w:rsidRPr="005E281D" w:rsidTr="005E281D">
        <w:trPr>
          <w:cantSplit/>
          <w:trHeight w:val="20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81.2 Деятельность по чистке и уборке</w:t>
            </w:r>
          </w:p>
        </w:tc>
      </w:tr>
      <w:tr w:rsidR="005E281D" w:rsidRPr="005E281D" w:rsidTr="005E281D">
        <w:trPr>
          <w:cantSplit/>
          <w:trHeight w:val="252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85.11 Образование дошкольное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85.4 Образование дополнительное</w:t>
            </w:r>
          </w:p>
        </w:tc>
      </w:tr>
      <w:tr w:rsidR="005E281D" w:rsidRPr="005E281D" w:rsidTr="005E281D">
        <w:trPr>
          <w:cantSplit/>
          <w:trHeight w:val="314"/>
        </w:trPr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Q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86.21 Общая врачебная практика</w:t>
            </w:r>
          </w:p>
        </w:tc>
      </w:tr>
      <w:tr w:rsidR="005E281D" w:rsidRPr="005E281D" w:rsidTr="005E281D">
        <w:trPr>
          <w:cantSplit/>
          <w:trHeight w:val="314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86.22 Специальная врачебная практика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5E281D" w:rsidRPr="005E281D" w:rsidTr="005E281D">
        <w:trPr>
          <w:cantSplit/>
          <w:trHeight w:val="454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E281D" w:rsidRPr="005E281D" w:rsidTr="005E281D">
        <w:trPr>
          <w:cantSplit/>
          <w:trHeight w:val="665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5E281D" w:rsidRPr="005E281D" w:rsidTr="005E281D">
        <w:trPr>
          <w:cantSplit/>
          <w:trHeight w:val="434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5E281D" w:rsidRPr="005E281D" w:rsidTr="005E281D">
        <w:trPr>
          <w:cantSplit/>
          <w:trHeight w:val="334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5E281D" w:rsidRPr="005E281D" w:rsidTr="005E281D">
        <w:trPr>
          <w:cantSplit/>
          <w:trHeight w:val="485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5E281D" w:rsidRPr="005E281D" w:rsidTr="005E281D">
        <w:trPr>
          <w:cantSplit/>
          <w:trHeight w:val="326"/>
        </w:trPr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R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hAnsi="PT Astra Serif" w:cs="Arial"/>
                <w:sz w:val="24"/>
                <w:szCs w:val="28"/>
                <w:lang w:eastAsia="ru-RU"/>
              </w:rPr>
              <w:t>93.12 Деятельность спортивных клубов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93.13 Деятельность </w:t>
            </w:r>
            <w:proofErr w:type="gramStart"/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фитнес-центров</w:t>
            </w:r>
            <w:proofErr w:type="gramEnd"/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93.2 Деятельность в области отдыха и развлечений</w:t>
            </w:r>
          </w:p>
        </w:tc>
      </w:tr>
      <w:tr w:rsidR="005E281D" w:rsidRPr="005E281D" w:rsidTr="005E281D">
        <w:trPr>
          <w:cantSplit/>
          <w:trHeight w:val="21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S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Предоставление прочих видов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5E281D" w:rsidRPr="005E281D" w:rsidTr="005E281D">
        <w:trPr>
          <w:cantSplit/>
          <w:trHeight w:val="233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95.29.1 Ремонт одежды и текстильных изделий</w:t>
            </w:r>
          </w:p>
        </w:tc>
      </w:tr>
      <w:tr w:rsidR="005E281D" w:rsidRPr="005E281D" w:rsidTr="005E281D">
        <w:trPr>
          <w:cantSplit/>
          <w:trHeight w:val="262"/>
        </w:trPr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5E281D" w:rsidRPr="005E281D" w:rsidTr="005E281D">
        <w:trPr>
          <w:cantSplit/>
          <w:trHeight w:val="302"/>
        </w:trPr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5E281D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5E281D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CA0B87" w:rsidRDefault="00CA0B87" w:rsidP="00CA0B8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B58BE" w:rsidRDefault="004B58BE" w:rsidP="00CA0B8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B0075" w:rsidRDefault="002B0075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A0B87" w:rsidRDefault="00CA0B87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A679A" w:rsidRPr="009A679A" w:rsidRDefault="00064900" w:rsidP="009A679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 xml:space="preserve">Согласование к проекту постановления администрации города Югорска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администрации города Югорска от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07.10.2020 № 1451 «Об утверждении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административного регламента предоставления муниципальной услуги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9A679A"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Оказание финансовой поддержки субъектам</w:t>
      </w:r>
      <w:r w:rsid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малого и среднего предпринимательства</w:t>
      </w:r>
      <w:r w:rsidR="009A679A"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9A679A" w:rsidRPr="009A679A" w:rsidRDefault="009A679A" w:rsidP="009A679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</w:p>
    <w:p w:rsidR="00064900" w:rsidRPr="00064900" w:rsidRDefault="0059231F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______________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1749"/>
        <w:gridCol w:w="2788"/>
      </w:tblGrid>
      <w:tr w:rsidR="00064900" w:rsidRPr="00064900" w:rsidTr="00521CC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521CC7" w:rsidRPr="00064900" w:rsidTr="00521CC7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521CC7" w:rsidRPr="00064900" w:rsidTr="00521CC7">
        <w:trPr>
          <w:trHeight w:val="4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521CC7" w:rsidRPr="00064900" w:rsidTr="00521CC7">
        <w:trPr>
          <w:trHeight w:val="6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521CC7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 начальника отдела по реализации адм. реформы</w:t>
            </w: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521CC7" w:rsidRPr="00064900" w:rsidTr="00521CC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521CC7" w:rsidRPr="00064900" w:rsidTr="00521CC7"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521CC7" w:rsidRPr="00064900" w:rsidTr="00317BCC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CC7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521CC7" w:rsidRPr="00064900" w:rsidRDefault="00521CC7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0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2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0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10.03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Default="00064900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 w:rsidR="00521CC7">
        <w:rPr>
          <w:b/>
          <w:kern w:val="1"/>
          <w:sz w:val="24"/>
          <w:szCs w:val="24"/>
          <w:lang w:eastAsia="fa-IR" w:bidi="fa-IR"/>
        </w:rPr>
        <w:t xml:space="preserve">ОДИАО, </w:t>
      </w:r>
      <w:proofErr w:type="spellStart"/>
      <w:r w:rsidR="00521CC7"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="00521CC7"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A679A" w:rsidRDefault="009A679A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521CC7" w:rsidRDefault="00521CC7" w:rsidP="00064900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64900" w:rsidRPr="00C523B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9A679A" w:rsidRPr="009A679A" w:rsidRDefault="009A679A" w:rsidP="009A679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администрации города Югорска </w:t>
      </w:r>
      <w:proofErr w:type="gramStart"/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от</w:t>
      </w:r>
      <w:proofErr w:type="gramEnd"/>
    </w:p>
    <w:p w:rsidR="009A679A" w:rsidRPr="009A679A" w:rsidRDefault="009A679A" w:rsidP="009A679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07.10.2020 № 1451 «Об утверждении административного регламента </w:t>
      </w:r>
    </w:p>
    <w:p w:rsidR="009A679A" w:rsidRPr="009A679A" w:rsidRDefault="009A679A" w:rsidP="009A679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предоставления муниципальной услуги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Оказание финансовой поддержки субъектам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малого и среднего предпринимательства</w:t>
      </w:r>
      <w:r w:rsidRPr="009A679A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9A679A" w:rsidRPr="009A679A" w:rsidRDefault="009A679A" w:rsidP="009A679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9A679A"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департаментом экономического развития и проектного управления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A679A" w:rsidRPr="009A679A" w:rsidRDefault="00C049EC" w:rsidP="009A679A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354E22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постановление администрации города Югорска от 01.02.2023 № 137-п «</w:t>
      </w:r>
      <w:r w:rsidR="009A679A"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 порядке предоставления субсидий</w:t>
      </w:r>
      <w:r w:rsidR="00354E22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9A679A" w:rsidRPr="009A679A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субъектам малого и среднего предпринимательства</w:t>
      </w:r>
      <w:r w:rsidR="00354E22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».</w:t>
      </w:r>
    </w:p>
    <w:p w:rsidR="0059231F" w:rsidRPr="00C523B9" w:rsidRDefault="0059231F" w:rsidP="009A679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 w:rsidR="00521CC7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0</w:t>
      </w:r>
      <w:r w:rsidR="00354E22">
        <w:rPr>
          <w:rFonts w:ascii="PT Astra Serif" w:hAnsi="PT Astra Serif"/>
          <w:kern w:val="1"/>
          <w:sz w:val="28"/>
          <w:szCs w:val="28"/>
          <w:lang w:eastAsia="fa-IR" w:bidi="fa-IR"/>
        </w:rPr>
        <w:t>2</w:t>
      </w:r>
      <w:bookmarkStart w:id="2" w:name="_GoBack"/>
      <w:bookmarkEnd w:id="2"/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.0</w:t>
      </w:r>
      <w:r w:rsidR="00354E22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.2023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C049EC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C523B9" w:rsidRDefault="00C523B9" w:rsidP="00C523B9">
      <w:pPr>
        <w:ind w:firstLine="709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______________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</w:t>
      </w: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Pr="002E727B" w:rsidRDefault="00774F21" w:rsidP="000C18EB">
      <w:pPr>
        <w:ind w:firstLine="709"/>
        <w:jc w:val="both"/>
        <w:rPr>
          <w:b/>
          <w:sz w:val="24"/>
          <w:szCs w:val="24"/>
        </w:rPr>
      </w:pPr>
    </w:p>
    <w:sectPr w:rsidR="00774F21" w:rsidRPr="002E727B" w:rsidSect="0059231F">
      <w:headerReference w:type="default" r:id="rId11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FD" w:rsidRDefault="00A916FD" w:rsidP="0059231F">
      <w:r>
        <w:separator/>
      </w:r>
    </w:p>
  </w:endnote>
  <w:endnote w:type="continuationSeparator" w:id="0">
    <w:p w:rsidR="00A916FD" w:rsidRDefault="00A916FD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FD" w:rsidRDefault="00A916FD" w:rsidP="0059231F">
      <w:r>
        <w:separator/>
      </w:r>
    </w:p>
  </w:footnote>
  <w:footnote w:type="continuationSeparator" w:id="0">
    <w:p w:rsidR="00A916FD" w:rsidRDefault="00A916FD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Content>
      <w:p w:rsidR="00D813E5" w:rsidRDefault="00D813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22">
          <w:rPr>
            <w:noProof/>
          </w:rPr>
          <w:t>13</w:t>
        </w:r>
        <w:r>
          <w:fldChar w:fldCharType="end"/>
        </w:r>
      </w:p>
    </w:sdtContent>
  </w:sdt>
  <w:p w:rsidR="00D813E5" w:rsidRDefault="00D813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B444E8"/>
    <w:multiLevelType w:val="hybridMultilevel"/>
    <w:tmpl w:val="C7F817AE"/>
    <w:lvl w:ilvl="0" w:tplc="C7E4E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5F7"/>
    <w:rsid w:val="00052F57"/>
    <w:rsid w:val="00064900"/>
    <w:rsid w:val="000713DF"/>
    <w:rsid w:val="00081B5B"/>
    <w:rsid w:val="000860C4"/>
    <w:rsid w:val="00087932"/>
    <w:rsid w:val="000A40D3"/>
    <w:rsid w:val="000C18EB"/>
    <w:rsid w:val="000C2EA5"/>
    <w:rsid w:val="000E157E"/>
    <w:rsid w:val="000F1545"/>
    <w:rsid w:val="001027C0"/>
    <w:rsid w:val="0010401B"/>
    <w:rsid w:val="001257C7"/>
    <w:rsid w:val="00130918"/>
    <w:rsid w:val="001347D7"/>
    <w:rsid w:val="001356EA"/>
    <w:rsid w:val="00140D6B"/>
    <w:rsid w:val="001455E7"/>
    <w:rsid w:val="0018017D"/>
    <w:rsid w:val="00184ECA"/>
    <w:rsid w:val="001910E0"/>
    <w:rsid w:val="001C72EA"/>
    <w:rsid w:val="001D22BB"/>
    <w:rsid w:val="001D49B3"/>
    <w:rsid w:val="00200C0A"/>
    <w:rsid w:val="00202DDD"/>
    <w:rsid w:val="0021641A"/>
    <w:rsid w:val="00224E69"/>
    <w:rsid w:val="0023623C"/>
    <w:rsid w:val="00256A87"/>
    <w:rsid w:val="00260616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D7E90"/>
    <w:rsid w:val="002E1412"/>
    <w:rsid w:val="002E727B"/>
    <w:rsid w:val="002F2FDE"/>
    <w:rsid w:val="002F5129"/>
    <w:rsid w:val="00307D43"/>
    <w:rsid w:val="00317BCC"/>
    <w:rsid w:val="00331B97"/>
    <w:rsid w:val="00336B7F"/>
    <w:rsid w:val="00354E22"/>
    <w:rsid w:val="00357E02"/>
    <w:rsid w:val="0036210B"/>
    <w:rsid w:val="003642AD"/>
    <w:rsid w:val="0037056B"/>
    <w:rsid w:val="00370EDA"/>
    <w:rsid w:val="003745A2"/>
    <w:rsid w:val="00381831"/>
    <w:rsid w:val="003935DC"/>
    <w:rsid w:val="003A5305"/>
    <w:rsid w:val="003B2468"/>
    <w:rsid w:val="003C16D9"/>
    <w:rsid w:val="003D688F"/>
    <w:rsid w:val="004217AB"/>
    <w:rsid w:val="00423003"/>
    <w:rsid w:val="00446CA4"/>
    <w:rsid w:val="00473866"/>
    <w:rsid w:val="00476200"/>
    <w:rsid w:val="004A413D"/>
    <w:rsid w:val="004A5344"/>
    <w:rsid w:val="004B0DBB"/>
    <w:rsid w:val="004B58BE"/>
    <w:rsid w:val="004C6A75"/>
    <w:rsid w:val="004C7C40"/>
    <w:rsid w:val="00504833"/>
    <w:rsid w:val="00510950"/>
    <w:rsid w:val="00521CC7"/>
    <w:rsid w:val="0053339B"/>
    <w:rsid w:val="0053451C"/>
    <w:rsid w:val="005654AA"/>
    <w:rsid w:val="00571CE2"/>
    <w:rsid w:val="00573D84"/>
    <w:rsid w:val="00577606"/>
    <w:rsid w:val="00582F44"/>
    <w:rsid w:val="0059231F"/>
    <w:rsid w:val="005B18A0"/>
    <w:rsid w:val="005C04DE"/>
    <w:rsid w:val="005C7D3B"/>
    <w:rsid w:val="005E281D"/>
    <w:rsid w:val="005E4EBC"/>
    <w:rsid w:val="005F6BAC"/>
    <w:rsid w:val="00602CF8"/>
    <w:rsid w:val="006044C2"/>
    <w:rsid w:val="00624190"/>
    <w:rsid w:val="0065328E"/>
    <w:rsid w:val="00655C60"/>
    <w:rsid w:val="006659AF"/>
    <w:rsid w:val="006806DE"/>
    <w:rsid w:val="00683FEB"/>
    <w:rsid w:val="006854CD"/>
    <w:rsid w:val="0068703B"/>
    <w:rsid w:val="006A2A69"/>
    <w:rsid w:val="006A5A6A"/>
    <w:rsid w:val="006B10FC"/>
    <w:rsid w:val="006B2CCC"/>
    <w:rsid w:val="006B3FA0"/>
    <w:rsid w:val="006C6109"/>
    <w:rsid w:val="006C6A6D"/>
    <w:rsid w:val="006F0083"/>
    <w:rsid w:val="006F4D31"/>
    <w:rsid w:val="006F6444"/>
    <w:rsid w:val="00713C1C"/>
    <w:rsid w:val="0072365E"/>
    <w:rsid w:val="007268A4"/>
    <w:rsid w:val="007363CA"/>
    <w:rsid w:val="00743DD0"/>
    <w:rsid w:val="00744CFF"/>
    <w:rsid w:val="00771BC2"/>
    <w:rsid w:val="00774F21"/>
    <w:rsid w:val="007772FB"/>
    <w:rsid w:val="007B1727"/>
    <w:rsid w:val="007C772B"/>
    <w:rsid w:val="007D5A8E"/>
    <w:rsid w:val="007E06B1"/>
    <w:rsid w:val="007E29A5"/>
    <w:rsid w:val="007F4A15"/>
    <w:rsid w:val="008235A3"/>
    <w:rsid w:val="008267F4"/>
    <w:rsid w:val="00826CC1"/>
    <w:rsid w:val="00845A1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A040E"/>
    <w:rsid w:val="009A5CD4"/>
    <w:rsid w:val="009A679A"/>
    <w:rsid w:val="009C4E86"/>
    <w:rsid w:val="009F7184"/>
    <w:rsid w:val="00A02E60"/>
    <w:rsid w:val="00A106AE"/>
    <w:rsid w:val="00A1508A"/>
    <w:rsid w:val="00A26D47"/>
    <w:rsid w:val="00A33E61"/>
    <w:rsid w:val="00A3728E"/>
    <w:rsid w:val="00A37667"/>
    <w:rsid w:val="00A471A4"/>
    <w:rsid w:val="00A54DD7"/>
    <w:rsid w:val="00A82194"/>
    <w:rsid w:val="00A916FD"/>
    <w:rsid w:val="00A9467D"/>
    <w:rsid w:val="00A97F72"/>
    <w:rsid w:val="00AA1FC5"/>
    <w:rsid w:val="00AB09E1"/>
    <w:rsid w:val="00AC4938"/>
    <w:rsid w:val="00AD29B5"/>
    <w:rsid w:val="00AD77E7"/>
    <w:rsid w:val="00AE4CC4"/>
    <w:rsid w:val="00AE57C3"/>
    <w:rsid w:val="00AF1A7A"/>
    <w:rsid w:val="00AF2E4B"/>
    <w:rsid w:val="00AF39BF"/>
    <w:rsid w:val="00AF75FC"/>
    <w:rsid w:val="00B140E8"/>
    <w:rsid w:val="00B14AF7"/>
    <w:rsid w:val="00B541CA"/>
    <w:rsid w:val="00B6029C"/>
    <w:rsid w:val="00B71C32"/>
    <w:rsid w:val="00B753C4"/>
    <w:rsid w:val="00B753EC"/>
    <w:rsid w:val="00B85CFC"/>
    <w:rsid w:val="00B91EF8"/>
    <w:rsid w:val="00BB7D4F"/>
    <w:rsid w:val="00BD7EE5"/>
    <w:rsid w:val="00BE1CAB"/>
    <w:rsid w:val="00C049EC"/>
    <w:rsid w:val="00C212CC"/>
    <w:rsid w:val="00C26832"/>
    <w:rsid w:val="00C33E93"/>
    <w:rsid w:val="00C41223"/>
    <w:rsid w:val="00C523B9"/>
    <w:rsid w:val="00C71AFB"/>
    <w:rsid w:val="00CA0B87"/>
    <w:rsid w:val="00CC63EB"/>
    <w:rsid w:val="00CE2A5A"/>
    <w:rsid w:val="00CE2AD9"/>
    <w:rsid w:val="00CE58C5"/>
    <w:rsid w:val="00D01A38"/>
    <w:rsid w:val="00D23CE9"/>
    <w:rsid w:val="00D3103C"/>
    <w:rsid w:val="00D456C3"/>
    <w:rsid w:val="00D4583F"/>
    <w:rsid w:val="00D54A5D"/>
    <w:rsid w:val="00D6114D"/>
    <w:rsid w:val="00D6571C"/>
    <w:rsid w:val="00D73FD9"/>
    <w:rsid w:val="00D813E5"/>
    <w:rsid w:val="00D86951"/>
    <w:rsid w:val="00DA322A"/>
    <w:rsid w:val="00DC63D7"/>
    <w:rsid w:val="00DD3187"/>
    <w:rsid w:val="00DE518D"/>
    <w:rsid w:val="00E07785"/>
    <w:rsid w:val="00E166F1"/>
    <w:rsid w:val="00E2182C"/>
    <w:rsid w:val="00E36A7E"/>
    <w:rsid w:val="00E4778F"/>
    <w:rsid w:val="00E47E3F"/>
    <w:rsid w:val="00E5638E"/>
    <w:rsid w:val="00E65A41"/>
    <w:rsid w:val="00E70255"/>
    <w:rsid w:val="00E716FF"/>
    <w:rsid w:val="00E81035"/>
    <w:rsid w:val="00E85138"/>
    <w:rsid w:val="00E864FB"/>
    <w:rsid w:val="00E91200"/>
    <w:rsid w:val="00EC794D"/>
    <w:rsid w:val="00ED117A"/>
    <w:rsid w:val="00ED72CA"/>
    <w:rsid w:val="00EE6F0D"/>
    <w:rsid w:val="00EF19B1"/>
    <w:rsid w:val="00F32751"/>
    <w:rsid w:val="00F33869"/>
    <w:rsid w:val="00F52A75"/>
    <w:rsid w:val="00F61851"/>
    <w:rsid w:val="00F639D4"/>
    <w:rsid w:val="00F6410F"/>
    <w:rsid w:val="00F64396"/>
    <w:rsid w:val="00F677E8"/>
    <w:rsid w:val="00F70FA7"/>
    <w:rsid w:val="00F860CB"/>
    <w:rsid w:val="00F930E6"/>
    <w:rsid w:val="00F93509"/>
    <w:rsid w:val="00F95735"/>
    <w:rsid w:val="00FA2C75"/>
    <w:rsid w:val="00FD01AE"/>
    <w:rsid w:val="00FD3F58"/>
    <w:rsid w:val="00FE481D"/>
    <w:rsid w:val="00FF135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8B19-A6D4-4AEC-9241-7BA5D50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13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86</cp:revision>
  <cp:lastPrinted>2023-01-12T11:34:00Z</cp:lastPrinted>
  <dcterms:created xsi:type="dcterms:W3CDTF">2019-11-18T11:22:00Z</dcterms:created>
  <dcterms:modified xsi:type="dcterms:W3CDTF">2023-03-02T07:53:00Z</dcterms:modified>
</cp:coreProperties>
</file>