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896" w:rsidRDefault="007C5896" w:rsidP="007C5896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КОНТРОЛЬНО – СЧЕТНАЯ ПАЛАТА ГОРОДА ЮГОРСКА</w:t>
      </w:r>
    </w:p>
    <w:p w:rsidR="007C5896" w:rsidRDefault="007C5896" w:rsidP="007C5896">
      <w:pPr>
        <w:spacing w:after="0"/>
        <w:rPr>
          <w:rFonts w:ascii="Times New Roman" w:hAnsi="Times New Roman"/>
          <w:sz w:val="24"/>
          <w:szCs w:val="24"/>
        </w:rPr>
      </w:pPr>
    </w:p>
    <w:p w:rsidR="007C5896" w:rsidRDefault="007C5896" w:rsidP="007C589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628260 Российская Федерация, Тюменская область,</w:t>
      </w:r>
    </w:p>
    <w:p w:rsidR="007C5896" w:rsidRDefault="007C5896" w:rsidP="007C589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Ханты-Мансийский автономный округ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телефакс: (34675) 5-00-83</w:t>
      </w:r>
    </w:p>
    <w:p w:rsidR="007C5896" w:rsidRDefault="007C5896" w:rsidP="007C589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г. </w:t>
      </w:r>
      <w:proofErr w:type="spellStart"/>
      <w:r>
        <w:rPr>
          <w:rFonts w:ascii="Times New Roman" w:hAnsi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/>
          <w:sz w:val="24"/>
          <w:szCs w:val="24"/>
        </w:rPr>
        <w:t xml:space="preserve">  ул. 40 лет Победы, 11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телефон:  (34675)  5-00-83         </w:t>
      </w:r>
    </w:p>
    <w:p w:rsidR="007C5896" w:rsidRDefault="007C5896" w:rsidP="007C58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</w:t>
      </w:r>
    </w:p>
    <w:p w:rsidR="007C5896" w:rsidRDefault="007C5896" w:rsidP="007C58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ЭКСПЕРТНОЕ ЗАКЛЮЧЕНИЕ</w:t>
      </w:r>
    </w:p>
    <w:p w:rsidR="007C5896" w:rsidRDefault="007C5896" w:rsidP="007C5896">
      <w:pPr>
        <w:pStyle w:val="a6"/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</w:p>
    <w:p w:rsidR="007C5896" w:rsidRDefault="007C5896" w:rsidP="007C5896">
      <w:pPr>
        <w:pStyle w:val="a6"/>
        <w:tabs>
          <w:tab w:val="center" w:pos="4960"/>
          <w:tab w:val="left" w:pos="651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от 31.10.2013 № 3280</w:t>
      </w:r>
    </w:p>
    <w:p w:rsidR="007C5896" w:rsidRDefault="007C5896" w:rsidP="007C5896">
      <w:pPr>
        <w:pStyle w:val="a6"/>
        <w:tabs>
          <w:tab w:val="center" w:pos="4960"/>
          <w:tab w:val="left" w:pos="6510"/>
        </w:tabs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 xml:space="preserve">«О муниципальной программе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«Развитие гражданского и информационного общества в городе </w:t>
      </w:r>
      <w:proofErr w:type="spellStart"/>
      <w:r>
        <w:rPr>
          <w:rFonts w:ascii="Times New Roman" w:hAnsi="Times New Roman"/>
          <w:sz w:val="24"/>
          <w:szCs w:val="24"/>
        </w:rPr>
        <w:t>Югорске</w:t>
      </w:r>
      <w:proofErr w:type="spellEnd"/>
      <w:r>
        <w:rPr>
          <w:rFonts w:ascii="Times New Roman" w:hAnsi="Times New Roman"/>
          <w:sz w:val="24"/>
          <w:szCs w:val="24"/>
        </w:rPr>
        <w:t xml:space="preserve"> на 2014-2020 годы» </w:t>
      </w:r>
    </w:p>
    <w:p w:rsidR="007C5896" w:rsidRDefault="007C5896" w:rsidP="007C5896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C5896" w:rsidRDefault="007C5896" w:rsidP="007C58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№ 2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от  </w:t>
      </w:r>
      <w:r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января </w:t>
      </w:r>
      <w:r>
        <w:rPr>
          <w:rFonts w:ascii="Times New Roman" w:hAnsi="Times New Roman"/>
          <w:sz w:val="24"/>
          <w:szCs w:val="24"/>
        </w:rPr>
        <w:t xml:space="preserve">  201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года</w:t>
      </w:r>
    </w:p>
    <w:p w:rsidR="007C5896" w:rsidRDefault="007C5896" w:rsidP="007C58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Бюджетным кодексом Российской Федерации и на основании пункта 4 раздела 1 плана работы контрольно-счетной палаты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на 2017 год,   проведена экспертиза проекта постановления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от 31.10.2013 № 3280 (далее по тексту - Проект постановления).      </w:t>
      </w:r>
    </w:p>
    <w:p w:rsidR="007C5896" w:rsidRDefault="007C5896" w:rsidP="007C58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7C5896" w:rsidRDefault="007C5896" w:rsidP="007C5896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 от 31.10.2013 № 3280» с приложением;</w:t>
      </w:r>
    </w:p>
    <w:p w:rsidR="007C5896" w:rsidRDefault="007C5896" w:rsidP="007C5896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заключение  юридического управления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 от </w:t>
      </w:r>
      <w:r w:rsidR="003C226A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>.</w:t>
      </w:r>
      <w:r w:rsidR="003C226A"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>.201</w:t>
      </w:r>
      <w:r w:rsidR="003C226A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C5896" w:rsidRDefault="007C5896" w:rsidP="007C5896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№ </w:t>
      </w:r>
      <w:r w:rsidR="003C226A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 о проведенных правовой и антикоррупционной экспертизах  проекта постановления;</w:t>
      </w:r>
    </w:p>
    <w:p w:rsidR="007C5896" w:rsidRDefault="007C5896" w:rsidP="007C5896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заключение управления экономической политики и проектного управления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от </w:t>
      </w:r>
      <w:r w:rsidR="003C226A">
        <w:rPr>
          <w:rFonts w:ascii="Times New Roman" w:hAnsi="Times New Roman"/>
          <w:sz w:val="24"/>
          <w:szCs w:val="24"/>
        </w:rPr>
        <w:t xml:space="preserve"> 24</w:t>
      </w:r>
      <w:r>
        <w:rPr>
          <w:rFonts w:ascii="Times New Roman" w:hAnsi="Times New Roman"/>
          <w:sz w:val="24"/>
          <w:szCs w:val="24"/>
        </w:rPr>
        <w:t>.</w:t>
      </w:r>
      <w:r w:rsidR="003C226A"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>.201</w:t>
      </w:r>
      <w:r w:rsidR="003C226A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№ </w:t>
      </w:r>
      <w:r w:rsidR="003C226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по проекту постановления;</w:t>
      </w:r>
    </w:p>
    <w:p w:rsidR="007C5896" w:rsidRDefault="007C5896" w:rsidP="007C5896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заключение </w:t>
      </w:r>
      <w:proofErr w:type="gramStart"/>
      <w:r>
        <w:rPr>
          <w:rFonts w:ascii="Times New Roman" w:hAnsi="Times New Roman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от </w:t>
      </w:r>
      <w:r w:rsidR="003C226A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>.</w:t>
      </w:r>
      <w:r w:rsidR="003C226A"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>.201</w:t>
      </w:r>
      <w:r w:rsidR="003C226A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№ </w:t>
      </w:r>
      <w:r w:rsidR="003C226A">
        <w:rPr>
          <w:rFonts w:ascii="Times New Roman" w:hAnsi="Times New Roman"/>
          <w:sz w:val="24"/>
          <w:szCs w:val="24"/>
        </w:rPr>
        <w:t>60</w:t>
      </w:r>
      <w:r>
        <w:rPr>
          <w:rFonts w:ascii="Times New Roman" w:hAnsi="Times New Roman"/>
          <w:sz w:val="24"/>
          <w:szCs w:val="24"/>
        </w:rPr>
        <w:t xml:space="preserve">  по проекту постановления;  </w:t>
      </w:r>
    </w:p>
    <w:p w:rsidR="007C5896" w:rsidRDefault="007C5896" w:rsidP="007C5896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пояснительная записка и лист согласования по проекту постановления администрации.</w:t>
      </w:r>
    </w:p>
    <w:p w:rsidR="007C5896" w:rsidRDefault="007C5896" w:rsidP="007C5896">
      <w:pPr>
        <w:tabs>
          <w:tab w:val="center" w:pos="4960"/>
          <w:tab w:val="left" w:pos="6510"/>
        </w:tabs>
        <w:spacing w:after="0"/>
        <w:ind w:left="-142" w:firstLine="709"/>
        <w:jc w:val="both"/>
        <w:rPr>
          <w:rFonts w:ascii="Times New Roman" w:hAnsi="Times New Roman"/>
          <w:sz w:val="24"/>
          <w:szCs w:val="24"/>
        </w:rPr>
      </w:pPr>
    </w:p>
    <w:p w:rsidR="00ED2E79" w:rsidRDefault="007C5896" w:rsidP="007C5896">
      <w:pPr>
        <w:tabs>
          <w:tab w:val="center" w:pos="4960"/>
          <w:tab w:val="left" w:pos="6510"/>
        </w:tabs>
        <w:spacing w:after="0"/>
        <w:ind w:left="-14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Проект постановления предусматривает внесение </w:t>
      </w:r>
      <w:r w:rsidR="00ED2E79">
        <w:rPr>
          <w:rFonts w:ascii="Times New Roman" w:hAnsi="Times New Roman"/>
          <w:sz w:val="24"/>
          <w:szCs w:val="24"/>
        </w:rPr>
        <w:t xml:space="preserve">следующих </w:t>
      </w:r>
      <w:r>
        <w:rPr>
          <w:rFonts w:ascii="Times New Roman" w:hAnsi="Times New Roman"/>
          <w:sz w:val="24"/>
          <w:szCs w:val="24"/>
        </w:rPr>
        <w:t>изменений в муниципальную программу</w:t>
      </w:r>
      <w:r w:rsidR="00ED2E79">
        <w:rPr>
          <w:rFonts w:ascii="Times New Roman" w:hAnsi="Times New Roman"/>
          <w:sz w:val="24"/>
          <w:szCs w:val="24"/>
        </w:rPr>
        <w:t>:</w:t>
      </w:r>
    </w:p>
    <w:p w:rsidR="00ED2E79" w:rsidRDefault="00ED2E79" w:rsidP="007C5896">
      <w:pPr>
        <w:tabs>
          <w:tab w:val="center" w:pos="4960"/>
          <w:tab w:val="left" w:pos="6510"/>
        </w:tabs>
        <w:spacing w:after="0"/>
        <w:ind w:left="-14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 </w:t>
      </w:r>
      <w:proofErr w:type="gramStart"/>
      <w:r>
        <w:rPr>
          <w:rFonts w:ascii="Times New Roman" w:hAnsi="Times New Roman"/>
          <w:sz w:val="24"/>
          <w:szCs w:val="24"/>
        </w:rPr>
        <w:t>пункте</w:t>
      </w:r>
      <w:proofErr w:type="gramEnd"/>
      <w:r>
        <w:rPr>
          <w:rFonts w:ascii="Times New Roman" w:hAnsi="Times New Roman"/>
          <w:sz w:val="24"/>
          <w:szCs w:val="24"/>
        </w:rPr>
        <w:t xml:space="preserve"> 4 постановления слова «управления информационной политики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Г.Р. Аристову» заменить словами «отдела информационных технологий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П.Н. Ефремова»;</w:t>
      </w:r>
    </w:p>
    <w:p w:rsidR="00ED2E79" w:rsidRDefault="00ED2E79" w:rsidP="007C5896">
      <w:pPr>
        <w:tabs>
          <w:tab w:val="center" w:pos="4960"/>
          <w:tab w:val="left" w:pos="6510"/>
        </w:tabs>
        <w:spacing w:after="0"/>
        <w:ind w:left="-142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 таблица 3 приложения к постановлению изложена в новой редакции в связи с приведением финансовых затрат на  мероприятия программы в 2017 году в соответствие с </w:t>
      </w:r>
      <w:r w:rsidR="007C58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решением Думы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от 28.12.2017 № 124 «О внесении изменений в решение Думы города </w:t>
      </w:r>
      <w:proofErr w:type="spellStart"/>
      <w:r>
        <w:rPr>
          <w:rFonts w:ascii="Times New Roman" w:hAnsi="Times New Roman"/>
          <w:sz w:val="24"/>
          <w:szCs w:val="24"/>
        </w:rPr>
        <w:t>Югрска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от 23.12.2016 № м116 «О бюджете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на 2017 год и плановый период 2018 и 2019 годов».</w:t>
      </w:r>
      <w:proofErr w:type="gramEnd"/>
    </w:p>
    <w:p w:rsidR="007C5896" w:rsidRDefault="007C5896" w:rsidP="007C5896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результате внесенных изменений общий объем финансирования программы </w:t>
      </w:r>
      <w:r w:rsidR="00ED2E79">
        <w:rPr>
          <w:rFonts w:ascii="Times New Roman" w:hAnsi="Times New Roman"/>
          <w:sz w:val="24"/>
          <w:szCs w:val="24"/>
        </w:rPr>
        <w:t xml:space="preserve">за счет средств местного бюджета  </w:t>
      </w:r>
      <w:r>
        <w:rPr>
          <w:rFonts w:ascii="Times New Roman" w:hAnsi="Times New Roman"/>
          <w:sz w:val="24"/>
          <w:szCs w:val="24"/>
        </w:rPr>
        <w:t xml:space="preserve">составил </w:t>
      </w:r>
      <w:r w:rsidR="00C43C8C">
        <w:rPr>
          <w:rFonts w:ascii="Times New Roman" w:hAnsi="Times New Roman"/>
          <w:sz w:val="24"/>
          <w:szCs w:val="24"/>
        </w:rPr>
        <w:t>1</w:t>
      </w:r>
      <w:r w:rsidR="00ED2E79">
        <w:rPr>
          <w:rFonts w:ascii="Times New Roman" w:hAnsi="Times New Roman"/>
          <w:sz w:val="24"/>
          <w:szCs w:val="24"/>
        </w:rPr>
        <w:t>60 938,2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тыс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уб</w:t>
      </w:r>
      <w:proofErr w:type="spellEnd"/>
      <w:r>
        <w:rPr>
          <w:rFonts w:ascii="Times New Roman" w:hAnsi="Times New Roman"/>
          <w:sz w:val="24"/>
          <w:szCs w:val="24"/>
        </w:rPr>
        <w:t>.,</w:t>
      </w:r>
      <w:r w:rsidR="00ED2E79">
        <w:rPr>
          <w:rFonts w:ascii="Times New Roman" w:hAnsi="Times New Roman"/>
          <w:sz w:val="24"/>
          <w:szCs w:val="24"/>
        </w:rPr>
        <w:t xml:space="preserve"> в том числе: </w:t>
      </w:r>
      <w:r>
        <w:rPr>
          <w:rFonts w:ascii="Times New Roman" w:hAnsi="Times New Roman"/>
          <w:sz w:val="24"/>
          <w:szCs w:val="24"/>
        </w:rPr>
        <w:t xml:space="preserve"> на 2017 год – 24 173,8 </w:t>
      </w:r>
      <w:proofErr w:type="spellStart"/>
      <w:r>
        <w:rPr>
          <w:rFonts w:ascii="Times New Roman" w:hAnsi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C43C8C">
        <w:rPr>
          <w:rFonts w:ascii="Times New Roman" w:hAnsi="Times New Roman"/>
          <w:sz w:val="24"/>
          <w:szCs w:val="24"/>
        </w:rPr>
        <w:t>, на 2018 год – 21 150тыс.руб., на 2019 год – 17 500тыс.руб., на 2020 год – 17 500тыс.руб.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C5896" w:rsidRDefault="007C5896" w:rsidP="007C5896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C5896" w:rsidRDefault="007C5896" w:rsidP="007C5896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Проект постановления администрации 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от  31.10.2013 № 3280</w:t>
      </w:r>
      <w:r w:rsidR="00C43C8C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рекомендуется  к утверждению</w:t>
      </w:r>
      <w:r w:rsidR="00C43C8C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C5896" w:rsidRDefault="007C5896" w:rsidP="007C5896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7C5896" w:rsidRDefault="007C5896" w:rsidP="007C5896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п</w:t>
      </w:r>
      <w:r>
        <w:rPr>
          <w:rFonts w:ascii="Times New Roman" w:hAnsi="Times New Roman"/>
          <w:sz w:val="24"/>
          <w:szCs w:val="24"/>
        </w:rPr>
        <w:t>редседател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контрольно-счетной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0410DE" w:rsidRDefault="007C5896" w:rsidP="0040484D">
      <w:pPr>
        <w:tabs>
          <w:tab w:val="center" w:pos="4960"/>
          <w:tab w:val="left" w:pos="6510"/>
        </w:tabs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палаты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Л.Г. Балуева</w:t>
      </w:r>
      <w:bookmarkStart w:id="0" w:name="_GoBack"/>
      <w:bookmarkEnd w:id="0"/>
    </w:p>
    <w:sectPr w:rsidR="000410DE" w:rsidSect="00C43C8C">
      <w:pgSz w:w="11906" w:h="16838"/>
      <w:pgMar w:top="284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99F"/>
    <w:rsid w:val="000410DE"/>
    <w:rsid w:val="003C226A"/>
    <w:rsid w:val="0040484D"/>
    <w:rsid w:val="007C5896"/>
    <w:rsid w:val="0092699F"/>
    <w:rsid w:val="00C43C8C"/>
    <w:rsid w:val="00ED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896"/>
    <w:pPr>
      <w:suppressAutoHyphens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C5896"/>
    <w:pPr>
      <w:overflowPunct w:val="0"/>
      <w:spacing w:after="0" w:line="100" w:lineRule="atLeast"/>
      <w:jc w:val="both"/>
    </w:pPr>
    <w:rPr>
      <w:rFonts w:ascii="Times New Roman" w:eastAsia="Times New Roman" w:hAnsi="Times New Roman"/>
      <w:kern w:val="2"/>
      <w:sz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7C5896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7C5896"/>
    <w:pPr>
      <w:ind w:left="720"/>
      <w:contextualSpacing/>
    </w:pPr>
  </w:style>
  <w:style w:type="paragraph" w:customStyle="1" w:styleId="a6">
    <w:name w:val="Базовый"/>
    <w:rsid w:val="007C5896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color w:val="00000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896"/>
    <w:pPr>
      <w:suppressAutoHyphens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C5896"/>
    <w:pPr>
      <w:overflowPunct w:val="0"/>
      <w:spacing w:after="0" w:line="100" w:lineRule="atLeast"/>
      <w:jc w:val="both"/>
    </w:pPr>
    <w:rPr>
      <w:rFonts w:ascii="Times New Roman" w:eastAsia="Times New Roman" w:hAnsi="Times New Roman"/>
      <w:kern w:val="2"/>
      <w:sz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7C5896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7C5896"/>
    <w:pPr>
      <w:ind w:left="720"/>
      <w:contextualSpacing/>
    </w:pPr>
  </w:style>
  <w:style w:type="paragraph" w:customStyle="1" w:styleId="a6">
    <w:name w:val="Базовый"/>
    <w:rsid w:val="007C5896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7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8</cp:revision>
  <cp:lastPrinted>2018-01-26T06:55:00Z</cp:lastPrinted>
  <dcterms:created xsi:type="dcterms:W3CDTF">2018-01-26T05:39:00Z</dcterms:created>
  <dcterms:modified xsi:type="dcterms:W3CDTF">2018-01-26T06:57:00Z</dcterms:modified>
</cp:coreProperties>
</file>