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25" w:rsidRPr="006750C3" w:rsidRDefault="00087E25" w:rsidP="00A833F7">
      <w:pPr>
        <w:ind w:right="-1"/>
        <w:jc w:val="center"/>
        <w:rPr>
          <w:rFonts w:ascii="PT Astra Serif" w:hAnsi="PT Astra Serif"/>
        </w:rPr>
      </w:pPr>
      <w:r w:rsidRPr="006750C3">
        <w:rPr>
          <w:rFonts w:ascii="PT Astra Serif" w:hAnsi="PT Astra Serif"/>
          <w:noProof/>
          <w:lang w:eastAsia="ru-RU"/>
        </w:rPr>
        <w:drawing>
          <wp:inline distT="0" distB="0" distL="0" distR="0" wp14:anchorId="6F6545FC" wp14:editId="1B3ABAE7">
            <wp:extent cx="581025" cy="7239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087E25" w:rsidRPr="006750C3" w:rsidRDefault="00087E25" w:rsidP="00F732F3">
      <w:pPr>
        <w:ind w:left="3600" w:right="-1" w:firstLine="720"/>
        <w:rPr>
          <w:rFonts w:ascii="PT Astra Serif" w:hAnsi="PT Astra Serif"/>
        </w:rPr>
      </w:pPr>
    </w:p>
    <w:p w:rsidR="00087E25" w:rsidRPr="006750C3" w:rsidRDefault="00EB6A83" w:rsidP="00F732F3">
      <w:pPr>
        <w:pStyle w:val="5"/>
        <w:numPr>
          <w:ilvl w:val="0"/>
          <w:numId w:val="0"/>
        </w:numPr>
        <w:ind w:right="-1"/>
        <w:rPr>
          <w:rFonts w:ascii="PT Astra Serif" w:hAnsi="PT Astra Serif"/>
          <w:spacing w:val="20"/>
        </w:rPr>
      </w:pPr>
      <w:r>
        <w:rPr>
          <w:rFonts w:ascii="PT Astra Serif" w:hAnsi="PT Astra Serif"/>
          <w:spacing w:val="20"/>
        </w:rPr>
        <w:t xml:space="preserve">АДМИНИСТРАЦИЯ ГОРОДА </w:t>
      </w:r>
      <w:r w:rsidR="00087E25" w:rsidRPr="006750C3">
        <w:rPr>
          <w:rFonts w:ascii="PT Astra Serif" w:hAnsi="PT Astra Serif"/>
          <w:spacing w:val="20"/>
        </w:rPr>
        <w:t>ЮГОРСКА</w:t>
      </w:r>
    </w:p>
    <w:p w:rsidR="00087E25" w:rsidRPr="006750C3" w:rsidRDefault="00F732F3" w:rsidP="00F732F3">
      <w:pPr>
        <w:ind w:right="-1"/>
        <w:jc w:val="center"/>
        <w:rPr>
          <w:rFonts w:ascii="PT Astra Serif" w:hAnsi="PT Astra Serif"/>
          <w:sz w:val="28"/>
          <w:szCs w:val="28"/>
        </w:rPr>
      </w:pPr>
      <w:r>
        <w:rPr>
          <w:rFonts w:ascii="PT Astra Serif" w:hAnsi="PT Astra Serif"/>
          <w:sz w:val="28"/>
          <w:szCs w:val="28"/>
        </w:rPr>
        <w:t xml:space="preserve">Ханты-Мансийского автономного </w:t>
      </w:r>
      <w:r w:rsidR="00087E25" w:rsidRPr="006750C3">
        <w:rPr>
          <w:rFonts w:ascii="PT Astra Serif" w:hAnsi="PT Astra Serif"/>
          <w:sz w:val="28"/>
          <w:szCs w:val="28"/>
        </w:rPr>
        <w:t>округа-Югры</w:t>
      </w:r>
    </w:p>
    <w:p w:rsidR="00087E25" w:rsidRPr="006750C3" w:rsidRDefault="00087E25" w:rsidP="00F732F3">
      <w:pPr>
        <w:ind w:right="-1"/>
        <w:jc w:val="center"/>
        <w:rPr>
          <w:rFonts w:ascii="PT Astra Serif" w:hAnsi="PT Astra Serif"/>
          <w:sz w:val="28"/>
          <w:szCs w:val="28"/>
        </w:rPr>
      </w:pPr>
    </w:p>
    <w:p w:rsidR="00087E25" w:rsidRDefault="00087E25" w:rsidP="00F732F3">
      <w:pPr>
        <w:pStyle w:val="6"/>
        <w:numPr>
          <w:ilvl w:val="0"/>
          <w:numId w:val="0"/>
        </w:numPr>
        <w:ind w:right="-1"/>
        <w:rPr>
          <w:rFonts w:ascii="PT Astra Serif" w:hAnsi="PT Astra Serif"/>
          <w:spacing w:val="20"/>
          <w:sz w:val="36"/>
          <w:szCs w:val="36"/>
        </w:rPr>
      </w:pPr>
      <w:r w:rsidRPr="006750C3">
        <w:rPr>
          <w:rFonts w:ascii="PT Astra Serif" w:hAnsi="PT Astra Serif"/>
          <w:spacing w:val="20"/>
          <w:sz w:val="36"/>
          <w:szCs w:val="36"/>
        </w:rPr>
        <w:t>ПОСТАНОВЛЕНИЕ</w:t>
      </w:r>
    </w:p>
    <w:p w:rsidR="001634DA" w:rsidRPr="001634DA" w:rsidRDefault="001634DA" w:rsidP="001634DA">
      <w:pPr>
        <w:jc w:val="center"/>
      </w:pPr>
      <w:r w:rsidRPr="006B5110">
        <w:rPr>
          <w:rFonts w:ascii="PT Astra Serif" w:eastAsia="Times New Roman" w:hAnsi="PT Astra Serif" w:cs="Times New Roman"/>
          <w:szCs w:val="24"/>
          <w:lang w:eastAsia="ru-RU"/>
        </w:rPr>
        <w:t>(с изменениями от 11.01.2017 № 11, от 24.03.2017 № 679, от 17</w:t>
      </w:r>
      <w:r>
        <w:rPr>
          <w:rFonts w:ascii="PT Astra Serif" w:eastAsia="Times New Roman" w:hAnsi="PT Astra Serif" w:cs="Times New Roman"/>
          <w:szCs w:val="24"/>
          <w:lang w:eastAsia="ru-RU"/>
        </w:rPr>
        <w:t>.05.2017 № 1125, от 29.05.2018</w:t>
      </w:r>
      <w:r w:rsidRPr="006B5110">
        <w:rPr>
          <w:rFonts w:ascii="PT Astra Serif" w:eastAsia="Times New Roman" w:hAnsi="PT Astra Serif" w:cs="Times New Roman"/>
          <w:szCs w:val="24"/>
          <w:lang w:eastAsia="ru-RU"/>
        </w:rPr>
        <w:t xml:space="preserve"> № 1497, от 24.05.2019 № 1082, </w:t>
      </w:r>
      <w:proofErr w:type="gramStart"/>
      <w:r w:rsidRPr="006B5110">
        <w:rPr>
          <w:rFonts w:ascii="PT Astra Serif" w:eastAsia="Times New Roman" w:hAnsi="PT Astra Serif" w:cs="Times New Roman"/>
          <w:szCs w:val="24"/>
          <w:lang w:eastAsia="ru-RU"/>
        </w:rPr>
        <w:t>от</w:t>
      </w:r>
      <w:proofErr w:type="gramEnd"/>
      <w:r w:rsidRPr="006B5110">
        <w:rPr>
          <w:rFonts w:ascii="PT Astra Serif" w:eastAsia="Times New Roman" w:hAnsi="PT Astra Serif" w:cs="Times New Roman"/>
          <w:szCs w:val="24"/>
          <w:lang w:eastAsia="ru-RU"/>
        </w:rPr>
        <w:t xml:space="preserve"> 29.05.2020 № 702</w:t>
      </w:r>
      <w:r>
        <w:rPr>
          <w:rFonts w:ascii="PT Astra Serif" w:eastAsia="Times New Roman" w:hAnsi="PT Astra Serif" w:cs="Times New Roman"/>
          <w:szCs w:val="24"/>
          <w:lang w:eastAsia="ru-RU"/>
        </w:rPr>
        <w:t>, 29.11.2021 № 2252-п</w:t>
      </w:r>
      <w:r>
        <w:rPr>
          <w:rFonts w:ascii="PT Astra Serif" w:eastAsia="Times New Roman" w:hAnsi="PT Astra Serif" w:cs="Times New Roman"/>
          <w:szCs w:val="24"/>
          <w:lang w:eastAsia="ru-RU"/>
        </w:rPr>
        <w:t>, от </w:t>
      </w:r>
      <w:r w:rsidRPr="001634DA">
        <w:rPr>
          <w:rFonts w:ascii="PT Astra Serif" w:eastAsia="Times New Roman" w:hAnsi="PT Astra Serif" w:cs="Times New Roman"/>
          <w:szCs w:val="24"/>
          <w:lang w:eastAsia="ru-RU"/>
        </w:rPr>
        <w:t>24.11.2022 № 2460-п, от 20.11.2023 № 1622-п</w:t>
      </w:r>
      <w:r w:rsidRPr="006B5110">
        <w:rPr>
          <w:rFonts w:ascii="PT Astra Serif" w:eastAsia="Times New Roman" w:hAnsi="PT Astra Serif" w:cs="Times New Roman"/>
          <w:szCs w:val="24"/>
          <w:lang w:eastAsia="ru-RU"/>
        </w:rPr>
        <w:t>)</w:t>
      </w:r>
    </w:p>
    <w:p w:rsidR="00E435B4" w:rsidRPr="00F200B4" w:rsidRDefault="00E435B4" w:rsidP="00E435B4">
      <w:pPr>
        <w:rPr>
          <w:rFonts w:ascii="PT Astra Serif" w:hAnsi="PT Astra Serif"/>
          <w:sz w:val="28"/>
          <w:szCs w:val="26"/>
        </w:rPr>
      </w:pPr>
    </w:p>
    <w:p w:rsidR="00E435B4" w:rsidRPr="000351F8" w:rsidRDefault="00E435B4" w:rsidP="00E435B4">
      <w:pPr>
        <w:rPr>
          <w:rFonts w:ascii="PT Astra Serif" w:hAnsi="PT Astra Serif"/>
          <w:sz w:val="28"/>
          <w:szCs w:val="28"/>
        </w:rPr>
      </w:pPr>
    </w:p>
    <w:tbl>
      <w:tblPr>
        <w:tblStyle w:val="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E435B4" w:rsidRPr="00744C34" w:rsidTr="008B4F76">
        <w:trPr>
          <w:trHeight w:val="227"/>
        </w:trPr>
        <w:tc>
          <w:tcPr>
            <w:tcW w:w="2563" w:type="pct"/>
          </w:tcPr>
          <w:p w:rsidR="00E435B4" w:rsidRPr="00744C34" w:rsidRDefault="00293701" w:rsidP="00F552BA">
            <w:pPr>
              <w:suppressAutoHyphens w:val="0"/>
              <w:contextualSpacing/>
              <w:rPr>
                <w:rFonts w:ascii="PT Astra Serif" w:hAnsi="PT Astra Serif"/>
                <w:sz w:val="28"/>
                <w:szCs w:val="26"/>
              </w:rPr>
            </w:pPr>
            <w:r w:rsidRPr="00744C34">
              <w:rPr>
                <w:rFonts w:ascii="PT Astra Serif" w:hAnsi="PT Astra Serif"/>
                <w:sz w:val="28"/>
                <w:szCs w:val="26"/>
              </w:rPr>
              <w:t>о</w:t>
            </w:r>
            <w:r>
              <w:rPr>
                <w:rFonts w:ascii="PT Astra Serif" w:hAnsi="PT Astra Serif"/>
                <w:sz w:val="28"/>
                <w:szCs w:val="26"/>
              </w:rPr>
              <w:t xml:space="preserve">т </w:t>
            </w:r>
            <w:r w:rsidR="004326A3" w:rsidRPr="00C24074">
              <w:rPr>
                <w:rFonts w:ascii="PT Astra Serif" w:hAnsi="PT Astra Serif" w:cs="Calibri"/>
                <w:kern w:val="1"/>
                <w:sz w:val="28"/>
                <w:szCs w:val="28"/>
              </w:rPr>
              <w:t>23.05.2016</w:t>
            </w:r>
          </w:p>
        </w:tc>
        <w:tc>
          <w:tcPr>
            <w:tcW w:w="2437" w:type="pct"/>
          </w:tcPr>
          <w:p w:rsidR="00E435B4" w:rsidRPr="00744C34" w:rsidRDefault="00293701" w:rsidP="00F552BA">
            <w:pPr>
              <w:suppressAutoHyphens w:val="0"/>
              <w:contextualSpacing/>
              <w:jc w:val="right"/>
              <w:rPr>
                <w:rFonts w:ascii="PT Astra Serif" w:hAnsi="PT Astra Serif"/>
                <w:sz w:val="28"/>
                <w:szCs w:val="26"/>
              </w:rPr>
            </w:pPr>
            <w:r w:rsidRPr="00744C34">
              <w:rPr>
                <w:rFonts w:ascii="PT Astra Serif" w:hAnsi="PT Astra Serif"/>
                <w:sz w:val="28"/>
                <w:szCs w:val="26"/>
              </w:rPr>
              <w:t xml:space="preserve">№ </w:t>
            </w:r>
            <w:r w:rsidR="004326A3" w:rsidRPr="00C24074">
              <w:rPr>
                <w:rFonts w:ascii="PT Astra Serif" w:hAnsi="PT Astra Serif" w:cs="Calibri"/>
                <w:kern w:val="1"/>
                <w:sz w:val="28"/>
                <w:szCs w:val="28"/>
              </w:rPr>
              <w:t>1117</w:t>
            </w:r>
          </w:p>
        </w:tc>
      </w:tr>
    </w:tbl>
    <w:p w:rsidR="00E435B4" w:rsidRPr="00C24074" w:rsidRDefault="00E435B4" w:rsidP="00C24074">
      <w:pPr>
        <w:contextualSpacing/>
        <w:rPr>
          <w:rFonts w:ascii="PT Astra Serif" w:hAnsi="PT Astra Serif"/>
          <w:sz w:val="28"/>
          <w:szCs w:val="28"/>
          <w:lang w:val="en-US"/>
        </w:rPr>
      </w:pPr>
    </w:p>
    <w:p w:rsidR="00C24074" w:rsidRPr="00C24074" w:rsidRDefault="00C24074" w:rsidP="00C24074">
      <w:pPr>
        <w:rPr>
          <w:rFonts w:ascii="PT Astra Serif" w:eastAsia="Calibri" w:hAnsi="PT Astra Serif"/>
          <w:sz w:val="28"/>
          <w:szCs w:val="28"/>
        </w:rPr>
      </w:pPr>
    </w:p>
    <w:p w:rsidR="00C24074" w:rsidRPr="00C24074" w:rsidRDefault="00C24074" w:rsidP="00C24074">
      <w:pPr>
        <w:rPr>
          <w:rFonts w:ascii="PT Astra Serif" w:eastAsia="Calibri" w:hAnsi="PT Astra Serif"/>
          <w:sz w:val="28"/>
          <w:szCs w:val="28"/>
        </w:rPr>
      </w:pPr>
    </w:p>
    <w:p w:rsidR="00C24074" w:rsidRPr="00C24074" w:rsidRDefault="00C24074" w:rsidP="00C24074">
      <w:pPr>
        <w:spacing w:line="276" w:lineRule="auto"/>
        <w:ind w:firstLine="709"/>
        <w:jc w:val="both"/>
        <w:outlineLvl w:val="0"/>
        <w:rPr>
          <w:rFonts w:ascii="PT Astra Serif" w:hAnsi="PT Astra Serif"/>
          <w:sz w:val="28"/>
          <w:szCs w:val="28"/>
        </w:rPr>
      </w:pPr>
      <w:proofErr w:type="gramStart"/>
      <w:r w:rsidRPr="00C24074">
        <w:rPr>
          <w:rFonts w:ascii="PT Astra Serif" w:hAnsi="PT Astra Serif"/>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w:t>
      </w:r>
      <w:proofErr w:type="gramEnd"/>
      <w:r w:rsidRPr="00C24074">
        <w:rPr>
          <w:rFonts w:ascii="PT Astra Serif" w:hAnsi="PT Astra Serif"/>
          <w:sz w:val="28"/>
          <w:szCs w:val="28"/>
        </w:rPr>
        <w:t xml:space="preserve"> </w:t>
      </w:r>
      <w:proofErr w:type="gramStart"/>
      <w:r w:rsidRPr="00C24074">
        <w:rPr>
          <w:rFonts w:ascii="PT Astra Serif" w:hAnsi="PT Astra Serif"/>
          <w:sz w:val="28"/>
          <w:szCs w:val="28"/>
        </w:rPr>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C24074">
        <w:rPr>
          <w:rFonts w:ascii="PT Astra Serif" w:hAnsi="PT Astra Serif"/>
          <w:sz w:val="28"/>
          <w:szCs w:val="28"/>
        </w:rPr>
        <w:t>Росатом</w:t>
      </w:r>
      <w:proofErr w:type="spellEnd"/>
      <w:r w:rsidRPr="00C24074">
        <w:rPr>
          <w:rFonts w:ascii="PT Astra Serif" w:hAnsi="PT Astra Serif"/>
          <w:sz w:val="28"/>
          <w:szCs w:val="28"/>
        </w:rPr>
        <w:t>», Государственной корпорации по космической деятельности «</w:t>
      </w:r>
      <w:proofErr w:type="spellStart"/>
      <w:r w:rsidRPr="00C24074">
        <w:rPr>
          <w:rFonts w:ascii="PT Astra Serif" w:hAnsi="PT Astra Serif"/>
          <w:sz w:val="28"/>
          <w:szCs w:val="28"/>
        </w:rPr>
        <w:t>Роскосмос</w:t>
      </w:r>
      <w:proofErr w:type="spellEnd"/>
      <w:r w:rsidRPr="00C24074">
        <w:rPr>
          <w:rFonts w:ascii="PT Astra Serif" w:hAnsi="PT Astra Serif"/>
          <w:sz w:val="28"/>
          <w:szCs w:val="28"/>
        </w:rPr>
        <w:t xml:space="preserve">» и подведомственных им организаций», постановлением администрации города Югорска от 20.07.2015 № 2628 </w:t>
      </w:r>
      <w:r>
        <w:rPr>
          <w:rFonts w:ascii="PT Astra Serif" w:hAnsi="PT Astra Serif"/>
          <w:sz w:val="28"/>
          <w:szCs w:val="28"/>
        </w:rPr>
        <w:t xml:space="preserve">                     </w:t>
      </w:r>
      <w:r w:rsidRPr="00C24074">
        <w:rPr>
          <w:rFonts w:ascii="PT Astra Serif" w:hAnsi="PT Astra Serif"/>
          <w:sz w:val="28"/>
          <w:szCs w:val="28"/>
        </w:rPr>
        <w:t>«Об утверждении Правил определения нормативных затрат на обеспечение функций муниципальных органов, в том числе подведомственных им казенных</w:t>
      </w:r>
      <w:proofErr w:type="gramEnd"/>
      <w:r w:rsidRPr="00C24074">
        <w:rPr>
          <w:rFonts w:ascii="PT Astra Serif" w:hAnsi="PT Astra Serif"/>
          <w:sz w:val="28"/>
          <w:szCs w:val="28"/>
        </w:rPr>
        <w:t xml:space="preserve"> учреждений»:</w:t>
      </w:r>
    </w:p>
    <w:p w:rsidR="00C24074" w:rsidRPr="00C24074" w:rsidRDefault="00B75201" w:rsidP="00C24074">
      <w:pPr>
        <w:spacing w:line="276" w:lineRule="auto"/>
        <w:ind w:firstLine="709"/>
        <w:jc w:val="both"/>
        <w:outlineLvl w:val="0"/>
        <w:rPr>
          <w:rFonts w:ascii="PT Astra Serif" w:hAnsi="PT Astra Serif"/>
          <w:sz w:val="28"/>
          <w:szCs w:val="28"/>
        </w:rPr>
      </w:pPr>
      <w:r w:rsidRPr="00B75201">
        <w:rPr>
          <w:rFonts w:ascii="PT Astra Serif" w:hAnsi="PT Astra Serif"/>
          <w:sz w:val="28"/>
          <w:szCs w:val="28"/>
        </w:rPr>
        <w:t>1. Утвердить нормативные затраты на обеспечение функций администрации города Югорска (приложение).</w:t>
      </w:r>
    </w:p>
    <w:p w:rsidR="00C24074" w:rsidRPr="00C24074" w:rsidRDefault="00C24074" w:rsidP="00C24074">
      <w:pPr>
        <w:spacing w:line="276" w:lineRule="auto"/>
        <w:ind w:firstLine="709"/>
        <w:jc w:val="both"/>
        <w:outlineLvl w:val="0"/>
        <w:rPr>
          <w:rFonts w:ascii="PT Astra Serif" w:hAnsi="PT Astra Serif"/>
          <w:sz w:val="28"/>
          <w:szCs w:val="28"/>
        </w:rPr>
      </w:pPr>
      <w:r w:rsidRPr="00C24074">
        <w:rPr>
          <w:rFonts w:ascii="PT Astra Serif" w:hAnsi="PT Astra Serif"/>
          <w:sz w:val="28"/>
          <w:szCs w:val="28"/>
        </w:rPr>
        <w:t xml:space="preserve">2. Управлению бухгалтерского учета и отчетности (Ермакова В.Н.) разместить нормативные затраты на обеспечение функций администрации города Югорска на официальном сайте органов местного самоуправления города Югорска и на официальном сайте единой информационной системе в </w:t>
      </w:r>
      <w:r w:rsidRPr="00C24074">
        <w:rPr>
          <w:rFonts w:ascii="PT Astra Serif" w:hAnsi="PT Astra Serif"/>
          <w:sz w:val="28"/>
          <w:szCs w:val="28"/>
        </w:rPr>
        <w:lastRenderedPageBreak/>
        <w:t>сфере закупок (www.zakupki.gov.ru) в течение 7 рабочих дней со дня их утверждения.</w:t>
      </w:r>
    </w:p>
    <w:p w:rsidR="00C24074" w:rsidRPr="00C24074" w:rsidRDefault="00C24074" w:rsidP="00C24074">
      <w:pPr>
        <w:spacing w:line="276" w:lineRule="auto"/>
        <w:ind w:firstLine="709"/>
        <w:jc w:val="both"/>
        <w:outlineLvl w:val="0"/>
        <w:rPr>
          <w:rFonts w:ascii="PT Astra Serif" w:hAnsi="PT Astra Serif"/>
          <w:sz w:val="28"/>
          <w:szCs w:val="28"/>
        </w:rPr>
      </w:pPr>
      <w:r w:rsidRPr="00C24074">
        <w:rPr>
          <w:rFonts w:ascii="PT Astra Serif" w:hAnsi="PT Astra Serif"/>
          <w:sz w:val="28"/>
          <w:szCs w:val="28"/>
        </w:rPr>
        <w:t xml:space="preserve">3. </w:t>
      </w:r>
      <w:proofErr w:type="gramStart"/>
      <w:r w:rsidRPr="00C24074">
        <w:rPr>
          <w:rFonts w:ascii="PT Astra Serif" w:hAnsi="PT Astra Serif"/>
          <w:sz w:val="28"/>
          <w:szCs w:val="28"/>
        </w:rPr>
        <w:t>Контроль за</w:t>
      </w:r>
      <w:proofErr w:type="gramEnd"/>
      <w:r w:rsidRPr="00C24074">
        <w:rPr>
          <w:rFonts w:ascii="PT Astra Serif" w:hAnsi="PT Astra Serif"/>
          <w:sz w:val="28"/>
          <w:szCs w:val="28"/>
        </w:rPr>
        <w:t xml:space="preserve"> выполнением постановления возложить на управляющего делами администрации города Крылова Д.А.</w:t>
      </w:r>
    </w:p>
    <w:p w:rsidR="00C24074" w:rsidRDefault="00C24074" w:rsidP="00C24074">
      <w:pPr>
        <w:suppressAutoHyphens w:val="0"/>
        <w:spacing w:line="276" w:lineRule="auto"/>
        <w:rPr>
          <w:rFonts w:ascii="PT Astra Serif" w:hAnsi="PT Astra Serif"/>
          <w:b/>
          <w:sz w:val="28"/>
          <w:szCs w:val="26"/>
        </w:rPr>
      </w:pPr>
    </w:p>
    <w:p w:rsidR="00C24074" w:rsidRDefault="00C24074" w:rsidP="00C24074">
      <w:pPr>
        <w:spacing w:line="276" w:lineRule="auto"/>
        <w:rPr>
          <w:rFonts w:ascii="PT Astra Serif" w:hAnsi="PT Astra Serif"/>
          <w:b/>
          <w:sz w:val="28"/>
          <w:szCs w:val="26"/>
        </w:rPr>
      </w:pPr>
    </w:p>
    <w:p w:rsidR="00C24074" w:rsidRDefault="00293701" w:rsidP="00C24074">
      <w:pPr>
        <w:suppressAutoHyphens w:val="0"/>
        <w:spacing w:line="276" w:lineRule="auto"/>
        <w:rPr>
          <w:rFonts w:ascii="PT Astra Serif" w:hAnsi="PT Astra Serif"/>
          <w:b/>
          <w:sz w:val="28"/>
          <w:szCs w:val="26"/>
        </w:rPr>
      </w:pPr>
      <w:r>
        <w:rPr>
          <w:noProof/>
          <w:sz w:val="18"/>
          <w:lang w:eastAsia="ru-RU"/>
        </w:rPr>
        <mc:AlternateContent>
          <mc:Choice Requires="wps">
            <w:drawing>
              <wp:anchor distT="0" distB="0" distL="114300" distR="114300" simplePos="0" relativeHeight="251660288" behindDoc="0" locked="0" layoutInCell="1" allowOverlap="1" wp14:anchorId="6B75F520" wp14:editId="2749CBC8">
                <wp:simplePos x="0" y="0"/>
                <wp:positionH relativeFrom="column">
                  <wp:posOffset>2283267</wp:posOffset>
                </wp:positionH>
                <wp:positionV relativeFrom="paragraph">
                  <wp:posOffset>212394</wp:posOffset>
                </wp:positionV>
                <wp:extent cx="2504661" cy="937895"/>
                <wp:effectExtent l="0" t="0" r="10160" b="1460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04661" cy="93789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79.8pt;margin-top:16.7pt;width:197.2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" filled="f" strokecolor="black [3213]" strokeweight=".25pt"/>
            </w:pict>
          </mc:Fallback>
        </mc:AlternateConten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2"/>
        <w:gridCol w:w="3789"/>
        <w:gridCol w:w="1937"/>
      </w:tblGrid>
      <w:tr w:rsidR="00C24074" w:rsidRPr="00D920B8" w:rsidTr="009C07F1">
        <w:trPr>
          <w:trHeight w:val="1443"/>
        </w:trPr>
        <w:tc>
          <w:tcPr>
            <w:tcW w:w="1976" w:type="pct"/>
          </w:tcPr>
          <w:p w:rsidR="00C24074" w:rsidRPr="00D920B8" w:rsidRDefault="00C24074" w:rsidP="009C07F1">
            <w:pPr>
              <w:suppressAutoHyphens w:val="0"/>
              <w:spacing w:line="276" w:lineRule="auto"/>
              <w:rPr>
                <w:rFonts w:ascii="PT Astra Serif" w:hAnsi="PT Astra Serif"/>
                <w:b/>
                <w:sz w:val="20"/>
                <w:szCs w:val="26"/>
              </w:rPr>
            </w:pPr>
            <w:proofErr w:type="gramStart"/>
            <w:r>
              <w:rPr>
                <w:rFonts w:ascii="PT Astra Serif" w:hAnsi="PT Astra Serif"/>
                <w:b/>
                <w:sz w:val="28"/>
                <w:szCs w:val="26"/>
              </w:rPr>
              <w:t>Исполняющий</w:t>
            </w:r>
            <w:proofErr w:type="gramEnd"/>
            <w:r>
              <w:rPr>
                <w:rFonts w:ascii="PT Astra Serif" w:hAnsi="PT Astra Serif"/>
                <w:b/>
                <w:sz w:val="28"/>
                <w:szCs w:val="26"/>
              </w:rPr>
              <w:t xml:space="preserve"> обязанности г</w:t>
            </w:r>
            <w:r w:rsidRPr="00D920B8">
              <w:rPr>
                <w:rFonts w:ascii="PT Astra Serif" w:hAnsi="PT Astra Serif"/>
                <w:b/>
                <w:sz w:val="28"/>
                <w:szCs w:val="26"/>
              </w:rPr>
              <w:t>лав</w:t>
            </w:r>
            <w:r>
              <w:rPr>
                <w:rFonts w:ascii="PT Astra Serif" w:hAnsi="PT Astra Serif"/>
                <w:b/>
                <w:sz w:val="28"/>
                <w:szCs w:val="26"/>
              </w:rPr>
              <w:t>ы</w:t>
            </w:r>
            <w:r w:rsidRPr="00D920B8">
              <w:rPr>
                <w:rFonts w:ascii="PT Astra Serif" w:hAnsi="PT Astra Serif"/>
                <w:b/>
                <w:sz w:val="28"/>
                <w:szCs w:val="26"/>
              </w:rPr>
              <w:t xml:space="preserve"> города Югорска</w:t>
            </w:r>
          </w:p>
        </w:tc>
        <w:tc>
          <w:tcPr>
            <w:tcW w:w="2001" w:type="pct"/>
            <w:vAlign w:val="center"/>
          </w:tcPr>
          <w:p w:rsidR="00293701" w:rsidRPr="00D920B8" w:rsidRDefault="00293701" w:rsidP="00293701">
            <w:pPr>
              <w:suppressAutoHyphens w:val="0"/>
              <w:jc w:val="center"/>
              <w:rPr>
                <w:rFonts w:ascii="PT Astra Serif" w:eastAsia="Calibri" w:hAnsi="PT Astra Serif"/>
                <w:b/>
                <w:color w:val="D9D9D9"/>
                <w:sz w:val="20"/>
                <w:szCs w:val="26"/>
              </w:rPr>
            </w:pPr>
            <w:r>
              <w:rPr>
                <w:noProof/>
                <w:sz w:val="18"/>
              </w:rPr>
              <w:drawing>
                <wp:anchor distT="0" distB="0" distL="114300" distR="114300" simplePos="0" relativeHeight="251659264" behindDoc="1" locked="0" layoutInCell="1" allowOverlap="1" wp14:anchorId="00A3359F" wp14:editId="104CD3A1">
                  <wp:simplePos x="0" y="0"/>
                  <wp:positionH relativeFrom="column">
                    <wp:posOffset>92075</wp:posOffset>
                  </wp:positionH>
                  <wp:positionV relativeFrom="paragraph">
                    <wp:posOffset>-23495</wp:posOffset>
                  </wp:positionV>
                  <wp:extent cx="236220" cy="2952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B8">
              <w:rPr>
                <w:rFonts w:ascii="PT Astra Serif" w:eastAsia="Calibri" w:hAnsi="PT Astra Serif"/>
                <w:b/>
                <w:color w:val="D9D9D9"/>
                <w:sz w:val="20"/>
                <w:szCs w:val="26"/>
              </w:rPr>
              <w:t xml:space="preserve">          ДОКУМЕНТ ПОДПИСАН</w:t>
            </w:r>
          </w:p>
          <w:p w:rsidR="00293701" w:rsidRPr="00D920B8" w:rsidRDefault="00293701" w:rsidP="00293701">
            <w:pPr>
              <w:suppressAutoHyphens w:val="0"/>
              <w:jc w:val="center"/>
              <w:rPr>
                <w:rFonts w:ascii="PT Astra Serif" w:eastAsia="Calibri" w:hAnsi="PT Astra Serif"/>
                <w:b/>
                <w:color w:val="D9D9D9"/>
                <w:sz w:val="20"/>
                <w:szCs w:val="26"/>
              </w:rPr>
            </w:pPr>
            <w:r w:rsidRPr="00D920B8">
              <w:rPr>
                <w:rFonts w:ascii="PT Astra Serif" w:eastAsia="Calibri" w:hAnsi="PT Astra Serif"/>
                <w:b/>
                <w:color w:val="D9D9D9"/>
                <w:sz w:val="20"/>
                <w:szCs w:val="26"/>
              </w:rPr>
              <w:t xml:space="preserve">            ЭЛЕКТРОННОЙ ПОДПИСЬЮ</w:t>
            </w:r>
          </w:p>
          <w:p w:rsidR="00293701" w:rsidRPr="00D920B8" w:rsidRDefault="00293701" w:rsidP="00293701">
            <w:pPr>
              <w:suppressAutoHyphens w:val="0"/>
              <w:autoSpaceDE w:val="0"/>
              <w:autoSpaceDN w:val="0"/>
              <w:adjustRightInd w:val="0"/>
              <w:jc w:val="center"/>
              <w:rPr>
                <w:rFonts w:ascii="PT Astra Serif" w:hAnsi="PT Astra Serif"/>
                <w:color w:val="D9D9D9"/>
                <w:sz w:val="20"/>
                <w:szCs w:val="26"/>
              </w:rPr>
            </w:pPr>
            <w:r w:rsidRPr="00D920B8">
              <w:rPr>
                <w:rFonts w:ascii="PT Astra Serif" w:hAnsi="PT Astra Serif"/>
                <w:color w:val="D9D9D9"/>
                <w:sz w:val="20"/>
                <w:szCs w:val="26"/>
              </w:rPr>
              <w:t>Сертификат  [Номер сертификата 1]</w:t>
            </w:r>
          </w:p>
          <w:p w:rsidR="00293701" w:rsidRPr="00D920B8" w:rsidRDefault="00293701" w:rsidP="00293701">
            <w:pPr>
              <w:suppressAutoHyphens w:val="0"/>
              <w:autoSpaceDE w:val="0"/>
              <w:autoSpaceDN w:val="0"/>
              <w:adjustRightInd w:val="0"/>
              <w:jc w:val="center"/>
              <w:rPr>
                <w:rFonts w:ascii="PT Astra Serif" w:hAnsi="PT Astra Serif"/>
                <w:color w:val="D9D9D9"/>
                <w:sz w:val="20"/>
                <w:szCs w:val="26"/>
              </w:rPr>
            </w:pPr>
            <w:r w:rsidRPr="00D920B8">
              <w:rPr>
                <w:rFonts w:ascii="PT Astra Serif" w:hAnsi="PT Astra Serif"/>
                <w:color w:val="D9D9D9"/>
                <w:sz w:val="20"/>
                <w:szCs w:val="26"/>
              </w:rPr>
              <w:t>Владелец [Владелец сертификата 1]</w:t>
            </w:r>
          </w:p>
          <w:p w:rsidR="00C24074" w:rsidRPr="00D920B8" w:rsidRDefault="00293701" w:rsidP="00293701">
            <w:pPr>
              <w:suppressAutoHyphens w:val="0"/>
              <w:jc w:val="center"/>
              <w:rPr>
                <w:rFonts w:ascii="PT Astra Serif" w:eastAsia="Calibri" w:hAnsi="PT Astra Serif"/>
                <w:szCs w:val="26"/>
              </w:rPr>
            </w:pPr>
            <w:r w:rsidRPr="00D920B8">
              <w:rPr>
                <w:rFonts w:ascii="PT Astra Serif" w:eastAsia="Calibri" w:hAnsi="PT Astra Serif"/>
                <w:color w:val="D9D9D9"/>
                <w:sz w:val="20"/>
                <w:szCs w:val="26"/>
              </w:rPr>
              <w:t>Действителен с [</w:t>
            </w:r>
            <w:proofErr w:type="spellStart"/>
            <w:r w:rsidRPr="00D920B8">
              <w:rPr>
                <w:rFonts w:ascii="PT Astra Serif" w:eastAsia="Calibri" w:hAnsi="PT Astra Serif"/>
                <w:color w:val="D9D9D9"/>
                <w:sz w:val="20"/>
                <w:szCs w:val="26"/>
              </w:rPr>
              <w:t>ДатаС</w:t>
            </w:r>
            <w:proofErr w:type="spellEnd"/>
            <w:r w:rsidRPr="00D920B8">
              <w:rPr>
                <w:rFonts w:ascii="PT Astra Serif" w:eastAsia="Calibri" w:hAnsi="PT Astra Serif"/>
                <w:color w:val="D9D9D9"/>
                <w:sz w:val="20"/>
                <w:szCs w:val="26"/>
              </w:rPr>
              <w:t xml:space="preserve"> 1] по [</w:t>
            </w:r>
            <w:proofErr w:type="spellStart"/>
            <w:r w:rsidRPr="00D920B8">
              <w:rPr>
                <w:rFonts w:ascii="PT Astra Serif" w:eastAsia="Calibri" w:hAnsi="PT Astra Serif"/>
                <w:color w:val="D9D9D9"/>
                <w:sz w:val="20"/>
                <w:szCs w:val="26"/>
              </w:rPr>
              <w:t>ДатаПо</w:t>
            </w:r>
            <w:proofErr w:type="spellEnd"/>
            <w:r w:rsidRPr="00D920B8">
              <w:rPr>
                <w:rFonts w:ascii="PT Astra Serif" w:eastAsia="Calibri" w:hAnsi="PT Astra Serif"/>
                <w:color w:val="D9D9D9"/>
                <w:sz w:val="20"/>
                <w:szCs w:val="26"/>
              </w:rPr>
              <w:t xml:space="preserve"> 1]</w:t>
            </w:r>
          </w:p>
        </w:tc>
        <w:tc>
          <w:tcPr>
            <w:tcW w:w="1023" w:type="pct"/>
          </w:tcPr>
          <w:p w:rsidR="00C24074" w:rsidRDefault="00C24074" w:rsidP="009C07F1">
            <w:pPr>
              <w:suppressAutoHyphens w:val="0"/>
              <w:spacing w:line="276" w:lineRule="auto"/>
              <w:jc w:val="right"/>
              <w:rPr>
                <w:rFonts w:ascii="PT Astra Serif" w:hAnsi="PT Astra Serif"/>
                <w:b/>
                <w:sz w:val="28"/>
                <w:szCs w:val="26"/>
              </w:rPr>
            </w:pPr>
          </w:p>
          <w:p w:rsidR="00C24074" w:rsidRPr="00D920B8" w:rsidRDefault="00C24074" w:rsidP="009C07F1">
            <w:pPr>
              <w:suppressAutoHyphens w:val="0"/>
              <w:spacing w:line="276" w:lineRule="auto"/>
              <w:jc w:val="right"/>
              <w:rPr>
                <w:rFonts w:ascii="PT Astra Serif" w:hAnsi="PT Astra Serif"/>
                <w:b/>
                <w:sz w:val="20"/>
                <w:szCs w:val="26"/>
              </w:rPr>
            </w:pPr>
            <w:r>
              <w:rPr>
                <w:rFonts w:ascii="PT Astra Serif" w:hAnsi="PT Astra Serif"/>
                <w:b/>
                <w:sz w:val="28"/>
                <w:szCs w:val="26"/>
              </w:rPr>
              <w:t xml:space="preserve">Л.И. </w:t>
            </w:r>
            <w:proofErr w:type="spellStart"/>
            <w:r>
              <w:rPr>
                <w:rFonts w:ascii="PT Astra Serif" w:hAnsi="PT Astra Serif"/>
                <w:b/>
                <w:sz w:val="28"/>
                <w:szCs w:val="26"/>
              </w:rPr>
              <w:t>Носкова</w:t>
            </w:r>
            <w:proofErr w:type="spellEnd"/>
          </w:p>
        </w:tc>
      </w:tr>
    </w:tbl>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sectPr w:rsidR="00C24074" w:rsidSect="00396487">
          <w:headerReference w:type="default" r:id="rId10"/>
          <w:pgSz w:w="11906" w:h="16838"/>
          <w:pgMar w:top="1134" w:right="851" w:bottom="1134" w:left="1701" w:header="567" w:footer="709" w:gutter="0"/>
          <w:cols w:space="708"/>
          <w:titlePg/>
          <w:docGrid w:linePitch="360"/>
        </w:sectPr>
      </w:pP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lastRenderedPageBreak/>
        <w:t>Приложение</w:t>
      </w: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к постановлению</w:t>
      </w: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администрации города Югорска</w:t>
      </w: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от 23.05.2016 года № 1117</w:t>
      </w:r>
    </w:p>
    <w:p w:rsidR="00C24074" w:rsidRDefault="00C24074" w:rsidP="00C24074">
      <w:pPr>
        <w:spacing w:line="276" w:lineRule="auto"/>
        <w:ind w:firstLine="709"/>
        <w:jc w:val="center"/>
        <w:rPr>
          <w:rFonts w:ascii="PT Astra Serif" w:hAnsi="PT Astra Serif"/>
          <w:b/>
          <w:sz w:val="28"/>
          <w:szCs w:val="28"/>
        </w:rPr>
      </w:pPr>
    </w:p>
    <w:p w:rsidR="00396487" w:rsidRDefault="00396487" w:rsidP="00C24074">
      <w:pPr>
        <w:spacing w:line="276" w:lineRule="auto"/>
        <w:ind w:firstLine="709"/>
        <w:jc w:val="center"/>
        <w:rPr>
          <w:rFonts w:ascii="PT Astra Serif" w:hAnsi="PT Astra Serif"/>
          <w:b/>
          <w:sz w:val="28"/>
          <w:szCs w:val="28"/>
        </w:rPr>
      </w:pPr>
    </w:p>
    <w:p w:rsidR="00C24074" w:rsidRPr="00C24074" w:rsidRDefault="00C24074" w:rsidP="00C24074">
      <w:pPr>
        <w:spacing w:line="276" w:lineRule="auto"/>
        <w:ind w:firstLine="709"/>
        <w:jc w:val="center"/>
        <w:rPr>
          <w:rFonts w:ascii="PT Astra Serif" w:hAnsi="PT Astra Serif"/>
          <w:b/>
          <w:sz w:val="28"/>
          <w:szCs w:val="28"/>
        </w:rPr>
      </w:pPr>
      <w:r w:rsidRPr="00C24074">
        <w:rPr>
          <w:rFonts w:ascii="PT Astra Serif" w:hAnsi="PT Astra Serif"/>
          <w:b/>
          <w:sz w:val="28"/>
          <w:szCs w:val="28"/>
        </w:rPr>
        <w:t>Нормативные затраты на обеспечение функций администрации города Югорска</w:t>
      </w:r>
    </w:p>
    <w:p w:rsidR="00C24074" w:rsidRPr="00C24074" w:rsidRDefault="00C24074" w:rsidP="00C24074">
      <w:pPr>
        <w:spacing w:line="276" w:lineRule="auto"/>
        <w:ind w:firstLine="709"/>
        <w:jc w:val="both"/>
        <w:rPr>
          <w:rFonts w:ascii="PT Astra Serif" w:hAnsi="PT Astra Serif"/>
          <w:b/>
          <w:sz w:val="28"/>
          <w:szCs w:val="28"/>
        </w:rPr>
      </w:pPr>
    </w:p>
    <w:p w:rsidR="00C24074" w:rsidRPr="00C24074" w:rsidRDefault="00C24074" w:rsidP="00C24074">
      <w:pPr>
        <w:spacing w:line="276" w:lineRule="auto"/>
        <w:ind w:firstLine="709"/>
        <w:jc w:val="center"/>
        <w:rPr>
          <w:rFonts w:ascii="PT Astra Serif" w:hAnsi="PT Astra Serif"/>
          <w:sz w:val="28"/>
          <w:szCs w:val="28"/>
        </w:rPr>
      </w:pPr>
      <w:r w:rsidRPr="00C24074">
        <w:rPr>
          <w:rFonts w:ascii="PT Astra Serif" w:hAnsi="PT Astra Serif"/>
          <w:sz w:val="28"/>
          <w:szCs w:val="28"/>
        </w:rPr>
        <w:t>1. Норматив затрат на приобретение многофункциональных устройств, принтеров и копировальных аппаратов (оргтехники), компьютеров и комплектующих к ним*</w:t>
      </w:r>
    </w:p>
    <w:p w:rsidR="00C24074" w:rsidRPr="00C24074" w:rsidRDefault="00C24074" w:rsidP="00C24074">
      <w:pPr>
        <w:spacing w:line="276" w:lineRule="auto"/>
        <w:ind w:firstLine="709"/>
        <w:jc w:val="center"/>
        <w:rPr>
          <w:rFonts w:ascii="PT Astra Serif" w:hAnsi="PT Astra Serif"/>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094"/>
        <w:gridCol w:w="1556"/>
        <w:gridCol w:w="1373"/>
        <w:gridCol w:w="1095"/>
        <w:gridCol w:w="1556"/>
        <w:gridCol w:w="1373"/>
        <w:gridCol w:w="1369"/>
        <w:gridCol w:w="2060"/>
        <w:gridCol w:w="1375"/>
      </w:tblGrid>
      <w:tr w:rsidR="005D1636" w:rsidRPr="005D1636" w:rsidTr="00396487">
        <w:trPr>
          <w:trHeight w:val="20"/>
          <w:tblHeader/>
        </w:trPr>
        <w:tc>
          <w:tcPr>
            <w:tcW w:w="0" w:type="auto"/>
            <w:vMerge w:val="restart"/>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на одного служащего</w:t>
            </w:r>
          </w:p>
        </w:tc>
        <w:tc>
          <w:tcPr>
            <w:tcW w:w="0" w:type="auto"/>
            <w:gridSpan w:val="3"/>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Должности муниципальной службы высшей группы</w:t>
            </w:r>
          </w:p>
        </w:tc>
        <w:tc>
          <w:tcPr>
            <w:tcW w:w="0" w:type="auto"/>
            <w:gridSpan w:val="3"/>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Должности муниципальной службы главной группы</w:t>
            </w:r>
          </w:p>
        </w:tc>
        <w:tc>
          <w:tcPr>
            <w:tcW w:w="0" w:type="auto"/>
            <w:gridSpan w:val="3"/>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Должности муниципальной службы ведущей, старшей и младшей групп, должности, не отнесенные к должностям муниципальной службы</w:t>
            </w:r>
          </w:p>
        </w:tc>
      </w:tr>
      <w:tr w:rsidR="005D1636" w:rsidRPr="005D1636" w:rsidTr="00396487">
        <w:trPr>
          <w:trHeight w:val="20"/>
          <w:tblHeader/>
        </w:trPr>
        <w:tc>
          <w:tcPr>
            <w:tcW w:w="0" w:type="auto"/>
            <w:vMerge/>
            <w:shd w:val="clear" w:color="auto" w:fill="auto"/>
            <w:vAlign w:val="center"/>
            <w:hideMark/>
          </w:tcPr>
          <w:p w:rsidR="00C24074" w:rsidRPr="005D1636" w:rsidRDefault="00C24074" w:rsidP="00C24074">
            <w:pPr>
              <w:jc w:val="center"/>
              <w:rPr>
                <w:rFonts w:ascii="PT Astra Serif" w:hAnsi="PT Astra Serif"/>
                <w:b/>
                <w:bCs/>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количества оргтехники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стоимость, руб.**</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периодичность приобретения (срок эксплуатации)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количества оргтехники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стоимость, руб.**</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периодичность приобретения (срок эксплуатации)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количества оргтехники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стоимость, руб.**</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периодичность приобретения (срок эксплуатации)</w:t>
            </w:r>
          </w:p>
        </w:tc>
      </w:tr>
      <w:tr w:rsidR="005D1636" w:rsidRPr="005D1636" w:rsidTr="00396487">
        <w:trPr>
          <w:trHeight w:val="20"/>
          <w:tblHeader/>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2</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3</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4</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6</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w:t>
            </w: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8</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9</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10</w:t>
            </w:r>
          </w:p>
        </w:tc>
      </w:tr>
      <w:tr w:rsidR="005D1636" w:rsidRPr="005D1636" w:rsidTr="005F7599">
        <w:trPr>
          <w:trHeight w:val="695"/>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многофункционального устройства</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120 000,00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120 000,00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на 2 сотрудников отдела</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120 000,00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5F7599">
        <w:trPr>
          <w:trHeight w:val="406"/>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принтера лазерного монохромного</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70 000,00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мониторов</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системных блоков офисных (для работы с документами)</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системных блоков для работы с графической информацией</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планшетных компьютеров</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90 000,00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 xml:space="preserve">Приобретение </w:t>
            </w:r>
            <w:r w:rsidRPr="005D1636">
              <w:rPr>
                <w:rFonts w:ascii="PT Astra Serif" w:hAnsi="PT Astra Serif"/>
                <w:sz w:val="16"/>
                <w:szCs w:val="16"/>
              </w:rPr>
              <w:lastRenderedPageBreak/>
              <w:t>ноутбуков для работы с документами</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lastRenderedPageBreak/>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170 000,00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170 000,00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140 000,00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lastRenderedPageBreak/>
              <w:t>Приобретение ноутбуков для работы с графической информацией</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300 000,00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300 000,00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многофункционального устройства формата А3 монохромного</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на отдел</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150 000,00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планетарного сканера</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на отдел</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250 000,00</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Монитор для графических работ</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 на сотрудника, занимающегося графическими работами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100 000,00</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253F28">
        <w:trPr>
          <w:trHeight w:val="567"/>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активного оборудования ЛВС</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по мере необходимости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500 000,00 в год</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(модернизация) оборудования для зала видеоконференцсвязи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по мере необходимости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1 000 000,00 в год</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bl>
    <w:p w:rsidR="00C24074" w:rsidRPr="00023155" w:rsidRDefault="00C24074" w:rsidP="00C24074">
      <w:pPr>
        <w:spacing w:line="276" w:lineRule="auto"/>
        <w:ind w:firstLine="709"/>
        <w:jc w:val="both"/>
        <w:rPr>
          <w:rFonts w:ascii="PT Astra Serif" w:hAnsi="PT Astra Serif"/>
          <w:b/>
        </w:rPr>
      </w:pPr>
    </w:p>
    <w:p w:rsidR="00C24074" w:rsidRPr="003832DB" w:rsidRDefault="00C24074" w:rsidP="00C24074">
      <w:pPr>
        <w:spacing w:line="276" w:lineRule="auto"/>
        <w:ind w:firstLine="709"/>
        <w:jc w:val="center"/>
        <w:rPr>
          <w:rFonts w:ascii="PT Astra Serif" w:hAnsi="PT Astra Serif"/>
          <w:sz w:val="28"/>
          <w:szCs w:val="28"/>
        </w:rPr>
      </w:pPr>
      <w:r w:rsidRPr="003832DB">
        <w:rPr>
          <w:rFonts w:ascii="PT Astra Serif" w:hAnsi="PT Astra Serif"/>
          <w:sz w:val="28"/>
          <w:szCs w:val="28"/>
        </w:rPr>
        <w:t xml:space="preserve">2. Норматив </w:t>
      </w:r>
      <w:r>
        <w:rPr>
          <w:rFonts w:ascii="PT Astra Serif" w:hAnsi="PT Astra Serif"/>
          <w:sz w:val="28"/>
          <w:szCs w:val="28"/>
        </w:rPr>
        <w:t xml:space="preserve">затрат </w:t>
      </w:r>
      <w:r w:rsidRPr="003832DB">
        <w:rPr>
          <w:rFonts w:ascii="PT Astra Serif" w:hAnsi="PT Astra Serif"/>
          <w:sz w:val="28"/>
          <w:szCs w:val="28"/>
        </w:rPr>
        <w:t>на приобретение серверов и оборудования для регистрации документов*.</w:t>
      </w:r>
    </w:p>
    <w:p w:rsidR="00C24074" w:rsidRPr="00023155" w:rsidRDefault="00C24074" w:rsidP="00C24074">
      <w:pPr>
        <w:spacing w:line="276" w:lineRule="auto"/>
        <w:ind w:firstLine="709"/>
        <w:jc w:val="both"/>
        <w:rPr>
          <w:rFonts w:ascii="PT Astra Serif" w:hAnsi="PT Astra Serif"/>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3439"/>
        <w:gridCol w:w="3118"/>
        <w:gridCol w:w="1569"/>
        <w:gridCol w:w="2153"/>
      </w:tblGrid>
      <w:tr w:rsidR="00C24074" w:rsidRPr="00D6740D" w:rsidTr="00396487">
        <w:trPr>
          <w:tblHeader/>
          <w:jc w:val="center"/>
        </w:trPr>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Вид норматива</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Наименование, периодичность</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Категории и группы должностей, структурные подразделения</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Норматив</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Цена, руб.**</w:t>
            </w:r>
          </w:p>
        </w:tc>
      </w:tr>
      <w:tr w:rsidR="00C24074" w:rsidRPr="00D6740D" w:rsidTr="00396487">
        <w:trPr>
          <w:jc w:val="center"/>
        </w:trPr>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Приобретение Сервера (срок полезного использования не менее 5 лет)</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Сервер</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На администрацию города Югорска</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по мере необходимости</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не более 800 000 рублей включительно</w:t>
            </w:r>
          </w:p>
        </w:tc>
      </w:tr>
      <w:tr w:rsidR="00C24074" w:rsidRPr="00D6740D" w:rsidTr="00396487">
        <w:trPr>
          <w:jc w:val="center"/>
        </w:trPr>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Приобретение Сервера баз данных (срок полезного использования не менее 5 лет)</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Сервер</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На администрацию города Югорска</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по мере необходимости</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не более 2 300 000 рублей включительно</w:t>
            </w:r>
          </w:p>
        </w:tc>
      </w:tr>
      <w:tr w:rsidR="00C24074" w:rsidRPr="00D6740D" w:rsidTr="00396487">
        <w:trPr>
          <w:jc w:val="center"/>
        </w:trPr>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Приобретение оборудования для регистрации документов (срок полезного использования не менее 3 лет)</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 xml:space="preserve">Ручной сканер штрих кодов, принтер </w:t>
            </w:r>
            <w:proofErr w:type="gramStart"/>
            <w:r w:rsidRPr="00D6740D">
              <w:rPr>
                <w:rFonts w:ascii="PT Astra Serif" w:hAnsi="PT Astra Serif"/>
                <w:sz w:val="16"/>
                <w:szCs w:val="16"/>
              </w:rPr>
              <w:t>для</w:t>
            </w:r>
            <w:proofErr w:type="gramEnd"/>
            <w:r w:rsidRPr="00D6740D">
              <w:rPr>
                <w:rFonts w:ascii="PT Astra Serif" w:hAnsi="PT Astra Serif"/>
                <w:sz w:val="16"/>
                <w:szCs w:val="16"/>
              </w:rPr>
              <w:t xml:space="preserve"> </w:t>
            </w:r>
            <w:proofErr w:type="gramStart"/>
            <w:r w:rsidRPr="00D6740D">
              <w:rPr>
                <w:rFonts w:ascii="PT Astra Serif" w:hAnsi="PT Astra Serif"/>
                <w:sz w:val="16"/>
                <w:szCs w:val="16"/>
              </w:rPr>
              <w:t>штрих</w:t>
            </w:r>
            <w:proofErr w:type="gramEnd"/>
            <w:r w:rsidRPr="00D6740D">
              <w:rPr>
                <w:rFonts w:ascii="PT Astra Serif" w:hAnsi="PT Astra Serif"/>
                <w:sz w:val="16"/>
                <w:szCs w:val="16"/>
              </w:rPr>
              <w:t xml:space="preserve"> кодов, сканер документов</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Для приемных руководителей</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1</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не более 120 000 рублей</w:t>
            </w:r>
          </w:p>
        </w:tc>
      </w:tr>
    </w:tbl>
    <w:p w:rsidR="00C24074" w:rsidRDefault="00C24074" w:rsidP="00C24074">
      <w:pPr>
        <w:jc w:val="both"/>
        <w:rPr>
          <w:rFonts w:ascii="PT Astra Serif" w:hAnsi="PT Astra Serif"/>
          <w:b/>
        </w:rPr>
      </w:pPr>
    </w:p>
    <w:p w:rsidR="00D6740D" w:rsidRDefault="00C24074" w:rsidP="00C24074">
      <w:pPr>
        <w:spacing w:line="276" w:lineRule="auto"/>
        <w:ind w:firstLine="709"/>
        <w:jc w:val="center"/>
        <w:rPr>
          <w:rFonts w:ascii="PT Astra Serif" w:hAnsi="PT Astra Serif"/>
          <w:sz w:val="28"/>
          <w:szCs w:val="28"/>
        </w:rPr>
      </w:pPr>
      <w:r w:rsidRPr="00096B9F">
        <w:rPr>
          <w:rFonts w:ascii="PT Astra Serif" w:hAnsi="PT Astra Serif"/>
          <w:sz w:val="28"/>
          <w:szCs w:val="28"/>
        </w:rPr>
        <w:t xml:space="preserve">3. Норматив </w:t>
      </w:r>
      <w:r>
        <w:rPr>
          <w:rFonts w:ascii="PT Astra Serif" w:hAnsi="PT Astra Serif"/>
          <w:sz w:val="28"/>
          <w:szCs w:val="28"/>
        </w:rPr>
        <w:t xml:space="preserve">затрат </w:t>
      </w:r>
      <w:r w:rsidRPr="00096B9F">
        <w:rPr>
          <w:rFonts w:ascii="PT Astra Serif" w:hAnsi="PT Astra Serif"/>
          <w:sz w:val="28"/>
          <w:szCs w:val="28"/>
        </w:rPr>
        <w:t xml:space="preserve">на приобретение расходных материалов </w:t>
      </w:r>
    </w:p>
    <w:p w:rsidR="00C24074" w:rsidRPr="00096B9F" w:rsidRDefault="00C24074" w:rsidP="00C24074">
      <w:pPr>
        <w:spacing w:line="276" w:lineRule="auto"/>
        <w:ind w:firstLine="709"/>
        <w:jc w:val="center"/>
        <w:rPr>
          <w:rFonts w:ascii="PT Astra Serif" w:hAnsi="PT Astra Serif"/>
          <w:sz w:val="28"/>
          <w:szCs w:val="28"/>
        </w:rPr>
      </w:pPr>
      <w:r w:rsidRPr="00096B9F">
        <w:rPr>
          <w:rFonts w:ascii="PT Astra Serif" w:hAnsi="PT Astra Serif"/>
          <w:sz w:val="28"/>
          <w:szCs w:val="28"/>
        </w:rPr>
        <w:t>для различных типов принтеров, многофункциональных устройств*</w:t>
      </w:r>
    </w:p>
    <w:p w:rsidR="00D6740D" w:rsidRPr="00096B9F" w:rsidRDefault="00D6740D" w:rsidP="00D6740D">
      <w:pPr>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5175"/>
        <w:gridCol w:w="3524"/>
        <w:gridCol w:w="1685"/>
        <w:gridCol w:w="4402"/>
      </w:tblGrid>
      <w:tr w:rsidR="00C24074" w:rsidRPr="00D6740D" w:rsidTr="0039648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Наименование картриджа</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Должности муниципальной службы и должности, не отнесенные к должностям муниципальной службы</w:t>
            </w:r>
          </w:p>
        </w:tc>
      </w:tr>
      <w:tr w:rsidR="00C24074" w:rsidRPr="00D6740D" w:rsidTr="0039648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074" w:rsidRPr="00D6740D" w:rsidRDefault="00C24074" w:rsidP="009C07F1">
            <w:pPr>
              <w:rPr>
                <w:rFonts w:ascii="PT Astra Serif" w:hAnsi="PT Astra Serif"/>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норматив количества картриджей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стоимость, руб.**</w:t>
            </w:r>
          </w:p>
        </w:tc>
        <w:tc>
          <w:tcPr>
            <w:tcW w:w="0" w:type="auto"/>
            <w:tcBorders>
              <w:top w:val="nil"/>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периодичность приобретения (срок эксплуатации)</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Xerox</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7 500,00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Xerox</w:t>
            </w:r>
            <w:proofErr w:type="spellEnd"/>
            <w:r w:rsidRPr="00D6740D">
              <w:rPr>
                <w:rFonts w:ascii="PT Astra Serif" w:hAnsi="PT Astra Serif"/>
                <w:color w:val="000000"/>
                <w:sz w:val="16"/>
                <w:szCs w:val="16"/>
                <w:lang w:eastAsia="ru-RU"/>
              </w:rPr>
              <w:t>, комплект цветных</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50 000,00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Xerox</w:t>
            </w:r>
            <w:proofErr w:type="spellEnd"/>
            <w:r w:rsidRPr="00D6740D">
              <w:rPr>
                <w:rFonts w:ascii="PT Astra Serif" w:hAnsi="PT Astra Serif"/>
                <w:color w:val="000000"/>
                <w:sz w:val="16"/>
                <w:szCs w:val="16"/>
                <w:lang w:eastAsia="ru-RU"/>
              </w:rPr>
              <w:t xml:space="preserve"> для МФУ,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Panasonic</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4 000,00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голубой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пурпурный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желтый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черный с ресурсом тонера не менее 2500 страниц</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черный с ресурсом тонера не менее 7300 страниц</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14 500,00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голубой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пурпурный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желтый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не более 20 000,00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Canon</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w:t>
            </w:r>
            <w:r w:rsidRPr="00D6740D">
              <w:rPr>
                <w:rFonts w:ascii="PT Astra Serif" w:hAnsi="PT Astra Serif"/>
                <w:color w:val="000000"/>
                <w:sz w:val="16"/>
                <w:szCs w:val="16"/>
                <w:lang w:val="en-US" w:eastAsia="ru-RU"/>
              </w:rPr>
              <w:t xml:space="preserve"> </w:t>
            </w:r>
            <w:r w:rsidRPr="00D6740D">
              <w:rPr>
                <w:rFonts w:ascii="PT Astra Serif" w:hAnsi="PT Astra Serif"/>
                <w:color w:val="000000"/>
                <w:sz w:val="16"/>
                <w:szCs w:val="16"/>
                <w:lang w:eastAsia="ru-RU"/>
              </w:rPr>
              <w:t>5</w:t>
            </w:r>
            <w:r w:rsidRPr="00D6740D">
              <w:rPr>
                <w:rFonts w:ascii="PT Astra Serif" w:hAnsi="PT Astra Serif"/>
                <w:color w:val="000000"/>
                <w:sz w:val="16"/>
                <w:szCs w:val="16"/>
                <w:lang w:val="en-US" w:eastAsia="ru-RU"/>
              </w:rPr>
              <w:t xml:space="preserve"> 0</w:t>
            </w:r>
            <w:r w:rsidRPr="00D6740D">
              <w:rPr>
                <w:rFonts w:ascii="PT Astra Serif" w:hAnsi="PT Astra Serif"/>
                <w:color w:val="000000"/>
                <w:sz w:val="16"/>
                <w:szCs w:val="16"/>
                <w:lang w:eastAsia="ru-RU"/>
              </w:rPr>
              <w:t>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val="en-US" w:eastAsia="ru-RU"/>
              </w:rPr>
            </w:pPr>
            <w:r w:rsidRPr="00D6740D">
              <w:rPr>
                <w:rFonts w:ascii="PT Astra Serif" w:hAnsi="PT Astra Serif"/>
                <w:color w:val="000000"/>
                <w:sz w:val="16"/>
                <w:szCs w:val="16"/>
                <w:lang w:eastAsia="ru-RU"/>
              </w:rPr>
              <w:t xml:space="preserve">картридж матричный </w:t>
            </w:r>
            <w:r w:rsidRPr="00D6740D">
              <w:rPr>
                <w:rFonts w:ascii="PT Astra Serif" w:hAnsi="PT Astra Serif"/>
                <w:color w:val="000000"/>
                <w:sz w:val="16"/>
                <w:szCs w:val="16"/>
                <w:lang w:val="en-US" w:eastAsia="ru-RU"/>
              </w:rPr>
              <w:t>Olivetti</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3 500,00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val="en-US" w:eastAsia="ru-RU"/>
              </w:rPr>
            </w:pPr>
            <w:r w:rsidRPr="00D6740D">
              <w:rPr>
                <w:rFonts w:ascii="PT Astra Serif" w:hAnsi="PT Astra Serif"/>
                <w:color w:val="000000"/>
                <w:sz w:val="16"/>
                <w:szCs w:val="16"/>
                <w:lang w:eastAsia="ru-RU"/>
              </w:rPr>
              <w:t>картри</w:t>
            </w:r>
            <w:proofErr w:type="gramStart"/>
            <w:r w:rsidRPr="00D6740D">
              <w:rPr>
                <w:rFonts w:ascii="PT Astra Serif" w:hAnsi="PT Astra Serif"/>
                <w:color w:val="000000"/>
                <w:sz w:val="16"/>
                <w:szCs w:val="16"/>
                <w:lang w:eastAsia="ru-RU"/>
              </w:rPr>
              <w:t>дж стр</w:t>
            </w:r>
            <w:proofErr w:type="gramEnd"/>
            <w:r w:rsidRPr="00D6740D">
              <w:rPr>
                <w:rFonts w:ascii="PT Astra Serif" w:hAnsi="PT Astra Serif"/>
                <w:color w:val="000000"/>
                <w:sz w:val="16"/>
                <w:szCs w:val="16"/>
                <w:lang w:eastAsia="ru-RU"/>
              </w:rPr>
              <w:t xml:space="preserve">уйный </w:t>
            </w:r>
            <w:r w:rsidRPr="00D6740D">
              <w:rPr>
                <w:rFonts w:ascii="PT Astra Serif" w:hAnsi="PT Astra Serif"/>
                <w:color w:val="000000"/>
                <w:sz w:val="16"/>
                <w:szCs w:val="16"/>
                <w:lang w:val="en-US" w:eastAsia="ru-RU"/>
              </w:rPr>
              <w:t>Epson</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4 500,00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печатающая головка </w:t>
            </w:r>
            <w:r w:rsidRPr="00D6740D">
              <w:rPr>
                <w:rFonts w:ascii="PT Astra Serif" w:hAnsi="PT Astra Serif"/>
                <w:color w:val="000000"/>
                <w:sz w:val="16"/>
                <w:szCs w:val="16"/>
                <w:lang w:val="en-US" w:eastAsia="ru-RU"/>
              </w:rPr>
              <w:t>HP</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7 500,00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Samsung</w:t>
            </w:r>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 </w:t>
            </w:r>
            <w:r w:rsidRPr="00D6740D">
              <w:rPr>
                <w:rFonts w:ascii="PT Astra Serif" w:hAnsi="PT Astra Serif"/>
                <w:color w:val="000000"/>
                <w:sz w:val="16"/>
                <w:szCs w:val="16"/>
                <w:lang w:val="en-US" w:eastAsia="ru-RU"/>
              </w:rPr>
              <w:t>0</w:t>
            </w:r>
            <w:r w:rsidRPr="00D6740D">
              <w:rPr>
                <w:rFonts w:ascii="PT Astra Serif" w:hAnsi="PT Astra Serif"/>
                <w:color w:val="000000"/>
                <w:sz w:val="16"/>
                <w:szCs w:val="16"/>
                <w:lang w:eastAsia="ru-RU"/>
              </w:rPr>
              <w:t>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Brother</w:t>
            </w:r>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 </w:t>
            </w:r>
            <w:r w:rsidRPr="00D6740D">
              <w:rPr>
                <w:rFonts w:ascii="PT Astra Serif" w:hAnsi="PT Astra Serif"/>
                <w:color w:val="000000"/>
                <w:sz w:val="16"/>
                <w:szCs w:val="16"/>
                <w:lang w:val="en-US" w:eastAsia="ru-RU"/>
              </w:rPr>
              <w:t>0</w:t>
            </w:r>
            <w:r w:rsidRPr="00D6740D">
              <w:rPr>
                <w:rFonts w:ascii="PT Astra Serif" w:hAnsi="PT Astra Serif"/>
                <w:color w:val="000000"/>
                <w:sz w:val="16"/>
                <w:szCs w:val="16"/>
                <w:lang w:eastAsia="ru-RU"/>
              </w:rPr>
              <w:t>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тонер-картридж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6</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4 500,00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тонер для факса </w:t>
            </w:r>
            <w:proofErr w:type="spellStart"/>
            <w:r w:rsidRPr="00D6740D">
              <w:rPr>
                <w:rFonts w:ascii="PT Astra Serif" w:hAnsi="PT Astra Serif"/>
                <w:color w:val="000000"/>
                <w:sz w:val="16"/>
                <w:szCs w:val="16"/>
                <w:lang w:eastAsia="ru-RU"/>
              </w:rPr>
              <w:t>Panasonic</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3 500,00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блок </w:t>
            </w:r>
            <w:proofErr w:type="spellStart"/>
            <w:r w:rsidRPr="00D6740D">
              <w:rPr>
                <w:rFonts w:ascii="PT Astra Serif" w:hAnsi="PT Astra Serif"/>
                <w:color w:val="000000"/>
                <w:sz w:val="16"/>
                <w:szCs w:val="16"/>
                <w:lang w:eastAsia="ru-RU"/>
              </w:rPr>
              <w:t>фотобарабана</w:t>
            </w:r>
            <w:proofErr w:type="spellEnd"/>
            <w:r w:rsidRPr="00D6740D">
              <w:rPr>
                <w:rFonts w:ascii="PT Astra Serif" w:hAnsi="PT Astra Serif"/>
                <w:color w:val="000000"/>
                <w:sz w:val="16"/>
                <w:szCs w:val="16"/>
                <w:lang w:eastAsia="ru-RU"/>
              </w:rPr>
              <w:t xml:space="preserve">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блок </w:t>
            </w:r>
            <w:proofErr w:type="spellStart"/>
            <w:r w:rsidRPr="00D6740D">
              <w:rPr>
                <w:rFonts w:ascii="PT Astra Serif" w:hAnsi="PT Astra Serif"/>
                <w:color w:val="000000"/>
                <w:sz w:val="16"/>
                <w:szCs w:val="16"/>
                <w:lang w:eastAsia="ru-RU"/>
              </w:rPr>
              <w:t>фотобарабана</w:t>
            </w:r>
            <w:proofErr w:type="spellEnd"/>
            <w:r w:rsidRPr="00D6740D">
              <w:rPr>
                <w:rFonts w:ascii="PT Astra Serif" w:hAnsi="PT Astra Serif"/>
                <w:color w:val="000000"/>
                <w:sz w:val="16"/>
                <w:szCs w:val="16"/>
                <w:lang w:eastAsia="ru-RU"/>
              </w:rPr>
              <w:t xml:space="preserve"> </w:t>
            </w:r>
            <w:r w:rsidRPr="00D6740D">
              <w:rPr>
                <w:rFonts w:ascii="PT Astra Serif" w:hAnsi="PT Astra Serif"/>
                <w:color w:val="000000"/>
                <w:sz w:val="16"/>
                <w:szCs w:val="16"/>
                <w:lang w:val="en-US" w:eastAsia="ru-RU"/>
              </w:rPr>
              <w:t>Pantum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bl>
    <w:p w:rsidR="00396487" w:rsidRDefault="00396487" w:rsidP="00C24074">
      <w:pPr>
        <w:spacing w:line="276" w:lineRule="auto"/>
        <w:ind w:firstLine="709"/>
        <w:jc w:val="center"/>
        <w:rPr>
          <w:rFonts w:ascii="PT Astra Serif" w:hAnsi="PT Astra Serif"/>
          <w:sz w:val="28"/>
          <w:szCs w:val="28"/>
        </w:rPr>
      </w:pPr>
    </w:p>
    <w:p w:rsidR="00396487" w:rsidRDefault="00396487" w:rsidP="00C24074">
      <w:pPr>
        <w:spacing w:line="276" w:lineRule="auto"/>
        <w:ind w:firstLine="709"/>
        <w:jc w:val="center"/>
        <w:rPr>
          <w:rFonts w:ascii="PT Astra Serif" w:hAnsi="PT Astra Serif"/>
          <w:sz w:val="28"/>
          <w:szCs w:val="28"/>
        </w:rPr>
      </w:pPr>
    </w:p>
    <w:p w:rsidR="00396487" w:rsidRDefault="00396487" w:rsidP="00C24074">
      <w:pPr>
        <w:spacing w:line="276" w:lineRule="auto"/>
        <w:ind w:firstLine="709"/>
        <w:jc w:val="center"/>
        <w:rPr>
          <w:rFonts w:ascii="PT Astra Serif" w:hAnsi="PT Astra Serif"/>
          <w:sz w:val="28"/>
          <w:szCs w:val="28"/>
        </w:rPr>
      </w:pPr>
    </w:p>
    <w:p w:rsidR="00C24074" w:rsidRPr="00C24074" w:rsidRDefault="00C24074" w:rsidP="00C24074">
      <w:pPr>
        <w:spacing w:line="276" w:lineRule="auto"/>
        <w:ind w:firstLine="709"/>
        <w:jc w:val="center"/>
        <w:rPr>
          <w:rFonts w:ascii="PT Astra Serif" w:hAnsi="PT Astra Serif"/>
          <w:sz w:val="28"/>
          <w:szCs w:val="28"/>
        </w:rPr>
      </w:pPr>
      <w:r w:rsidRPr="00C24074">
        <w:rPr>
          <w:rFonts w:ascii="PT Astra Serif" w:hAnsi="PT Astra Serif"/>
          <w:sz w:val="28"/>
          <w:szCs w:val="28"/>
        </w:rPr>
        <w:t>4. Норматив затрат на техническое обслуживание и заправку расходных материалов для различных типов принтеров, многофункциональных устройств (картриджи)*</w:t>
      </w:r>
    </w:p>
    <w:p w:rsidR="00C24074" w:rsidRPr="00C24074" w:rsidRDefault="00C24074" w:rsidP="00C24074">
      <w:pPr>
        <w:spacing w:line="276" w:lineRule="auto"/>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2506"/>
        <w:gridCol w:w="3558"/>
        <w:gridCol w:w="2414"/>
        <w:gridCol w:w="6308"/>
      </w:tblGrid>
      <w:tr w:rsidR="00C24074" w:rsidRPr="00F552BA" w:rsidTr="00F552BA">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Наименование</w:t>
            </w:r>
          </w:p>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работ, услуг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Должности муниципальной службы  и должности, не отнесенные к должностям муниципальной службы</w:t>
            </w:r>
          </w:p>
        </w:tc>
      </w:tr>
      <w:tr w:rsidR="00C24074" w:rsidRPr="00F552BA" w:rsidTr="00F552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074" w:rsidRPr="00F552BA" w:rsidRDefault="00C24074" w:rsidP="009C07F1">
            <w:pPr>
              <w:rPr>
                <w:rFonts w:ascii="PT Astra Serif" w:hAnsi="PT Astra Serif"/>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норматив количества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стоимость, руб.**</w:t>
            </w:r>
          </w:p>
        </w:tc>
        <w:tc>
          <w:tcPr>
            <w:tcW w:w="0" w:type="auto"/>
            <w:tcBorders>
              <w:top w:val="nil"/>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периодичность приобретения (срок эксплуатации)</w:t>
            </w:r>
          </w:p>
        </w:tc>
      </w:tr>
      <w:tr w:rsidR="00C24074" w:rsidRPr="00F552BA" w:rsidTr="00F552B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F552BA" w:rsidRDefault="00C24074" w:rsidP="009C07F1">
            <w:pPr>
              <w:spacing w:line="276" w:lineRule="auto"/>
              <w:rPr>
                <w:rFonts w:ascii="PT Astra Serif" w:hAnsi="PT Astra Serif"/>
                <w:color w:val="000000"/>
                <w:sz w:val="16"/>
                <w:szCs w:val="16"/>
                <w:lang w:eastAsia="ru-RU"/>
              </w:rPr>
            </w:pPr>
            <w:r w:rsidRPr="00F552BA">
              <w:rPr>
                <w:rFonts w:ascii="PT Astra Serif" w:hAnsi="PT Astra Serif"/>
                <w:color w:val="000000"/>
                <w:sz w:val="16"/>
                <w:szCs w:val="16"/>
                <w:lang w:eastAsia="ru-RU"/>
              </w:rPr>
              <w:t>Заправка картриджа</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не более 4 000,00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1 год</w:t>
            </w:r>
          </w:p>
        </w:tc>
      </w:tr>
      <w:tr w:rsidR="00C24074" w:rsidRPr="00F552BA" w:rsidTr="00F552B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F552BA" w:rsidRDefault="00C24074" w:rsidP="009C07F1">
            <w:pPr>
              <w:spacing w:line="276" w:lineRule="auto"/>
              <w:rPr>
                <w:rFonts w:ascii="PT Astra Serif" w:hAnsi="PT Astra Serif"/>
                <w:color w:val="000000"/>
                <w:sz w:val="16"/>
                <w:szCs w:val="16"/>
                <w:lang w:eastAsia="ru-RU"/>
              </w:rPr>
            </w:pPr>
            <w:r w:rsidRPr="00F552BA">
              <w:rPr>
                <w:rFonts w:ascii="PT Astra Serif" w:hAnsi="PT Astra Serif"/>
                <w:color w:val="000000"/>
                <w:sz w:val="16"/>
                <w:szCs w:val="16"/>
                <w:lang w:eastAsia="ru-RU"/>
              </w:rPr>
              <w:t>Ремонт картриджа</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не более 5 000,00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1 год</w:t>
            </w:r>
          </w:p>
        </w:tc>
      </w:tr>
    </w:tbl>
    <w:p w:rsidR="00D6740D" w:rsidRDefault="00D6740D" w:rsidP="00C24074">
      <w:pPr>
        <w:spacing w:line="276" w:lineRule="auto"/>
        <w:ind w:firstLine="709"/>
        <w:jc w:val="center"/>
        <w:rPr>
          <w:rFonts w:ascii="PT Astra Serif" w:hAnsi="PT Astra Serif"/>
          <w:sz w:val="28"/>
          <w:szCs w:val="28"/>
        </w:rPr>
      </w:pPr>
    </w:p>
    <w:p w:rsidR="00C24074" w:rsidRPr="00D6740D" w:rsidRDefault="00C24074" w:rsidP="00D6740D">
      <w:pPr>
        <w:spacing w:line="276" w:lineRule="auto"/>
        <w:ind w:firstLine="709"/>
        <w:jc w:val="center"/>
        <w:rPr>
          <w:rFonts w:ascii="PT Astra Serif" w:hAnsi="PT Astra Serif"/>
          <w:sz w:val="28"/>
          <w:szCs w:val="28"/>
        </w:rPr>
      </w:pPr>
      <w:r w:rsidRPr="00D6740D">
        <w:rPr>
          <w:rFonts w:ascii="PT Astra Serif" w:hAnsi="PT Astra Serif"/>
          <w:sz w:val="28"/>
          <w:szCs w:val="28"/>
        </w:rPr>
        <w:lastRenderedPageBreak/>
        <w:t>5. Норматив затрат на техническое обслуживание и ремонт принтеров, многофункциональных устройств и копировальных аппаратов (оргтехники)*</w:t>
      </w:r>
    </w:p>
    <w:p w:rsidR="00C24074" w:rsidRPr="00D6740D" w:rsidRDefault="00C24074" w:rsidP="00D6740D">
      <w:pPr>
        <w:spacing w:line="276" w:lineRule="auto"/>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2434"/>
        <w:gridCol w:w="4614"/>
        <w:gridCol w:w="3131"/>
        <w:gridCol w:w="4607"/>
      </w:tblGrid>
      <w:tr w:rsidR="00C24074" w:rsidRPr="005D1636" w:rsidTr="00F552BA">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Наименование</w:t>
            </w:r>
          </w:p>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работ, услуг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Должности муниципальной службы и должности, не отнесенные к должностям муниципальной службы</w:t>
            </w:r>
          </w:p>
        </w:tc>
      </w:tr>
      <w:tr w:rsidR="00C24074" w:rsidRPr="005D1636" w:rsidTr="00F552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проведения</w:t>
            </w:r>
          </w:p>
        </w:tc>
      </w:tr>
      <w:tr w:rsidR="00C24074" w:rsidRPr="005D1636" w:rsidTr="00F552B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Ремонт </w:t>
            </w:r>
            <w:r w:rsidRPr="005D1636">
              <w:rPr>
                <w:rFonts w:ascii="PT Astra Serif" w:hAnsi="PT Astra Serif"/>
                <w:sz w:val="16"/>
                <w:szCs w:val="16"/>
              </w:rPr>
              <w:t>оргтехники</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70 000,00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год</w:t>
            </w:r>
          </w:p>
        </w:tc>
      </w:tr>
    </w:tbl>
    <w:p w:rsidR="00C24074" w:rsidRPr="00096B9F" w:rsidRDefault="00C24074" w:rsidP="005D1636">
      <w:pPr>
        <w:spacing w:line="276" w:lineRule="auto"/>
        <w:ind w:firstLine="709"/>
        <w:jc w:val="both"/>
        <w:rPr>
          <w:rFonts w:ascii="PT Astra Serif" w:hAnsi="PT Astra Serif"/>
          <w:sz w:val="28"/>
          <w:szCs w:val="28"/>
        </w:rPr>
      </w:pPr>
    </w:p>
    <w:p w:rsidR="00C24074" w:rsidRPr="00096B9F" w:rsidRDefault="00C24074" w:rsidP="005D1636">
      <w:pPr>
        <w:spacing w:line="276" w:lineRule="auto"/>
        <w:ind w:firstLine="709"/>
        <w:jc w:val="center"/>
        <w:rPr>
          <w:rFonts w:ascii="PT Astra Serif" w:hAnsi="PT Astra Serif"/>
          <w:sz w:val="28"/>
          <w:szCs w:val="28"/>
        </w:rPr>
      </w:pPr>
      <w:r w:rsidRPr="00096B9F">
        <w:rPr>
          <w:rFonts w:ascii="PT Astra Serif" w:hAnsi="PT Astra Serif"/>
          <w:sz w:val="28"/>
          <w:szCs w:val="28"/>
        </w:rPr>
        <w:t xml:space="preserve">6. Норматив </w:t>
      </w:r>
      <w:r>
        <w:rPr>
          <w:rFonts w:ascii="PT Astra Serif" w:hAnsi="PT Astra Serif"/>
          <w:sz w:val="28"/>
          <w:szCs w:val="28"/>
        </w:rPr>
        <w:t xml:space="preserve">затрат </w:t>
      </w:r>
      <w:r w:rsidRPr="00096B9F">
        <w:rPr>
          <w:rFonts w:ascii="PT Astra Serif" w:hAnsi="PT Astra Serif"/>
          <w:sz w:val="28"/>
          <w:szCs w:val="28"/>
        </w:rPr>
        <w:t>на приобретение расходных материалов и запасных частей для компьютеров и оргтехники*</w:t>
      </w:r>
    </w:p>
    <w:p w:rsidR="00C24074" w:rsidRPr="00096B9F" w:rsidRDefault="00C24074" w:rsidP="005D1636">
      <w:pPr>
        <w:spacing w:line="276" w:lineRule="auto"/>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5894"/>
        <w:gridCol w:w="1625"/>
        <w:gridCol w:w="3595"/>
        <w:gridCol w:w="1661"/>
        <w:gridCol w:w="2011"/>
      </w:tblGrid>
      <w:tr w:rsidR="00C24074" w:rsidRPr="005D1636" w:rsidTr="00F552BA">
        <w:trPr>
          <w:trHeight w:val="20"/>
          <w:tblHeader/>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Вид норматива</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Категории и группы должностей, структурные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Норматив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Цена, руб.**</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Мышь компьютерная </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2 500,00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Клавиатура</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4 000,00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3 000,00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Гарнитура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3 000,00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Патч</w:t>
            </w:r>
            <w:proofErr w:type="spellEnd"/>
            <w:r w:rsidRPr="005D1636">
              <w:rPr>
                <w:rFonts w:ascii="PT Astra Serif" w:hAnsi="PT Astra Serif"/>
                <w:color w:val="000000"/>
                <w:sz w:val="16"/>
                <w:szCs w:val="16"/>
                <w:lang w:eastAsia="ru-RU"/>
              </w:rPr>
              <w:t>-корды</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 год</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Коммутатор</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Акустическая система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Накопитель данных внутренний для средств вычислительной техники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Накопитель для сервера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90 000,00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Устройства и блоки питания вычислительных машин</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Сменные блоки батарей для системы электропитания серверов</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Прочие расходные материалы, комплектующие и запасные части для вычислительных машин, серверов и оргтехники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w:t>
            </w:r>
            <w:r w:rsidRPr="005D1636">
              <w:rPr>
                <w:rFonts w:ascii="PT Astra Serif" w:hAnsi="PT Astra Serif"/>
                <w:color w:val="000000"/>
                <w:sz w:val="16"/>
                <w:szCs w:val="16"/>
                <w:lang w:val="en-US" w:eastAsia="ru-RU"/>
              </w:rPr>
              <w:t>3</w:t>
            </w:r>
            <w:r w:rsidRPr="005D1636">
              <w:rPr>
                <w:rFonts w:ascii="PT Astra Serif" w:hAnsi="PT Astra Serif"/>
                <w:color w:val="000000"/>
                <w:sz w:val="16"/>
                <w:szCs w:val="16"/>
                <w:lang w:eastAsia="ru-RU"/>
              </w:rPr>
              <w:t> 000 000,00 в год</w:t>
            </w:r>
          </w:p>
        </w:tc>
      </w:tr>
    </w:tbl>
    <w:p w:rsidR="005D1636" w:rsidRPr="005D1636" w:rsidRDefault="005D1636" w:rsidP="005D1636">
      <w:pPr>
        <w:spacing w:line="276" w:lineRule="auto"/>
        <w:ind w:firstLine="709"/>
        <w:jc w:val="center"/>
        <w:rPr>
          <w:rFonts w:ascii="PT Astra Serif" w:hAnsi="PT Astra Serif"/>
          <w:sz w:val="28"/>
          <w:szCs w:val="28"/>
        </w:rPr>
      </w:pPr>
    </w:p>
    <w:p w:rsidR="00C24074" w:rsidRPr="005D1636" w:rsidRDefault="00C24074" w:rsidP="005D1636">
      <w:pPr>
        <w:spacing w:line="276" w:lineRule="auto"/>
        <w:ind w:firstLine="709"/>
        <w:jc w:val="center"/>
        <w:rPr>
          <w:rFonts w:ascii="PT Astra Serif" w:hAnsi="PT Astra Serif"/>
          <w:sz w:val="28"/>
          <w:szCs w:val="28"/>
        </w:rPr>
      </w:pPr>
      <w:r w:rsidRPr="005D1636">
        <w:rPr>
          <w:rFonts w:ascii="PT Astra Serif" w:hAnsi="PT Astra Serif"/>
          <w:sz w:val="28"/>
          <w:szCs w:val="28"/>
        </w:rPr>
        <w:t>7. Норматив затрат на приобретение мобильных носителей информации (флэшки, жесткие диски)*</w:t>
      </w:r>
    </w:p>
    <w:p w:rsidR="00C24074" w:rsidRPr="005D1636" w:rsidRDefault="00C24074" w:rsidP="005D1636">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1296"/>
        <w:gridCol w:w="1359"/>
        <w:gridCol w:w="1093"/>
        <w:gridCol w:w="1795"/>
        <w:gridCol w:w="1359"/>
        <w:gridCol w:w="1093"/>
        <w:gridCol w:w="1795"/>
        <w:gridCol w:w="1501"/>
        <w:gridCol w:w="1493"/>
        <w:gridCol w:w="2002"/>
      </w:tblGrid>
      <w:tr w:rsidR="00C24074" w:rsidRPr="005D1636" w:rsidTr="00F552BA">
        <w:trPr>
          <w:trHeight w:val="20"/>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Норматив на одного </w:t>
            </w:r>
            <w:r w:rsidRPr="005D1636">
              <w:rPr>
                <w:rFonts w:ascii="PT Astra Serif" w:hAnsi="PT Astra Serif"/>
                <w:b/>
                <w:bCs/>
                <w:color w:val="000000"/>
                <w:sz w:val="16"/>
                <w:szCs w:val="16"/>
                <w:lang w:eastAsia="ru-RU"/>
              </w:rPr>
              <w:lastRenderedPageBreak/>
              <w:t>служащего</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lastRenderedPageBreak/>
              <w:t>Должности муниципальной службы высшей группы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Должности муниципальной службы главной группы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Должности муниципальной службы ведущей, старшей и младшей групп, должности, не отнесенные к должностям </w:t>
            </w:r>
            <w:r w:rsidRPr="005D1636">
              <w:rPr>
                <w:rFonts w:ascii="PT Astra Serif" w:hAnsi="PT Astra Serif"/>
                <w:b/>
                <w:bCs/>
                <w:color w:val="000000"/>
                <w:sz w:val="16"/>
                <w:szCs w:val="16"/>
                <w:lang w:eastAsia="ru-RU"/>
              </w:rPr>
              <w:lastRenderedPageBreak/>
              <w:t>муниципальной службы</w:t>
            </w:r>
          </w:p>
        </w:tc>
      </w:tr>
      <w:tr w:rsidR="00C24074" w:rsidRPr="005D1636" w:rsidTr="00F552BA">
        <w:trPr>
          <w:trHeight w:val="20"/>
        </w:trPr>
        <w:tc>
          <w:tcPr>
            <w:tcW w:w="0" w:type="auto"/>
            <w:vMerge/>
            <w:tcBorders>
              <w:top w:val="single" w:sz="4" w:space="0" w:color="auto"/>
              <w:left w:val="single" w:sz="4" w:space="0" w:color="auto"/>
              <w:bottom w:val="nil"/>
              <w:right w:val="single" w:sz="4" w:space="0" w:color="auto"/>
            </w:tcBorders>
            <w:vAlign w:val="center"/>
            <w:hideMark/>
          </w:tcPr>
          <w:p w:rsidR="00C24074" w:rsidRPr="005D1636" w:rsidRDefault="00C24074" w:rsidP="009C07F1">
            <w:pPr>
              <w:rPr>
                <w:rFonts w:ascii="PT Astra Serif" w:hAnsi="PT Astra Serif"/>
                <w:b/>
                <w:bCs/>
                <w:color w:val="000000"/>
                <w:sz w:val="16"/>
                <w:szCs w:val="16"/>
                <w:lang w:eastAsia="ru-RU"/>
              </w:rPr>
            </w:pP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оргтехники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приобретения (срок эксплуатации)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оргтехники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приобретения (срок эксплуатации)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оргтехники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приобретения (срок эксплуатации)</w:t>
            </w:r>
          </w:p>
        </w:tc>
      </w:tr>
      <w:tr w:rsidR="00C24074" w:rsidRPr="005D1636" w:rsidTr="00F552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Флэш-накопитель на 32 Гб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r>
      <w:tr w:rsidR="00C24074" w:rsidRPr="005D1636" w:rsidTr="00F552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Флэш-накопитель на 8 Гб</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r>
      <w:tr w:rsidR="00C24074" w:rsidRPr="005D1636" w:rsidTr="00F552B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Флэш-накопитель на 16  Гб</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2 500,00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r>
    </w:tbl>
    <w:p w:rsidR="00C24074" w:rsidRDefault="00C24074" w:rsidP="00C24074">
      <w:pPr>
        <w:jc w:val="both"/>
        <w:rPr>
          <w:rFonts w:ascii="PT Astra Serif" w:hAnsi="PT Astra Serif"/>
          <w:szCs w:val="24"/>
        </w:rPr>
      </w:pPr>
    </w:p>
    <w:p w:rsidR="00C24074" w:rsidRPr="00023155" w:rsidRDefault="00C24074" w:rsidP="00C24074">
      <w:pPr>
        <w:jc w:val="both"/>
        <w:rPr>
          <w:rFonts w:ascii="PT Astra Serif" w:hAnsi="PT Astra Serif"/>
          <w:szCs w:val="24"/>
        </w:rPr>
      </w:pPr>
    </w:p>
    <w:tbl>
      <w:tblPr>
        <w:tblW w:w="5000" w:type="pct"/>
        <w:tblLook w:val="04A0" w:firstRow="1" w:lastRow="0" w:firstColumn="1" w:lastColumn="0" w:noHBand="0" w:noVBand="1"/>
      </w:tblPr>
      <w:tblGrid>
        <w:gridCol w:w="568"/>
        <w:gridCol w:w="2073"/>
        <w:gridCol w:w="1931"/>
        <w:gridCol w:w="6074"/>
        <w:gridCol w:w="2484"/>
        <w:gridCol w:w="1656"/>
      </w:tblGrid>
      <w:tr w:rsidR="00C24074" w:rsidRPr="005D1636" w:rsidTr="005D1636">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 </w:t>
            </w:r>
            <w:proofErr w:type="gramStart"/>
            <w:r w:rsidRPr="005D1636">
              <w:rPr>
                <w:rFonts w:ascii="PT Astra Serif" w:hAnsi="PT Astra Serif"/>
                <w:b/>
                <w:bCs/>
                <w:color w:val="000000"/>
                <w:sz w:val="16"/>
                <w:szCs w:val="16"/>
                <w:lang w:eastAsia="ru-RU"/>
              </w:rPr>
              <w:t>п</w:t>
            </w:r>
            <w:proofErr w:type="gramEnd"/>
            <w:r w:rsidRPr="005D1636">
              <w:rPr>
                <w:rFonts w:ascii="PT Astra Serif" w:hAnsi="PT Astra Serif"/>
                <w:b/>
                <w:bCs/>
                <w:color w:val="000000"/>
                <w:sz w:val="16"/>
                <w:szCs w:val="16"/>
                <w:lang w:eastAsia="ru-RU"/>
              </w:rPr>
              <w:t>/п</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Наименование, периодичность</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Основные характеристики</w:t>
            </w:r>
          </w:p>
        </w:tc>
        <w:tc>
          <w:tcPr>
            <w:tcW w:w="2054"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Категории и группы должностей, структурные подразделения</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Норматив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Цена за  единицу, руб.**</w:t>
            </w:r>
          </w:p>
        </w:tc>
      </w:tr>
      <w:tr w:rsidR="00C24074" w:rsidRPr="005D1636" w:rsidTr="005D1636">
        <w:trPr>
          <w:trHeight w:val="46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701"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CD-диск</w:t>
            </w:r>
          </w:p>
        </w:tc>
        <w:tc>
          <w:tcPr>
            <w:tcW w:w="65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CD-диск</w:t>
            </w:r>
          </w:p>
        </w:tc>
        <w:tc>
          <w:tcPr>
            <w:tcW w:w="2054"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84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 на 1 служащего</w:t>
            </w:r>
          </w:p>
        </w:tc>
        <w:tc>
          <w:tcPr>
            <w:tcW w:w="560"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200,00</w:t>
            </w:r>
          </w:p>
        </w:tc>
      </w:tr>
      <w:tr w:rsidR="00C24074" w:rsidRPr="005D1636" w:rsidTr="005D1636">
        <w:trPr>
          <w:trHeight w:val="429"/>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701"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DVD-диск</w:t>
            </w:r>
          </w:p>
        </w:tc>
        <w:tc>
          <w:tcPr>
            <w:tcW w:w="65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DVD-диск</w:t>
            </w:r>
          </w:p>
        </w:tc>
        <w:tc>
          <w:tcPr>
            <w:tcW w:w="2054"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84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 на 1 служащего</w:t>
            </w:r>
          </w:p>
        </w:tc>
        <w:tc>
          <w:tcPr>
            <w:tcW w:w="560"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200,00</w:t>
            </w:r>
          </w:p>
        </w:tc>
      </w:tr>
      <w:tr w:rsidR="00C24074" w:rsidRPr="005D1636" w:rsidTr="005D1636">
        <w:trPr>
          <w:trHeight w:val="40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w:t>
            </w:r>
          </w:p>
        </w:tc>
        <w:tc>
          <w:tcPr>
            <w:tcW w:w="701"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RW-диск</w:t>
            </w:r>
          </w:p>
        </w:tc>
        <w:tc>
          <w:tcPr>
            <w:tcW w:w="65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RW-диск</w:t>
            </w:r>
          </w:p>
        </w:tc>
        <w:tc>
          <w:tcPr>
            <w:tcW w:w="2054"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84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 на 1 служащего</w:t>
            </w:r>
          </w:p>
        </w:tc>
        <w:tc>
          <w:tcPr>
            <w:tcW w:w="560"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500,00</w:t>
            </w:r>
          </w:p>
        </w:tc>
      </w:tr>
    </w:tbl>
    <w:p w:rsidR="00C24074" w:rsidRDefault="00C24074" w:rsidP="00C24074">
      <w:pPr>
        <w:jc w:val="both"/>
        <w:rPr>
          <w:rFonts w:ascii="PT Astra Serif" w:hAnsi="PT Astra Serif"/>
          <w:szCs w:val="24"/>
        </w:rPr>
      </w:pPr>
    </w:p>
    <w:p w:rsidR="00C24074" w:rsidRPr="00023155" w:rsidRDefault="00C24074" w:rsidP="00C24074">
      <w:pPr>
        <w:rPr>
          <w:rFonts w:ascii="PT Astra Serif" w:hAnsi="PT Astra Serif"/>
          <w:szCs w:val="24"/>
        </w:rPr>
        <w:sectPr w:rsidR="00C24074" w:rsidRPr="00023155" w:rsidSect="005D1636">
          <w:pgSz w:w="16838" w:h="11906" w:orient="landscape"/>
          <w:pgMar w:top="1701" w:right="1134" w:bottom="851" w:left="1134" w:header="709" w:footer="709" w:gutter="0"/>
          <w:cols w:space="708"/>
          <w:docGrid w:linePitch="360"/>
        </w:sectPr>
      </w:pPr>
    </w:p>
    <w:p w:rsidR="00C24074" w:rsidRPr="00F560C8" w:rsidRDefault="00C24074" w:rsidP="005D1636">
      <w:pPr>
        <w:shd w:val="clear" w:color="auto" w:fill="FFFFFF"/>
        <w:spacing w:line="276" w:lineRule="auto"/>
        <w:ind w:firstLine="709"/>
        <w:jc w:val="center"/>
        <w:rPr>
          <w:rFonts w:ascii="PT Astra Serif" w:hAnsi="PT Astra Serif"/>
          <w:color w:val="000000" w:themeColor="text1"/>
          <w:sz w:val="28"/>
          <w:szCs w:val="28"/>
          <w:lang w:eastAsia="ru-RU"/>
        </w:rPr>
      </w:pPr>
      <w:r w:rsidRPr="00F560C8">
        <w:rPr>
          <w:rFonts w:ascii="PT Astra Serif" w:hAnsi="PT Astra Serif"/>
          <w:color w:val="000000" w:themeColor="text1"/>
          <w:sz w:val="28"/>
          <w:szCs w:val="28"/>
          <w:lang w:eastAsia="ru-RU"/>
        </w:rPr>
        <w:lastRenderedPageBreak/>
        <w:t>8. Нормативы затрат на оплату услуг по сопровождению программного обеспечения, справочно-правовых систем</w:t>
      </w:r>
      <w:r w:rsidRPr="00F560C8">
        <w:rPr>
          <w:rFonts w:ascii="PT Astra Serif" w:hAnsi="PT Astra Serif"/>
          <w:color w:val="000000" w:themeColor="text1"/>
          <w:sz w:val="28"/>
          <w:szCs w:val="28"/>
        </w:rPr>
        <w:t xml:space="preserve"> и </w:t>
      </w:r>
      <w:r w:rsidRPr="00F560C8">
        <w:rPr>
          <w:rFonts w:ascii="PT Astra Serif" w:hAnsi="PT Astra Serif"/>
          <w:color w:val="000000" w:themeColor="text1"/>
          <w:sz w:val="28"/>
          <w:szCs w:val="28"/>
          <w:lang w:eastAsia="ru-RU"/>
        </w:rPr>
        <w:t>приобретение простых (неисключительных) лицензий на использование программного обеспечения*</w:t>
      </w:r>
    </w:p>
    <w:p w:rsidR="00C24074" w:rsidRPr="006E0C76" w:rsidRDefault="00C24074" w:rsidP="005D1636">
      <w:pPr>
        <w:shd w:val="clear" w:color="auto" w:fill="FFFFFF"/>
        <w:spacing w:line="276" w:lineRule="auto"/>
        <w:ind w:firstLine="709"/>
        <w:jc w:val="center"/>
        <w:rPr>
          <w:rFonts w:ascii="PT Astra Serif" w:hAnsi="PT Astra Serif"/>
          <w:color w:val="22272F"/>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3596"/>
        <w:gridCol w:w="2925"/>
      </w:tblGrid>
      <w:tr w:rsidR="00C24074" w:rsidRPr="005D1636" w:rsidTr="005D1636">
        <w:trPr>
          <w:tblHeader/>
        </w:trPr>
        <w:tc>
          <w:tcPr>
            <w:tcW w:w="2795" w:type="pct"/>
            <w:shd w:val="clear" w:color="auto" w:fill="auto"/>
            <w:vAlign w:val="center"/>
          </w:tcPr>
          <w:p w:rsidR="00C24074" w:rsidRPr="005D1636" w:rsidRDefault="00C24074" w:rsidP="009C07F1">
            <w:pPr>
              <w:jc w:val="center"/>
              <w:rPr>
                <w:rFonts w:ascii="PT Astra Serif" w:eastAsia="Calibri" w:hAnsi="PT Astra Serif"/>
                <w:b/>
                <w:sz w:val="16"/>
                <w:szCs w:val="16"/>
              </w:rPr>
            </w:pPr>
            <w:r w:rsidRPr="005D1636">
              <w:rPr>
                <w:rFonts w:ascii="PT Astra Serif" w:eastAsia="Calibri" w:hAnsi="PT Astra Serif"/>
                <w:b/>
                <w:sz w:val="16"/>
                <w:szCs w:val="16"/>
              </w:rPr>
              <w:t>Наименование услуги</w:t>
            </w:r>
          </w:p>
        </w:tc>
        <w:tc>
          <w:tcPr>
            <w:tcW w:w="1216" w:type="pct"/>
            <w:shd w:val="clear" w:color="auto" w:fill="auto"/>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Норматив количества предоставления услуг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Стоимость, руб.**</w:t>
            </w:r>
          </w:p>
        </w:tc>
      </w:tr>
      <w:tr w:rsidR="00C24074" w:rsidRPr="005D1636" w:rsidTr="005D1636">
        <w:tc>
          <w:tcPr>
            <w:tcW w:w="2795" w:type="pct"/>
            <w:shd w:val="clear" w:color="auto" w:fill="auto"/>
          </w:tcPr>
          <w:p w:rsidR="00C24074" w:rsidRPr="005D1636" w:rsidRDefault="00C24074" w:rsidP="009C07F1">
            <w:pPr>
              <w:rPr>
                <w:rFonts w:ascii="PT Astra Serif" w:eastAsia="Calibri" w:hAnsi="PT Astra Serif"/>
                <w:sz w:val="16"/>
                <w:szCs w:val="16"/>
              </w:rPr>
            </w:pPr>
            <w:r w:rsidRPr="005D1636">
              <w:rPr>
                <w:rFonts w:ascii="PT Astra Serif" w:hAnsi="PT Astra Serif"/>
                <w:sz w:val="16"/>
                <w:szCs w:val="16"/>
              </w:rPr>
              <w:t>Услуги по сопровождению систем электронного документооборота</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Ежемесячно </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Не более 100 000,00 </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предоставлению аренды и поддержки выделенных серверов</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передаче неисключительных прав на лицензии на программные продукты</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Обновление программного комплекса «Гранд-смета»</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поставке </w:t>
            </w:r>
            <w:proofErr w:type="gramStart"/>
            <w:r w:rsidRPr="005D1636">
              <w:rPr>
                <w:rFonts w:ascii="PT Astra Serif" w:hAnsi="PT Astra Serif"/>
                <w:sz w:val="16"/>
                <w:szCs w:val="16"/>
              </w:rPr>
              <w:t>ПО</w:t>
            </w:r>
            <w:proofErr w:type="gramEnd"/>
            <w:r w:rsidRPr="005D1636">
              <w:rPr>
                <w:rFonts w:ascii="PT Astra Serif" w:hAnsi="PT Astra Serif"/>
                <w:sz w:val="16"/>
                <w:szCs w:val="16"/>
              </w:rPr>
              <w:t xml:space="preserve"> </w:t>
            </w:r>
            <w:proofErr w:type="gramStart"/>
            <w:r w:rsidRPr="005D1636">
              <w:rPr>
                <w:rFonts w:ascii="PT Astra Serif" w:hAnsi="PT Astra Serif"/>
                <w:sz w:val="16"/>
                <w:szCs w:val="16"/>
              </w:rPr>
              <w:t>для</w:t>
            </w:r>
            <w:proofErr w:type="gramEnd"/>
            <w:r w:rsidRPr="005D1636">
              <w:rPr>
                <w:rFonts w:ascii="PT Astra Serif" w:hAnsi="PT Astra Serif"/>
                <w:sz w:val="16"/>
                <w:szCs w:val="16"/>
              </w:rPr>
              <w:t xml:space="preserve"> защиты информации</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сопровождению </w:t>
            </w:r>
            <w:proofErr w:type="spellStart"/>
            <w:r w:rsidRPr="005D1636">
              <w:rPr>
                <w:rFonts w:ascii="PT Astra Serif" w:hAnsi="PT Astra Serif"/>
                <w:sz w:val="16"/>
                <w:szCs w:val="16"/>
              </w:rPr>
              <w:t>ЭПС</w:t>
            </w:r>
            <w:proofErr w:type="gramStart"/>
            <w:r w:rsidRPr="005D1636">
              <w:rPr>
                <w:rFonts w:ascii="PT Astra Serif" w:hAnsi="PT Astra Serif"/>
                <w:sz w:val="16"/>
                <w:szCs w:val="16"/>
              </w:rPr>
              <w:t>«С</w:t>
            </w:r>
            <w:proofErr w:type="gramEnd"/>
            <w:r w:rsidRPr="005D1636">
              <w:rPr>
                <w:rFonts w:ascii="PT Astra Serif" w:hAnsi="PT Astra Serif"/>
                <w:sz w:val="16"/>
                <w:szCs w:val="16"/>
              </w:rPr>
              <w:t>истема</w:t>
            </w:r>
            <w:proofErr w:type="spellEnd"/>
            <w:r w:rsidRPr="005D1636">
              <w:rPr>
                <w:rFonts w:ascii="PT Astra Serif" w:hAnsi="PT Astra Serif"/>
                <w:sz w:val="16"/>
                <w:szCs w:val="16"/>
              </w:rPr>
              <w:t xml:space="preserve"> ГАРАНТ» </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75 000,00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продлению лицензий ПО «1С-битрикс24»</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180 000,00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продлению лицензий ПО «1С-битрикс»</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80 000,00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технической защите информации </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1 000 000,00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Сопровождение и приобретение антивирусных программ</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600 000,00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расширению имеющейся лицензии </w:t>
            </w:r>
            <w:proofErr w:type="gramStart"/>
            <w:r w:rsidRPr="005D1636">
              <w:rPr>
                <w:rFonts w:ascii="PT Astra Serif" w:hAnsi="PT Astra Serif"/>
                <w:sz w:val="16"/>
                <w:szCs w:val="16"/>
              </w:rPr>
              <w:t>ПО</w:t>
            </w:r>
            <w:proofErr w:type="gramEnd"/>
            <w:r w:rsidRPr="005D1636">
              <w:rPr>
                <w:rFonts w:ascii="PT Astra Serif" w:hAnsi="PT Astra Serif"/>
                <w:sz w:val="16"/>
                <w:szCs w:val="16"/>
              </w:rPr>
              <w:t xml:space="preserve"> </w:t>
            </w:r>
            <w:proofErr w:type="gramStart"/>
            <w:r w:rsidRPr="005D1636">
              <w:rPr>
                <w:rFonts w:ascii="PT Astra Serif" w:hAnsi="PT Astra Serif"/>
                <w:sz w:val="16"/>
                <w:szCs w:val="16"/>
              </w:rPr>
              <w:t>для</w:t>
            </w:r>
            <w:proofErr w:type="gramEnd"/>
            <w:r w:rsidRPr="005D1636">
              <w:rPr>
                <w:rFonts w:ascii="PT Astra Serif" w:hAnsi="PT Astra Serif"/>
                <w:sz w:val="16"/>
                <w:szCs w:val="16"/>
              </w:rPr>
              <w:t xml:space="preserve"> системы управления официальным сайтом</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Лицензионное обслуживание программных продуктов</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500 000,00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сопровождению электронных подписей </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сопровождению справочно-правовых систем</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Ежемесячно </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сопровождению ПО «</w:t>
            </w:r>
            <w:proofErr w:type="spellStart"/>
            <w:r w:rsidRPr="005D1636">
              <w:rPr>
                <w:rFonts w:ascii="PT Astra Serif" w:hAnsi="PT Astra Serif"/>
                <w:sz w:val="16"/>
                <w:szCs w:val="16"/>
              </w:rPr>
              <w:t>Битрикс</w:t>
            </w:r>
            <w:proofErr w:type="spellEnd"/>
            <w:r w:rsidRPr="005D1636">
              <w:rPr>
                <w:rFonts w:ascii="PT Astra Serif" w:hAnsi="PT Astra Serif"/>
                <w:sz w:val="16"/>
                <w:szCs w:val="16"/>
              </w:rPr>
              <w:t>»</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Лицензионное обслуживание программных продуктов «Парус»</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Использование и абонентское обслуживание программного продукта «СКБ-Контур»</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85 000,00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Сопровождение программы «Контур-Персонал Госслужба»</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120 000,00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расширению возможностей </w:t>
            </w:r>
            <w:proofErr w:type="gramStart"/>
            <w:r w:rsidRPr="005D1636">
              <w:rPr>
                <w:rFonts w:ascii="PT Astra Serif" w:hAnsi="PT Astra Serif"/>
                <w:sz w:val="16"/>
                <w:szCs w:val="16"/>
              </w:rPr>
              <w:t>ПО</w:t>
            </w:r>
            <w:proofErr w:type="gramEnd"/>
            <w:r w:rsidRPr="005D1636">
              <w:rPr>
                <w:rFonts w:ascii="PT Astra Serif" w:hAnsi="PT Astra Serif"/>
                <w:sz w:val="16"/>
                <w:szCs w:val="16"/>
              </w:rPr>
              <w:t xml:space="preserve"> для работы «</w:t>
            </w:r>
            <w:proofErr w:type="spellStart"/>
            <w:r w:rsidRPr="005D1636">
              <w:rPr>
                <w:rFonts w:ascii="PT Astra Serif" w:hAnsi="PT Astra Serif"/>
                <w:sz w:val="16"/>
                <w:szCs w:val="16"/>
              </w:rPr>
              <w:t>Битрикс</w:t>
            </w:r>
            <w:proofErr w:type="spellEnd"/>
            <w:r w:rsidRPr="005D1636">
              <w:rPr>
                <w:rFonts w:ascii="PT Astra Serif" w:hAnsi="PT Astra Serif"/>
                <w:sz w:val="16"/>
                <w:szCs w:val="16"/>
              </w:rPr>
              <w:t xml:space="preserve"> 24»</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color w:val="000000"/>
                <w:sz w:val="16"/>
                <w:szCs w:val="16"/>
                <w:lang w:eastAsia="ru-RU"/>
              </w:rPr>
              <w:t>По мере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Приобретение программного обеспечения БИМ моделирование</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color w:val="000000"/>
                <w:sz w:val="16"/>
                <w:szCs w:val="16"/>
                <w:lang w:eastAsia="ru-RU"/>
              </w:rPr>
              <w:t>По мере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500 000,00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Сопровождение прокси-сервера</w:t>
            </w:r>
          </w:p>
        </w:tc>
        <w:tc>
          <w:tcPr>
            <w:tcW w:w="1216" w:type="pct"/>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190 000,00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Приобретение ПО </w:t>
            </w:r>
            <w:proofErr w:type="spellStart"/>
            <w:r w:rsidRPr="005D1636">
              <w:rPr>
                <w:rFonts w:ascii="PT Astra Serif" w:hAnsi="PT Astra Serif"/>
                <w:sz w:val="16"/>
                <w:szCs w:val="16"/>
              </w:rPr>
              <w:t>VipNet</w:t>
            </w:r>
            <w:proofErr w:type="spellEnd"/>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color w:val="000000"/>
                <w:sz w:val="16"/>
                <w:szCs w:val="16"/>
                <w:lang w:eastAsia="ru-RU"/>
              </w:rPr>
              <w:t>По мере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Сопровождение сетей </w:t>
            </w:r>
            <w:proofErr w:type="spellStart"/>
            <w:r w:rsidRPr="005D1636">
              <w:rPr>
                <w:rFonts w:ascii="PT Astra Serif" w:hAnsi="PT Astra Serif"/>
                <w:sz w:val="16"/>
                <w:szCs w:val="16"/>
              </w:rPr>
              <w:t>VipNet</w:t>
            </w:r>
            <w:proofErr w:type="spellEnd"/>
            <w:r w:rsidRPr="005D1636">
              <w:rPr>
                <w:rFonts w:ascii="PT Astra Serif" w:hAnsi="PT Astra Serif"/>
                <w:sz w:val="16"/>
                <w:szCs w:val="16"/>
              </w:rPr>
              <w:t>, сопровождение и настройка СЗИ</w:t>
            </w:r>
          </w:p>
        </w:tc>
        <w:tc>
          <w:tcPr>
            <w:tcW w:w="1216" w:type="pct"/>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8</w:t>
            </w:r>
            <w:r w:rsidRPr="005D1636">
              <w:rPr>
                <w:rFonts w:ascii="PT Astra Serif" w:eastAsia="Calibri" w:hAnsi="PT Astra Serif"/>
                <w:sz w:val="16"/>
                <w:szCs w:val="16"/>
                <w:lang w:val="en-US"/>
              </w:rPr>
              <w:t>0</w:t>
            </w:r>
            <w:r w:rsidRPr="005D1636">
              <w:rPr>
                <w:rFonts w:ascii="PT Astra Serif" w:eastAsia="Calibri" w:hAnsi="PT Astra Serif"/>
                <w:sz w:val="16"/>
                <w:szCs w:val="16"/>
              </w:rPr>
              <w:t>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Лицензия системы обнаружения вторжений «</w:t>
            </w:r>
            <w:proofErr w:type="spellStart"/>
            <w:r w:rsidRPr="005D1636">
              <w:rPr>
                <w:rFonts w:ascii="PT Astra Serif" w:hAnsi="PT Astra Serif"/>
                <w:sz w:val="16"/>
                <w:szCs w:val="16"/>
              </w:rPr>
              <w:t>VipNet</w:t>
            </w:r>
            <w:proofErr w:type="spellEnd"/>
            <w:r w:rsidRPr="005D1636">
              <w:rPr>
                <w:rFonts w:ascii="PT Astra Serif" w:hAnsi="PT Astra Serif"/>
                <w:sz w:val="16"/>
                <w:szCs w:val="16"/>
              </w:rPr>
              <w:t xml:space="preserve"> IDS»</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w:t>
            </w:r>
            <w:r w:rsidRPr="005D1636">
              <w:rPr>
                <w:rFonts w:ascii="PT Astra Serif" w:eastAsia="Calibri" w:hAnsi="PT Astra Serif"/>
                <w:sz w:val="16"/>
                <w:szCs w:val="16"/>
                <w:lang w:val="en-US"/>
              </w:rPr>
              <w:t>0</w:t>
            </w:r>
            <w:r w:rsidRPr="005D1636">
              <w:rPr>
                <w:rFonts w:ascii="PT Astra Serif" w:eastAsia="Calibri" w:hAnsi="PT Astra Serif"/>
                <w:sz w:val="16"/>
                <w:szCs w:val="16"/>
              </w:rPr>
              <w:t>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хостинга, аренда сервера на площадке хостинга</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Передача неисключительных прав использования баз данных (Электронная версия журналов)</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предоставлению информации для размещения веб-сайтов в сети Интернет</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30 000,00</w:t>
            </w:r>
          </w:p>
        </w:tc>
      </w:tr>
    </w:tbl>
    <w:p w:rsidR="00C24074" w:rsidRPr="006E0C76" w:rsidRDefault="00C24074" w:rsidP="005D1636">
      <w:pPr>
        <w:shd w:val="clear" w:color="auto" w:fill="FFFFFF"/>
        <w:spacing w:line="276" w:lineRule="auto"/>
        <w:ind w:firstLine="709"/>
        <w:jc w:val="center"/>
        <w:rPr>
          <w:rFonts w:ascii="PT Astra Serif" w:hAnsi="PT Astra Serif"/>
          <w:sz w:val="28"/>
          <w:szCs w:val="28"/>
          <w:lang w:eastAsia="ru-RU"/>
        </w:rPr>
      </w:pPr>
    </w:p>
    <w:p w:rsidR="00C24074" w:rsidRPr="006E0C76" w:rsidRDefault="00C24074" w:rsidP="005D1636">
      <w:pPr>
        <w:shd w:val="clear" w:color="auto" w:fill="FFFFFF"/>
        <w:spacing w:line="276" w:lineRule="auto"/>
        <w:ind w:firstLine="709"/>
        <w:jc w:val="center"/>
        <w:rPr>
          <w:rFonts w:ascii="PT Astra Serif" w:hAnsi="PT Astra Serif"/>
          <w:sz w:val="28"/>
          <w:szCs w:val="28"/>
          <w:lang w:eastAsia="ru-RU"/>
        </w:rPr>
      </w:pPr>
      <w:r w:rsidRPr="006E0C76">
        <w:rPr>
          <w:rFonts w:ascii="PT Astra Serif" w:hAnsi="PT Astra Serif"/>
          <w:sz w:val="28"/>
          <w:szCs w:val="28"/>
          <w:lang w:eastAsia="ru-RU"/>
        </w:rPr>
        <w:t xml:space="preserve">9. Нормативы затрат на проведение аттестационных, </w:t>
      </w:r>
      <w:proofErr w:type="spellStart"/>
      <w:r w:rsidRPr="006E0C76">
        <w:rPr>
          <w:rFonts w:ascii="PT Astra Serif" w:hAnsi="PT Astra Serif"/>
          <w:sz w:val="28"/>
          <w:szCs w:val="28"/>
          <w:lang w:eastAsia="ru-RU"/>
        </w:rPr>
        <w:t>проверочныхи</w:t>
      </w:r>
      <w:proofErr w:type="spellEnd"/>
      <w:r w:rsidRPr="006E0C76">
        <w:rPr>
          <w:rFonts w:ascii="PT Astra Serif" w:hAnsi="PT Astra Serif"/>
          <w:sz w:val="28"/>
          <w:szCs w:val="28"/>
          <w:lang w:eastAsia="ru-RU"/>
        </w:rPr>
        <w:t xml:space="preserve"> контрольных мероприятий*</w:t>
      </w:r>
    </w:p>
    <w:p w:rsidR="00C24074" w:rsidRPr="006E0C76" w:rsidRDefault="00C24074" w:rsidP="005D1636">
      <w:pPr>
        <w:shd w:val="clear" w:color="auto" w:fill="FFFFFF"/>
        <w:spacing w:line="276" w:lineRule="auto"/>
        <w:ind w:firstLine="709"/>
        <w:jc w:val="center"/>
        <w:rPr>
          <w:rFonts w:ascii="PT Astra Serif" w:hAnsi="PT Astra Serif"/>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3596"/>
        <w:gridCol w:w="2925"/>
      </w:tblGrid>
      <w:tr w:rsidR="00C24074" w:rsidRPr="005D1636" w:rsidTr="005D1636">
        <w:trPr>
          <w:tblHeader/>
        </w:trPr>
        <w:tc>
          <w:tcPr>
            <w:tcW w:w="2795" w:type="pct"/>
            <w:shd w:val="clear" w:color="auto" w:fill="auto"/>
            <w:vAlign w:val="center"/>
          </w:tcPr>
          <w:p w:rsidR="00C24074" w:rsidRPr="005D1636" w:rsidRDefault="00C24074" w:rsidP="009C07F1">
            <w:pPr>
              <w:jc w:val="center"/>
              <w:rPr>
                <w:rFonts w:ascii="PT Astra Serif" w:eastAsia="Calibri" w:hAnsi="PT Astra Serif"/>
                <w:b/>
                <w:sz w:val="16"/>
                <w:szCs w:val="16"/>
              </w:rPr>
            </w:pPr>
            <w:r w:rsidRPr="005D1636">
              <w:rPr>
                <w:rFonts w:ascii="PT Astra Serif" w:eastAsia="Calibri" w:hAnsi="PT Astra Serif"/>
                <w:b/>
                <w:sz w:val="16"/>
                <w:szCs w:val="16"/>
              </w:rPr>
              <w:t>Наименование услуги</w:t>
            </w:r>
          </w:p>
        </w:tc>
        <w:tc>
          <w:tcPr>
            <w:tcW w:w="1216" w:type="pct"/>
            <w:shd w:val="clear" w:color="auto" w:fill="auto"/>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Норматив количества предоставления услуг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Стоимость, руб.**</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аттестации рабочих мест, установке и настройке средств защиты информации</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Не более 2 000 000,00 </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проведению аттестации рабочих мест в отделе мобилизационной подготовки и специальных мероприятий</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1 300 000,00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Приобретение системы защиты речевой информации</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lastRenderedPageBreak/>
              <w:t>Приобретение сре</w:t>
            </w:r>
            <w:proofErr w:type="gramStart"/>
            <w:r w:rsidRPr="005D1636">
              <w:rPr>
                <w:rFonts w:ascii="PT Astra Serif" w:hAnsi="PT Astra Serif"/>
                <w:sz w:val="16"/>
                <w:szCs w:val="16"/>
              </w:rPr>
              <w:t>дств кр</w:t>
            </w:r>
            <w:proofErr w:type="gramEnd"/>
            <w:r w:rsidRPr="005D1636">
              <w:rPr>
                <w:rFonts w:ascii="PT Astra Serif" w:hAnsi="PT Astra Serif"/>
                <w:sz w:val="16"/>
                <w:szCs w:val="16"/>
              </w:rPr>
              <w:t>иптографической защиты информации</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500 000,00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Приобретение видеокамер и оборудования для видеонаблюдения, монтаж и наладку системы видеонаблюдения</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1 000 000,00</w:t>
            </w:r>
          </w:p>
        </w:tc>
      </w:tr>
    </w:tbl>
    <w:p w:rsidR="00C24074" w:rsidRPr="000D6079" w:rsidRDefault="00C24074"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10. Норматив затрат на приобретение мебели и отдельных материально-технических средств*</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81"/>
        <w:gridCol w:w="1799"/>
        <w:gridCol w:w="2641"/>
        <w:gridCol w:w="4344"/>
        <w:gridCol w:w="2472"/>
        <w:gridCol w:w="1272"/>
        <w:gridCol w:w="1677"/>
      </w:tblGrid>
      <w:tr w:rsidR="00C24074" w:rsidRPr="005D1636" w:rsidTr="000D6079">
        <w:trPr>
          <w:trHeight w:val="20"/>
          <w:tblHead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 </w:t>
            </w:r>
            <w:proofErr w:type="gramStart"/>
            <w:r w:rsidRPr="005D1636">
              <w:rPr>
                <w:rFonts w:ascii="PT Astra Serif" w:hAnsi="PT Astra Serif"/>
                <w:b/>
                <w:bCs/>
                <w:color w:val="000000"/>
                <w:sz w:val="16"/>
                <w:szCs w:val="16"/>
                <w:lang w:eastAsia="ru-RU"/>
              </w:rPr>
              <w:t>п</w:t>
            </w:r>
            <w:proofErr w:type="gramEnd"/>
            <w:r w:rsidRPr="005D1636">
              <w:rPr>
                <w:rFonts w:ascii="PT Astra Serif" w:hAnsi="PT Astra Serif"/>
                <w:b/>
                <w:bCs/>
                <w:color w:val="000000"/>
                <w:sz w:val="16"/>
                <w:szCs w:val="16"/>
                <w:lang w:eastAsia="ru-RU"/>
              </w:rPr>
              <w:t>/п</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Вид норматива</w:t>
            </w:r>
          </w:p>
        </w:tc>
        <w:tc>
          <w:tcPr>
            <w:tcW w:w="893"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Наименование, периодичность</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Основные характеристики</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Категории и группы должностей, структурные подразделения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на 1 штатную единицу</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Цена в расчете на 1 штатную единицу, руб.**</w:t>
            </w:r>
          </w:p>
        </w:tc>
      </w:tr>
      <w:tr w:rsidR="00C24074" w:rsidRPr="005D1636" w:rsidTr="000D607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мебели для должностей муниципальной службы "Высшей группы", категории "Руководитель"</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руководителя рабочий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Размер стола: глубина не менее 900 мм, ширина не менее 2000 мм, высота не менее 760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Офисное кресло руководителя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под оргтехнику, серверная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АВ</w:t>
            </w:r>
            <w:proofErr w:type="gramStart"/>
            <w:r w:rsidRPr="005D1636">
              <w:rPr>
                <w:rFonts w:ascii="PT Astra Serif" w:hAnsi="PT Astra Serif"/>
                <w:color w:val="000000"/>
                <w:sz w:val="16"/>
                <w:szCs w:val="16"/>
                <w:lang w:eastAsia="ru-RU"/>
              </w:rPr>
              <w:t>S</w:t>
            </w:r>
            <w:proofErr w:type="gramEnd"/>
            <w:r w:rsidRPr="005D1636">
              <w:rPr>
                <w:rFonts w:ascii="PT Astra Serif" w:hAnsi="PT Astra Serif"/>
                <w:color w:val="000000"/>
                <w:sz w:val="16"/>
                <w:szCs w:val="16"/>
                <w:lang w:eastAsia="ru-RU"/>
              </w:rPr>
              <w:t>, высота не менее 610 мм, глубина не менее 600 мм, ширина не менее 804 мм. Материал ЛДСП, наличие дверок не менее 2 шт.</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приставная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9 500,00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для документов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 гардероб для одежды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22 600,00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для переговоров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proofErr w:type="gramStart"/>
            <w:r w:rsidRPr="005D1636">
              <w:rPr>
                <w:rFonts w:ascii="PT Astra Serif" w:hAnsi="PT Astra Serif"/>
                <w:color w:val="000000"/>
                <w:sz w:val="16"/>
                <w:szCs w:val="16"/>
                <w:lang w:eastAsia="ru-RU"/>
              </w:rPr>
              <w:t>Выполнен</w:t>
            </w:r>
            <w:proofErr w:type="gramEnd"/>
            <w:r w:rsidRPr="005D1636">
              <w:rPr>
                <w:rFonts w:ascii="PT Astra Serif" w:hAnsi="PT Astra Serif"/>
                <w:color w:val="000000"/>
                <w:sz w:val="16"/>
                <w:szCs w:val="16"/>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23 000,00 включительно</w:t>
            </w:r>
          </w:p>
        </w:tc>
      </w:tr>
      <w:tr w:rsidR="00C24074" w:rsidRPr="005D1636" w:rsidTr="000D607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мебели для должностей, не отнесенных к категории </w:t>
            </w:r>
            <w:r w:rsidRPr="005D1636">
              <w:rPr>
                <w:rFonts w:ascii="PT Astra Serif" w:hAnsi="PT Astra Serif"/>
                <w:color w:val="000000"/>
                <w:sz w:val="16"/>
                <w:szCs w:val="16"/>
                <w:lang w:eastAsia="ru-RU"/>
              </w:rPr>
              <w:lastRenderedPageBreak/>
              <w:t>"Руководитель"</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Стол письменный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17 000,00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Стул (кресло) для посетителей </w:t>
            </w:r>
            <w:r w:rsidRPr="005D1636">
              <w:rPr>
                <w:rFonts w:ascii="PT Astra Serif" w:hAnsi="PT Astra Serif"/>
                <w:color w:val="000000"/>
                <w:sz w:val="16"/>
                <w:szCs w:val="16"/>
                <w:lang w:eastAsia="ru-RU"/>
              </w:rPr>
              <w:lastRenderedPageBreak/>
              <w:t>(срок полезного использования не менее 7 лет)</w:t>
            </w:r>
          </w:p>
        </w:tc>
        <w:tc>
          <w:tcPr>
            <w:tcW w:w="1469"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Стул (кресло) с сиденьем и спинкой, обитой тканью. Каркас </w:t>
            </w:r>
            <w:r w:rsidRPr="005D1636">
              <w:rPr>
                <w:rFonts w:ascii="PT Astra Serif" w:hAnsi="PT Astra Serif"/>
                <w:color w:val="000000"/>
                <w:sz w:val="16"/>
                <w:szCs w:val="16"/>
                <w:lang w:eastAsia="ru-RU"/>
              </w:rPr>
              <w:lastRenderedPageBreak/>
              <w:t>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Руководители главной группы, </w:t>
            </w:r>
            <w:r w:rsidRPr="005D1636">
              <w:rPr>
                <w:rFonts w:ascii="PT Astra Serif" w:hAnsi="PT Astra Serif"/>
                <w:color w:val="000000"/>
                <w:sz w:val="16"/>
                <w:szCs w:val="16"/>
                <w:lang w:eastAsia="ru-RU"/>
              </w:rPr>
              <w:lastRenderedPageBreak/>
              <w:t>ведущей группы. Специалисты ведущей группы, старшей группы, младшей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1</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12 000,00 </w:t>
            </w:r>
            <w:r w:rsidRPr="005D1636">
              <w:rPr>
                <w:rFonts w:ascii="PT Astra Serif" w:hAnsi="PT Astra Serif"/>
                <w:color w:val="000000"/>
                <w:sz w:val="16"/>
                <w:szCs w:val="16"/>
                <w:lang w:eastAsia="ru-RU"/>
              </w:rPr>
              <w:lastRenderedPageBreak/>
              <w:t>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Глава города Югорска</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w:t>
            </w:r>
          </w:p>
        </w:tc>
        <w:tc>
          <w:tcPr>
            <w:tcW w:w="567"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Заместитель главы города Югорска</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10</w:t>
            </w:r>
          </w:p>
        </w:tc>
        <w:tc>
          <w:tcPr>
            <w:tcW w:w="567"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Приемная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5</w:t>
            </w:r>
          </w:p>
        </w:tc>
        <w:tc>
          <w:tcPr>
            <w:tcW w:w="567"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 офисное для персонала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17 000,00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Тумба </w:t>
            </w:r>
            <w:proofErr w:type="spellStart"/>
            <w:r w:rsidRPr="005D1636">
              <w:rPr>
                <w:rFonts w:ascii="PT Astra Serif" w:hAnsi="PT Astra Serif"/>
                <w:color w:val="000000"/>
                <w:sz w:val="16"/>
                <w:szCs w:val="16"/>
                <w:lang w:eastAsia="ru-RU"/>
              </w:rPr>
              <w:t>подкатная</w:t>
            </w:r>
            <w:proofErr w:type="spellEnd"/>
            <w:r w:rsidRPr="005D1636">
              <w:rPr>
                <w:rFonts w:ascii="PT Astra Serif" w:hAnsi="PT Astra Serif"/>
                <w:color w:val="000000"/>
                <w:sz w:val="16"/>
                <w:szCs w:val="16"/>
                <w:lang w:eastAsia="ru-RU"/>
              </w:rPr>
              <w:t xml:space="preserve">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Тумба </w:t>
            </w:r>
            <w:proofErr w:type="spellStart"/>
            <w:r w:rsidRPr="005D1636">
              <w:rPr>
                <w:rFonts w:ascii="PT Astra Serif" w:hAnsi="PT Astra Serif"/>
                <w:color w:val="000000"/>
                <w:sz w:val="16"/>
                <w:szCs w:val="16"/>
                <w:lang w:eastAsia="ru-RU"/>
              </w:rPr>
              <w:t>подкатная</w:t>
            </w:r>
            <w:proofErr w:type="spellEnd"/>
            <w:r w:rsidRPr="005D1636">
              <w:rPr>
                <w:rFonts w:ascii="PT Astra Serif" w:hAnsi="PT Astra Serif"/>
                <w:color w:val="000000"/>
                <w:sz w:val="16"/>
                <w:szCs w:val="16"/>
                <w:lang w:eastAsia="ru-RU"/>
              </w:rPr>
              <w:t xml:space="preserve"> имеет три выдвижных ящика, </w:t>
            </w:r>
            <w:proofErr w:type="gramStart"/>
            <w:r w:rsidRPr="005D1636">
              <w:rPr>
                <w:rFonts w:ascii="PT Astra Serif" w:hAnsi="PT Astra Serif"/>
                <w:color w:val="000000"/>
                <w:sz w:val="16"/>
                <w:szCs w:val="16"/>
                <w:lang w:eastAsia="ru-RU"/>
              </w:rPr>
              <w:t>верхний</w:t>
            </w:r>
            <w:proofErr w:type="gramEnd"/>
            <w:r w:rsidRPr="005D1636">
              <w:rPr>
                <w:rFonts w:ascii="PT Astra Serif" w:hAnsi="PT Astra Serif"/>
                <w:color w:val="000000"/>
                <w:sz w:val="16"/>
                <w:szCs w:val="16"/>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с распашной дверкой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с распашной дверкой размером не менее 406*365*823</w:t>
            </w:r>
            <w:r w:rsidRPr="005D1636">
              <w:rPr>
                <w:rFonts w:ascii="PT Astra Serif" w:hAnsi="PT Astra Serif"/>
                <w:color w:val="000000"/>
                <w:sz w:val="16"/>
                <w:szCs w:val="16"/>
                <w:lang w:val="en-US" w:eastAsia="ru-RU"/>
              </w:rPr>
              <w:t>h</w:t>
            </w:r>
            <w:r w:rsidRPr="005D1636">
              <w:rPr>
                <w:rFonts w:ascii="PT Astra Serif" w:hAnsi="PT Astra Serif"/>
                <w:color w:val="000000"/>
                <w:sz w:val="16"/>
                <w:szCs w:val="16"/>
                <w:lang w:eastAsia="ru-RU"/>
              </w:rPr>
              <w:t>. Материал корпусной мебели – ЛДСП.</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для документов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3 служащих</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13 000,00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низкий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Размеры не менее 770*365*823</w:t>
            </w:r>
            <w:r w:rsidRPr="005D1636">
              <w:rPr>
                <w:rFonts w:ascii="PT Astra Serif" w:hAnsi="PT Astra Serif"/>
                <w:color w:val="000000"/>
                <w:sz w:val="16"/>
                <w:szCs w:val="16"/>
                <w:lang w:val="en-US" w:eastAsia="ru-RU"/>
              </w:rPr>
              <w:t>h</w:t>
            </w:r>
            <w:r w:rsidRPr="005D1636">
              <w:rPr>
                <w:rFonts w:ascii="PT Astra Serif" w:hAnsi="PT Astra Serif"/>
                <w:color w:val="000000"/>
                <w:sz w:val="16"/>
                <w:szCs w:val="16"/>
                <w:lang w:eastAsia="ru-RU"/>
              </w:rPr>
              <w:t>. Материал корпусной мебели - ЛДСП</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3 служащих</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 гардероб для одежды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3 служащих</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15 000,00 включительно</w:t>
            </w:r>
          </w:p>
        </w:tc>
      </w:tr>
      <w:tr w:rsidR="00C24074" w:rsidRPr="005D1636" w:rsidTr="000D6079">
        <w:trPr>
          <w:trHeight w:val="2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архивных шкафов, стеллажей</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Архивный шкаф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25 000,00 включительно</w:t>
            </w:r>
          </w:p>
        </w:tc>
      </w:tr>
      <w:tr w:rsidR="00C24074" w:rsidRPr="005D1636" w:rsidTr="000D6079">
        <w:trPr>
          <w:trHeight w:val="20"/>
        </w:trPr>
        <w:tc>
          <w:tcPr>
            <w:tcW w:w="196"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архивный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Высота не менее 1700 мм, ширина не менее 1000 мм, глубина не менее 500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Бухгалтерии, УЖП, ДМСиГ, ДЖКиСК</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стеллажей</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офисного сейфа</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Сейф (срок эксплуатации свыше 25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огнеупорный. Ширина не менее 460 мм, глубина не менее 350 мм. Тип замка ключевой - кодовый электронный</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Руководители на должностях муниципальной службы  высшей группы согласно штатному расписанию. Отдел мобилизационной подготовки и специальных мероприятий. </w:t>
            </w:r>
            <w:r w:rsidRPr="005D1636">
              <w:rPr>
                <w:rFonts w:ascii="PT Astra Serif" w:hAnsi="PT Astra Serif"/>
                <w:color w:val="000000"/>
                <w:sz w:val="16"/>
                <w:szCs w:val="16"/>
                <w:lang w:eastAsia="ru-RU"/>
              </w:rPr>
              <w:lastRenderedPageBreak/>
              <w:t>Касса.</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vMerge w:val="restart"/>
            <w:tcBorders>
              <w:top w:val="nil"/>
              <w:left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5.</w:t>
            </w:r>
          </w:p>
        </w:tc>
        <w:tc>
          <w:tcPr>
            <w:tcW w:w="608" w:type="pct"/>
            <w:vMerge w:val="restart"/>
            <w:tcBorders>
              <w:top w:val="nil"/>
              <w:left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бытовую технику</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Часы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Часы настенные кварцевые.</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кабинет</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3 500,00 включительно</w:t>
            </w:r>
          </w:p>
        </w:tc>
      </w:tr>
      <w:tr w:rsidR="00C24074" w:rsidRPr="005D1636" w:rsidTr="000D6079">
        <w:trPr>
          <w:trHeight w:val="20"/>
        </w:trPr>
        <w:tc>
          <w:tcPr>
            <w:tcW w:w="196" w:type="pct"/>
            <w:vMerge/>
            <w:tcBorders>
              <w:left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608" w:type="pct"/>
            <w:vMerge/>
            <w:tcBorders>
              <w:left w:val="nil"/>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Холодильник компактный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Внешнее покрытие-металл, высота не менее 1130 мм, глубина не менее 519 мм, ширина не менее 536 мм, объем не менее 150 л</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Глава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vMerge/>
            <w:tcBorders>
              <w:left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608" w:type="pct"/>
            <w:vMerge/>
            <w:tcBorders>
              <w:left w:val="nil"/>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Холодильник компактный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Внешнее покрытие-металл, высота не менее 48 мм, глубина не менее 44 мм, ширина не менее 47 мм, объем не менее 47 л</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Приемная главы города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tcBorders>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608" w:type="pct"/>
            <w:vMerge/>
            <w:tcBorders>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Термопот</w:t>
            </w:r>
            <w:proofErr w:type="spellEnd"/>
            <w:r w:rsidRPr="005D1636">
              <w:rPr>
                <w:rFonts w:ascii="PT Astra Serif" w:hAnsi="PT Astra Serif"/>
                <w:color w:val="000000"/>
                <w:sz w:val="16"/>
                <w:szCs w:val="16"/>
                <w:lang w:eastAsia="ru-RU"/>
              </w:rPr>
              <w:t xml:space="preserve">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Термопот</w:t>
            </w:r>
            <w:proofErr w:type="spellEnd"/>
            <w:r w:rsidRPr="005D1636">
              <w:rPr>
                <w:rFonts w:ascii="PT Astra Serif" w:hAnsi="PT Astra Serif"/>
                <w:color w:val="000000"/>
                <w:sz w:val="16"/>
                <w:szCs w:val="16"/>
                <w:lang w:eastAsia="ru-RU"/>
              </w:rPr>
              <w:t xml:space="preserve"> (объем не менее 3 литров)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кабинет</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6.</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w:t>
            </w:r>
            <w:proofErr w:type="gramStart"/>
            <w:r w:rsidRPr="005D1636">
              <w:rPr>
                <w:rFonts w:ascii="PT Astra Serif" w:hAnsi="PT Astra Serif"/>
                <w:color w:val="000000"/>
                <w:sz w:val="16"/>
                <w:szCs w:val="16"/>
                <w:lang w:eastAsia="ru-RU"/>
              </w:rPr>
              <w:t>на</w:t>
            </w:r>
            <w:proofErr w:type="gramEnd"/>
            <w:r w:rsidRPr="005D1636">
              <w:rPr>
                <w:rFonts w:ascii="PT Astra Serif" w:hAnsi="PT Astra Serif"/>
                <w:color w:val="000000"/>
                <w:sz w:val="16"/>
                <w:szCs w:val="16"/>
                <w:lang w:eastAsia="ru-RU"/>
              </w:rPr>
              <w:t xml:space="preserve"> </w:t>
            </w:r>
            <w:proofErr w:type="gramStart"/>
            <w:r w:rsidRPr="005D1636">
              <w:rPr>
                <w:rFonts w:ascii="PT Astra Serif" w:hAnsi="PT Astra Serif"/>
                <w:color w:val="000000"/>
                <w:sz w:val="16"/>
                <w:szCs w:val="16"/>
                <w:lang w:eastAsia="ru-RU"/>
              </w:rPr>
              <w:t>уничтожитель</w:t>
            </w:r>
            <w:proofErr w:type="gramEnd"/>
            <w:r w:rsidRPr="005D1636">
              <w:rPr>
                <w:rFonts w:ascii="PT Astra Serif" w:hAnsi="PT Astra Serif"/>
                <w:color w:val="000000"/>
                <w:sz w:val="16"/>
                <w:szCs w:val="16"/>
                <w:lang w:eastAsia="ru-RU"/>
              </w:rPr>
              <w:t xml:space="preserve"> бумаг (шредер)</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Уничтожитель бумаги (шредер)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на отдел</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7.</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брошюровочную машину</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Брошюровочная машина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Можно переплести до 350 листов бумаги. Имеет регулятор формата листа А</w:t>
            </w:r>
            <w:proofErr w:type="gramStart"/>
            <w:r w:rsidRPr="005D1636">
              <w:rPr>
                <w:rFonts w:ascii="PT Astra Serif" w:hAnsi="PT Astra Serif"/>
                <w:color w:val="000000"/>
                <w:sz w:val="16"/>
                <w:szCs w:val="16"/>
                <w:lang w:eastAsia="ru-RU"/>
              </w:rPr>
              <w:t>4</w:t>
            </w:r>
            <w:proofErr w:type="gramEnd"/>
            <w:r w:rsidRPr="005D1636">
              <w:rPr>
                <w:rFonts w:ascii="PT Astra Serif" w:hAnsi="PT Astra Serif"/>
                <w:color w:val="000000"/>
                <w:sz w:val="16"/>
                <w:szCs w:val="16"/>
                <w:lang w:eastAsia="ru-RU"/>
              </w:rPr>
              <w:t xml:space="preserve">. </w:t>
            </w:r>
            <w:proofErr w:type="gramStart"/>
            <w:r w:rsidRPr="005D1636">
              <w:rPr>
                <w:rFonts w:ascii="PT Astra Serif" w:hAnsi="PT Astra Serif"/>
                <w:color w:val="000000"/>
                <w:sz w:val="16"/>
                <w:szCs w:val="16"/>
                <w:lang w:eastAsia="ru-RU"/>
              </w:rPr>
              <w:t>Оснащен</w:t>
            </w:r>
            <w:proofErr w:type="gramEnd"/>
            <w:r w:rsidRPr="005D1636">
              <w:rPr>
                <w:rFonts w:ascii="PT Astra Serif" w:hAnsi="PT Astra Serif"/>
                <w:color w:val="000000"/>
                <w:sz w:val="16"/>
                <w:szCs w:val="16"/>
                <w:lang w:eastAsia="ru-RU"/>
              </w:rPr>
              <w:t xml:space="preserve"> контролем отступа от края листа до пробиваемых отверстий, фиксатором для выравнивания страниц документа. </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на отдел</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8.</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w:t>
            </w:r>
            <w:proofErr w:type="gramStart"/>
            <w:r w:rsidRPr="005D1636">
              <w:rPr>
                <w:rFonts w:ascii="PT Astra Serif" w:hAnsi="PT Astra Serif"/>
                <w:color w:val="000000"/>
                <w:sz w:val="16"/>
                <w:szCs w:val="16"/>
                <w:lang w:eastAsia="ru-RU"/>
              </w:rPr>
              <w:t>на</w:t>
            </w:r>
            <w:proofErr w:type="gramEnd"/>
            <w:r w:rsidRPr="005D1636">
              <w:rPr>
                <w:rFonts w:ascii="PT Astra Serif" w:hAnsi="PT Astra Serif"/>
                <w:color w:val="000000"/>
                <w:sz w:val="16"/>
                <w:szCs w:val="16"/>
                <w:lang w:eastAsia="ru-RU"/>
              </w:rPr>
              <w:t xml:space="preserve"> фотоаппарата</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Цифровой фотоаппарат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Цифровой фотоаппарат</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информационной политики</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9.</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диктофон</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Диктофон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Объем встроенной памяти не менее 4 ГБ, запись - WMA, время работы не менее 36 ч.</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информационной политики</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10.</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телефон</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Телефон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Регулятор уровня громкости звонка, Разъем для гарнитуры,  Повторный набор номера, Тональный набор.</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11.</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телефон-факс</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Телефон-факс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Аппарат для факсимильной связи</w:t>
            </w:r>
          </w:p>
        </w:tc>
        <w:tc>
          <w:tcPr>
            <w:tcW w:w="836" w:type="pct"/>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на отдел</w:t>
            </w:r>
          </w:p>
        </w:tc>
        <w:tc>
          <w:tcPr>
            <w:tcW w:w="567" w:type="pct"/>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12.</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жалюзи, шторы</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Жалюзи, шторы, рулонные шторы (срок полезного использования не менее 5 лет)</w:t>
            </w:r>
          </w:p>
        </w:tc>
        <w:tc>
          <w:tcPr>
            <w:tcW w:w="1469"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Жалюзи, шторы, рулонные шторы должны соответствовать размеру окон</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Служебные помещения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количеству окон в отделе</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Приемные и кабинеты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количеству окон в кабинете</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w:t>
            </w:r>
          </w:p>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13.</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информационные стенды</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Информационные стенды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Информационный стенд настенный с карманами</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Управления</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менее 1 на управление</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14.</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вывески, таблички</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Вывески, таблички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Информационные вывески, таблички на двери кабинетов, на фасад зданий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управления и др.</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количеству кабинетов, зданий</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на </w:t>
            </w:r>
            <w:r w:rsidRPr="005D1636">
              <w:rPr>
                <w:rFonts w:ascii="PT Astra Serif" w:hAnsi="PT Astra Serif"/>
                <w:color w:val="000000"/>
                <w:sz w:val="16"/>
                <w:szCs w:val="16"/>
                <w:lang w:eastAsia="ru-RU"/>
              </w:rPr>
              <w:lastRenderedPageBreak/>
              <w:t>ковровые дорожки (покрытия)</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Ковровые дорожки (срок </w:t>
            </w:r>
            <w:r w:rsidRPr="005D1636">
              <w:rPr>
                <w:rFonts w:ascii="PT Astra Serif" w:hAnsi="PT Astra Serif"/>
                <w:color w:val="000000"/>
                <w:sz w:val="16"/>
                <w:szCs w:val="16"/>
                <w:lang w:eastAsia="ru-RU"/>
              </w:rPr>
              <w:lastRenderedPageBreak/>
              <w:t>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Ковровая дорожка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Коридоры в здании </w:t>
            </w:r>
            <w:r w:rsidRPr="005D1636">
              <w:rPr>
                <w:rFonts w:ascii="PT Astra Serif" w:hAnsi="PT Astra Serif"/>
                <w:color w:val="000000"/>
                <w:sz w:val="16"/>
                <w:szCs w:val="16"/>
                <w:lang w:eastAsia="ru-RU"/>
              </w:rPr>
              <w:lastRenderedPageBreak/>
              <w:t>администрации города Югорска и в коридорах здания ДЖКиСК, кабинеты руководителей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по метражу </w:t>
            </w:r>
            <w:r w:rsidRPr="005D1636">
              <w:rPr>
                <w:rFonts w:ascii="PT Astra Serif" w:hAnsi="PT Astra Serif"/>
                <w:color w:val="000000"/>
                <w:sz w:val="16"/>
                <w:szCs w:val="16"/>
                <w:lang w:eastAsia="ru-RU"/>
              </w:rPr>
              <w:lastRenderedPageBreak/>
              <w:t>коридоров и кабинетов</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не более 13 000,00 за </w:t>
            </w:r>
            <w:proofErr w:type="spellStart"/>
            <w:r w:rsidRPr="005D1636">
              <w:rPr>
                <w:rFonts w:ascii="PT Astra Serif" w:hAnsi="PT Astra Serif"/>
                <w:color w:val="000000"/>
                <w:sz w:val="16"/>
                <w:szCs w:val="16"/>
                <w:lang w:eastAsia="ru-RU"/>
              </w:rPr>
              <w:lastRenderedPageBreak/>
              <w:t>п.м</w:t>
            </w:r>
            <w:proofErr w:type="spellEnd"/>
            <w:r w:rsidRPr="005D1636">
              <w:rPr>
                <w:rFonts w:ascii="PT Astra Serif" w:hAnsi="PT Astra Serif"/>
                <w:color w:val="000000"/>
                <w:sz w:val="16"/>
                <w:szCs w:val="16"/>
                <w:lang w:eastAsia="ru-RU"/>
              </w:rPr>
              <w:t>.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16.</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половое покрытие при входе в здание</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Половое покрытие при входе в здание (срок полезного использования не менее 2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Половое покрытие при входе в здание противоскользящее, изготовлено из резины</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Входные группы при входе в здание администрации города Югорска и здание ДЖКиСК</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метражу входных групп</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7 500,00 за кв. м.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набор мягкой мебели</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Набор мягкой мебели (диван и 2 кресла)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Набор мягкой мебели из натуральной кожи. Диван 3-х местный, размером не менее 204*78*78. Кресло размером не менее 100*78*78.</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зал торжеств отдела ЗАГС</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130 000,00 за набор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архивное подвижное оборудование</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Архивное подвижное оборудование (срок полезного использования не менее 20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5D1636">
              <w:rPr>
                <w:rFonts w:ascii="PT Astra Serif" w:hAnsi="PT Astra Serif"/>
                <w:color w:val="000000"/>
                <w:sz w:val="16"/>
                <w:szCs w:val="16"/>
                <w:lang w:eastAsia="ru-RU"/>
              </w:rPr>
              <w:t>верхняя</w:t>
            </w:r>
            <w:proofErr w:type="gramEnd"/>
            <w:r w:rsidRPr="005D1636">
              <w:rPr>
                <w:rFonts w:ascii="PT Astra Serif" w:hAnsi="PT Astra Serif"/>
                <w:color w:val="000000"/>
                <w:sz w:val="16"/>
                <w:szCs w:val="16"/>
                <w:lang w:eastAsia="ru-RU"/>
              </w:rPr>
              <w:t xml:space="preserve">). Размер полок не менее 1 000х300 мм. Рамка для маркировки 2 шт. Штурвал </w:t>
            </w:r>
            <w:proofErr w:type="spellStart"/>
            <w:r w:rsidRPr="005D1636">
              <w:rPr>
                <w:rFonts w:ascii="PT Astra Serif" w:hAnsi="PT Astra Serif"/>
                <w:color w:val="000000"/>
                <w:sz w:val="16"/>
                <w:szCs w:val="16"/>
                <w:lang w:eastAsia="ru-RU"/>
              </w:rPr>
              <w:t>трехлучевой</w:t>
            </w:r>
            <w:proofErr w:type="spellEnd"/>
            <w:r w:rsidRPr="005D1636">
              <w:rPr>
                <w:rFonts w:ascii="PT Astra Serif" w:hAnsi="PT Astra Serif"/>
                <w:color w:val="000000"/>
                <w:sz w:val="16"/>
                <w:szCs w:val="16"/>
                <w:lang w:eastAsia="ru-RU"/>
              </w:rPr>
              <w:t xml:space="preserve"> с пластмассовыми рукоятками. Редуктор, стопор.</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помещение архива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30 штук в помещение архива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за секцию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19.</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стеллаж со сплошной боковой стенкой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стеллаж со сплошной боковой стенкой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стеллаж со сплошной боковой стенкой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архив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 штук</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12 000,00 за штуку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20.</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 для видеонаблюдения</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 для видеонаблюдения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 для внутреннего видеонаблюдения</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коридорах здания администрации города Югорска и отдела ЗАГС, здании архива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 штук</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30 000,00 за штуку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21.</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настенный шкаф для хранения ключей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настенный шкаф для хранения ключей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настенный шкаф для хранения ключей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кабинет управления информационных технологий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6 000,00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22.</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Радиотелефон</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Радиотелефон</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Радиотелефон</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Подразделения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23.</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ОП-4</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ОП-4, массой заряда порошка 4 кг</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Здание ДЖКиСК</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соответствии с требованиями ПБ</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 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24.</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ОП-8</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ОП-8, массой заряда порошка 8 кг</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Здание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соответствии с требованиями ПБ</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25.</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Дверь металлическая</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Дверь металлическая</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Дверь металлическая</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Архив администрации города Югорска </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26.</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в зал торжеств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Стол в зал торжеств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Стол в зал торжеств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 ЗАГС</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Стул в зал торжеств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Стул в зал торжеств</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Стул в зал торжеств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 ЗАГС</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20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увлажнитель воздуха</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для кабинета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кабинеты администрации города Югорска, архив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29.</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Бактерицидный облучатель, облучатель-</w:t>
            </w:r>
            <w:proofErr w:type="spellStart"/>
            <w:r w:rsidRPr="005D1636">
              <w:rPr>
                <w:rFonts w:ascii="PT Astra Serif" w:hAnsi="PT Astra Serif"/>
                <w:color w:val="000000"/>
                <w:sz w:val="16"/>
                <w:szCs w:val="16"/>
                <w:lang w:eastAsia="ru-RU"/>
              </w:rPr>
              <w:t>рециркулятор</w:t>
            </w:r>
            <w:proofErr w:type="spellEnd"/>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Бактерицидный облучатель, облучатель-</w:t>
            </w:r>
            <w:proofErr w:type="spellStart"/>
            <w:r w:rsidRPr="005D1636">
              <w:rPr>
                <w:rFonts w:ascii="PT Astra Serif" w:hAnsi="PT Astra Serif"/>
                <w:color w:val="000000"/>
                <w:sz w:val="16"/>
                <w:szCs w:val="16"/>
                <w:lang w:eastAsia="ru-RU"/>
              </w:rPr>
              <w:t>рециркулятор</w:t>
            </w:r>
            <w:proofErr w:type="spellEnd"/>
            <w:r w:rsidRPr="005D1636">
              <w:rPr>
                <w:rFonts w:ascii="PT Astra Serif" w:hAnsi="PT Astra Serif"/>
                <w:color w:val="000000"/>
                <w:sz w:val="16"/>
                <w:szCs w:val="16"/>
                <w:lang w:eastAsia="ru-RU"/>
              </w:rPr>
              <w:t xml:space="preserve">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Бактерицидный облучатель, облучатель-</w:t>
            </w:r>
            <w:proofErr w:type="spellStart"/>
            <w:r w:rsidRPr="005D1636">
              <w:rPr>
                <w:rFonts w:ascii="PT Astra Serif" w:hAnsi="PT Astra Serif"/>
                <w:color w:val="000000"/>
                <w:sz w:val="16"/>
                <w:szCs w:val="16"/>
                <w:lang w:eastAsia="ru-RU"/>
              </w:rPr>
              <w:t>рециркулятор</w:t>
            </w:r>
            <w:proofErr w:type="spellEnd"/>
            <w:r w:rsidRPr="005D1636">
              <w:rPr>
                <w:rFonts w:ascii="PT Astra Serif" w:hAnsi="PT Astra Serif"/>
                <w:color w:val="000000"/>
                <w:sz w:val="16"/>
                <w:szCs w:val="16"/>
                <w:lang w:eastAsia="ru-RU"/>
              </w:rPr>
              <w:t xml:space="preserve"> для кабинета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кабинеты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30.</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Оборудование для проведения видеоконференций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Оборудование для проведения видеоконференций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Оборудование для проведения видеоконференций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необходимости</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комплект</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31.</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Кондиционер</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Кондиционер</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 xml:space="preserve">Кондиционеры в кабинеты и в </w:t>
            </w:r>
            <w:proofErr w:type="gramStart"/>
            <w:r w:rsidRPr="005D1636">
              <w:rPr>
                <w:rFonts w:ascii="PT Astra Serif" w:hAnsi="PT Astra Serif"/>
                <w:color w:val="000000"/>
                <w:sz w:val="16"/>
                <w:szCs w:val="16"/>
                <w:lang w:eastAsia="ru-RU"/>
              </w:rPr>
              <w:t>серверную</w:t>
            </w:r>
            <w:proofErr w:type="gramEnd"/>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кабинеты и серверные комнаты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1 штука в кабинет, </w:t>
            </w:r>
          </w:p>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 штуки в серверные комнаты</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w:t>
            </w:r>
          </w:p>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250 000,00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32.</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gramStart"/>
            <w:r w:rsidRPr="005D1636">
              <w:rPr>
                <w:rFonts w:ascii="PT Astra Serif" w:hAnsi="PT Astra Serif"/>
                <w:color w:val="000000"/>
                <w:sz w:val="16"/>
                <w:szCs w:val="16"/>
                <w:lang w:eastAsia="ru-RU"/>
              </w:rPr>
              <w:t>Портативный</w:t>
            </w:r>
            <w:proofErr w:type="gramEnd"/>
            <w:r w:rsidRPr="005D1636">
              <w:rPr>
                <w:rFonts w:ascii="PT Astra Serif" w:hAnsi="PT Astra Serif"/>
                <w:color w:val="000000"/>
                <w:sz w:val="16"/>
                <w:szCs w:val="16"/>
                <w:lang w:eastAsia="ru-RU"/>
              </w:rPr>
              <w:t xml:space="preserve"> </w:t>
            </w:r>
            <w:proofErr w:type="spellStart"/>
            <w:r w:rsidRPr="005D1636">
              <w:rPr>
                <w:rFonts w:ascii="PT Astra Serif" w:hAnsi="PT Astra Serif"/>
                <w:color w:val="000000"/>
                <w:sz w:val="16"/>
                <w:szCs w:val="16"/>
                <w:lang w:eastAsia="ru-RU"/>
              </w:rPr>
              <w:t>обеспыливатель</w:t>
            </w:r>
            <w:proofErr w:type="spellEnd"/>
            <w:r w:rsidRPr="005D1636">
              <w:rPr>
                <w:rFonts w:ascii="PT Astra Serif" w:hAnsi="PT Astra Serif"/>
                <w:color w:val="000000"/>
                <w:sz w:val="16"/>
                <w:szCs w:val="16"/>
                <w:lang w:eastAsia="ru-RU"/>
              </w:rPr>
              <w:t xml:space="preserve"> фондов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Портативный </w:t>
            </w:r>
            <w:proofErr w:type="spellStart"/>
            <w:r w:rsidRPr="005D1636">
              <w:rPr>
                <w:rFonts w:ascii="PT Astra Serif" w:hAnsi="PT Astra Serif"/>
                <w:color w:val="000000"/>
                <w:sz w:val="16"/>
                <w:szCs w:val="16"/>
                <w:lang w:eastAsia="ru-RU"/>
              </w:rPr>
              <w:t>обеспыливатель</w:t>
            </w:r>
            <w:proofErr w:type="spellEnd"/>
            <w:r w:rsidRPr="005D1636">
              <w:rPr>
                <w:rFonts w:ascii="PT Astra Serif" w:hAnsi="PT Astra Serif"/>
                <w:color w:val="000000"/>
                <w:sz w:val="16"/>
                <w:szCs w:val="16"/>
                <w:lang w:eastAsia="ru-RU"/>
              </w:rPr>
              <w:t xml:space="preserve"> фондов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gramStart"/>
            <w:r w:rsidRPr="005D1636">
              <w:rPr>
                <w:rFonts w:ascii="PT Astra Serif" w:hAnsi="PT Astra Serif"/>
                <w:color w:val="000000"/>
                <w:sz w:val="16"/>
                <w:szCs w:val="16"/>
                <w:lang w:eastAsia="ru-RU"/>
              </w:rPr>
              <w:t>Портативный</w:t>
            </w:r>
            <w:proofErr w:type="gramEnd"/>
            <w:r w:rsidRPr="005D1636">
              <w:rPr>
                <w:rFonts w:ascii="PT Astra Serif" w:hAnsi="PT Astra Serif"/>
                <w:color w:val="000000"/>
                <w:sz w:val="16"/>
                <w:szCs w:val="16"/>
                <w:lang w:eastAsia="ru-RU"/>
              </w:rPr>
              <w:t xml:space="preserve"> </w:t>
            </w:r>
            <w:proofErr w:type="spellStart"/>
            <w:r w:rsidRPr="005D1636">
              <w:rPr>
                <w:rFonts w:ascii="PT Astra Serif" w:hAnsi="PT Astra Serif"/>
                <w:color w:val="000000"/>
                <w:sz w:val="16"/>
                <w:szCs w:val="16"/>
                <w:lang w:eastAsia="ru-RU"/>
              </w:rPr>
              <w:t>обеспыливатель</w:t>
            </w:r>
            <w:proofErr w:type="spellEnd"/>
            <w:r w:rsidRPr="005D1636">
              <w:rPr>
                <w:rFonts w:ascii="PT Astra Serif" w:hAnsi="PT Astra Serif"/>
                <w:color w:val="000000"/>
                <w:sz w:val="16"/>
                <w:szCs w:val="16"/>
                <w:lang w:eastAsia="ru-RU"/>
              </w:rPr>
              <w:t xml:space="preserve"> фондов для архива города Югорска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1500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33.</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Диван</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Диван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Диван из искусственной кожи</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Кабинет руководителя, приемная, холл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штук на помещение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34.</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 из искусственной кожи</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Кабинет руководителя, приемная, холл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штук на помещение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35.</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Чайник электрический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Чайник электрический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Чайник электрический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Администрация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highlight w:val="yellow"/>
                <w:lang w:eastAsia="ru-RU"/>
              </w:rPr>
            </w:pPr>
            <w:r w:rsidRPr="005D1636">
              <w:rPr>
                <w:rFonts w:ascii="PT Astra Serif" w:hAnsi="PT Astra Serif"/>
                <w:color w:val="000000"/>
                <w:sz w:val="16"/>
                <w:szCs w:val="16"/>
                <w:lang w:eastAsia="ru-RU"/>
              </w:rPr>
              <w:t>Не более 1 единицы на кабинет</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36.</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Лестница - стремянка</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Лестница – стремянка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Лестница - стремянка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Администрация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штук на здание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Обогреватель электрический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Обогреватель электрический</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Обогреватель электрический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Администрация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10 штук</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6 000,00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Сушилка для рук</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Сушилка для рук</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Сушилка для рук</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Санузлы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единица на помещение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39.</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Визуализатор</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Визуализатор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Визуализатор для архива города Югорска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40</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(срок полезного использования не менее 3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для кабинета</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41</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Увлажнитель воздуха</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Увлажнитель воздуха (срок полезного использования не менее 3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Промышленный увлажнитель воздуха</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110 000,00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42</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Комплект штор</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Комплект штор из 4х наименование ткани (срок полезного использования не менее 5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Ткань портьерная, плотность 225 г. тюль (креп), плотность 85 г. Длина комплекта из 4х наименований не менее 9430 мм, высота 2985 мм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Глава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комплект</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65 000,00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43</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Коврик входной </w:t>
            </w:r>
            <w:proofErr w:type="spellStart"/>
            <w:r w:rsidRPr="005D1636">
              <w:rPr>
                <w:rFonts w:ascii="PT Astra Serif" w:hAnsi="PT Astra Serif"/>
                <w:color w:val="000000"/>
                <w:sz w:val="16"/>
                <w:szCs w:val="16"/>
                <w:lang w:eastAsia="ru-RU"/>
              </w:rPr>
              <w:t>влаговпитывающий</w:t>
            </w:r>
            <w:proofErr w:type="spellEnd"/>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Коврик входной </w:t>
            </w:r>
            <w:proofErr w:type="spellStart"/>
            <w:r w:rsidRPr="005D1636">
              <w:rPr>
                <w:rFonts w:ascii="PT Astra Serif" w:hAnsi="PT Astra Serif"/>
                <w:color w:val="000000"/>
                <w:sz w:val="16"/>
                <w:szCs w:val="16"/>
                <w:lang w:eastAsia="ru-RU"/>
              </w:rPr>
              <w:t>влаговпитывающий</w:t>
            </w:r>
            <w:proofErr w:type="spellEnd"/>
            <w:r w:rsidRPr="005D1636">
              <w:rPr>
                <w:rFonts w:ascii="PT Astra Serif" w:hAnsi="PT Astra Serif"/>
                <w:color w:val="000000"/>
                <w:sz w:val="16"/>
                <w:szCs w:val="16"/>
                <w:lang w:eastAsia="ru-RU"/>
              </w:rPr>
              <w:t xml:space="preserve"> (срок </w:t>
            </w:r>
            <w:r w:rsidRPr="005D1636">
              <w:rPr>
                <w:rFonts w:ascii="PT Astra Serif" w:hAnsi="PT Astra Serif"/>
                <w:color w:val="000000"/>
                <w:sz w:val="16"/>
                <w:szCs w:val="16"/>
                <w:lang w:eastAsia="ru-RU"/>
              </w:rPr>
              <w:lastRenderedPageBreak/>
              <w:t>полезного использования не менее 1 ода)</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highlight w:val="yellow"/>
                <w:lang w:eastAsia="ru-RU"/>
              </w:rPr>
            </w:pPr>
            <w:r w:rsidRPr="005D1636">
              <w:rPr>
                <w:rFonts w:ascii="PT Astra Serif" w:hAnsi="PT Astra Serif"/>
                <w:color w:val="000000"/>
                <w:sz w:val="16"/>
                <w:szCs w:val="16"/>
                <w:lang w:eastAsia="ru-RU"/>
              </w:rPr>
              <w:lastRenderedPageBreak/>
              <w:t xml:space="preserve">Коврик входной </w:t>
            </w:r>
            <w:proofErr w:type="spellStart"/>
            <w:r w:rsidRPr="005D1636">
              <w:rPr>
                <w:rFonts w:ascii="PT Astra Serif" w:hAnsi="PT Astra Serif"/>
                <w:color w:val="000000"/>
                <w:sz w:val="16"/>
                <w:szCs w:val="16"/>
                <w:lang w:eastAsia="ru-RU"/>
              </w:rPr>
              <w:t>влаговпитывающий</w:t>
            </w:r>
            <w:proofErr w:type="spellEnd"/>
            <w:r w:rsidRPr="005D1636">
              <w:rPr>
                <w:rFonts w:ascii="PT Astra Serif" w:hAnsi="PT Astra Serif"/>
                <w:color w:val="000000"/>
                <w:sz w:val="16"/>
                <w:szCs w:val="16"/>
                <w:lang w:eastAsia="ru-RU"/>
              </w:rPr>
              <w:t xml:space="preserve"> ворсовый (90*150 см)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Администрация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44</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sz w:val="16"/>
                <w:szCs w:val="16"/>
              </w:rPr>
              <w:t xml:space="preserve">Внутренний системный блок </w:t>
            </w:r>
            <w:proofErr w:type="spellStart"/>
            <w:r w:rsidRPr="005D1636">
              <w:rPr>
                <w:rFonts w:ascii="PT Astra Serif" w:hAnsi="PT Astra Serif"/>
                <w:sz w:val="16"/>
                <w:szCs w:val="16"/>
              </w:rPr>
              <w:t>мультизональной</w:t>
            </w:r>
            <w:proofErr w:type="spellEnd"/>
            <w:r w:rsidRPr="005D1636">
              <w:rPr>
                <w:rFonts w:ascii="PT Astra Serif" w:hAnsi="PT Astra Serif"/>
                <w:sz w:val="16"/>
                <w:szCs w:val="16"/>
              </w:rPr>
              <w:t xml:space="preserve"> системы кондиционирования</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Внутренний системный блок </w:t>
            </w:r>
            <w:proofErr w:type="spellStart"/>
            <w:r w:rsidRPr="005D1636">
              <w:rPr>
                <w:rFonts w:ascii="PT Astra Serif" w:hAnsi="PT Astra Serif"/>
                <w:color w:val="000000"/>
                <w:sz w:val="16"/>
                <w:szCs w:val="16"/>
                <w:lang w:eastAsia="ru-RU"/>
              </w:rPr>
              <w:t>мультизональной</w:t>
            </w:r>
            <w:proofErr w:type="spellEnd"/>
            <w:r w:rsidRPr="005D1636">
              <w:rPr>
                <w:rFonts w:ascii="PT Astra Serif" w:hAnsi="PT Astra Serif"/>
                <w:color w:val="000000"/>
                <w:sz w:val="16"/>
                <w:szCs w:val="16"/>
                <w:lang w:eastAsia="ru-RU"/>
              </w:rPr>
              <w:t xml:space="preserve"> системы кондиционирования (срок полезного использования не менее 5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sz w:val="16"/>
                <w:szCs w:val="16"/>
              </w:rPr>
              <w:t xml:space="preserve">Внутренний системный блок </w:t>
            </w:r>
            <w:proofErr w:type="spellStart"/>
            <w:r w:rsidRPr="005D1636">
              <w:rPr>
                <w:rFonts w:ascii="PT Astra Serif" w:hAnsi="PT Astra Serif"/>
                <w:sz w:val="16"/>
                <w:szCs w:val="16"/>
              </w:rPr>
              <w:t>мультизональной</w:t>
            </w:r>
            <w:proofErr w:type="spellEnd"/>
            <w:r w:rsidRPr="005D1636">
              <w:rPr>
                <w:rFonts w:ascii="PT Astra Serif" w:hAnsi="PT Astra Serif"/>
                <w:sz w:val="16"/>
                <w:szCs w:val="16"/>
              </w:rPr>
              <w:t xml:space="preserve"> системы кондиционирования (5,6кВТ, до 56 м</w:t>
            </w:r>
            <w:proofErr w:type="gramStart"/>
            <w:r w:rsidRPr="005D1636">
              <w:rPr>
                <w:rFonts w:ascii="PT Astra Serif" w:hAnsi="PT Astra Serif"/>
                <w:sz w:val="16"/>
                <w:szCs w:val="16"/>
              </w:rPr>
              <w:t>2</w:t>
            </w:r>
            <w:proofErr w:type="gramEnd"/>
            <w:r w:rsidRPr="005D1636">
              <w:rPr>
                <w:rFonts w:ascii="PT Astra Serif" w:hAnsi="PT Astra Serif"/>
                <w:sz w:val="16"/>
                <w:szCs w:val="16"/>
              </w:rPr>
              <w:t>)</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Администрация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45.</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передвижной</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передвижной (срок полезного использования не менее 10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передвижной, двухстворчатый с фальшполом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архив администрации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 штуки</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90 000,00 за штуку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46.</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Доска магнитно-маркерная</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Доска магнитно-маркерна</w:t>
            </w:r>
            <w:proofErr w:type="gramStart"/>
            <w:r w:rsidRPr="005D1636">
              <w:rPr>
                <w:rFonts w:ascii="PT Astra Serif" w:hAnsi="PT Astra Serif"/>
                <w:color w:val="000000"/>
                <w:sz w:val="16"/>
                <w:szCs w:val="16"/>
                <w:lang w:eastAsia="ru-RU"/>
              </w:rPr>
              <w:t>я(</w:t>
            </w:r>
            <w:proofErr w:type="gramEnd"/>
            <w:r w:rsidRPr="005D1636">
              <w:rPr>
                <w:rFonts w:ascii="PT Astra Serif" w:hAnsi="PT Astra Serif"/>
                <w:color w:val="000000"/>
                <w:sz w:val="16"/>
                <w:szCs w:val="16"/>
                <w:lang w:eastAsia="ru-RU"/>
              </w:rPr>
              <w:t>срок полезного использования не менее 5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Доска магнитно-маркерная (высота 120 см, ширина 90 см)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Администрация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шкаф с замком для хранения документов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шкаф с замком для хранения документов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шкаф с замком для хранения документов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кабинет отдела мобилизационной подготовки и специальных мероприятий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Металлодетектор</w:t>
            </w:r>
            <w:proofErr w:type="spellEnd"/>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Металлодетектор</w:t>
            </w:r>
            <w:proofErr w:type="spellEnd"/>
            <w:r w:rsidRPr="005D1636">
              <w:rPr>
                <w:rFonts w:ascii="PT Astra Serif" w:hAnsi="PT Astra Serif"/>
                <w:color w:val="000000"/>
                <w:sz w:val="16"/>
                <w:szCs w:val="16"/>
                <w:lang w:eastAsia="ru-RU"/>
              </w:rPr>
              <w:t>-панель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Металлодетектор</w:t>
            </w:r>
            <w:proofErr w:type="spellEnd"/>
            <w:r w:rsidRPr="005D1636">
              <w:rPr>
                <w:rFonts w:ascii="PT Astra Serif" w:hAnsi="PT Astra Serif"/>
                <w:color w:val="000000"/>
                <w:sz w:val="16"/>
                <w:szCs w:val="16"/>
                <w:lang w:eastAsia="ru-RU"/>
              </w:rPr>
              <w:t>-панель</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Холл здания администрации города Югорска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штук на здание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250 000,00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49.</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Система контроля и управления доступом (СКУД)</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СКУД (срок полезного использования не менее 10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Установка систем контроля и управления доступом в здание (СКУД)</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Холл здания администрации города Югорска</w:t>
            </w:r>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штук на здание</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250 000,00 включительно</w:t>
            </w:r>
          </w:p>
        </w:tc>
      </w:tr>
    </w:tbl>
    <w:p w:rsidR="000D6079" w:rsidRPr="000D6079" w:rsidRDefault="000D6079"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11. Норматив затрат на приобретение канцелярских принадлежностей*</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867"/>
        <w:gridCol w:w="2958"/>
        <w:gridCol w:w="3576"/>
        <w:gridCol w:w="3135"/>
        <w:gridCol w:w="2011"/>
        <w:gridCol w:w="2239"/>
      </w:tblGrid>
      <w:tr w:rsidR="00C24074" w:rsidRPr="000D6079" w:rsidTr="000D6079">
        <w:trPr>
          <w:trHeight w:val="20"/>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Антистеплер</w:t>
            </w:r>
            <w:proofErr w:type="spellEnd"/>
            <w:r w:rsidRPr="000D6079">
              <w:rPr>
                <w:rFonts w:ascii="PT Astra Serif" w:hAnsi="PT Astra Serif"/>
                <w:color w:val="000000"/>
                <w:sz w:val="16"/>
                <w:szCs w:val="16"/>
                <w:lang w:eastAsia="ru-RU"/>
              </w:rPr>
              <w:t xml:space="preserve">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аккуратного удаления закрытых скоб. Корпус изготовлен из металла.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шт.  </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Дырокол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пробиваемых листов не менее 10. Наличие линейки. Количество пробиваемых отверстий – 2.</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Дырокол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пробиваемых листов не менее 190. Наличие линейки. Количество пробиваемых отверстий – 4.</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3 служащих</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19 мм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80.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25 мм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100.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32 мм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Количество скрепляемых листов не менее 140. </w:t>
            </w:r>
            <w:r w:rsidRPr="000D6079">
              <w:rPr>
                <w:rFonts w:ascii="PT Astra Serif" w:hAnsi="PT Astra Serif"/>
                <w:color w:val="000000"/>
                <w:sz w:val="16"/>
                <w:szCs w:val="16"/>
                <w:lang w:eastAsia="ru-RU"/>
              </w:rPr>
              <w:lastRenderedPageBreak/>
              <w:t>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 xml:space="preserve">Все категории  должностей согласно </w:t>
            </w:r>
            <w:r w:rsidRPr="000D6079">
              <w:rPr>
                <w:rFonts w:ascii="PT Astra Serif" w:hAnsi="PT Astra Serif"/>
                <w:color w:val="000000"/>
                <w:sz w:val="16"/>
                <w:szCs w:val="16"/>
                <w:lang w:eastAsia="ru-RU"/>
              </w:rPr>
              <w:lastRenderedPageBreak/>
              <w:t>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250,00 </w:t>
            </w:r>
            <w:r w:rsidRPr="000D6079">
              <w:rPr>
                <w:rFonts w:ascii="PT Astra Serif" w:hAnsi="PT Astra Serif"/>
                <w:color w:val="000000"/>
                <w:sz w:val="16"/>
                <w:szCs w:val="16"/>
                <w:lang w:eastAsia="ru-RU"/>
              </w:rPr>
              <w:lastRenderedPageBreak/>
              <w:t>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51 мм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240.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 для записей с клеевым краем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Клейкие листы с возможностью переклеивания. Количество листов в блоке не менее 400</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Карандаш </w:t>
            </w:r>
            <w:proofErr w:type="spellStart"/>
            <w:r w:rsidRPr="000D6079">
              <w:rPr>
                <w:rFonts w:ascii="PT Astra Serif" w:hAnsi="PT Astra Serif"/>
                <w:color w:val="000000"/>
                <w:sz w:val="16"/>
                <w:szCs w:val="16"/>
                <w:lang w:eastAsia="ru-RU"/>
              </w:rPr>
              <w:t>чернографитовый</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Карандаш со стрежнем из черного графита. Грифель твердостью НВ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Карандаш автоматический </w:t>
            </w:r>
            <w:proofErr w:type="spellStart"/>
            <w:r w:rsidRPr="000D6079">
              <w:rPr>
                <w:rFonts w:ascii="PT Astra Serif" w:hAnsi="PT Astra Serif"/>
                <w:color w:val="000000"/>
                <w:sz w:val="16"/>
                <w:szCs w:val="16"/>
                <w:lang w:eastAsia="ru-RU"/>
              </w:rPr>
              <w:t>чернографитовый</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Карандаш со стрежнем из черного графита. Грифель твердостью НВ 0,5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Грифель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Грифель 0,5 мм в упаковке не менее 10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 карандаш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 карандаш для склеивания бумаги, картона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vMerge w:val="restart"/>
            <w:tcBorders>
              <w:top w:val="nil"/>
              <w:left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13.</w:t>
            </w:r>
          </w:p>
        </w:tc>
        <w:tc>
          <w:tcPr>
            <w:tcW w:w="1000" w:type="pct"/>
            <w:vMerge w:val="restart"/>
            <w:tcBorders>
              <w:top w:val="nil"/>
              <w:left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Канцелярский набор (1 раз в 5 лет)</w:t>
            </w:r>
          </w:p>
        </w:tc>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D6079">
              <w:rPr>
                <w:rFonts w:ascii="PT Astra Serif" w:hAnsi="PT Astra Serif"/>
                <w:color w:val="000000"/>
                <w:sz w:val="16"/>
                <w:szCs w:val="16"/>
                <w:lang w:eastAsia="ru-RU"/>
              </w:rPr>
              <w:t>Степлером</w:t>
            </w:r>
            <w:proofErr w:type="spellEnd"/>
            <w:r w:rsidRPr="000D6079">
              <w:rPr>
                <w:rFonts w:ascii="PT Astra Serif" w:hAnsi="PT Astra Serif"/>
                <w:color w:val="000000"/>
                <w:sz w:val="16"/>
                <w:szCs w:val="16"/>
                <w:lang w:eastAsia="ru-RU"/>
              </w:rPr>
              <w:t xml:space="preserve"> не менее 1. Скрепками, скобами к </w:t>
            </w:r>
            <w:proofErr w:type="spellStart"/>
            <w:r w:rsidRPr="000D6079">
              <w:rPr>
                <w:rFonts w:ascii="PT Astra Serif" w:hAnsi="PT Astra Serif"/>
                <w:color w:val="000000"/>
                <w:sz w:val="16"/>
                <w:szCs w:val="16"/>
                <w:lang w:eastAsia="ru-RU"/>
              </w:rPr>
              <w:t>степлеру</w:t>
            </w:r>
            <w:proofErr w:type="spellEnd"/>
            <w:r w:rsidRPr="000D6079">
              <w:rPr>
                <w:rFonts w:ascii="PT Astra Serif" w:hAnsi="PT Astra Serif"/>
                <w:color w:val="000000"/>
                <w:sz w:val="16"/>
                <w:szCs w:val="16"/>
                <w:lang w:eastAsia="ru-RU"/>
              </w:rPr>
              <w:t xml:space="preserve"> не менее 1, силовыми скрепками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6 000,00 включительно</w:t>
            </w:r>
          </w:p>
        </w:tc>
      </w:tr>
      <w:tr w:rsidR="00C24074" w:rsidRPr="000D6079" w:rsidTr="000D6079">
        <w:trPr>
          <w:trHeight w:val="20"/>
        </w:trPr>
        <w:tc>
          <w:tcPr>
            <w:tcW w:w="293" w:type="pct"/>
            <w:vMerge/>
            <w:tcBorders>
              <w:left w:val="single" w:sz="4" w:space="0" w:color="auto"/>
              <w:right w:val="single" w:sz="4" w:space="0" w:color="auto"/>
            </w:tcBorders>
            <w:vAlign w:val="center"/>
            <w:hideMark/>
          </w:tcPr>
          <w:p w:rsidR="00C24074" w:rsidRPr="000D6079" w:rsidRDefault="00C24074" w:rsidP="009C07F1">
            <w:pPr>
              <w:rPr>
                <w:rFonts w:ascii="PT Astra Serif" w:hAnsi="PT Astra Serif"/>
                <w:color w:val="000000"/>
                <w:sz w:val="16"/>
                <w:szCs w:val="16"/>
                <w:lang w:eastAsia="ru-RU"/>
              </w:rPr>
            </w:pPr>
          </w:p>
        </w:tc>
        <w:tc>
          <w:tcPr>
            <w:tcW w:w="1000" w:type="pct"/>
            <w:vMerge/>
            <w:tcBorders>
              <w:left w:val="single" w:sz="4" w:space="0" w:color="auto"/>
              <w:right w:val="single" w:sz="4" w:space="0" w:color="auto"/>
            </w:tcBorders>
            <w:vAlign w:val="center"/>
            <w:hideMark/>
          </w:tcPr>
          <w:p w:rsidR="00C24074" w:rsidRPr="000D6079" w:rsidRDefault="00C24074" w:rsidP="009C07F1">
            <w:pPr>
              <w:rPr>
                <w:rFonts w:ascii="PT Astra Serif" w:hAnsi="PT Astra Serif"/>
                <w:color w:val="000000"/>
                <w:sz w:val="16"/>
                <w:szCs w:val="16"/>
                <w:lang w:eastAsia="ru-RU"/>
              </w:rPr>
            </w:pPr>
          </w:p>
        </w:tc>
        <w:tc>
          <w:tcPr>
            <w:tcW w:w="1209" w:type="pct"/>
            <w:vMerge/>
            <w:tcBorders>
              <w:top w:val="nil"/>
              <w:left w:val="single" w:sz="4" w:space="0" w:color="auto"/>
              <w:bottom w:val="single" w:sz="4" w:space="0" w:color="000000"/>
              <w:right w:val="single" w:sz="4" w:space="0" w:color="auto"/>
            </w:tcBorders>
            <w:vAlign w:val="center"/>
            <w:hideMark/>
          </w:tcPr>
          <w:p w:rsidR="00C24074" w:rsidRPr="000D6079" w:rsidRDefault="00C24074" w:rsidP="009C07F1">
            <w:pPr>
              <w:rPr>
                <w:rFonts w:ascii="PT Astra Serif" w:hAnsi="PT Astra Serif"/>
                <w:color w:val="000000"/>
                <w:sz w:val="16"/>
                <w:szCs w:val="16"/>
                <w:lang w:eastAsia="ru-RU"/>
              </w:rPr>
            </w:pP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vMerge/>
            <w:tcBorders>
              <w:left w:val="single" w:sz="4" w:space="0" w:color="auto"/>
              <w:bottom w:val="single" w:sz="4" w:space="0" w:color="000000"/>
              <w:right w:val="single" w:sz="4" w:space="0" w:color="auto"/>
            </w:tcBorders>
            <w:vAlign w:val="center"/>
          </w:tcPr>
          <w:p w:rsidR="00C24074" w:rsidRPr="000D6079" w:rsidRDefault="00C24074" w:rsidP="009C07F1">
            <w:pPr>
              <w:rPr>
                <w:rFonts w:ascii="PT Astra Serif" w:hAnsi="PT Astra Serif"/>
                <w:color w:val="000000"/>
                <w:sz w:val="16"/>
                <w:szCs w:val="16"/>
                <w:lang w:eastAsia="ru-RU"/>
              </w:rPr>
            </w:pPr>
          </w:p>
        </w:tc>
        <w:tc>
          <w:tcPr>
            <w:tcW w:w="1000" w:type="pct"/>
            <w:vMerge/>
            <w:tcBorders>
              <w:left w:val="single" w:sz="4" w:space="0" w:color="auto"/>
              <w:bottom w:val="single" w:sz="4" w:space="0" w:color="000000"/>
              <w:right w:val="single" w:sz="4" w:space="0" w:color="auto"/>
            </w:tcBorders>
            <w:vAlign w:val="center"/>
          </w:tcPr>
          <w:p w:rsidR="00C24074" w:rsidRPr="000D6079" w:rsidRDefault="00C24074" w:rsidP="009C07F1">
            <w:pPr>
              <w:rPr>
                <w:rFonts w:ascii="PT Astra Serif" w:hAnsi="PT Astra Serif"/>
                <w:color w:val="000000"/>
                <w:sz w:val="16"/>
                <w:szCs w:val="16"/>
                <w:lang w:eastAsia="ru-RU"/>
              </w:rPr>
            </w:pPr>
          </w:p>
        </w:tc>
        <w:tc>
          <w:tcPr>
            <w:tcW w:w="1209" w:type="pct"/>
            <w:tcBorders>
              <w:top w:val="nil"/>
              <w:left w:val="single" w:sz="4" w:space="0" w:color="auto"/>
              <w:bottom w:val="single" w:sz="4" w:space="0" w:color="000000"/>
              <w:right w:val="single" w:sz="4" w:space="0" w:color="auto"/>
            </w:tcBorders>
            <w:vAlign w:val="center"/>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Набор настольный, 8 предметов, </w:t>
            </w:r>
            <w:proofErr w:type="spellStart"/>
            <w:r w:rsidRPr="000D6079">
              <w:rPr>
                <w:rFonts w:ascii="PT Astra Serif" w:hAnsi="PT Astra Serif"/>
                <w:color w:val="000000"/>
                <w:sz w:val="16"/>
                <w:szCs w:val="16"/>
                <w:lang w:eastAsia="ru-RU"/>
              </w:rPr>
              <w:t>экокожа</w:t>
            </w:r>
            <w:proofErr w:type="spellEnd"/>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Корректирующая жидкость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Объем флакона не менее 20 мл. Вид кисточки – ворс</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Ластик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Изготовлен</w:t>
            </w:r>
            <w:proofErr w:type="gramEnd"/>
            <w:r w:rsidRPr="000D6079">
              <w:rPr>
                <w:rFonts w:ascii="PT Astra Serif" w:hAnsi="PT Astra Serif"/>
                <w:color w:val="000000"/>
                <w:sz w:val="16"/>
                <w:szCs w:val="16"/>
                <w:lang w:eastAsia="ru-RU"/>
              </w:rPr>
              <w:t xml:space="preserve"> из винила белого цвета. Подходит для различных поверхностей: бумага, проекционная пленка, картон.</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Линейка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Лоток для бумаг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Материал – полистирол. В упаковке не менее 5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Маркеры, </w:t>
            </w:r>
            <w:proofErr w:type="spellStart"/>
            <w:r w:rsidRPr="000D6079">
              <w:rPr>
                <w:rFonts w:ascii="PT Astra Serif" w:hAnsi="PT Astra Serif"/>
                <w:color w:val="000000"/>
                <w:sz w:val="16"/>
                <w:szCs w:val="16"/>
                <w:lang w:eastAsia="ru-RU"/>
              </w:rPr>
              <w:t>текстовыделители</w:t>
            </w:r>
            <w:proofErr w:type="spellEnd"/>
            <w:r w:rsidRPr="000D6079">
              <w:rPr>
                <w:rFonts w:ascii="PT Astra Serif" w:hAnsi="PT Astra Serif"/>
                <w:color w:val="000000"/>
                <w:sz w:val="16"/>
                <w:szCs w:val="16"/>
                <w:lang w:eastAsia="ru-RU"/>
              </w:rPr>
              <w:t xml:space="preserve"> (набор 4 цвета)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Цвет чернил в ассортименте. Толщина линии письма не менее 3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набор</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Ножницы канцелярские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Длина ножниц не более 169 мм, длина лезвий не менее 90 мм, форма лезвий – остроконечные, материал – сталь.</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Нож канцелярский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Длина ножа не менее 100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на резинке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Предназначена</w:t>
            </w:r>
            <w:proofErr w:type="gramEnd"/>
            <w:r w:rsidRPr="000D6079">
              <w:rPr>
                <w:rFonts w:ascii="PT Astra Serif" w:hAnsi="PT Astra Serif"/>
                <w:color w:val="000000"/>
                <w:sz w:val="16"/>
                <w:szCs w:val="16"/>
                <w:lang w:eastAsia="ru-RU"/>
              </w:rPr>
              <w:t xml:space="preserve"> для хранения документов.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резинка на папке на углах.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22.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 уголок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Предназначена</w:t>
            </w:r>
            <w:proofErr w:type="gramEnd"/>
            <w:r w:rsidRPr="000D6079">
              <w:rPr>
                <w:rFonts w:ascii="PT Astra Serif" w:hAnsi="PT Astra Serif"/>
                <w:color w:val="000000"/>
                <w:sz w:val="16"/>
                <w:szCs w:val="16"/>
                <w:lang w:eastAsia="ru-RU"/>
              </w:rPr>
              <w:t xml:space="preserve"> для хранения документов.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 регистратор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Предназначена</w:t>
            </w:r>
            <w:proofErr w:type="gramEnd"/>
            <w:r w:rsidRPr="000D6079">
              <w:rPr>
                <w:rFonts w:ascii="PT Astra Serif" w:hAnsi="PT Astra Serif"/>
                <w:color w:val="000000"/>
                <w:sz w:val="16"/>
                <w:szCs w:val="16"/>
                <w:lang w:eastAsia="ru-RU"/>
              </w:rPr>
              <w:t xml:space="preserve"> для хранения большого объема документов.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Материал – картон, полипропилен, пластик. Наличие кармана на корешке папки.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Файл-вкладыш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предназначен для хранения и защиты печатных документов. Поверхность глянцевая, матовая, прозрачная, не менее 100 шт. в упаковке</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шариковая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Скобы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24/6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использования </w:t>
            </w:r>
            <w:proofErr w:type="gramStart"/>
            <w:r w:rsidRPr="000D6079">
              <w:rPr>
                <w:rFonts w:ascii="PT Astra Serif" w:hAnsi="PT Astra Serif"/>
                <w:color w:val="000000"/>
                <w:sz w:val="16"/>
                <w:szCs w:val="16"/>
                <w:lang w:eastAsia="ru-RU"/>
              </w:rPr>
              <w:t>канцелярскими</w:t>
            </w:r>
            <w:proofErr w:type="gramEnd"/>
            <w:r w:rsidRPr="000D6079">
              <w:rPr>
                <w:rFonts w:ascii="PT Astra Serif" w:hAnsi="PT Astra Serif"/>
                <w:color w:val="000000"/>
                <w:sz w:val="16"/>
                <w:szCs w:val="16"/>
                <w:lang w:eastAsia="ru-RU"/>
              </w:rPr>
              <w:t xml:space="preserve"> </w:t>
            </w:r>
            <w:proofErr w:type="spellStart"/>
            <w:r w:rsidRPr="000D6079">
              <w:rPr>
                <w:rFonts w:ascii="PT Astra Serif" w:hAnsi="PT Astra Serif"/>
                <w:color w:val="000000"/>
                <w:sz w:val="16"/>
                <w:szCs w:val="16"/>
                <w:lang w:eastAsia="ru-RU"/>
              </w:rPr>
              <w:t>степлерами</w:t>
            </w:r>
            <w:proofErr w:type="spellEnd"/>
            <w:r w:rsidRPr="000D6079">
              <w:rPr>
                <w:rFonts w:ascii="PT Astra Serif" w:hAnsi="PT Astra Serif"/>
                <w:color w:val="000000"/>
                <w:sz w:val="16"/>
                <w:szCs w:val="16"/>
                <w:lang w:eastAsia="ru-RU"/>
              </w:rPr>
              <w:t>, количество в упаковке не менее 1000 скоб, размер 24/6, количество пробиваемых листов не менее 25 листов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27.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Степлер</w:t>
            </w:r>
            <w:proofErr w:type="spellEnd"/>
            <w:r w:rsidRPr="000D6079">
              <w:rPr>
                <w:rFonts w:ascii="PT Astra Serif" w:hAnsi="PT Astra Serif"/>
                <w:color w:val="000000"/>
                <w:sz w:val="16"/>
                <w:szCs w:val="16"/>
                <w:lang w:eastAsia="ru-RU"/>
              </w:rPr>
              <w:t xml:space="preserve">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24/6. Количество пробиваемых листов не менее 25</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Степлер</w:t>
            </w:r>
            <w:proofErr w:type="spellEnd"/>
            <w:r w:rsidRPr="000D6079">
              <w:rPr>
                <w:rFonts w:ascii="PT Astra Serif" w:hAnsi="PT Astra Serif"/>
                <w:color w:val="000000"/>
                <w:sz w:val="16"/>
                <w:szCs w:val="16"/>
                <w:lang w:eastAsia="ru-RU"/>
              </w:rPr>
              <w:t xml:space="preserve">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10. Количество пробиваемых листов не менее 10</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Скрепки канцелярские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Предназначены для скрепления бумаг.</w:t>
            </w:r>
            <w:proofErr w:type="gramEnd"/>
            <w:r w:rsidRPr="000D6079">
              <w:rPr>
                <w:rFonts w:ascii="PT Astra Serif" w:hAnsi="PT Astra Serif"/>
                <w:color w:val="000000"/>
                <w:sz w:val="16"/>
                <w:szCs w:val="16"/>
                <w:lang w:eastAsia="ru-RU"/>
              </w:rPr>
              <w:t xml:space="preserve"> Количество в упаковке 100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Клейкие закладки 5 цветов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Клейкие закладки 1 цвета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32.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Скрепочница</w:t>
            </w:r>
            <w:proofErr w:type="spellEnd"/>
            <w:r w:rsidRPr="000D6079">
              <w:rPr>
                <w:rFonts w:ascii="PT Astra Serif" w:hAnsi="PT Astra Serif"/>
                <w:color w:val="000000"/>
                <w:sz w:val="16"/>
                <w:szCs w:val="16"/>
                <w:lang w:eastAsia="ru-RU"/>
              </w:rPr>
              <w:t xml:space="preserve"> </w:t>
            </w:r>
            <w:proofErr w:type="gramStart"/>
            <w:r w:rsidRPr="000D6079">
              <w:rPr>
                <w:rFonts w:ascii="PT Astra Serif" w:hAnsi="PT Astra Serif"/>
                <w:color w:val="000000"/>
                <w:sz w:val="16"/>
                <w:szCs w:val="16"/>
                <w:lang w:eastAsia="ru-RU"/>
              </w:rPr>
              <w:t>магнитная</w:t>
            </w:r>
            <w:proofErr w:type="gramEnd"/>
            <w:r w:rsidRPr="000D6079">
              <w:rPr>
                <w:rFonts w:ascii="PT Astra Serif" w:hAnsi="PT Astra Serif"/>
                <w:color w:val="000000"/>
                <w:sz w:val="16"/>
                <w:szCs w:val="16"/>
                <w:lang w:eastAsia="ru-RU"/>
              </w:rPr>
              <w:t xml:space="preserve">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Магнитная</w:t>
            </w:r>
            <w:proofErr w:type="gramEnd"/>
            <w:r w:rsidRPr="000D6079">
              <w:rPr>
                <w:rFonts w:ascii="PT Astra Serif" w:hAnsi="PT Astra Serif"/>
                <w:color w:val="000000"/>
                <w:sz w:val="16"/>
                <w:szCs w:val="16"/>
                <w:lang w:eastAsia="ru-RU"/>
              </w:rPr>
              <w:t xml:space="preserve"> </w:t>
            </w:r>
            <w:proofErr w:type="spellStart"/>
            <w:r w:rsidRPr="000D6079">
              <w:rPr>
                <w:rFonts w:ascii="PT Astra Serif" w:hAnsi="PT Astra Serif"/>
                <w:color w:val="000000"/>
                <w:sz w:val="16"/>
                <w:szCs w:val="16"/>
                <w:lang w:eastAsia="ru-RU"/>
              </w:rPr>
              <w:t>Скрепочница</w:t>
            </w:r>
            <w:proofErr w:type="spellEnd"/>
            <w:r w:rsidRPr="000D6079">
              <w:rPr>
                <w:rFonts w:ascii="PT Astra Serif" w:hAnsi="PT Astra Serif"/>
                <w:color w:val="000000"/>
                <w:sz w:val="16"/>
                <w:szCs w:val="16"/>
                <w:lang w:eastAsia="ru-RU"/>
              </w:rPr>
              <w:t xml:space="preserve"> имеет пластиковый корпус, оснащена магнитным держателем.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Перекидной календарь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Материал блока – меловая бумага.  Размер блока не менее 100х140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Планшет с зажимом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Планшет с пластиковым зажимом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35.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Точилка для карандашей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Точилка для карандашей с металлическим наконечником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36.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Калькулятор настольный (1 раз в 7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Калькулятор настольного типа. Корпус оснащен удобными пластиковыми клавишами. Размер (</w:t>
            </w:r>
            <w:proofErr w:type="spellStart"/>
            <w:r w:rsidRPr="000D6079">
              <w:rPr>
                <w:rFonts w:ascii="PT Astra Serif" w:hAnsi="PT Astra Serif"/>
                <w:color w:val="000000"/>
                <w:sz w:val="16"/>
                <w:szCs w:val="16"/>
                <w:lang w:eastAsia="ru-RU"/>
              </w:rPr>
              <w:t>ШхВхД</w:t>
            </w:r>
            <w:proofErr w:type="spellEnd"/>
            <w:r w:rsidRPr="000D6079">
              <w:rPr>
                <w:rFonts w:ascii="PT Astra Serif" w:hAnsi="PT Astra Serif"/>
                <w:color w:val="000000"/>
                <w:sz w:val="16"/>
                <w:szCs w:val="16"/>
                <w:lang w:eastAsia="ru-RU"/>
              </w:rPr>
              <w:t>) не менее 153х30,5х199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Обложка для </w:t>
            </w:r>
            <w:proofErr w:type="spellStart"/>
            <w:r w:rsidRPr="000D6079">
              <w:rPr>
                <w:rFonts w:ascii="PT Astra Serif" w:hAnsi="PT Astra Serif"/>
                <w:color w:val="000000"/>
                <w:sz w:val="16"/>
                <w:szCs w:val="16"/>
                <w:lang w:eastAsia="ru-RU"/>
              </w:rPr>
              <w:t>подшива</w:t>
            </w:r>
            <w:proofErr w:type="spellEnd"/>
            <w:r w:rsidRPr="000D6079">
              <w:rPr>
                <w:rFonts w:ascii="PT Astra Serif" w:hAnsi="PT Astra Serif"/>
                <w:color w:val="000000"/>
                <w:sz w:val="16"/>
                <w:szCs w:val="16"/>
                <w:lang w:eastAsia="ru-RU"/>
              </w:rPr>
              <w:t xml:space="preserve"> документов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Обложка для </w:t>
            </w:r>
            <w:proofErr w:type="spellStart"/>
            <w:r w:rsidRPr="000D6079">
              <w:rPr>
                <w:rFonts w:ascii="PT Astra Serif" w:hAnsi="PT Astra Serif"/>
                <w:color w:val="000000"/>
                <w:sz w:val="16"/>
                <w:szCs w:val="16"/>
                <w:lang w:eastAsia="ru-RU"/>
              </w:rPr>
              <w:t>подшива</w:t>
            </w:r>
            <w:proofErr w:type="spellEnd"/>
            <w:r w:rsidRPr="000D6079">
              <w:rPr>
                <w:rFonts w:ascii="PT Astra Serif" w:hAnsi="PT Astra Serif"/>
                <w:color w:val="000000"/>
                <w:sz w:val="16"/>
                <w:szCs w:val="16"/>
                <w:lang w:eastAsia="ru-RU"/>
              </w:rPr>
              <w:t xml:space="preserve"> документов картонная, в упаковке не менее 100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(пачки)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Листы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210х297 мм, листов в пачке не менее 500</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20 </w:t>
            </w:r>
            <w:proofErr w:type="spellStart"/>
            <w:r w:rsidRPr="000D6079">
              <w:rPr>
                <w:rFonts w:ascii="PT Astra Serif" w:hAnsi="PT Astra Serif"/>
                <w:color w:val="000000"/>
                <w:sz w:val="16"/>
                <w:szCs w:val="16"/>
                <w:lang w:eastAsia="ru-RU"/>
              </w:rPr>
              <w:t>пач</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А3 (пачки)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Листы формата А3.  Листов в пачке не менее 500.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 </w:t>
            </w:r>
            <w:proofErr w:type="spellStart"/>
            <w:r w:rsidRPr="000D6079">
              <w:rPr>
                <w:rFonts w:ascii="PT Astra Serif" w:hAnsi="PT Astra Serif"/>
                <w:color w:val="000000"/>
                <w:sz w:val="16"/>
                <w:szCs w:val="16"/>
                <w:lang w:eastAsia="ru-RU"/>
              </w:rPr>
              <w:t>пач</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Тетрадь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деловых записей,  не менее 40 листов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3 служащих</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Блокнот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деловых записей</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Ежедневник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деловых записей</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Книга учета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регистрации документов</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Нить капроновая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подшивки документов</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Игла для прошивки документов (1 раз в три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Металлическая игла (без покрытия)</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46.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Краска штемпельная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Цвет краски – синий, фиолетовый объем не менее 45 мл.</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Штамп </w:t>
            </w:r>
            <w:proofErr w:type="spellStart"/>
            <w:r w:rsidRPr="000D6079">
              <w:rPr>
                <w:rFonts w:ascii="PT Astra Serif" w:hAnsi="PT Astra Serif"/>
                <w:color w:val="000000"/>
                <w:sz w:val="16"/>
                <w:szCs w:val="16"/>
                <w:lang w:eastAsia="ru-RU"/>
              </w:rPr>
              <w:t>самонаборный</w:t>
            </w:r>
            <w:proofErr w:type="spellEnd"/>
            <w:r w:rsidRPr="000D6079">
              <w:rPr>
                <w:rFonts w:ascii="PT Astra Serif" w:hAnsi="PT Astra Serif"/>
                <w:color w:val="000000"/>
                <w:sz w:val="16"/>
                <w:szCs w:val="16"/>
                <w:lang w:eastAsia="ru-RU"/>
              </w:rPr>
              <w:t xml:space="preserve">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Штамп </w:t>
            </w:r>
            <w:proofErr w:type="spellStart"/>
            <w:r w:rsidRPr="000D6079">
              <w:rPr>
                <w:rFonts w:ascii="PT Astra Serif" w:hAnsi="PT Astra Serif"/>
                <w:color w:val="000000"/>
                <w:sz w:val="16"/>
                <w:szCs w:val="16"/>
                <w:lang w:eastAsia="ru-RU"/>
              </w:rPr>
              <w:t>самонаборный</w:t>
            </w:r>
            <w:proofErr w:type="spellEnd"/>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адресная «На подпись» (1 раз в 3 года)</w:t>
            </w:r>
          </w:p>
        </w:tc>
        <w:tc>
          <w:tcPr>
            <w:tcW w:w="1209" w:type="pct"/>
            <w:tcBorders>
              <w:top w:val="nil"/>
              <w:left w:val="nil"/>
              <w:bottom w:val="nil"/>
              <w:right w:val="nil"/>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адресная «На подпись», материал ПВХ, формат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single" w:sz="4" w:space="0" w:color="auto"/>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Скоросшиватель Дело (1 раз в год)</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Скоросшиватель Дело,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картон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для плоттера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Универсальная документная рулонная бумага для плоттеров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ДМСиГ</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12 </w:t>
            </w:r>
            <w:proofErr w:type="spellStart"/>
            <w:r w:rsidRPr="000D6079">
              <w:rPr>
                <w:rFonts w:ascii="PT Astra Serif" w:hAnsi="PT Astra Serif"/>
                <w:color w:val="000000"/>
                <w:sz w:val="16"/>
                <w:szCs w:val="16"/>
                <w:lang w:eastAsia="ru-RU"/>
              </w:rPr>
              <w:t>рул</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Корректирующая лента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4F0A48" w:rsidP="009C07F1">
            <w:pPr>
              <w:jc w:val="center"/>
              <w:rPr>
                <w:rFonts w:ascii="PT Astra Serif" w:hAnsi="PT Astra Serif"/>
                <w:color w:val="000000"/>
                <w:sz w:val="16"/>
                <w:szCs w:val="16"/>
                <w:lang w:eastAsia="ru-RU"/>
              </w:rPr>
            </w:pPr>
            <w:hyperlink r:id="rId11" w:history="1">
              <w:r w:rsidR="00C24074" w:rsidRPr="000D6079">
                <w:rPr>
                  <w:rFonts w:ascii="PT Astra Serif" w:hAnsi="PT Astra Serif"/>
                  <w:color w:val="000000"/>
                  <w:sz w:val="16"/>
                  <w:szCs w:val="16"/>
                  <w:lang w:eastAsia="ru-RU"/>
                </w:rPr>
                <w:t>Корректирующая лента 4,2мм х 8м, блистер</w:t>
              </w:r>
            </w:hyperlink>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Короб архивный (1 раз в год)</w:t>
            </w:r>
          </w:p>
        </w:tc>
        <w:tc>
          <w:tcPr>
            <w:tcW w:w="1209" w:type="pct"/>
            <w:tcBorders>
              <w:top w:val="nil"/>
              <w:left w:val="nil"/>
              <w:bottom w:val="nil"/>
              <w:right w:val="nil"/>
            </w:tcBorders>
            <w:shd w:val="clear" w:color="auto" w:fill="auto"/>
            <w:vAlign w:val="center"/>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Архивный короб для хранения документов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документационного и архивного обеспечения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19 мм (1 раз в год)</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(19 мм).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50 мм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(50 мм). </w:t>
            </w:r>
            <w:proofErr w:type="gramStart"/>
            <w:r w:rsidRPr="000D6079">
              <w:rPr>
                <w:rFonts w:ascii="PT Astra Serif" w:hAnsi="PT Astra Serif"/>
                <w:color w:val="000000"/>
                <w:sz w:val="16"/>
                <w:szCs w:val="16"/>
                <w:lang w:eastAsia="ru-RU"/>
              </w:rPr>
              <w:t>Прозрачная</w:t>
            </w:r>
            <w:proofErr w:type="gramEnd"/>
            <w:r w:rsidRPr="000D6079">
              <w:rPr>
                <w:rFonts w:ascii="PT Astra Serif" w:hAnsi="PT Astra Serif"/>
                <w:color w:val="000000"/>
                <w:sz w:val="16"/>
                <w:szCs w:val="16"/>
                <w:lang w:eastAsia="ru-RU"/>
              </w:rPr>
              <w:t>, невидимая при наклеивании.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55.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 (1раз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 алкалиновые, напряжение не менее 1,5</w:t>
            </w:r>
            <w:proofErr w:type="gramStart"/>
            <w:r w:rsidRPr="000D6079">
              <w:rPr>
                <w:rFonts w:ascii="PT Astra Serif" w:hAnsi="PT Astra Serif"/>
                <w:color w:val="000000"/>
                <w:sz w:val="16"/>
                <w:szCs w:val="16"/>
                <w:lang w:eastAsia="ru-RU"/>
              </w:rPr>
              <w:t xml:space="preserve"> В</w:t>
            </w:r>
            <w:proofErr w:type="gramEnd"/>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ААА, алкалиновые, напряжение не менее 1,5</w:t>
            </w:r>
            <w:proofErr w:type="gramStart"/>
            <w:r w:rsidRPr="000D6079">
              <w:rPr>
                <w:rFonts w:ascii="PT Astra Serif" w:hAnsi="PT Astra Serif"/>
                <w:color w:val="000000"/>
                <w:sz w:val="16"/>
                <w:szCs w:val="16"/>
                <w:lang w:eastAsia="ru-RU"/>
              </w:rPr>
              <w:t xml:space="preserve"> В</w:t>
            </w:r>
            <w:proofErr w:type="gramEnd"/>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Рамки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Изготовлена из ламинированной МДФ</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 для записи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 для записи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Бейдж</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Размер </w:t>
            </w:r>
            <w:proofErr w:type="spellStart"/>
            <w:r w:rsidRPr="000D6079">
              <w:rPr>
                <w:rFonts w:ascii="PT Astra Serif" w:hAnsi="PT Astra Serif"/>
                <w:color w:val="000000"/>
                <w:sz w:val="16"/>
                <w:szCs w:val="16"/>
                <w:lang w:eastAsia="ru-RU"/>
              </w:rPr>
              <w:t>бейджа</w:t>
            </w:r>
            <w:proofErr w:type="spellEnd"/>
            <w:r w:rsidRPr="000D6079">
              <w:rPr>
                <w:rFonts w:ascii="PT Astra Serif" w:hAnsi="PT Astra Serif"/>
                <w:color w:val="000000"/>
                <w:sz w:val="16"/>
                <w:szCs w:val="16"/>
                <w:lang w:eastAsia="ru-RU"/>
              </w:rPr>
              <w:t xml:space="preserve"> 7х9 см, длина ленты не менее 90 см, но не более 100 см, цвет ленты синий. Есть металлический зажим.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архивная с завязками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предназначена для архивного хранения документов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фиксируется двумя завязками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Картон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применим для подшивки документов, не менее 100 шт. в упаковке.</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упаковка</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1 600,00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в рулоне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 xml:space="preserve">Самоклеящиеся </w:t>
            </w: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размером 58х40 на ленте в рулоне, без печати, не менее 700 шт. в рулоне.</w:t>
            </w:r>
            <w:proofErr w:type="gramEnd"/>
            <w:r w:rsidRPr="000D6079">
              <w:rPr>
                <w:rFonts w:ascii="PT Astra Serif" w:hAnsi="PT Astra Serif"/>
                <w:color w:val="000000"/>
                <w:sz w:val="16"/>
                <w:szCs w:val="16"/>
                <w:lang w:eastAsia="ru-RU"/>
              </w:rPr>
              <w:t xml:space="preserve"> В упаковке не менее 24 рулона.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Общий отдел, приемные руководителей</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упаковка</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Подушка для смачивания пальцев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Наполнитель гелиевый, не менее 20 г</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ПВА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Эмульсия поливинилацетата в воде в пластиковом флаконе с наконечником. Жидкий, не менее 100 мл.</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Обложка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Обложки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прозрачные, толщина 150 мкм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Обложка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Обложки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матовые, толщина 400 мкм, пластиковые, непрозрачные</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Пружины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Предназначены для сшивания до 100 листов бумаги формата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Пружины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Предназначены для сшивания до 210 листов бумаги формата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Заготовка для </w:t>
            </w:r>
            <w:proofErr w:type="spellStart"/>
            <w:r w:rsidRPr="000D6079">
              <w:rPr>
                <w:rFonts w:ascii="PT Astra Serif" w:hAnsi="PT Astra Serif"/>
                <w:color w:val="000000"/>
                <w:sz w:val="16"/>
                <w:szCs w:val="16"/>
                <w:lang w:eastAsia="ru-RU"/>
              </w:rPr>
              <w:t>ламинирования</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100 шт.  в упаковке, толщина не менее 60 мкм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по охране труда, КДН</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5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Нить прошивная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Прошивная лавсановая нить в бобинах, длина намотки не менее 1 000 м</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71.</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Скобы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10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использования </w:t>
            </w:r>
            <w:proofErr w:type="gramStart"/>
            <w:r w:rsidRPr="000D6079">
              <w:rPr>
                <w:rFonts w:ascii="PT Astra Serif" w:hAnsi="PT Astra Serif"/>
                <w:color w:val="000000"/>
                <w:sz w:val="16"/>
                <w:szCs w:val="16"/>
                <w:lang w:eastAsia="ru-RU"/>
              </w:rPr>
              <w:t>канцелярскими</w:t>
            </w:r>
            <w:proofErr w:type="gramEnd"/>
            <w:r w:rsidRPr="000D6079">
              <w:rPr>
                <w:rFonts w:ascii="PT Astra Serif" w:hAnsi="PT Astra Serif"/>
                <w:color w:val="000000"/>
                <w:sz w:val="16"/>
                <w:szCs w:val="16"/>
                <w:lang w:eastAsia="ru-RU"/>
              </w:rPr>
              <w:t xml:space="preserve"> </w:t>
            </w:r>
            <w:proofErr w:type="spellStart"/>
            <w:r w:rsidRPr="000D6079">
              <w:rPr>
                <w:rFonts w:ascii="PT Astra Serif" w:hAnsi="PT Astra Serif"/>
                <w:color w:val="000000"/>
                <w:sz w:val="16"/>
                <w:szCs w:val="16"/>
                <w:lang w:eastAsia="ru-RU"/>
              </w:rPr>
              <w:t>степлерами</w:t>
            </w:r>
            <w:proofErr w:type="spellEnd"/>
            <w:r w:rsidRPr="000D6079">
              <w:rPr>
                <w:rFonts w:ascii="PT Astra Serif" w:hAnsi="PT Astra Serif"/>
                <w:color w:val="000000"/>
                <w:sz w:val="16"/>
                <w:szCs w:val="16"/>
                <w:lang w:eastAsia="ru-RU"/>
              </w:rPr>
              <w:t xml:space="preserve">, количество в упаковке не менее 1000 скоб, размер № 10, количество пробиваемых листов не менее 10 </w:t>
            </w:r>
            <w:r w:rsidRPr="000D6079">
              <w:rPr>
                <w:rFonts w:ascii="PT Astra Serif" w:hAnsi="PT Astra Serif"/>
                <w:color w:val="000000"/>
                <w:sz w:val="16"/>
                <w:szCs w:val="16"/>
                <w:lang w:eastAsia="ru-RU"/>
              </w:rPr>
              <w:lastRenderedPageBreak/>
              <w:t>листов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72.</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с файлами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Папка из жесткого пластика. </w:t>
            </w:r>
            <w:proofErr w:type="gramStart"/>
            <w:r w:rsidRPr="000D6079">
              <w:rPr>
                <w:rFonts w:ascii="PT Astra Serif" w:hAnsi="PT Astra Serif"/>
                <w:color w:val="000000"/>
                <w:sz w:val="16"/>
                <w:szCs w:val="16"/>
                <w:lang w:eastAsia="ru-RU"/>
              </w:rPr>
              <w:t>Снабжена</w:t>
            </w:r>
            <w:proofErr w:type="gramEnd"/>
            <w:r w:rsidRPr="000D6079">
              <w:rPr>
                <w:rFonts w:ascii="PT Astra Serif" w:hAnsi="PT Astra Serif"/>
                <w:color w:val="000000"/>
                <w:sz w:val="16"/>
                <w:szCs w:val="16"/>
                <w:lang w:eastAsia="ru-RU"/>
              </w:rPr>
              <w:t xml:space="preserve"> прозрачными вкладышами для хранения и демонстрации документов. 60 файлов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73.</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с файлами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Папка из жесткого пластика. </w:t>
            </w:r>
            <w:proofErr w:type="gramStart"/>
            <w:r w:rsidRPr="000D6079">
              <w:rPr>
                <w:rFonts w:ascii="PT Astra Serif" w:hAnsi="PT Astra Serif"/>
                <w:color w:val="000000"/>
                <w:sz w:val="16"/>
                <w:szCs w:val="16"/>
                <w:lang w:eastAsia="ru-RU"/>
              </w:rPr>
              <w:t>Снабжена</w:t>
            </w:r>
            <w:proofErr w:type="gramEnd"/>
            <w:r w:rsidRPr="000D6079">
              <w:rPr>
                <w:rFonts w:ascii="PT Astra Serif" w:hAnsi="PT Astra Serif"/>
                <w:color w:val="000000"/>
                <w:sz w:val="16"/>
                <w:szCs w:val="16"/>
                <w:lang w:eastAsia="ru-RU"/>
              </w:rPr>
              <w:t xml:space="preserve"> прозрачными вкладышами для хранения и демонстрации документов. 40 файлов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74.</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Покрытие настольное (1 раз в 5 лет)</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Нижняя поверхность анти скользящая с прозрачным верхним слоем, размером не менее 52*65 см.</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75.</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Календарь настенный квартальный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Календарь настенный квартальный состоит и </w:t>
            </w:r>
            <w:proofErr w:type="gramStart"/>
            <w:r w:rsidRPr="000D6079">
              <w:rPr>
                <w:rFonts w:ascii="PT Astra Serif" w:hAnsi="PT Astra Serif"/>
                <w:color w:val="000000"/>
                <w:sz w:val="16"/>
                <w:szCs w:val="16"/>
                <w:lang w:eastAsia="ru-RU"/>
              </w:rPr>
              <w:t>верхнего</w:t>
            </w:r>
            <w:proofErr w:type="gramEnd"/>
            <w:r w:rsidRPr="000D6079">
              <w:rPr>
                <w:rFonts w:ascii="PT Astra Serif" w:hAnsi="PT Astra Serif"/>
                <w:color w:val="000000"/>
                <w:sz w:val="16"/>
                <w:szCs w:val="16"/>
                <w:lang w:eastAsia="ru-RU"/>
              </w:rPr>
              <w:t xml:space="preserve"> топ-слайда, подложки и 3-х блоков.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76.</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Датер</w:t>
            </w:r>
            <w:proofErr w:type="spellEnd"/>
            <w:r w:rsidRPr="000D6079">
              <w:rPr>
                <w:rFonts w:ascii="PT Astra Serif" w:hAnsi="PT Astra Serif"/>
                <w:color w:val="000000"/>
                <w:sz w:val="16"/>
                <w:szCs w:val="16"/>
                <w:lang w:eastAsia="ru-RU"/>
              </w:rPr>
              <w:t xml:space="preserve"> автоматический (1 раз в 10 лет)</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Датер</w:t>
            </w:r>
            <w:proofErr w:type="spellEnd"/>
            <w:r w:rsidRPr="000D6079">
              <w:rPr>
                <w:rFonts w:ascii="PT Astra Serif" w:hAnsi="PT Astra Serif"/>
                <w:color w:val="000000"/>
                <w:sz w:val="16"/>
                <w:szCs w:val="16"/>
                <w:lang w:eastAsia="ru-RU"/>
              </w:rPr>
              <w:t xml:space="preserve"> </w:t>
            </w:r>
            <w:proofErr w:type="gramStart"/>
            <w:r w:rsidRPr="000D6079">
              <w:rPr>
                <w:rFonts w:ascii="PT Astra Serif" w:hAnsi="PT Astra Serif"/>
                <w:color w:val="000000"/>
                <w:sz w:val="16"/>
                <w:szCs w:val="16"/>
                <w:lang w:eastAsia="ru-RU"/>
              </w:rPr>
              <w:t>автоматический</w:t>
            </w:r>
            <w:proofErr w:type="gramEnd"/>
            <w:r w:rsidRPr="000D6079">
              <w:rPr>
                <w:rFonts w:ascii="PT Astra Serif" w:hAnsi="PT Astra Serif"/>
                <w:color w:val="000000"/>
                <w:sz w:val="16"/>
                <w:szCs w:val="16"/>
                <w:lang w:eastAsia="ru-RU"/>
              </w:rPr>
              <w:t xml:space="preserve"> со свободным полем. </w:t>
            </w:r>
            <w:r w:rsidRPr="000D6079">
              <w:rPr>
                <w:rFonts w:ascii="PT Astra Serif" w:hAnsi="PT Astra Serif"/>
                <w:sz w:val="16"/>
                <w:szCs w:val="16"/>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D6079">
              <w:rPr>
                <w:rFonts w:ascii="PT Astra Serif" w:hAnsi="PT Astra Serif"/>
                <w:sz w:val="16"/>
                <w:szCs w:val="16"/>
              </w:rPr>
              <w:t>Предназначен</w:t>
            </w:r>
            <w:proofErr w:type="gramEnd"/>
            <w:r w:rsidRPr="000D6079">
              <w:rPr>
                <w:rFonts w:ascii="PT Astra Serif" w:hAnsi="PT Astra Serif"/>
                <w:sz w:val="16"/>
                <w:szCs w:val="16"/>
              </w:rPr>
              <w:t xml:space="preserve"> для работы с повышенной нагрузкой. Легкий доступ к колесам смены даты. Ленты </w:t>
            </w:r>
            <w:proofErr w:type="spellStart"/>
            <w:r w:rsidRPr="000D6079">
              <w:rPr>
                <w:rFonts w:ascii="PT Astra Serif" w:hAnsi="PT Astra Serif"/>
                <w:sz w:val="16"/>
                <w:szCs w:val="16"/>
              </w:rPr>
              <w:t>датерных</w:t>
            </w:r>
            <w:proofErr w:type="spellEnd"/>
            <w:r w:rsidRPr="000D6079">
              <w:rPr>
                <w:rFonts w:ascii="PT Astra Serif" w:hAnsi="PT Astra Serif"/>
                <w:sz w:val="16"/>
                <w:szCs w:val="16"/>
              </w:rPr>
              <w:t xml:space="preserve"> механизмов закрыты специальным кожухом. Дата – в центре, вокруг даты свободное поле под изготовление клише.</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77.</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гелиевая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с гелиевым стержнем</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78.</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Кнопки силовые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 xml:space="preserve">Кнопки силовые </w:t>
            </w:r>
            <w:proofErr w:type="gramStart"/>
            <w:r w:rsidRPr="000D6079">
              <w:rPr>
                <w:rFonts w:ascii="PT Astra Serif" w:hAnsi="PT Astra Serif"/>
                <w:sz w:val="16"/>
                <w:szCs w:val="16"/>
              </w:rPr>
              <w:t>для</w:t>
            </w:r>
            <w:proofErr w:type="gramEnd"/>
            <w:r w:rsidRPr="000D6079">
              <w:rPr>
                <w:rFonts w:ascii="PT Astra Serif" w:hAnsi="PT Astra Serif"/>
                <w:sz w:val="16"/>
                <w:szCs w:val="16"/>
              </w:rPr>
              <w:t xml:space="preserve"> </w:t>
            </w:r>
            <w:proofErr w:type="gramStart"/>
            <w:r w:rsidRPr="000D6079">
              <w:rPr>
                <w:rFonts w:ascii="PT Astra Serif" w:hAnsi="PT Astra Serif"/>
                <w:sz w:val="16"/>
                <w:szCs w:val="16"/>
              </w:rPr>
              <w:t>надежное</w:t>
            </w:r>
            <w:proofErr w:type="gramEnd"/>
            <w:r w:rsidRPr="000D6079">
              <w:rPr>
                <w:rFonts w:ascii="PT Astra Serif" w:hAnsi="PT Astra Serif"/>
                <w:sz w:val="16"/>
                <w:szCs w:val="16"/>
              </w:rPr>
              <w:t xml:space="preserve"> крепление бумаги к поверхности. В упаковке не менее 30 штук</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79.</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Грамоты, дипломы, благодарности и т.п.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sz w:val="16"/>
                <w:szCs w:val="16"/>
              </w:rPr>
            </w:pPr>
            <w:proofErr w:type="gramStart"/>
            <w:r w:rsidRPr="000D6079">
              <w:rPr>
                <w:rFonts w:ascii="PT Astra Serif" w:hAnsi="PT Astra Serif"/>
                <w:sz w:val="16"/>
                <w:szCs w:val="16"/>
              </w:rPr>
              <w:t>Изготовлены</w:t>
            </w:r>
            <w:proofErr w:type="gramEnd"/>
            <w:r w:rsidRPr="000D6079">
              <w:rPr>
                <w:rFonts w:ascii="PT Astra Serif" w:hAnsi="PT Astra Serif"/>
                <w:sz w:val="16"/>
                <w:szCs w:val="16"/>
              </w:rPr>
              <w:t xml:space="preserve"> из мелованного картона. </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80.</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Фотобумага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Фотобумага формата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81.</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скоросшиватель пластиковая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Изготовлена  из мягкого цветного пластика с прозрачным верхним листом.</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82.</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Планинг</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Планинг</w:t>
            </w:r>
            <w:proofErr w:type="spellEnd"/>
            <w:r w:rsidRPr="000D6079">
              <w:rPr>
                <w:rFonts w:ascii="PT Astra Serif" w:hAnsi="PT Astra Serif"/>
                <w:color w:val="000000"/>
                <w:sz w:val="16"/>
                <w:szCs w:val="16"/>
                <w:lang w:eastAsia="ru-RU"/>
              </w:rPr>
              <w:t xml:space="preserve"> в плотном переплете</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83.</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Самоклеящиеся этикетки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струйных принтеров,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не менее 100 листов</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84.</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Линейка (1 раз в 3 года)</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Пластмассовая, длина – 20 см</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vMerge w:val="restart"/>
            <w:tcBorders>
              <w:top w:val="nil"/>
              <w:left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85.</w:t>
            </w:r>
          </w:p>
        </w:tc>
        <w:tc>
          <w:tcPr>
            <w:tcW w:w="1000" w:type="pct"/>
            <w:vMerge w:val="restart"/>
            <w:tcBorders>
              <w:top w:val="nil"/>
              <w:left w:val="nil"/>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Картон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А3, применим для подшивки документов, не менее 200 шт. в упаковке.</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293" w:type="pct"/>
            <w:vMerge/>
            <w:tcBorders>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1000" w:type="pct"/>
            <w:vMerge/>
            <w:tcBorders>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применим для подшивки документов, не менее 300 шт. в упаковке.</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86.</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цветная</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цветная, формат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Отделы в составе структурных </w:t>
            </w:r>
            <w:r w:rsidRPr="000D6079">
              <w:rPr>
                <w:rFonts w:ascii="PT Astra Serif" w:hAnsi="PT Astra Serif"/>
                <w:color w:val="000000"/>
                <w:sz w:val="16"/>
                <w:szCs w:val="16"/>
                <w:lang w:eastAsia="ru-RU"/>
              </w:rPr>
              <w:lastRenderedPageBreak/>
              <w:t>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 xml:space="preserve">2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1 000,00 </w:t>
            </w:r>
            <w:r w:rsidRPr="000D6079">
              <w:rPr>
                <w:rFonts w:ascii="PT Astra Serif" w:hAnsi="PT Astra Serif"/>
                <w:color w:val="000000"/>
                <w:sz w:val="16"/>
                <w:szCs w:val="16"/>
                <w:lang w:eastAsia="ru-RU"/>
              </w:rPr>
              <w:lastRenderedPageBreak/>
              <w:t>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87.</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Папка-регистратор</w:t>
            </w:r>
          </w:p>
        </w:tc>
        <w:tc>
          <w:tcPr>
            <w:tcW w:w="120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Папка-регистратор, не менее 100 мм</w:t>
            </w:r>
          </w:p>
        </w:tc>
        <w:tc>
          <w:tcPr>
            <w:tcW w:w="1060" w:type="pct"/>
            <w:tcBorders>
              <w:top w:val="single" w:sz="4" w:space="0" w:color="auto"/>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88.</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Лоток вертикальный для бумаг</w:t>
            </w:r>
          </w:p>
        </w:tc>
        <w:tc>
          <w:tcPr>
            <w:tcW w:w="1209" w:type="pct"/>
            <w:tcBorders>
              <w:top w:val="single" w:sz="4" w:space="0" w:color="auto"/>
              <w:left w:val="nil"/>
              <w:bottom w:val="single" w:sz="4" w:space="0" w:color="auto"/>
              <w:right w:val="nil"/>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Лоток вертикальный для хранения документов А</w:t>
            </w:r>
            <w:proofErr w:type="gramStart"/>
            <w:r w:rsidRPr="000D6079">
              <w:rPr>
                <w:rFonts w:ascii="PT Astra Serif" w:hAnsi="PT Astra Serif"/>
                <w:color w:val="000000"/>
                <w:sz w:val="16"/>
                <w:szCs w:val="16"/>
                <w:lang w:eastAsia="ru-RU"/>
              </w:rPr>
              <w:t>4</w:t>
            </w:r>
            <w:proofErr w:type="gramEnd"/>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документационного и архивного обеспечения</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100 шт.</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89.</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для наклеивания </w:t>
            </w:r>
            <w:proofErr w:type="spellStart"/>
            <w:r w:rsidRPr="000D6079">
              <w:rPr>
                <w:rFonts w:ascii="PT Astra Serif" w:hAnsi="PT Astra Serif"/>
                <w:color w:val="000000"/>
                <w:sz w:val="16"/>
                <w:szCs w:val="16"/>
                <w:lang w:eastAsia="ru-RU"/>
              </w:rPr>
              <w:t>штрихкода</w:t>
            </w:r>
            <w:proofErr w:type="spellEnd"/>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для наклеивания </w:t>
            </w:r>
            <w:proofErr w:type="spellStart"/>
            <w:r w:rsidRPr="000D6079">
              <w:rPr>
                <w:rFonts w:ascii="PT Astra Serif" w:hAnsi="PT Astra Serif"/>
                <w:color w:val="000000"/>
                <w:sz w:val="16"/>
                <w:szCs w:val="16"/>
                <w:lang w:eastAsia="ru-RU"/>
              </w:rPr>
              <w:t>штрихкода</w:t>
            </w:r>
            <w:proofErr w:type="spellEnd"/>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документационного и архивного обеспечения</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1 000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90.</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10 мм (1 раз в год)</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(10 мм). </w:t>
            </w:r>
            <w:proofErr w:type="gramStart"/>
            <w:r w:rsidRPr="000D6079">
              <w:rPr>
                <w:rFonts w:ascii="PT Astra Serif" w:hAnsi="PT Astra Serif"/>
                <w:color w:val="000000"/>
                <w:sz w:val="16"/>
                <w:szCs w:val="16"/>
                <w:lang w:eastAsia="ru-RU"/>
              </w:rPr>
              <w:t>Прозрачная</w:t>
            </w:r>
            <w:proofErr w:type="gramEnd"/>
            <w:r w:rsidRPr="000D6079">
              <w:rPr>
                <w:rFonts w:ascii="PT Astra Serif" w:hAnsi="PT Astra Serif"/>
                <w:color w:val="000000"/>
                <w:sz w:val="16"/>
                <w:szCs w:val="16"/>
                <w:lang w:eastAsia="ru-RU"/>
              </w:rPr>
              <w:t>, невидимая при наклеивании.</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91.</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48 мм (1 раз в год)</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(48 мм). </w:t>
            </w:r>
            <w:proofErr w:type="gramStart"/>
            <w:r w:rsidRPr="000D6079">
              <w:rPr>
                <w:rFonts w:ascii="PT Astra Serif" w:hAnsi="PT Astra Serif"/>
                <w:color w:val="000000"/>
                <w:sz w:val="16"/>
                <w:szCs w:val="16"/>
                <w:lang w:eastAsia="ru-RU"/>
              </w:rPr>
              <w:t>Прозрачная</w:t>
            </w:r>
            <w:proofErr w:type="gramEnd"/>
            <w:r w:rsidRPr="000D6079">
              <w:rPr>
                <w:rFonts w:ascii="PT Astra Serif" w:hAnsi="PT Astra Serif"/>
                <w:color w:val="000000"/>
                <w:sz w:val="16"/>
                <w:szCs w:val="16"/>
                <w:lang w:eastAsia="ru-RU"/>
              </w:rPr>
              <w:t>, невидимая при наклеивании.</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350,00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92. </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Закладки с клейким краем</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Закладки с клейким краем 45*12мм (5цвх25л)</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93.</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Папка-вкладыш</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w:t>
            </w:r>
            <w:proofErr w:type="gramStart"/>
            <w:r w:rsidRPr="000D6079">
              <w:rPr>
                <w:rFonts w:ascii="PT Astra Serif" w:hAnsi="PT Astra Serif"/>
                <w:color w:val="000000"/>
                <w:sz w:val="16"/>
                <w:szCs w:val="16"/>
                <w:lang w:eastAsia="ru-RU"/>
              </w:rPr>
              <w:t>а-</w:t>
            </w:r>
            <w:proofErr w:type="gramEnd"/>
            <w:r w:rsidRPr="000D6079">
              <w:rPr>
                <w:rFonts w:ascii="PT Astra Serif" w:hAnsi="PT Astra Serif"/>
                <w:sz w:val="16"/>
                <w:szCs w:val="16"/>
              </w:rPr>
              <w:t xml:space="preserve"> </w:t>
            </w:r>
            <w:r w:rsidRPr="000D6079">
              <w:rPr>
                <w:rFonts w:ascii="PT Astra Serif" w:hAnsi="PT Astra Serif"/>
                <w:color w:val="000000"/>
                <w:sz w:val="16"/>
                <w:szCs w:val="16"/>
                <w:lang w:eastAsia="ru-RU"/>
              </w:rPr>
              <w:t xml:space="preserve">вкладыш, не менее 40 </w:t>
            </w:r>
            <w:proofErr w:type="spellStart"/>
            <w:r w:rsidRPr="000D6079">
              <w:rPr>
                <w:rFonts w:ascii="PT Astra Serif" w:hAnsi="PT Astra Serif"/>
                <w:color w:val="000000"/>
                <w:sz w:val="16"/>
                <w:szCs w:val="16"/>
                <w:lang w:eastAsia="ru-RU"/>
              </w:rPr>
              <w:t>шт</w:t>
            </w:r>
            <w:proofErr w:type="spellEnd"/>
            <w:r w:rsidRPr="000D6079">
              <w:rPr>
                <w:rFonts w:ascii="PT Astra Serif" w:hAnsi="PT Astra Serif"/>
                <w:color w:val="000000"/>
                <w:sz w:val="16"/>
                <w:szCs w:val="16"/>
                <w:lang w:eastAsia="ru-RU"/>
              </w:rPr>
              <w:t xml:space="preserve"> в упаковке</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Маркер (</w:t>
            </w:r>
            <w:proofErr w:type="spellStart"/>
            <w:r w:rsidRPr="000D6079">
              <w:rPr>
                <w:rFonts w:ascii="PT Astra Serif" w:hAnsi="PT Astra Serif"/>
                <w:color w:val="000000"/>
                <w:sz w:val="16"/>
                <w:szCs w:val="16"/>
                <w:lang w:eastAsia="ru-RU"/>
              </w:rPr>
              <w:t>текстовыделитель</w:t>
            </w:r>
            <w:proofErr w:type="spellEnd"/>
            <w:r w:rsidRPr="000D6079">
              <w:rPr>
                <w:rFonts w:ascii="PT Astra Serif" w:hAnsi="PT Astra Serif"/>
                <w:color w:val="000000"/>
                <w:sz w:val="16"/>
                <w:szCs w:val="16"/>
                <w:lang w:eastAsia="ru-RU"/>
              </w:rPr>
              <w:t>)</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Толщина линии письма не менее 4 мм</w:t>
            </w:r>
            <w:proofErr w:type="gramStart"/>
            <w:r w:rsidRPr="000D6079">
              <w:rPr>
                <w:rFonts w:ascii="PT Astra Serif" w:hAnsi="PT Astra Serif"/>
                <w:color w:val="000000"/>
                <w:sz w:val="16"/>
                <w:szCs w:val="16"/>
                <w:lang w:eastAsia="ru-RU"/>
              </w:rPr>
              <w:t xml:space="preserve">., </w:t>
            </w:r>
            <w:proofErr w:type="gramEnd"/>
            <w:r w:rsidRPr="000D6079">
              <w:rPr>
                <w:rFonts w:ascii="PT Astra Serif" w:hAnsi="PT Astra Serif"/>
                <w:color w:val="000000"/>
                <w:sz w:val="16"/>
                <w:szCs w:val="16"/>
                <w:lang w:eastAsia="ru-RU"/>
              </w:rPr>
              <w:t>без ксилола (без запаха)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bl>
    <w:p w:rsidR="00C24074" w:rsidRPr="000D6079" w:rsidRDefault="00C24074"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12. Норматив затрат на приобретение хозяйственных товаров*</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896"/>
        <w:gridCol w:w="2910"/>
        <w:gridCol w:w="2910"/>
        <w:gridCol w:w="2910"/>
        <w:gridCol w:w="2422"/>
        <w:gridCol w:w="2738"/>
      </w:tblGrid>
      <w:tr w:rsidR="00C24074" w:rsidRPr="000D6079" w:rsidTr="000D6079">
        <w:trPr>
          <w:trHeight w:val="20"/>
          <w:tblHead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 подразделение/ кабинет</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за единицу, руб.**</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Корзина для мусора (1 раз в 10 лет)</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Офисная решетчатая корзина с ровной глянцевой поверхностью. Объем для мусора не менее 14 л.</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15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Мешки для мусора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пакеты объемом не менее 1200 мл в упаковке не менее 20 шт.</w:t>
            </w:r>
          </w:p>
        </w:tc>
        <w:tc>
          <w:tcPr>
            <w:tcW w:w="984"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Мешки для мусора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пакеты объемом не менее 600 мл в упаковке не менее 50 шт.</w:t>
            </w:r>
          </w:p>
        </w:tc>
        <w:tc>
          <w:tcPr>
            <w:tcW w:w="984"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Перчатки </w:t>
            </w:r>
            <w:proofErr w:type="gramStart"/>
            <w:r w:rsidRPr="000D6079">
              <w:rPr>
                <w:rFonts w:ascii="PT Astra Serif" w:hAnsi="PT Astra Serif"/>
                <w:color w:val="000000"/>
                <w:sz w:val="16"/>
                <w:szCs w:val="16"/>
                <w:lang w:eastAsia="ru-RU"/>
              </w:rPr>
              <w:t>х/б</w:t>
            </w:r>
            <w:proofErr w:type="gramEnd"/>
            <w:r w:rsidRPr="000D6079">
              <w:rPr>
                <w:rFonts w:ascii="PT Astra Serif" w:hAnsi="PT Astra Serif"/>
                <w:color w:val="000000"/>
                <w:sz w:val="16"/>
                <w:szCs w:val="16"/>
                <w:lang w:eastAsia="ru-RU"/>
              </w:rPr>
              <w:t xml:space="preserve"> с ПВХ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Перчатки, материал </w:t>
            </w:r>
            <w:proofErr w:type="gramStart"/>
            <w:r w:rsidRPr="000D6079">
              <w:rPr>
                <w:rFonts w:ascii="PT Astra Serif" w:hAnsi="PT Astra Serif"/>
                <w:color w:val="000000"/>
                <w:sz w:val="16"/>
                <w:szCs w:val="16"/>
                <w:lang w:eastAsia="ru-RU"/>
              </w:rPr>
              <w:t>х/б</w:t>
            </w:r>
            <w:proofErr w:type="gramEnd"/>
            <w:r w:rsidRPr="000D6079">
              <w:rPr>
                <w:rFonts w:ascii="PT Astra Serif" w:hAnsi="PT Astra Serif"/>
                <w:color w:val="000000"/>
                <w:sz w:val="16"/>
                <w:szCs w:val="16"/>
                <w:lang w:eastAsia="ru-RU"/>
              </w:rPr>
              <w:t xml:space="preserve">  с ПВХ</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пара</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дверная (1 раз в 3 года)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дверная металлическая</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дверной (1 раз в 3 года)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дверной врезной</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7.</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Запчасти для унитаза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Розетка электрическая с заземлением (1 раз в 3 года)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Розетка электрическая с заземлением, скрытая установка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350,00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Сверло по металлу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10 кабинетов</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Уголок мебельный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кабинет</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11.</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Грабли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Грабли металлические с деревянным черенком</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12.</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штыковая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штыковая металлическая с деревянным черенком</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2 служащих</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13.</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совковая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совковая металлическая с деревянным черенком</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2 служащих</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14.</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Метла (1 раз в год)</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Метла березовая (</w:t>
            </w:r>
            <w:proofErr w:type="spellStart"/>
            <w:r w:rsidRPr="000D6079">
              <w:rPr>
                <w:rFonts w:ascii="PT Astra Serif" w:hAnsi="PT Astra Serif"/>
                <w:color w:val="000000"/>
                <w:sz w:val="16"/>
                <w:szCs w:val="16"/>
                <w:lang w:eastAsia="ru-RU"/>
              </w:rPr>
              <w:t>чилиговая</w:t>
            </w:r>
            <w:proofErr w:type="spellEnd"/>
            <w:r w:rsidRPr="000D6079">
              <w:rPr>
                <w:rFonts w:ascii="PT Astra Serif" w:hAnsi="PT Astra Serif"/>
                <w:color w:val="000000"/>
                <w:sz w:val="16"/>
                <w:szCs w:val="16"/>
                <w:lang w:eastAsia="ru-RU"/>
              </w:rPr>
              <w:t xml:space="preserve">)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Саморезы</w:t>
            </w:r>
            <w:proofErr w:type="spellEnd"/>
            <w:r w:rsidRPr="000D6079">
              <w:rPr>
                <w:rFonts w:ascii="PT Astra Serif" w:hAnsi="PT Astra Serif"/>
                <w:color w:val="000000"/>
                <w:sz w:val="16"/>
                <w:szCs w:val="16"/>
                <w:lang w:eastAsia="ru-RU"/>
              </w:rPr>
              <w:t xml:space="preserve"> (1 раз в год)</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Саморезы</w:t>
            </w:r>
            <w:proofErr w:type="spellEnd"/>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16.</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Тросс</w:t>
            </w:r>
            <w:proofErr w:type="spellEnd"/>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Тросс</w:t>
            </w:r>
            <w:proofErr w:type="spellEnd"/>
            <w:r w:rsidRPr="000D6079">
              <w:rPr>
                <w:rFonts w:ascii="PT Astra Serif" w:hAnsi="PT Astra Serif"/>
                <w:color w:val="000000"/>
                <w:sz w:val="16"/>
                <w:szCs w:val="16"/>
                <w:lang w:eastAsia="ru-RU"/>
              </w:rPr>
              <w:t xml:space="preserve"> стальной</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17.</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Лента монтажная</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Лента монтажная (метр)</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18.</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канатов</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канатов</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19.</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Шайба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Шайба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20.</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для напольной плитки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для напольной плитки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21.</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Запчасти для сантехники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Запчасти для сантехники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22.</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Извещатель пожарный дымовой с </w:t>
            </w:r>
            <w:r w:rsidRPr="000D6079">
              <w:rPr>
                <w:rFonts w:ascii="PT Astra Serif" w:hAnsi="PT Astra Serif"/>
                <w:color w:val="000000"/>
                <w:sz w:val="16"/>
                <w:szCs w:val="16"/>
                <w:lang w:val="en-US" w:eastAsia="ru-RU"/>
              </w:rPr>
              <w:t>GSM</w:t>
            </w:r>
            <w:r w:rsidRPr="000D6079">
              <w:rPr>
                <w:rFonts w:ascii="PT Astra Serif" w:hAnsi="PT Astra Serif"/>
                <w:color w:val="000000"/>
                <w:sz w:val="16"/>
                <w:szCs w:val="16"/>
                <w:lang w:eastAsia="ru-RU"/>
              </w:rPr>
              <w:t>-оповещением на мобильный телефон владельца с установкой (1 раз)</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Извещатель пожарный дымовой с </w:t>
            </w:r>
            <w:r w:rsidRPr="000D6079">
              <w:rPr>
                <w:rFonts w:ascii="PT Astra Serif" w:hAnsi="PT Astra Serif"/>
                <w:color w:val="000000"/>
                <w:sz w:val="16"/>
                <w:szCs w:val="16"/>
                <w:lang w:val="en-US" w:eastAsia="ru-RU"/>
              </w:rPr>
              <w:t>GSM</w:t>
            </w:r>
            <w:r w:rsidRPr="000D6079">
              <w:rPr>
                <w:rFonts w:ascii="PT Astra Serif" w:hAnsi="PT Astra Serif"/>
                <w:color w:val="000000"/>
                <w:sz w:val="16"/>
                <w:szCs w:val="16"/>
                <w:lang w:eastAsia="ru-RU"/>
              </w:rPr>
              <w:t>-оповещением на мобильный телефон владельца с установкой</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отдельных категорий граждан</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w:t>
            </w:r>
          </w:p>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23.</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вода для посетителей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питьевая вода, объем 0,5 л</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 руководителей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1 000 шт. в год</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24.</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Помпы для кондиционеров</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Помпы для кондиционеров</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25.</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Герметик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Герметик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Лист фетра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Лист фетра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27.</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Карнизы для штор и комплектующие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Карнизы для штор и комплектующие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штука на окно</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28.</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Сетевой фильтр (блок розеток)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Сетевой фильтр (блок розеток)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более 1 000,00 </w:t>
            </w:r>
            <w:r w:rsidRPr="000D6079">
              <w:rPr>
                <w:rFonts w:ascii="PT Astra Serif" w:hAnsi="PT Astra Serif"/>
                <w:color w:val="000000"/>
                <w:sz w:val="16"/>
                <w:szCs w:val="16"/>
                <w:lang w:eastAsia="ru-RU"/>
              </w:rPr>
              <w:t>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29.</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Тиски</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Тиски настольные поворотные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Подводка для воды, для смесителей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Подводка, материал нержавейка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31.</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eastAsia="Calibri" w:hAnsi="PT Astra Serif"/>
                <w:sz w:val="16"/>
                <w:szCs w:val="16"/>
              </w:rPr>
              <w:t xml:space="preserve">Не более 2 000,00 </w:t>
            </w:r>
            <w:r w:rsidRPr="000D6079">
              <w:rPr>
                <w:rFonts w:ascii="PT Astra Serif" w:hAnsi="PT Astra Serif"/>
                <w:color w:val="000000"/>
                <w:sz w:val="16"/>
                <w:szCs w:val="16"/>
                <w:lang w:eastAsia="ru-RU"/>
              </w:rPr>
              <w:t>включительно</w:t>
            </w:r>
          </w:p>
        </w:tc>
      </w:tr>
      <w:tr w:rsidR="00C24074" w:rsidRPr="000D6079" w:rsidTr="000D6079">
        <w:trPr>
          <w:trHeight w:val="20"/>
        </w:trPr>
        <w:tc>
          <w:tcPr>
            <w:tcW w:w="303" w:type="pct"/>
            <w:vMerge w:val="restart"/>
            <w:tcBorders>
              <w:top w:val="single" w:sz="4" w:space="0" w:color="auto"/>
              <w:left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32.</w:t>
            </w:r>
          </w:p>
        </w:tc>
        <w:tc>
          <w:tcPr>
            <w:tcW w:w="984" w:type="pct"/>
            <w:vMerge w:val="restart"/>
            <w:tcBorders>
              <w:top w:val="single" w:sz="4" w:space="0" w:color="auto"/>
              <w:left w:val="nil"/>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Кабель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Кабель, тип кабеля: UTP, </w:t>
            </w:r>
            <w:proofErr w:type="spellStart"/>
            <w:r w:rsidRPr="000D6079">
              <w:rPr>
                <w:rFonts w:ascii="PT Astra Serif" w:hAnsi="PT Astra Serif"/>
                <w:color w:val="000000"/>
                <w:sz w:val="16"/>
                <w:szCs w:val="16"/>
                <w:lang w:eastAsia="ru-RU"/>
              </w:rPr>
              <w:t>пог</w:t>
            </w:r>
            <w:proofErr w:type="gramStart"/>
            <w:r w:rsidRPr="000D6079">
              <w:rPr>
                <w:rFonts w:ascii="PT Astra Serif" w:hAnsi="PT Astra Serif"/>
                <w:color w:val="000000"/>
                <w:sz w:val="16"/>
                <w:szCs w:val="16"/>
                <w:lang w:eastAsia="ru-RU"/>
              </w:rPr>
              <w:t>.м</w:t>
            </w:r>
            <w:proofErr w:type="spellEnd"/>
            <w:proofErr w:type="gram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303" w:type="pct"/>
            <w:vMerge/>
            <w:tcBorders>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984" w:type="pct"/>
            <w:vMerge/>
            <w:tcBorders>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Кабель, тип кабеля: </w:t>
            </w:r>
            <w:r w:rsidRPr="000D6079">
              <w:rPr>
                <w:rFonts w:ascii="PT Astra Serif" w:hAnsi="PT Astra Serif"/>
                <w:color w:val="000000"/>
                <w:sz w:val="16"/>
                <w:szCs w:val="16"/>
                <w:lang w:val="en-US" w:eastAsia="ru-RU"/>
              </w:rPr>
              <w:t>HDMI</w:t>
            </w:r>
            <w:r w:rsidRPr="000D6079">
              <w:rPr>
                <w:rFonts w:ascii="PT Astra Serif" w:hAnsi="PT Astra Serif"/>
                <w:color w:val="000000"/>
                <w:sz w:val="16"/>
                <w:szCs w:val="16"/>
                <w:lang w:eastAsia="ru-RU"/>
              </w:rPr>
              <w:t>, не менее 3 м</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w:t>
            </w:r>
            <w:r w:rsidRPr="000D6079">
              <w:rPr>
                <w:rFonts w:ascii="PT Astra Serif" w:hAnsi="PT Astra Serif"/>
                <w:color w:val="000000"/>
                <w:sz w:val="16"/>
                <w:szCs w:val="16"/>
                <w:lang w:val="en-US" w:eastAsia="ru-RU"/>
              </w:rPr>
              <w:t>1</w:t>
            </w:r>
            <w:r w:rsidRPr="000D6079">
              <w:rPr>
                <w:rFonts w:ascii="PT Astra Serif" w:hAnsi="PT Astra Serif"/>
                <w:color w:val="000000"/>
                <w:sz w:val="16"/>
                <w:szCs w:val="16"/>
                <w:lang w:eastAsia="ru-RU"/>
              </w:rPr>
              <w:t>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33.</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Маршрутизатор (роутер)</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Маршрутизатор (роутер)</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34.</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Сумка для ноутбука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Сумка для ноутбука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35.</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eastAsia="Calibri" w:hAnsi="PT Astra Serif"/>
                <w:sz w:val="16"/>
                <w:szCs w:val="16"/>
              </w:rPr>
              <w:t xml:space="preserve">Не более 2 000,00 </w:t>
            </w:r>
            <w:r w:rsidRPr="000D6079">
              <w:rPr>
                <w:rFonts w:ascii="PT Astra Serif" w:hAnsi="PT Astra Serif"/>
                <w:color w:val="000000"/>
                <w:sz w:val="16"/>
                <w:szCs w:val="16"/>
                <w:lang w:eastAsia="ru-RU"/>
              </w:rPr>
              <w:t>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36.</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Эмаль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Эмаль, не менее 1,9 кг</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37.</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Грунт-эмаль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Грунт-эмаль, не менее 0,9 кг</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38.</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навесной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навесной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39.</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Хомут</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Хомут гибкий (100 </w:t>
            </w:r>
            <w:proofErr w:type="spellStart"/>
            <w:proofErr w:type="gramStart"/>
            <w:r w:rsidRPr="000D6079">
              <w:rPr>
                <w:rFonts w:ascii="PT Astra Serif" w:hAnsi="PT Astra Serif"/>
                <w:color w:val="000000"/>
                <w:sz w:val="16"/>
                <w:szCs w:val="16"/>
                <w:lang w:eastAsia="ru-RU"/>
              </w:rPr>
              <w:t>шт</w:t>
            </w:r>
            <w:proofErr w:type="spellEnd"/>
            <w:proofErr w:type="gramEnd"/>
            <w:r w:rsidRPr="000D6079">
              <w:rPr>
                <w:rFonts w:ascii="PT Astra Serif" w:hAnsi="PT Astra Serif"/>
                <w:color w:val="000000"/>
                <w:sz w:val="16"/>
                <w:szCs w:val="16"/>
                <w:lang w:eastAsia="ru-RU"/>
              </w:rPr>
              <w:t>)</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40.</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Уровень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Уровень 40 см</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41.</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Ключ трубный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Ключ трубный рычажный, цельнокованый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42.</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Момент</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Момент, 125 мл</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43.</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Кисть малярная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Кисть малярная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44.</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Кюветка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Кюветка пластиковая 150х270мм</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45.</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Лезвия отламывающиеся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Лезвия</w:t>
            </w:r>
            <w:proofErr w:type="gramEnd"/>
            <w:r w:rsidRPr="000D6079">
              <w:rPr>
                <w:rFonts w:ascii="PT Astra Serif" w:hAnsi="PT Astra Serif"/>
                <w:color w:val="000000"/>
                <w:sz w:val="16"/>
                <w:szCs w:val="16"/>
                <w:lang w:eastAsia="ru-RU"/>
              </w:rPr>
              <w:t xml:space="preserve"> отламывающиеся 18мм, толщина 0,5 мм, не менее 10 штук в упаковке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46.</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оконная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оконная металлическая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47.</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Упор дверной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Упор дверной, медь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48.</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вода для посетителей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питьевая вода, объем 20 л</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Коридоры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49.</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Штанга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Штанга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Кольца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Кольца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51. </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Светильники "Выход"</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Светильники "Выход"</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52. </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Светодиодные светильники</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Светодиодные светильники</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 включительно</w:t>
            </w:r>
          </w:p>
        </w:tc>
      </w:tr>
    </w:tbl>
    <w:p w:rsidR="00C24074" w:rsidRPr="000D6079" w:rsidRDefault="00C24074" w:rsidP="000D6079">
      <w:pPr>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13. Норматив затрат на приобретение материальных запасов для нужд гражданской защиты населения*</w:t>
      </w:r>
    </w:p>
    <w:p w:rsidR="00C24074" w:rsidRPr="000D6079" w:rsidRDefault="00C24074" w:rsidP="000D6079">
      <w:pPr>
        <w:ind w:firstLine="709"/>
        <w:jc w:val="both"/>
        <w:rPr>
          <w:rFonts w:ascii="PT Astra Serif" w:hAnsi="PT Astra Serif"/>
          <w:sz w:val="28"/>
          <w:szCs w:val="28"/>
        </w:rPr>
      </w:pPr>
    </w:p>
    <w:tbl>
      <w:tblPr>
        <w:tblW w:w="5000" w:type="pct"/>
        <w:tblLook w:val="04A0" w:firstRow="1" w:lastRow="0" w:firstColumn="1" w:lastColumn="0" w:noHBand="0" w:noVBand="1"/>
      </w:tblPr>
      <w:tblGrid>
        <w:gridCol w:w="674"/>
        <w:gridCol w:w="3135"/>
        <w:gridCol w:w="4930"/>
        <w:gridCol w:w="2463"/>
        <w:gridCol w:w="1792"/>
        <w:gridCol w:w="1792"/>
      </w:tblGrid>
      <w:tr w:rsidR="00C24074" w:rsidRPr="000D6079" w:rsidTr="000D6079">
        <w:trPr>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Противогаз УП-7 ВМ (1 раз в 25 лет)</w:t>
            </w:r>
          </w:p>
        </w:tc>
        <w:tc>
          <w:tcPr>
            <w:tcW w:w="1667" w:type="pct"/>
            <w:tcBorders>
              <w:top w:val="nil"/>
              <w:left w:val="nil"/>
              <w:bottom w:val="nil"/>
              <w:right w:val="nil"/>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обеспечивает защиту органов дыхания, глаз и кожи лица человека от вредных веществ и примесей, находящихся в воздухе</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1 710,00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Фильтрующий универсальный </w:t>
            </w:r>
            <w:proofErr w:type="spellStart"/>
            <w:r w:rsidRPr="000D6079">
              <w:rPr>
                <w:rFonts w:ascii="PT Astra Serif" w:hAnsi="PT Astra Serif"/>
                <w:color w:val="000000"/>
                <w:sz w:val="16"/>
                <w:szCs w:val="16"/>
                <w:lang w:eastAsia="ru-RU"/>
              </w:rPr>
              <w:t>самоспасатель</w:t>
            </w:r>
            <w:proofErr w:type="spellEnd"/>
            <w:r w:rsidRPr="000D6079">
              <w:rPr>
                <w:rFonts w:ascii="PT Astra Serif" w:hAnsi="PT Astra Serif"/>
                <w:color w:val="000000"/>
                <w:sz w:val="16"/>
                <w:szCs w:val="16"/>
                <w:lang w:eastAsia="ru-RU"/>
              </w:rPr>
              <w:t xml:space="preserve"> «ФЕНИКС-2» (1 раз в 5 лет)</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0D6079">
              <w:rPr>
                <w:rFonts w:ascii="PT Astra Serif" w:hAnsi="PT Astra Serif"/>
                <w:color w:val="000000"/>
                <w:sz w:val="16"/>
                <w:szCs w:val="16"/>
                <w:lang w:eastAsia="ru-RU"/>
              </w:rPr>
              <w:t xml:space="preserve"> )</w:t>
            </w:r>
            <w:proofErr w:type="gramEnd"/>
            <w:r w:rsidRPr="000D6079">
              <w:rPr>
                <w:rFonts w:ascii="PT Astra Serif" w:hAnsi="PT Astra Serif"/>
                <w:color w:val="000000"/>
                <w:sz w:val="16"/>
                <w:szCs w:val="16"/>
                <w:lang w:eastAsia="ru-RU"/>
              </w:rPr>
              <w:t>, а также зон химического заражения в случае техногенных аварий и террористических актов.</w:t>
            </w:r>
          </w:p>
        </w:tc>
        <w:tc>
          <w:tcPr>
            <w:tcW w:w="833"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2 200,00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Индивидуальный противохимический пакет ИПП-11 (1 раз в 20 лет)</w:t>
            </w:r>
          </w:p>
        </w:tc>
        <w:tc>
          <w:tcPr>
            <w:tcW w:w="1667" w:type="pct"/>
            <w:tcBorders>
              <w:top w:val="single" w:sz="4" w:space="0" w:color="auto"/>
              <w:left w:val="nil"/>
              <w:bottom w:val="single" w:sz="4" w:space="0" w:color="auto"/>
              <w:right w:val="nil"/>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профилактики кожно-резорбтивных поражений капельно-жидкими отравляющими и </w:t>
            </w:r>
            <w:proofErr w:type="spellStart"/>
            <w:r w:rsidRPr="000D6079">
              <w:rPr>
                <w:rFonts w:ascii="PT Astra Serif" w:hAnsi="PT Astra Serif"/>
                <w:color w:val="000000"/>
                <w:sz w:val="16"/>
                <w:szCs w:val="16"/>
                <w:lang w:eastAsia="ru-RU"/>
              </w:rPr>
              <w:t>аварийно</w:t>
            </w:r>
            <w:proofErr w:type="spellEnd"/>
            <w:r w:rsidRPr="000D6079">
              <w:rPr>
                <w:rFonts w:ascii="PT Astra Serif" w:hAnsi="PT Astra Serif"/>
                <w:color w:val="000000"/>
                <w:sz w:val="16"/>
                <w:szCs w:val="16"/>
                <w:lang w:eastAsia="ru-RU"/>
              </w:rPr>
              <w:t xml:space="preserve">,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w:t>
            </w:r>
            <w:proofErr w:type="gramStart"/>
            <w:r w:rsidRPr="000D6079">
              <w:rPr>
                <w:rFonts w:ascii="PT Astra Serif" w:hAnsi="PT Astra Serif"/>
                <w:color w:val="000000"/>
                <w:sz w:val="16"/>
                <w:szCs w:val="16"/>
                <w:lang w:eastAsia="ru-RU"/>
              </w:rPr>
              <w:t>от</w:t>
            </w:r>
            <w:proofErr w:type="gramEnd"/>
            <w:r w:rsidRPr="000D6079">
              <w:rPr>
                <w:rFonts w:ascii="PT Astra Serif" w:hAnsi="PT Astra Serif"/>
                <w:color w:val="000000"/>
                <w:sz w:val="16"/>
                <w:szCs w:val="16"/>
                <w:lang w:eastAsia="ru-RU"/>
              </w:rPr>
              <w:t xml:space="preserve"> плюс 50 до минус 20 </w:t>
            </w:r>
            <w:r w:rsidRPr="000D6079">
              <w:rPr>
                <w:rFonts w:ascii="PT Astra Serif" w:hAnsi="PT Astra Serif"/>
                <w:color w:val="000000"/>
                <w:sz w:val="16"/>
                <w:szCs w:val="16"/>
                <w:vertAlign w:val="superscript"/>
                <w:lang w:eastAsia="ru-RU"/>
              </w:rPr>
              <w:t>0</w:t>
            </w:r>
            <w:r w:rsidRPr="000D6079">
              <w:rPr>
                <w:rFonts w:ascii="PT Astra Serif" w:hAnsi="PT Astra Serif"/>
                <w:color w:val="000000"/>
                <w:sz w:val="16"/>
                <w:szCs w:val="16"/>
                <w:lang w:eastAsia="ru-RU"/>
              </w:rPr>
              <w:t>С.</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Дополнительный патрон ДПГ-3 (1 раз в 5 лет)</w:t>
            </w:r>
          </w:p>
        </w:tc>
        <w:tc>
          <w:tcPr>
            <w:tcW w:w="1667" w:type="pct"/>
            <w:tcBorders>
              <w:top w:val="single" w:sz="4" w:space="0" w:color="auto"/>
              <w:left w:val="nil"/>
              <w:bottom w:val="nil"/>
              <w:right w:val="nil"/>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w:t>
            </w:r>
            <w:r w:rsidRPr="000D6079">
              <w:rPr>
                <w:rFonts w:ascii="PT Astra Serif" w:hAnsi="PT Astra Serif"/>
                <w:color w:val="000000"/>
                <w:sz w:val="16"/>
                <w:szCs w:val="16"/>
                <w:lang w:eastAsia="ru-RU"/>
              </w:rPr>
              <w:lastRenderedPageBreak/>
              <w:t xml:space="preserve">веществ (СДЯВ): аммиака, </w:t>
            </w:r>
            <w:proofErr w:type="spellStart"/>
            <w:r w:rsidRPr="000D6079">
              <w:rPr>
                <w:rFonts w:ascii="PT Astra Serif" w:hAnsi="PT Astra Serif"/>
                <w:color w:val="000000"/>
                <w:sz w:val="16"/>
                <w:szCs w:val="16"/>
                <w:lang w:eastAsia="ru-RU"/>
              </w:rPr>
              <w:t>диметиламина</w:t>
            </w:r>
            <w:proofErr w:type="spellEnd"/>
            <w:r w:rsidRPr="000D6079">
              <w:rPr>
                <w:rFonts w:ascii="PT Astra Serif" w:hAnsi="PT Astra Serif"/>
                <w:color w:val="000000"/>
                <w:sz w:val="16"/>
                <w:szCs w:val="16"/>
                <w:lang w:eastAsia="ru-RU"/>
              </w:rPr>
              <w:t xml:space="preserve">, нитробензола, сероуглерода, тетраэтилсвинца, фенола, синильной кислоты, фурфурола, фосгена, </w:t>
            </w:r>
            <w:proofErr w:type="spellStart"/>
            <w:r w:rsidRPr="000D6079">
              <w:rPr>
                <w:rFonts w:ascii="PT Astra Serif" w:hAnsi="PT Astra Serif"/>
                <w:color w:val="000000"/>
                <w:sz w:val="16"/>
                <w:szCs w:val="16"/>
                <w:lang w:eastAsia="ru-RU"/>
              </w:rPr>
              <w:t>этилмеркаптана</w:t>
            </w:r>
            <w:proofErr w:type="spellEnd"/>
            <w:r w:rsidRPr="000D6079">
              <w:rPr>
                <w:rFonts w:ascii="PT Astra Serif" w:hAnsi="PT Astra Serif"/>
                <w:color w:val="000000"/>
                <w:sz w:val="16"/>
                <w:szCs w:val="16"/>
                <w:lang w:eastAsia="ru-RU"/>
              </w:rPr>
              <w:t>, хлора, сероводорода и хлористого водорода.</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3 человека</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5.</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Комплект индивидуальный медицинский гражданской защиты КИМГЗ 9 для персонала организаций) (раз в 4 года)</w:t>
            </w:r>
            <w:proofErr w:type="gramEnd"/>
          </w:p>
        </w:tc>
        <w:tc>
          <w:tcPr>
            <w:tcW w:w="1667" w:type="pct"/>
            <w:tcBorders>
              <w:top w:val="single" w:sz="4" w:space="0" w:color="auto"/>
              <w:left w:val="nil"/>
              <w:bottom w:val="single" w:sz="4" w:space="0" w:color="auto"/>
              <w:right w:val="single" w:sz="4" w:space="0" w:color="auto"/>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833"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650,00 включительно</w:t>
            </w:r>
          </w:p>
        </w:tc>
      </w:tr>
    </w:tbl>
    <w:p w:rsidR="00C24074" w:rsidRPr="000D6079" w:rsidRDefault="00C24074" w:rsidP="000D6079">
      <w:pPr>
        <w:ind w:firstLine="709"/>
        <w:jc w:val="both"/>
        <w:rPr>
          <w:rFonts w:ascii="PT Astra Serif" w:hAnsi="PT Astra Serif"/>
          <w:sz w:val="28"/>
          <w:szCs w:val="28"/>
        </w:rPr>
      </w:pPr>
    </w:p>
    <w:p w:rsidR="00C24074" w:rsidRPr="000D6079" w:rsidRDefault="00C24074" w:rsidP="000D6079">
      <w:pPr>
        <w:ind w:firstLine="709"/>
        <w:jc w:val="center"/>
        <w:rPr>
          <w:rFonts w:ascii="PT Astra Serif" w:hAnsi="PT Astra Serif"/>
          <w:sz w:val="28"/>
          <w:szCs w:val="28"/>
        </w:rPr>
      </w:pPr>
      <w:r w:rsidRPr="000D6079">
        <w:rPr>
          <w:rFonts w:ascii="PT Astra Serif" w:hAnsi="PT Astra Serif"/>
          <w:sz w:val="28"/>
          <w:szCs w:val="28"/>
        </w:rPr>
        <w:t>14. Норматив затрат на приобретение почтовых конвертов, пакетов и марок, иных почтовых расходов*</w:t>
      </w:r>
    </w:p>
    <w:p w:rsidR="00C24074" w:rsidRPr="000D6079" w:rsidRDefault="00C24074" w:rsidP="000D6079">
      <w:pPr>
        <w:ind w:firstLine="709"/>
        <w:jc w:val="both"/>
        <w:rPr>
          <w:rFonts w:ascii="PT Astra Serif" w:hAnsi="PT Astra Serif"/>
          <w:sz w:val="28"/>
          <w:szCs w:val="28"/>
        </w:rPr>
      </w:pPr>
    </w:p>
    <w:tbl>
      <w:tblPr>
        <w:tblW w:w="5000" w:type="pct"/>
        <w:tblLook w:val="04A0" w:firstRow="1" w:lastRow="0" w:firstColumn="1" w:lastColumn="0" w:noHBand="0" w:noVBand="1"/>
      </w:tblPr>
      <w:tblGrid>
        <w:gridCol w:w="846"/>
        <w:gridCol w:w="3149"/>
        <w:gridCol w:w="3924"/>
        <w:gridCol w:w="2676"/>
        <w:gridCol w:w="1955"/>
        <w:gridCol w:w="2236"/>
      </w:tblGrid>
      <w:tr w:rsidR="00C24074" w:rsidRPr="000D6079" w:rsidTr="000D6079">
        <w:trPr>
          <w:trHeight w:val="2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32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Цена в расчете на 1 штатную единицу / </w:t>
            </w:r>
            <w:r w:rsidRPr="000D6079">
              <w:rPr>
                <w:rFonts w:ascii="PT Astra Serif" w:hAnsi="PT Astra Serif"/>
                <w:b/>
                <w:sz w:val="16"/>
                <w:szCs w:val="16"/>
              </w:rPr>
              <w:t>за единицу</w:t>
            </w:r>
            <w:r w:rsidRPr="000D6079">
              <w:rPr>
                <w:rFonts w:ascii="PT Astra Serif" w:hAnsi="PT Astra Serif"/>
                <w:b/>
                <w:bCs/>
                <w:color w:val="000000"/>
                <w:sz w:val="16"/>
                <w:szCs w:val="16"/>
                <w:lang w:eastAsia="ru-RU"/>
              </w:rPr>
              <w:t>, руб.**</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(клей), номиналом 15 копеек</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0,15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(клей), номиналом 25 копеек</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0,25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1,0 рубль</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4.</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2,0 рубля</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5.</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3,0 рубля</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6.</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5,0 рублей</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310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7.</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10,0 рублей</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8.</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почтовый литер «А»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9.</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почтовый литер «Д»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Почтовый, маркированный, литер «Д» для отправки заказных писем, шириной не менее 110 мм, но не более 130 мм, длиной не менее 220 мм, но не более 240 мм</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почтовые пакеты формата С</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почтовые пакеты формата С</w:t>
            </w:r>
            <w:proofErr w:type="gramStart"/>
            <w:r w:rsidRPr="000D6079">
              <w:rPr>
                <w:rFonts w:ascii="PT Astra Serif" w:hAnsi="PT Astra Serif"/>
                <w:color w:val="000000"/>
                <w:sz w:val="16"/>
                <w:szCs w:val="16"/>
                <w:lang w:eastAsia="ru-RU"/>
              </w:rPr>
              <w:t>4</w:t>
            </w:r>
            <w:proofErr w:type="gramEnd"/>
          </w:p>
        </w:tc>
        <w:tc>
          <w:tcPr>
            <w:tcW w:w="905" w:type="pct"/>
            <w:tcBorders>
              <w:top w:val="single" w:sz="4" w:space="0" w:color="auto"/>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11.</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для специальных отправок формата А</w:t>
            </w:r>
            <w:proofErr w:type="gramStart"/>
            <w:r w:rsidRPr="000D6079">
              <w:rPr>
                <w:rFonts w:ascii="PT Astra Serif" w:hAnsi="PT Astra Serif"/>
                <w:color w:val="000000"/>
                <w:sz w:val="16"/>
                <w:szCs w:val="16"/>
                <w:lang w:eastAsia="ru-RU"/>
              </w:rPr>
              <w:t>4</w:t>
            </w:r>
            <w:proofErr w:type="gramEnd"/>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для специальных отправок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(темно коричневого цвета, непросвечивающий с клапаном)</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мобилизационной подготовки и специальных мероприятий</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12.</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Услуги по возврату невручённых заказных писем (почтовых отправлений)</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Возврат невручённых заказных писем (почтовых отправлений)</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Подразделения администрации города Югорска</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bl>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lastRenderedPageBreak/>
        <w:t>15. Норматив затрат на приобретение периодических печатных изданий и справочной литературы*</w:t>
      </w:r>
    </w:p>
    <w:p w:rsidR="00C24074" w:rsidRPr="000D6079" w:rsidRDefault="00C24074" w:rsidP="000D6079">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50"/>
        <w:gridCol w:w="4927"/>
        <w:gridCol w:w="3809"/>
      </w:tblGrid>
      <w:tr w:rsidR="00C24074" w:rsidRPr="000D6079" w:rsidTr="000D6079">
        <w:trPr>
          <w:tblHeader/>
        </w:trPr>
        <w:tc>
          <w:tcPr>
            <w:tcW w:w="2046" w:type="pct"/>
            <w:tcBorders>
              <w:top w:val="single" w:sz="4" w:space="0" w:color="auto"/>
              <w:left w:val="single" w:sz="4" w:space="0" w:color="auto"/>
              <w:bottom w:val="single" w:sz="4" w:space="0" w:color="auto"/>
              <w:right w:val="single" w:sz="4" w:space="0" w:color="auto"/>
            </w:tcBorders>
            <w:vAlign w:val="center"/>
            <w:hideMark/>
          </w:tcPr>
          <w:p w:rsidR="00C24074" w:rsidRPr="000D6079" w:rsidRDefault="00C24074" w:rsidP="009C07F1">
            <w:pPr>
              <w:pStyle w:val="aff7"/>
              <w:spacing w:line="276" w:lineRule="auto"/>
              <w:jc w:val="center"/>
              <w:rPr>
                <w:rFonts w:ascii="PT Astra Serif" w:hAnsi="PT Astra Serif"/>
                <w:b/>
                <w:sz w:val="16"/>
                <w:szCs w:val="16"/>
              </w:rPr>
            </w:pPr>
            <w:r w:rsidRPr="000D6079">
              <w:rPr>
                <w:rFonts w:ascii="PT Astra Serif" w:hAnsi="PT Astra Serif"/>
                <w:b/>
                <w:sz w:val="16"/>
                <w:szCs w:val="16"/>
              </w:rPr>
              <w:t>Наименование</w:t>
            </w:r>
          </w:p>
        </w:tc>
        <w:tc>
          <w:tcPr>
            <w:tcW w:w="1666" w:type="pct"/>
            <w:tcBorders>
              <w:top w:val="single" w:sz="4" w:space="0" w:color="auto"/>
              <w:left w:val="single" w:sz="4" w:space="0" w:color="auto"/>
              <w:bottom w:val="single" w:sz="4" w:space="0" w:color="auto"/>
              <w:right w:val="single" w:sz="4" w:space="0" w:color="auto"/>
            </w:tcBorders>
            <w:vAlign w:val="center"/>
            <w:hideMark/>
          </w:tcPr>
          <w:p w:rsidR="00C24074" w:rsidRPr="000D6079" w:rsidRDefault="00C24074" w:rsidP="009C07F1">
            <w:pPr>
              <w:pStyle w:val="aff7"/>
              <w:spacing w:line="276" w:lineRule="auto"/>
              <w:jc w:val="center"/>
              <w:rPr>
                <w:rFonts w:ascii="PT Astra Serif" w:hAnsi="PT Astra Serif"/>
                <w:b/>
                <w:sz w:val="16"/>
                <w:szCs w:val="16"/>
              </w:rPr>
            </w:pPr>
            <w:r w:rsidRPr="000D6079">
              <w:rPr>
                <w:rFonts w:ascii="PT Astra Serif" w:hAnsi="PT Astra Serif"/>
                <w:b/>
                <w:sz w:val="16"/>
                <w:szCs w:val="16"/>
              </w:rPr>
              <w:t>Норматив количества</w:t>
            </w:r>
          </w:p>
        </w:tc>
        <w:tc>
          <w:tcPr>
            <w:tcW w:w="1288" w:type="pct"/>
            <w:tcBorders>
              <w:top w:val="single" w:sz="4" w:space="0" w:color="auto"/>
              <w:left w:val="single" w:sz="4" w:space="0" w:color="auto"/>
              <w:bottom w:val="single" w:sz="4" w:space="0" w:color="auto"/>
              <w:right w:val="single" w:sz="4" w:space="0" w:color="auto"/>
            </w:tcBorders>
            <w:vAlign w:val="center"/>
            <w:hideMark/>
          </w:tcPr>
          <w:p w:rsidR="00C24074" w:rsidRPr="000D6079" w:rsidRDefault="00C24074" w:rsidP="009C07F1">
            <w:pPr>
              <w:pStyle w:val="aff7"/>
              <w:spacing w:line="276" w:lineRule="auto"/>
              <w:jc w:val="center"/>
              <w:rPr>
                <w:rFonts w:ascii="PT Astra Serif" w:hAnsi="PT Astra Serif"/>
                <w:b/>
                <w:sz w:val="16"/>
                <w:szCs w:val="16"/>
              </w:rPr>
            </w:pPr>
            <w:r w:rsidRPr="000D6079">
              <w:rPr>
                <w:rFonts w:ascii="PT Astra Serif" w:hAnsi="PT Astra Serif"/>
                <w:b/>
                <w:sz w:val="16"/>
                <w:szCs w:val="16"/>
              </w:rPr>
              <w:t>Норматив цены за единицу**</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 xml:space="preserve">Периодические издания (в </w:t>
            </w:r>
            <w:proofErr w:type="spellStart"/>
            <w:r w:rsidRPr="000D6079">
              <w:rPr>
                <w:rFonts w:ascii="PT Astra Serif" w:hAnsi="PT Astra Serif"/>
                <w:sz w:val="16"/>
                <w:szCs w:val="16"/>
              </w:rPr>
              <w:t>т.ч</w:t>
            </w:r>
            <w:proofErr w:type="spellEnd"/>
            <w:r w:rsidRPr="000D6079">
              <w:rPr>
                <w:rFonts w:ascii="PT Astra Serif" w:hAnsi="PT Astra Serif"/>
                <w:sz w:val="16"/>
                <w:szCs w:val="16"/>
              </w:rPr>
              <w:t>. специализированные газеты)</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15 наименований в год)</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20 000,00. рублей</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Специализированные журналы, касающиеся кадровых вопросов</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5 наименований в месяц)</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45 000,00рублей</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Специализированные журналы в части вопросов, касающихся финансового и бюджетного учета, государственных закупок</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10 наименований в год)</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50 000,00. рублей</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Специализированные журналы, касающиеся организационных, информационных, общих вопросов по направлениям служебной работы</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30 наименований в год)</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60 000,00. рублей</w:t>
            </w:r>
          </w:p>
        </w:tc>
      </w:tr>
    </w:tbl>
    <w:p w:rsidR="00C24074" w:rsidRPr="000D6079" w:rsidRDefault="00C24074" w:rsidP="000D6079">
      <w:pPr>
        <w:spacing w:line="276" w:lineRule="auto"/>
        <w:ind w:firstLine="709"/>
        <w:jc w:val="both"/>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16. Норматив затрат на приобретение (изготовление) бланочной продукции*</w:t>
      </w:r>
    </w:p>
    <w:p w:rsidR="00C24074" w:rsidRPr="000D6079" w:rsidRDefault="00C24074" w:rsidP="000D6079">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63"/>
        <w:gridCol w:w="4853"/>
      </w:tblGrid>
      <w:tr w:rsidR="00C24074" w:rsidRPr="000D6079" w:rsidTr="000D6079">
        <w:trPr>
          <w:tblHeader/>
        </w:trPr>
        <w:tc>
          <w:tcPr>
            <w:tcW w:w="1647"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2"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4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Карты первичного воинского учета призывника</w:t>
            </w:r>
          </w:p>
        </w:tc>
        <w:tc>
          <w:tcPr>
            <w:tcW w:w="1712"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более 45,00 за штуку включительно </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Алфавитная карточка</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Удостоверение, размер 95*65 мм</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200,00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Удостоверение, размер 120*90 мм</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300,00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Карточка Т-2, формат А3</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50,00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Журнал регистрации</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800,00 за штуку включительно</w:t>
            </w:r>
          </w:p>
        </w:tc>
      </w:tr>
    </w:tbl>
    <w:p w:rsidR="00C24074" w:rsidRPr="000D6079" w:rsidRDefault="00C24074" w:rsidP="000D6079">
      <w:pPr>
        <w:spacing w:line="276" w:lineRule="auto"/>
        <w:ind w:firstLine="709"/>
        <w:jc w:val="both"/>
        <w:rPr>
          <w:rFonts w:ascii="PT Astra Serif" w:hAnsi="PT Astra Serif"/>
          <w:sz w:val="28"/>
          <w:szCs w:val="28"/>
        </w:rPr>
      </w:pPr>
    </w:p>
    <w:p w:rsid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 xml:space="preserve">17. Норматив затрат на приобретение образовательных услуг по профессиональной переподготовке </w:t>
      </w: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и повышению квалификации*</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37"/>
        <w:gridCol w:w="3163"/>
        <w:gridCol w:w="3491"/>
        <w:gridCol w:w="3445"/>
        <w:gridCol w:w="1895"/>
        <w:gridCol w:w="2255"/>
      </w:tblGrid>
      <w:tr w:rsidR="00C24074" w:rsidRPr="000D6079" w:rsidTr="000D6079">
        <w:trPr>
          <w:trHeight w:val="357"/>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Образовательные услуги по повышению квалификации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Повышение квалификации в объеме не менее 72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w:t>
            </w:r>
            <w:r w:rsidR="000D6079">
              <w:rPr>
                <w:rFonts w:ascii="PT Astra Serif" w:hAnsi="PT Astra Serif"/>
                <w:color w:val="000000"/>
                <w:sz w:val="16"/>
                <w:szCs w:val="16"/>
                <w:lang w:eastAsia="ru-RU"/>
              </w:rPr>
              <w:t xml:space="preserve">гории </w:t>
            </w:r>
            <w:r w:rsidRPr="000D6079">
              <w:rPr>
                <w:rFonts w:ascii="PT Astra Serif" w:hAnsi="PT Astra Serif"/>
                <w:color w:val="000000"/>
                <w:sz w:val="16"/>
                <w:szCs w:val="16"/>
                <w:lang w:eastAsia="ru-RU"/>
              </w:rPr>
              <w:t>должностей согласно штатному расписанию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0D6079" w:rsidP="009C07F1">
            <w:pPr>
              <w:jc w:val="center"/>
              <w:rPr>
                <w:rFonts w:ascii="PT Astra Serif" w:hAnsi="PT Astra Serif"/>
                <w:color w:val="000000"/>
                <w:sz w:val="16"/>
                <w:szCs w:val="16"/>
                <w:lang w:eastAsia="ru-RU"/>
              </w:rPr>
            </w:pPr>
            <w:r>
              <w:rPr>
                <w:rFonts w:ascii="PT Astra Serif" w:hAnsi="PT Astra Serif"/>
                <w:color w:val="000000"/>
                <w:sz w:val="16"/>
                <w:szCs w:val="16"/>
                <w:lang w:eastAsia="ru-RU"/>
              </w:rPr>
              <w:t xml:space="preserve">не более </w:t>
            </w:r>
            <w:r w:rsidR="00C24074" w:rsidRPr="000D6079">
              <w:rPr>
                <w:rFonts w:ascii="PT Astra Serif" w:hAnsi="PT Astra Serif"/>
                <w:color w:val="000000"/>
                <w:sz w:val="16"/>
                <w:szCs w:val="16"/>
                <w:lang w:eastAsia="ru-RU"/>
              </w:rPr>
              <w:t>75 000,00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Образовательные услуги по повышению квалификации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Повышение квалификации в объеме менее </w:t>
            </w:r>
          </w:p>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72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Обучение и проверка знаний по пожарной безопасности и охране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Обучение и проверка знаний по пожарной безопасности и охране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Руководители и члены комиссии по обучению и проверке знаний по охране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Услуги по профессиональной переподготовке кадров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Услуги по профессиональной переподготовке кадров в объеме не менее 500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Обучение администраторов информационных систем</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Повышение квалификации в объеме не менее 500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Управление информационных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200 000,00 включительно</w:t>
            </w:r>
          </w:p>
        </w:tc>
      </w:tr>
    </w:tbl>
    <w:p w:rsidR="00C24074" w:rsidRDefault="00C24074" w:rsidP="00C24074">
      <w:pPr>
        <w:jc w:val="center"/>
        <w:rPr>
          <w:rFonts w:ascii="PT Astra Serif" w:hAnsi="PT Astra Serif"/>
          <w:sz w:val="28"/>
          <w:szCs w:val="28"/>
        </w:rPr>
      </w:pPr>
    </w:p>
    <w:p w:rsidR="00C24074" w:rsidRPr="00324717" w:rsidRDefault="00C24074" w:rsidP="000D6079">
      <w:pPr>
        <w:spacing w:line="276" w:lineRule="auto"/>
        <w:ind w:firstLine="709"/>
        <w:jc w:val="center"/>
        <w:rPr>
          <w:rFonts w:ascii="PT Astra Serif" w:hAnsi="PT Astra Serif"/>
          <w:sz w:val="28"/>
          <w:szCs w:val="28"/>
        </w:rPr>
      </w:pPr>
      <w:r w:rsidRPr="00324717">
        <w:rPr>
          <w:rFonts w:ascii="PT Astra Serif" w:hAnsi="PT Astra Serif"/>
          <w:sz w:val="28"/>
          <w:szCs w:val="28"/>
        </w:rPr>
        <w:lastRenderedPageBreak/>
        <w:t xml:space="preserve">18. Норматив </w:t>
      </w:r>
      <w:r>
        <w:rPr>
          <w:rFonts w:ascii="PT Astra Serif" w:hAnsi="PT Astra Serif"/>
          <w:sz w:val="28"/>
          <w:szCs w:val="28"/>
        </w:rPr>
        <w:t xml:space="preserve">затрат </w:t>
      </w:r>
      <w:r w:rsidRPr="00324717">
        <w:rPr>
          <w:rFonts w:ascii="PT Astra Serif" w:hAnsi="PT Astra Serif"/>
          <w:sz w:val="28"/>
          <w:szCs w:val="28"/>
        </w:rPr>
        <w:t>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C24074" w:rsidRPr="00324717"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
        <w:gridCol w:w="3798"/>
        <w:gridCol w:w="4327"/>
        <w:gridCol w:w="2762"/>
        <w:gridCol w:w="1476"/>
        <w:gridCol w:w="1913"/>
      </w:tblGrid>
      <w:tr w:rsidR="000D6079" w:rsidRPr="000D6079" w:rsidTr="000D6079">
        <w:trPr>
          <w:tblHead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(мужчины до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8 000,00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(мужчины после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9 000,00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(женщины до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8 500,00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(женщины после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9 500,00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 (мужчины)</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8 000,00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8 500,00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9 000,00 включительно</w:t>
            </w:r>
          </w:p>
        </w:tc>
      </w:tr>
    </w:tbl>
    <w:p w:rsidR="00C24074" w:rsidRPr="00214032" w:rsidRDefault="00C24074" w:rsidP="000D6079">
      <w:pPr>
        <w:spacing w:line="276" w:lineRule="auto"/>
        <w:ind w:firstLine="709"/>
        <w:rPr>
          <w:rFonts w:ascii="PT Astra Serif" w:eastAsia="Calibri" w:hAnsi="PT Astra Serif"/>
          <w:sz w:val="28"/>
          <w:szCs w:val="28"/>
        </w:rPr>
      </w:pPr>
    </w:p>
    <w:p w:rsidR="00C24074" w:rsidRPr="00214032" w:rsidRDefault="00C24074" w:rsidP="000D6079">
      <w:pPr>
        <w:spacing w:line="276" w:lineRule="auto"/>
        <w:ind w:firstLine="709"/>
        <w:jc w:val="center"/>
        <w:rPr>
          <w:rFonts w:ascii="PT Astra Serif" w:hAnsi="PT Astra Serif"/>
          <w:sz w:val="28"/>
          <w:szCs w:val="28"/>
        </w:rPr>
      </w:pPr>
      <w:r w:rsidRPr="00214032">
        <w:rPr>
          <w:rFonts w:ascii="PT Astra Serif" w:hAnsi="PT Astra Serif"/>
          <w:sz w:val="28"/>
          <w:szCs w:val="28"/>
        </w:rPr>
        <w:t xml:space="preserve">19. Норматив </w:t>
      </w:r>
      <w:r>
        <w:rPr>
          <w:rFonts w:ascii="PT Astra Serif" w:hAnsi="PT Astra Serif"/>
          <w:sz w:val="28"/>
          <w:szCs w:val="28"/>
        </w:rPr>
        <w:t xml:space="preserve">затрат </w:t>
      </w:r>
      <w:r w:rsidRPr="00214032">
        <w:rPr>
          <w:rFonts w:ascii="PT Astra Serif" w:hAnsi="PT Astra Serif"/>
          <w:sz w:val="28"/>
          <w:szCs w:val="28"/>
        </w:rPr>
        <w:t>на оказание услуг по мытью окон и фасадов здания администрации города Югорска*</w:t>
      </w:r>
    </w:p>
    <w:p w:rsidR="00C24074" w:rsidRPr="00214032"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63"/>
        <w:gridCol w:w="4853"/>
      </w:tblGrid>
      <w:tr w:rsidR="00C24074" w:rsidRPr="000D6079" w:rsidTr="000D6079">
        <w:tc>
          <w:tcPr>
            <w:tcW w:w="1647"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2"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4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Мытье окон и фасадов здания администрации города Югорска, м</w:t>
            </w:r>
            <w:proofErr w:type="gramStart"/>
            <w:r w:rsidRPr="000D6079">
              <w:rPr>
                <w:rFonts w:ascii="PT Astra Serif" w:eastAsia="Calibri" w:hAnsi="PT Astra Serif"/>
                <w:sz w:val="16"/>
                <w:szCs w:val="16"/>
              </w:rPr>
              <w:t>2</w:t>
            </w:r>
            <w:proofErr w:type="gramEnd"/>
          </w:p>
        </w:tc>
        <w:tc>
          <w:tcPr>
            <w:tcW w:w="1712"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1 раз</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250,0 включительно за 1 м</w:t>
            </w:r>
            <w:proofErr w:type="gramStart"/>
            <w:r w:rsidRPr="000D6079">
              <w:rPr>
                <w:rFonts w:ascii="PT Astra Serif" w:eastAsia="Calibri" w:hAnsi="PT Astra Serif"/>
                <w:sz w:val="16"/>
                <w:szCs w:val="16"/>
              </w:rPr>
              <w:t>2</w:t>
            </w:r>
            <w:proofErr w:type="gramEnd"/>
            <w:r w:rsidRPr="000D6079">
              <w:rPr>
                <w:rFonts w:ascii="PT Astra Serif" w:eastAsia="Calibri" w:hAnsi="PT Astra Serif"/>
                <w:sz w:val="16"/>
                <w:szCs w:val="16"/>
              </w:rPr>
              <w:t>.</w:t>
            </w:r>
          </w:p>
        </w:tc>
      </w:tr>
    </w:tbl>
    <w:p w:rsidR="00C24074" w:rsidRDefault="00C24074" w:rsidP="000D6079">
      <w:pPr>
        <w:spacing w:line="276" w:lineRule="auto"/>
        <w:rPr>
          <w:rFonts w:ascii="PT Astra Serif" w:eastAsia="Calibri" w:hAnsi="PT Astra Serif"/>
          <w:sz w:val="28"/>
          <w:szCs w:val="28"/>
        </w:rPr>
      </w:pPr>
    </w:p>
    <w:p w:rsidR="000D6079" w:rsidRDefault="00C24074" w:rsidP="000D6079">
      <w:pPr>
        <w:spacing w:line="276" w:lineRule="auto"/>
        <w:jc w:val="center"/>
        <w:rPr>
          <w:rFonts w:ascii="PT Astra Serif" w:hAnsi="PT Astra Serif"/>
          <w:sz w:val="28"/>
          <w:szCs w:val="28"/>
        </w:rPr>
      </w:pPr>
      <w:r w:rsidRPr="00214032">
        <w:rPr>
          <w:rFonts w:ascii="PT Astra Serif" w:hAnsi="PT Astra Serif"/>
          <w:sz w:val="28"/>
          <w:szCs w:val="28"/>
        </w:rPr>
        <w:t xml:space="preserve">20. Норматив </w:t>
      </w:r>
      <w:r>
        <w:rPr>
          <w:rFonts w:ascii="PT Astra Serif" w:hAnsi="PT Astra Serif"/>
          <w:sz w:val="28"/>
          <w:szCs w:val="28"/>
        </w:rPr>
        <w:t xml:space="preserve">затрат </w:t>
      </w:r>
      <w:r w:rsidRPr="00214032">
        <w:rPr>
          <w:rFonts w:ascii="PT Astra Serif" w:hAnsi="PT Astra Serif"/>
          <w:sz w:val="28"/>
          <w:szCs w:val="28"/>
        </w:rPr>
        <w:t xml:space="preserve">на оказание услуг по проведению представительских мероприятий, связанных </w:t>
      </w:r>
    </w:p>
    <w:p w:rsidR="00C24074" w:rsidRPr="00214032" w:rsidRDefault="00C24074" w:rsidP="000D6079">
      <w:pPr>
        <w:spacing w:line="276" w:lineRule="auto"/>
        <w:jc w:val="center"/>
        <w:rPr>
          <w:rFonts w:ascii="PT Astra Serif" w:hAnsi="PT Astra Serif"/>
          <w:sz w:val="28"/>
          <w:szCs w:val="28"/>
        </w:rPr>
      </w:pPr>
      <w:r w:rsidRPr="00214032">
        <w:rPr>
          <w:rFonts w:ascii="PT Astra Serif" w:hAnsi="PT Astra Serif"/>
          <w:sz w:val="28"/>
          <w:szCs w:val="28"/>
        </w:rPr>
        <w:t>с приемом и обслуживанием официальных представителей*</w:t>
      </w:r>
    </w:p>
    <w:p w:rsidR="00C24074" w:rsidRPr="00214032" w:rsidRDefault="00C24074" w:rsidP="000D6079">
      <w:pPr>
        <w:spacing w:line="276" w:lineRule="auto"/>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048"/>
        <w:gridCol w:w="4794"/>
      </w:tblGrid>
      <w:tr w:rsidR="00C24074" w:rsidRPr="000D6079" w:rsidTr="000D6079">
        <w:tc>
          <w:tcPr>
            <w:tcW w:w="1672"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0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2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72"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Проведение представительских мероприятий, связанных с приемом и обслуживанием официальных представителей</w:t>
            </w:r>
          </w:p>
        </w:tc>
        <w:tc>
          <w:tcPr>
            <w:tcW w:w="1707"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По количеству официальных делегаций и представителей</w:t>
            </w:r>
          </w:p>
        </w:tc>
        <w:tc>
          <w:tcPr>
            <w:tcW w:w="162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250 000,0 на год.</w:t>
            </w:r>
          </w:p>
        </w:tc>
      </w:tr>
    </w:tbl>
    <w:p w:rsidR="00C24074" w:rsidRPr="00214032" w:rsidRDefault="00C24074" w:rsidP="000D6079">
      <w:pPr>
        <w:spacing w:line="276" w:lineRule="auto"/>
        <w:ind w:firstLine="709"/>
        <w:jc w:val="center"/>
        <w:rPr>
          <w:rFonts w:ascii="PT Astra Serif" w:hAnsi="PT Astra Serif"/>
          <w:sz w:val="28"/>
          <w:szCs w:val="28"/>
        </w:rPr>
      </w:pPr>
      <w:r w:rsidRPr="00214032">
        <w:rPr>
          <w:rFonts w:ascii="PT Astra Serif" w:hAnsi="PT Astra Serif"/>
          <w:sz w:val="28"/>
          <w:szCs w:val="28"/>
        </w:rPr>
        <w:lastRenderedPageBreak/>
        <w:t xml:space="preserve">21. Норматив </w:t>
      </w:r>
      <w:r>
        <w:rPr>
          <w:rFonts w:ascii="PT Astra Serif" w:hAnsi="PT Astra Serif"/>
          <w:sz w:val="28"/>
          <w:szCs w:val="28"/>
        </w:rPr>
        <w:t xml:space="preserve">затрат </w:t>
      </w:r>
      <w:r w:rsidRPr="00214032">
        <w:rPr>
          <w:rFonts w:ascii="PT Astra Serif" w:hAnsi="PT Astra Serif"/>
          <w:sz w:val="28"/>
          <w:szCs w:val="28"/>
        </w:rPr>
        <w:t>на оказание услуг по оказанию информационных услуг о деятельности администрации города Югорска*</w:t>
      </w:r>
    </w:p>
    <w:p w:rsidR="00C24074" w:rsidRPr="00214032"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702"/>
        <w:gridCol w:w="3138"/>
      </w:tblGrid>
      <w:tr w:rsidR="00C24074" w:rsidRPr="000D6079" w:rsidTr="000D6079">
        <w:trPr>
          <w:tblHeader/>
        </w:trPr>
        <w:tc>
          <w:tcPr>
            <w:tcW w:w="2349"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590"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2349"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Информационное сопровождение деятельности структурных подразделений администрации города Югорска</w:t>
            </w:r>
          </w:p>
        </w:tc>
        <w:tc>
          <w:tcPr>
            <w:tcW w:w="1590"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менее 1 раза в год по структурному подразделению администрации города Югорска</w:t>
            </w:r>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300 000,0 на год.</w:t>
            </w:r>
          </w:p>
        </w:tc>
      </w:tr>
      <w:tr w:rsidR="00C24074" w:rsidRPr="000D6079" w:rsidTr="000D6079">
        <w:tc>
          <w:tcPr>
            <w:tcW w:w="2349" w:type="pct"/>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Услуги по изготовлению и размещению на телевизионном канале города Югорска видеороликов, посвященных социально значимым темам</w:t>
            </w:r>
          </w:p>
        </w:tc>
        <w:tc>
          <w:tcPr>
            <w:tcW w:w="1590"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менее 1 раза в год по структурному подразделению администрации города Югорска</w:t>
            </w:r>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250 000,0 на год</w:t>
            </w:r>
          </w:p>
        </w:tc>
      </w:tr>
      <w:tr w:rsidR="00C24074" w:rsidRPr="000D6079" w:rsidTr="000D6079">
        <w:tc>
          <w:tcPr>
            <w:tcW w:w="2349" w:type="pct"/>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bCs/>
                <w:sz w:val="16"/>
                <w:szCs w:val="16"/>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1590"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В течение года</w:t>
            </w:r>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17 000 000,0 на год</w:t>
            </w:r>
          </w:p>
        </w:tc>
      </w:tr>
    </w:tbl>
    <w:p w:rsidR="00C24074" w:rsidRPr="000D6079" w:rsidRDefault="00C24074"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22. Норматив затрат на оказание услуг по очистке кровли от снега и наледи*</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0D6079" w:rsidTr="000D6079">
        <w:tc>
          <w:tcPr>
            <w:tcW w:w="1651"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6"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51"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Очистка кровли от снега и наледи</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менее 1 раза в год </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350,0 за 1 м</w:t>
            </w:r>
            <w:proofErr w:type="gramStart"/>
            <w:r w:rsidRPr="000D6079">
              <w:rPr>
                <w:rFonts w:ascii="PT Astra Serif" w:eastAsia="Calibri" w:hAnsi="PT Astra Serif"/>
                <w:sz w:val="16"/>
                <w:szCs w:val="16"/>
              </w:rPr>
              <w:t>2</w:t>
            </w:r>
            <w:proofErr w:type="gramEnd"/>
            <w:r w:rsidRPr="000D6079">
              <w:rPr>
                <w:rFonts w:ascii="PT Astra Serif" w:eastAsia="Calibri" w:hAnsi="PT Astra Serif"/>
                <w:sz w:val="16"/>
                <w:szCs w:val="16"/>
              </w:rPr>
              <w:t>.</w:t>
            </w:r>
          </w:p>
        </w:tc>
      </w:tr>
    </w:tbl>
    <w:p w:rsidR="00C24074" w:rsidRPr="000D6079" w:rsidRDefault="00C24074" w:rsidP="000D6079">
      <w:pPr>
        <w:spacing w:line="276" w:lineRule="auto"/>
        <w:ind w:firstLine="709"/>
        <w:rPr>
          <w:rFonts w:ascii="PT Astra Serif" w:eastAsia="Calibri"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23. Норматив на оказание услуг по химической чистке ковров, портьер и стирке тюлей*</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0D6079" w:rsidTr="000D6079">
        <w:tc>
          <w:tcPr>
            <w:tcW w:w="1651"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6"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rPr>
          <w:trHeight w:val="423"/>
        </w:trPr>
        <w:tc>
          <w:tcPr>
            <w:tcW w:w="165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Химическая чистка ковров</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менее 1 раза в год </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500,0 за 1 м</w:t>
            </w:r>
            <w:proofErr w:type="gramStart"/>
            <w:r w:rsidRPr="000D6079">
              <w:rPr>
                <w:rFonts w:ascii="PT Astra Serif" w:eastAsia="Calibri" w:hAnsi="PT Astra Serif"/>
                <w:sz w:val="16"/>
                <w:szCs w:val="16"/>
              </w:rPr>
              <w:t>2</w:t>
            </w:r>
            <w:proofErr w:type="gramEnd"/>
          </w:p>
        </w:tc>
      </w:tr>
      <w:tr w:rsidR="00C24074" w:rsidRPr="000D6079" w:rsidTr="000D6079">
        <w:trPr>
          <w:trHeight w:val="415"/>
        </w:trPr>
        <w:tc>
          <w:tcPr>
            <w:tcW w:w="1651"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Химическая чистка портьер</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менее 1 раза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850,0 за 1 м</w:t>
            </w:r>
            <w:proofErr w:type="gramStart"/>
            <w:r w:rsidRPr="000D6079">
              <w:rPr>
                <w:rFonts w:ascii="PT Astra Serif" w:eastAsia="Calibri" w:hAnsi="PT Astra Serif"/>
                <w:sz w:val="16"/>
                <w:szCs w:val="16"/>
              </w:rPr>
              <w:t>2</w:t>
            </w:r>
            <w:proofErr w:type="gramEnd"/>
          </w:p>
        </w:tc>
      </w:tr>
      <w:tr w:rsidR="00C24074" w:rsidRPr="000D6079" w:rsidTr="000D6079">
        <w:trPr>
          <w:trHeight w:val="407"/>
        </w:trPr>
        <w:tc>
          <w:tcPr>
            <w:tcW w:w="1651"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Стирка тюлей</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менее 1 раза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850,0 за 1 м</w:t>
            </w:r>
            <w:proofErr w:type="gramStart"/>
            <w:r w:rsidRPr="000D6079">
              <w:rPr>
                <w:rFonts w:ascii="PT Astra Serif" w:eastAsia="Calibri" w:hAnsi="PT Astra Serif"/>
                <w:sz w:val="16"/>
                <w:szCs w:val="16"/>
              </w:rPr>
              <w:t>2</w:t>
            </w:r>
            <w:proofErr w:type="gramEnd"/>
          </w:p>
        </w:tc>
      </w:tr>
    </w:tbl>
    <w:p w:rsidR="000D6079" w:rsidRDefault="000D6079" w:rsidP="000D6079">
      <w:pPr>
        <w:spacing w:line="276" w:lineRule="auto"/>
        <w:ind w:firstLine="709"/>
        <w:jc w:val="center"/>
        <w:rPr>
          <w:rFonts w:ascii="PT Astra Serif" w:hAnsi="PT Astra Serif"/>
          <w:sz w:val="28"/>
          <w:szCs w:val="28"/>
        </w:rPr>
      </w:pPr>
    </w:p>
    <w:p w:rsidR="00C24074" w:rsidRPr="00265981" w:rsidRDefault="00C24074" w:rsidP="000D6079">
      <w:pPr>
        <w:spacing w:line="276" w:lineRule="auto"/>
        <w:ind w:firstLine="709"/>
        <w:jc w:val="center"/>
        <w:rPr>
          <w:rFonts w:ascii="PT Astra Serif" w:hAnsi="PT Astra Serif"/>
          <w:sz w:val="28"/>
          <w:szCs w:val="28"/>
        </w:rPr>
      </w:pPr>
      <w:r w:rsidRPr="00265981">
        <w:rPr>
          <w:rFonts w:ascii="PT Astra Serif" w:hAnsi="PT Astra Serif"/>
          <w:sz w:val="28"/>
          <w:szCs w:val="28"/>
        </w:rPr>
        <w:t xml:space="preserve">24. Норматив </w:t>
      </w:r>
      <w:r>
        <w:rPr>
          <w:rFonts w:ascii="PT Astra Serif" w:hAnsi="PT Astra Serif"/>
          <w:sz w:val="28"/>
          <w:szCs w:val="28"/>
        </w:rPr>
        <w:t xml:space="preserve">затрат </w:t>
      </w:r>
      <w:r w:rsidRPr="00265981">
        <w:rPr>
          <w:rFonts w:ascii="PT Astra Serif" w:hAnsi="PT Astra Serif"/>
          <w:sz w:val="28"/>
          <w:szCs w:val="28"/>
        </w:rPr>
        <w:t>на оказание услуг по организации проведения мероприятий, посвященных «Дню муниципального служащего»*</w:t>
      </w:r>
    </w:p>
    <w:p w:rsidR="00C24074" w:rsidRPr="00265981"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5049"/>
        <w:gridCol w:w="4836"/>
      </w:tblGrid>
      <w:tr w:rsidR="00C24074" w:rsidRPr="000D6079" w:rsidTr="000D6079">
        <w:tc>
          <w:tcPr>
            <w:tcW w:w="1657"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0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35"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5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Организация проведения мероприятий, посвященных «Дню муниципального служащего»</w:t>
            </w:r>
          </w:p>
        </w:tc>
        <w:tc>
          <w:tcPr>
            <w:tcW w:w="1707"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1 раз в год </w:t>
            </w:r>
          </w:p>
        </w:tc>
        <w:tc>
          <w:tcPr>
            <w:tcW w:w="1635"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150 000,0 включительно</w:t>
            </w:r>
          </w:p>
        </w:tc>
      </w:tr>
    </w:tbl>
    <w:p w:rsidR="00C24074" w:rsidRDefault="00C24074" w:rsidP="00C24074">
      <w:pPr>
        <w:rPr>
          <w:rFonts w:ascii="PT Astra Serif" w:eastAsia="Calibri" w:hAnsi="PT Astra Serif"/>
          <w:sz w:val="28"/>
          <w:szCs w:val="28"/>
        </w:rPr>
      </w:pPr>
    </w:p>
    <w:p w:rsidR="00C24074" w:rsidRPr="00265981" w:rsidRDefault="00C24074" w:rsidP="00396487">
      <w:pPr>
        <w:spacing w:line="276" w:lineRule="auto"/>
        <w:ind w:firstLine="709"/>
        <w:jc w:val="center"/>
        <w:rPr>
          <w:rFonts w:ascii="PT Astra Serif" w:hAnsi="PT Astra Serif"/>
          <w:sz w:val="28"/>
          <w:szCs w:val="28"/>
        </w:rPr>
      </w:pPr>
      <w:r w:rsidRPr="00265981">
        <w:rPr>
          <w:rFonts w:ascii="PT Astra Serif" w:hAnsi="PT Astra Serif"/>
          <w:sz w:val="28"/>
          <w:szCs w:val="28"/>
        </w:rPr>
        <w:lastRenderedPageBreak/>
        <w:t xml:space="preserve">25. Норматив </w:t>
      </w:r>
      <w:r>
        <w:rPr>
          <w:rFonts w:ascii="PT Astra Serif" w:hAnsi="PT Astra Serif"/>
          <w:sz w:val="28"/>
          <w:szCs w:val="28"/>
        </w:rPr>
        <w:t xml:space="preserve">затрат </w:t>
      </w:r>
      <w:r w:rsidRPr="00265981">
        <w:rPr>
          <w:rFonts w:ascii="PT Astra Serif" w:hAnsi="PT Astra Serif"/>
          <w:sz w:val="28"/>
          <w:szCs w:val="28"/>
        </w:rPr>
        <w:t>на оказание услуг по изготовлению и установке баннеров*</w:t>
      </w:r>
    </w:p>
    <w:p w:rsidR="00C24074" w:rsidRPr="00265981"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4702"/>
        <w:gridCol w:w="4034"/>
      </w:tblGrid>
      <w:tr w:rsidR="00C24074" w:rsidRPr="00396487" w:rsidTr="00396487">
        <w:trPr>
          <w:tblHeader/>
        </w:trPr>
        <w:tc>
          <w:tcPr>
            <w:tcW w:w="2046"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590"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04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Изготовление баннера размером не менее 10 000 х 8 000 (срок полезного использования не менее 3 лет)</w:t>
            </w:r>
          </w:p>
        </w:tc>
        <w:tc>
          <w:tcPr>
            <w:tcW w:w="159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2 раз в год </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60 000,0 </w:t>
            </w:r>
          </w:p>
        </w:tc>
      </w:tr>
      <w:tr w:rsidR="00C24074" w:rsidRPr="00396487" w:rsidTr="00396487">
        <w:tc>
          <w:tcPr>
            <w:tcW w:w="204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Изготовление баннера размером не менее 7 000 х 8 000 (срок полезного использования не менее 3 лет)</w:t>
            </w:r>
          </w:p>
        </w:tc>
        <w:tc>
          <w:tcPr>
            <w:tcW w:w="159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2 раз в год </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50 000,0 </w:t>
            </w:r>
          </w:p>
        </w:tc>
      </w:tr>
      <w:tr w:rsidR="00C24074" w:rsidRPr="00396487" w:rsidTr="00396487">
        <w:tc>
          <w:tcPr>
            <w:tcW w:w="2046"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Монтаж (демонтаж) баннера</w:t>
            </w:r>
          </w:p>
        </w:tc>
        <w:tc>
          <w:tcPr>
            <w:tcW w:w="159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6 раз в год</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100 000,0</w:t>
            </w:r>
          </w:p>
        </w:tc>
      </w:tr>
    </w:tbl>
    <w:p w:rsidR="00C24074" w:rsidRDefault="00C24074" w:rsidP="00396487">
      <w:pPr>
        <w:spacing w:line="276" w:lineRule="auto"/>
        <w:ind w:firstLine="709"/>
        <w:jc w:val="center"/>
        <w:rPr>
          <w:rFonts w:ascii="PT Astra Serif" w:hAnsi="PT Astra Serif"/>
          <w:sz w:val="28"/>
          <w:szCs w:val="28"/>
        </w:rPr>
      </w:pPr>
    </w:p>
    <w:p w:rsidR="00C24074" w:rsidRPr="00265981" w:rsidRDefault="00C24074" w:rsidP="00396487">
      <w:pPr>
        <w:spacing w:line="276" w:lineRule="auto"/>
        <w:ind w:firstLine="709"/>
        <w:jc w:val="center"/>
        <w:rPr>
          <w:rFonts w:ascii="PT Astra Serif" w:hAnsi="PT Astra Serif"/>
          <w:sz w:val="28"/>
          <w:szCs w:val="28"/>
        </w:rPr>
      </w:pPr>
      <w:r w:rsidRPr="00265981">
        <w:rPr>
          <w:rFonts w:ascii="PT Astra Serif" w:hAnsi="PT Astra Serif"/>
          <w:sz w:val="28"/>
          <w:szCs w:val="28"/>
        </w:rPr>
        <w:t xml:space="preserve">26. Норматив </w:t>
      </w:r>
      <w:r>
        <w:rPr>
          <w:rFonts w:ascii="PT Astra Serif" w:hAnsi="PT Astra Serif"/>
          <w:sz w:val="28"/>
          <w:szCs w:val="28"/>
        </w:rPr>
        <w:t xml:space="preserve">затрат </w:t>
      </w:r>
      <w:r w:rsidRPr="00265981">
        <w:rPr>
          <w:rFonts w:ascii="PT Astra Serif" w:hAnsi="PT Astra Serif"/>
          <w:sz w:val="28"/>
          <w:szCs w:val="28"/>
        </w:rPr>
        <w:t>на приобретение сувенирной продукции*</w:t>
      </w:r>
    </w:p>
    <w:p w:rsidR="00C24074" w:rsidRPr="00265981" w:rsidRDefault="00C24074" w:rsidP="00396487">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9"/>
        <w:gridCol w:w="3581"/>
        <w:gridCol w:w="4268"/>
        <w:gridCol w:w="2600"/>
        <w:gridCol w:w="1772"/>
        <w:gridCol w:w="2046"/>
      </w:tblGrid>
      <w:tr w:rsidR="00C24074" w:rsidRPr="00396487" w:rsidTr="00396487">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 xml:space="preserve">№ </w:t>
            </w:r>
            <w:proofErr w:type="gramStart"/>
            <w:r w:rsidRPr="00396487">
              <w:rPr>
                <w:rFonts w:ascii="PT Astra Serif" w:hAnsi="PT Astra Serif"/>
                <w:b/>
                <w:bCs/>
                <w:color w:val="000000"/>
                <w:sz w:val="16"/>
                <w:szCs w:val="16"/>
                <w:lang w:eastAsia="ru-RU"/>
              </w:rPr>
              <w:t>п</w:t>
            </w:r>
            <w:proofErr w:type="gramEnd"/>
            <w:r w:rsidRPr="00396487">
              <w:rPr>
                <w:rFonts w:ascii="PT Astra Serif" w:hAnsi="PT Astra Serif"/>
                <w:b/>
                <w:bCs/>
                <w:color w:val="000000"/>
                <w:sz w:val="16"/>
                <w:szCs w:val="16"/>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Наименование, периодичность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Основные характеристики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Категории и группы должностей, структурные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Норматив на 1 штатную единицу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Цена в расчете на 1 штатную единицу, руб.**</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Ручка шариковая (1 раз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Материал корпуса: пластик с логотипом города или подразделений администрации города.</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2 шт.  </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Кружка с </w:t>
            </w:r>
            <w:proofErr w:type="spellStart"/>
            <w:r w:rsidRPr="00396487">
              <w:rPr>
                <w:rFonts w:ascii="PT Astra Serif" w:hAnsi="PT Astra Serif"/>
                <w:color w:val="000000"/>
                <w:sz w:val="16"/>
                <w:szCs w:val="16"/>
                <w:lang w:eastAsia="ru-RU"/>
              </w:rPr>
              <w:t>термодном</w:t>
            </w:r>
            <w:proofErr w:type="spellEnd"/>
            <w:r w:rsidRPr="00396487">
              <w:rPr>
                <w:rFonts w:ascii="PT Astra Serif" w:hAnsi="PT Astra Serif"/>
                <w:color w:val="000000"/>
                <w:sz w:val="16"/>
                <w:szCs w:val="16"/>
                <w:lang w:eastAsia="ru-RU"/>
              </w:rPr>
              <w:t xml:space="preserve">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Кружка с </w:t>
            </w:r>
            <w:proofErr w:type="spellStart"/>
            <w:r w:rsidRPr="00396487">
              <w:rPr>
                <w:rFonts w:ascii="PT Astra Serif" w:hAnsi="PT Astra Serif"/>
                <w:color w:val="000000"/>
                <w:sz w:val="16"/>
                <w:szCs w:val="16"/>
                <w:lang w:eastAsia="ru-RU"/>
              </w:rPr>
              <w:t>термодном</w:t>
            </w:r>
            <w:proofErr w:type="spellEnd"/>
            <w:r w:rsidRPr="00396487">
              <w:rPr>
                <w:rFonts w:ascii="PT Astra Serif" w:hAnsi="PT Astra Serif"/>
                <w:color w:val="000000"/>
                <w:sz w:val="16"/>
                <w:szCs w:val="16"/>
                <w:lang w:eastAsia="ru-RU"/>
              </w:rPr>
              <w:t>, с логотипом города Югорска. Кружка не менее 310 мл, керамика с силиконовой подставкой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750,00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Бумажный пакет с логотипом города Югорска или подразделений администрации города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Бумажный пакет с логотипом города Югорска или подразделений администрации города. Размер изделия не менее 300*400*150.</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Магнит с видом города Югорска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Магнит с видом города Югорска. Размер не менее 50-75 мм.</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5.</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Флэш карта с логотипом города Югорска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Флэш карта с логотипом города Югорска или подразделений администрации города не менее чем на 16 Гб</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не более </w:t>
            </w:r>
          </w:p>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Значок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Значок. Материал акрил</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200,00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Блокнот в клетку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Блокнот в клетку с видами города Югорска </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Цветочная продукция </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Букеты из живых цветов, цветочные корзины, венки и т.п.</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500 000,0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Изготовление фотоальбомов</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Фотоальбомы с видами города Югорска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850 000,0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Подарки для новорожденных</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Подарки для новорождённых</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100 000,00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Издание книг, брошюр, календарей, посвященных городу </w:t>
            </w:r>
            <w:proofErr w:type="spellStart"/>
            <w:r w:rsidRPr="00396487">
              <w:rPr>
                <w:rFonts w:ascii="PT Astra Serif" w:hAnsi="PT Astra Serif"/>
                <w:color w:val="000000"/>
                <w:sz w:val="16"/>
                <w:szCs w:val="16"/>
                <w:lang w:eastAsia="ru-RU"/>
              </w:rPr>
              <w:t>Югорску</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Книги, брошюры, календари, посвященные городу </w:t>
            </w:r>
            <w:proofErr w:type="spellStart"/>
            <w:r w:rsidRPr="00396487">
              <w:rPr>
                <w:rFonts w:ascii="PT Astra Serif" w:hAnsi="PT Astra Serif"/>
                <w:color w:val="000000"/>
                <w:sz w:val="16"/>
                <w:szCs w:val="16"/>
                <w:lang w:eastAsia="ru-RU"/>
              </w:rPr>
              <w:t>Югорску</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100 000,0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Изготовление бланков почетных грамот, благодарственных писем, благодарностей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Бланки почетных грамот, благодарственных писем, благодарностей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бланк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Изготовление приглашений, поздравлений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Бланки приглашений, поздравлений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400,00 за бланк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Открытки с видами города Югорска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Открытки с видами города Югорска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штуку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Поздравительные открытки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Поздравительные открытки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штуку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lastRenderedPageBreak/>
              <w:t>16.</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Футболка с логотипом администрации города Югорска и подразделений администрации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Футболка с логотипом администрации города Югорска и подразделений администрации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1 000,00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17.</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Ежедневник с логотипом города Югорска или структурных подразделений администрации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Ежедневник с логотипом города Югорска или структурных подразделений администрации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1 000,00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18.</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Часы настенные с видом города Югорска </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Часы настенные с видом города Югорска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19.</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Чайная пара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Чайная пара с видами города Югорска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2 500,00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20.</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Нагрудный знак</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Нагрудный знак</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Муниципальные служащие, волонтеры, награжденные граждане</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1 000,00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21.</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Подарочное панно (картина) с видами города Югорска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Панно (картина)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10 000,00 за штуку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22.</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сувенирной продукции с символикой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сувенирной продукции с символикой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10 000,00 за ед. включительно</w:t>
            </w:r>
          </w:p>
        </w:tc>
      </w:tr>
      <w:tr w:rsidR="00C24074" w:rsidRPr="00396487" w:rsidTr="0039648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23.</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рамок формата А</w:t>
            </w:r>
            <w:proofErr w:type="gramStart"/>
            <w:r w:rsidRPr="00396487">
              <w:rPr>
                <w:rFonts w:ascii="PT Astra Serif" w:hAnsi="PT Astra Serif"/>
                <w:color w:val="000000"/>
                <w:sz w:val="16"/>
                <w:szCs w:val="16"/>
                <w:lang w:eastAsia="ru-RU"/>
              </w:rPr>
              <w:t>4</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рамок формата А</w:t>
            </w:r>
            <w:proofErr w:type="gramStart"/>
            <w:r w:rsidRPr="00396487">
              <w:rPr>
                <w:rFonts w:ascii="PT Astra Serif" w:hAnsi="PT Astra Serif"/>
                <w:color w:val="000000"/>
                <w:sz w:val="16"/>
                <w:szCs w:val="16"/>
                <w:lang w:eastAsia="ru-RU"/>
              </w:rPr>
              <w:t>4</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ед.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Призовой фонд для победителей конкурса</w:t>
            </w:r>
            <w:r w:rsidRPr="00396487">
              <w:rPr>
                <w:rFonts w:ascii="PT Astra Serif" w:hAnsi="PT Astra Serif"/>
                <w:sz w:val="16"/>
                <w:szCs w:val="16"/>
              </w:rPr>
              <w:t xml:space="preserve"> </w:t>
            </w:r>
            <w:r w:rsidRPr="00396487">
              <w:rPr>
                <w:rFonts w:ascii="PT Astra Serif" w:hAnsi="PT Astra Serif"/>
                <w:color w:val="000000"/>
                <w:sz w:val="16"/>
                <w:szCs w:val="16"/>
                <w:lang w:eastAsia="ru-RU"/>
              </w:rPr>
              <w:t>в сфере охраны труда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Призовой фонд для победителей конкурса</w:t>
            </w:r>
            <w:r w:rsidRPr="00396487">
              <w:rPr>
                <w:rFonts w:ascii="PT Astra Serif" w:hAnsi="PT Astra Serif"/>
                <w:sz w:val="16"/>
                <w:szCs w:val="16"/>
              </w:rPr>
              <w:t xml:space="preserve"> </w:t>
            </w:r>
            <w:r w:rsidRPr="00396487">
              <w:rPr>
                <w:rFonts w:ascii="PT Astra Serif" w:hAnsi="PT Astra Serif"/>
                <w:color w:val="000000"/>
                <w:sz w:val="16"/>
                <w:szCs w:val="16"/>
                <w:lang w:eastAsia="ru-RU"/>
              </w:rPr>
              <w:t>в сфере охраны труда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100 000,00 в год</w:t>
            </w:r>
          </w:p>
        </w:tc>
      </w:tr>
      <w:tr w:rsidR="00C24074" w:rsidRPr="00396487" w:rsidTr="0039648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25.</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Адресная папка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Поздравительные адресные папки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1 500,00 в год</w:t>
            </w:r>
          </w:p>
        </w:tc>
      </w:tr>
      <w:tr w:rsidR="00C24074" w:rsidRPr="00396487" w:rsidTr="0039648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proofErr w:type="spellStart"/>
            <w:r w:rsidRPr="00396487">
              <w:rPr>
                <w:rFonts w:ascii="PT Astra Serif" w:hAnsi="PT Astra Serif"/>
                <w:color w:val="000000"/>
                <w:sz w:val="16"/>
                <w:szCs w:val="16"/>
                <w:lang w:eastAsia="ru-RU"/>
              </w:rPr>
              <w:t>Термокружка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Изделие кухонное из нержавеющей стали, объем не менее 450 мл</w:t>
            </w:r>
            <w:proofErr w:type="gramStart"/>
            <w:r w:rsidRPr="00396487">
              <w:rPr>
                <w:rFonts w:ascii="PT Astra Serif" w:hAnsi="PT Astra Serif"/>
                <w:color w:val="000000"/>
                <w:sz w:val="16"/>
                <w:szCs w:val="16"/>
                <w:lang w:eastAsia="ru-RU"/>
              </w:rPr>
              <w:t xml:space="preserve">., </w:t>
            </w:r>
            <w:proofErr w:type="gramEnd"/>
            <w:r w:rsidRPr="00396487">
              <w:rPr>
                <w:rFonts w:ascii="PT Astra Serif" w:hAnsi="PT Astra Serif"/>
                <w:color w:val="000000"/>
                <w:sz w:val="16"/>
                <w:szCs w:val="16"/>
                <w:lang w:eastAsia="ru-RU"/>
              </w:rPr>
              <w:t xml:space="preserve">не более 500 мл., с </w:t>
            </w:r>
            <w:proofErr w:type="spellStart"/>
            <w:r w:rsidRPr="00396487">
              <w:rPr>
                <w:rFonts w:ascii="PT Astra Serif" w:hAnsi="PT Astra Serif"/>
                <w:color w:val="000000"/>
                <w:sz w:val="16"/>
                <w:szCs w:val="16"/>
                <w:lang w:eastAsia="ru-RU"/>
              </w:rPr>
              <w:t>логатипом</w:t>
            </w:r>
            <w:proofErr w:type="spellEnd"/>
            <w:r w:rsidRPr="00396487">
              <w:rPr>
                <w:rFonts w:ascii="PT Astra Serif" w:hAnsi="PT Astra Serif"/>
                <w:color w:val="000000"/>
                <w:sz w:val="16"/>
                <w:szCs w:val="16"/>
                <w:lang w:eastAsia="ru-RU"/>
              </w:rPr>
              <w:t xml:space="preserve"> на корпусе</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800,00 в год</w:t>
            </w:r>
          </w:p>
        </w:tc>
      </w:tr>
    </w:tbl>
    <w:p w:rsidR="00C24074" w:rsidRDefault="00C24074" w:rsidP="00396487">
      <w:pPr>
        <w:spacing w:line="276" w:lineRule="auto"/>
        <w:ind w:firstLine="709"/>
        <w:rPr>
          <w:rFonts w:ascii="PT Astra Serif" w:eastAsia="Calibri" w:hAnsi="PT Astra Serif"/>
          <w:sz w:val="28"/>
          <w:szCs w:val="28"/>
        </w:rPr>
      </w:pPr>
    </w:p>
    <w:p w:rsidR="00C24074" w:rsidRPr="008C4AF3" w:rsidRDefault="00C24074" w:rsidP="00396487">
      <w:pPr>
        <w:spacing w:line="276" w:lineRule="auto"/>
        <w:ind w:firstLine="709"/>
        <w:jc w:val="center"/>
        <w:rPr>
          <w:rFonts w:ascii="PT Astra Serif" w:hAnsi="PT Astra Serif"/>
          <w:sz w:val="28"/>
          <w:szCs w:val="28"/>
        </w:rPr>
      </w:pPr>
      <w:r w:rsidRPr="008C4AF3">
        <w:rPr>
          <w:rFonts w:ascii="PT Astra Serif" w:hAnsi="PT Astra Serif"/>
          <w:sz w:val="28"/>
          <w:szCs w:val="28"/>
        </w:rPr>
        <w:t xml:space="preserve">27. Норматив </w:t>
      </w:r>
      <w:r>
        <w:rPr>
          <w:rFonts w:ascii="PT Astra Serif" w:hAnsi="PT Astra Serif"/>
          <w:sz w:val="28"/>
          <w:szCs w:val="28"/>
        </w:rPr>
        <w:t xml:space="preserve">затрат </w:t>
      </w:r>
      <w:r w:rsidRPr="008C4AF3">
        <w:rPr>
          <w:rFonts w:ascii="PT Astra Serif" w:hAnsi="PT Astra Serif"/>
          <w:sz w:val="28"/>
          <w:szCs w:val="28"/>
        </w:rPr>
        <w:t>на оказание услуг по опросу населения города Югорска*</w:t>
      </w:r>
    </w:p>
    <w:p w:rsidR="00C24074" w:rsidRPr="008C4AF3"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045"/>
        <w:gridCol w:w="4794"/>
      </w:tblGrid>
      <w:tr w:rsidR="00C24074" w:rsidRPr="00396487" w:rsidTr="00396487">
        <w:tc>
          <w:tcPr>
            <w:tcW w:w="1673"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0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673"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17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1 раз в год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200 000,00 </w:t>
            </w:r>
          </w:p>
        </w:tc>
      </w:tr>
    </w:tbl>
    <w:p w:rsidR="00C24074" w:rsidRPr="008C4AF3" w:rsidRDefault="00C24074" w:rsidP="00396487">
      <w:pPr>
        <w:spacing w:line="276" w:lineRule="auto"/>
        <w:ind w:firstLine="709"/>
        <w:jc w:val="both"/>
        <w:rPr>
          <w:rFonts w:ascii="PT Astra Serif" w:hAnsi="PT Astra Serif"/>
          <w:sz w:val="28"/>
          <w:szCs w:val="28"/>
        </w:rPr>
      </w:pPr>
    </w:p>
    <w:p w:rsidR="00C24074" w:rsidRPr="008C4AF3" w:rsidRDefault="00C24074" w:rsidP="00396487">
      <w:pPr>
        <w:spacing w:line="276" w:lineRule="auto"/>
        <w:ind w:firstLine="709"/>
        <w:jc w:val="center"/>
        <w:rPr>
          <w:rFonts w:ascii="PT Astra Serif" w:hAnsi="PT Astra Serif"/>
          <w:sz w:val="28"/>
          <w:szCs w:val="28"/>
        </w:rPr>
      </w:pPr>
      <w:r w:rsidRPr="008C4AF3">
        <w:rPr>
          <w:rFonts w:ascii="PT Astra Serif" w:hAnsi="PT Astra Serif"/>
          <w:sz w:val="28"/>
          <w:szCs w:val="28"/>
        </w:rPr>
        <w:t xml:space="preserve">28. Норматив </w:t>
      </w:r>
      <w:r>
        <w:rPr>
          <w:rFonts w:ascii="PT Astra Serif" w:hAnsi="PT Astra Serif"/>
          <w:sz w:val="28"/>
          <w:szCs w:val="28"/>
        </w:rPr>
        <w:t xml:space="preserve">затрат </w:t>
      </w:r>
      <w:r w:rsidRPr="008C4AF3">
        <w:rPr>
          <w:rFonts w:ascii="PT Astra Serif" w:hAnsi="PT Astra Serif"/>
          <w:sz w:val="28"/>
          <w:szCs w:val="28"/>
        </w:rPr>
        <w:t>на оказание услуг по переводу записей актов гражданского состояния в электронный вид*</w:t>
      </w:r>
    </w:p>
    <w:p w:rsidR="00C24074" w:rsidRPr="008C4AF3"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396487" w:rsidTr="00396487">
        <w:trPr>
          <w:tblHeader/>
        </w:trPr>
        <w:tc>
          <w:tcPr>
            <w:tcW w:w="1651"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1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651"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по переводу записей актов гражданского состояния в электронный вид</w:t>
            </w:r>
          </w:p>
        </w:tc>
        <w:tc>
          <w:tcPr>
            <w:tcW w:w="171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1 раз в год </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250 000,00 </w:t>
            </w:r>
          </w:p>
        </w:tc>
      </w:tr>
    </w:tbl>
    <w:p w:rsidR="00C24074" w:rsidRDefault="00C24074" w:rsidP="00C24074">
      <w:pPr>
        <w:rPr>
          <w:rFonts w:ascii="PT Astra Serif" w:eastAsia="Calibri" w:hAnsi="PT Astra Serif"/>
          <w:sz w:val="28"/>
          <w:szCs w:val="28"/>
        </w:rPr>
      </w:pPr>
    </w:p>
    <w:p w:rsidR="00396487" w:rsidRDefault="00396487" w:rsidP="00C24074">
      <w:pPr>
        <w:rPr>
          <w:rFonts w:ascii="PT Astra Serif" w:eastAsia="Calibri" w:hAnsi="PT Astra Serif"/>
          <w:sz w:val="28"/>
          <w:szCs w:val="28"/>
        </w:rPr>
      </w:pPr>
    </w:p>
    <w:p w:rsidR="00C24074" w:rsidRPr="00581A8A" w:rsidRDefault="00C24074" w:rsidP="00396487">
      <w:pPr>
        <w:spacing w:line="276" w:lineRule="auto"/>
        <w:ind w:firstLine="709"/>
        <w:jc w:val="center"/>
        <w:rPr>
          <w:rFonts w:ascii="PT Astra Serif" w:hAnsi="PT Astra Serif"/>
          <w:sz w:val="28"/>
          <w:szCs w:val="28"/>
        </w:rPr>
      </w:pPr>
      <w:r w:rsidRPr="00581A8A">
        <w:rPr>
          <w:rFonts w:ascii="PT Astra Serif" w:hAnsi="PT Astra Serif"/>
          <w:sz w:val="28"/>
          <w:szCs w:val="28"/>
        </w:rPr>
        <w:lastRenderedPageBreak/>
        <w:t>29. Норматив затрат на оказание услуг связи*</w:t>
      </w:r>
    </w:p>
    <w:p w:rsidR="00C24074" w:rsidRPr="00581A8A"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3250"/>
        <w:gridCol w:w="4814"/>
      </w:tblGrid>
      <w:tr w:rsidR="00C24074" w:rsidRPr="00396487" w:rsidTr="00396487">
        <w:trPr>
          <w:tblHeader/>
        </w:trPr>
        <w:tc>
          <w:tcPr>
            <w:tcW w:w="2273"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099"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273"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Норматив ежемесячной абонентской платы на 1 абонентский номер</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5 000,00 </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Предоставление в пользование абон. Линии </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700,00 за 1 линию</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Предоставление местных телефонных соединений</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Внутризоновая телефония </w:t>
            </w:r>
            <w:proofErr w:type="spellStart"/>
            <w:r w:rsidRPr="00396487">
              <w:rPr>
                <w:rFonts w:ascii="PT Astra Serif" w:hAnsi="PT Astra Serif"/>
                <w:sz w:val="16"/>
                <w:szCs w:val="16"/>
              </w:rPr>
              <w:t>ТфОП</w:t>
            </w:r>
            <w:proofErr w:type="spellEnd"/>
            <w:r w:rsidRPr="00396487">
              <w:rPr>
                <w:rFonts w:ascii="PT Astra Serif" w:hAnsi="PT Astra Serif"/>
                <w:sz w:val="16"/>
                <w:szCs w:val="16"/>
              </w:rPr>
              <w:t xml:space="preserve"> ‹ 600 км</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Внутризоновая телефония </w:t>
            </w:r>
            <w:proofErr w:type="spellStart"/>
            <w:r w:rsidRPr="00396487">
              <w:rPr>
                <w:rFonts w:ascii="PT Astra Serif" w:hAnsi="PT Astra Serif"/>
                <w:sz w:val="16"/>
                <w:szCs w:val="16"/>
              </w:rPr>
              <w:t>ТфОП</w:t>
            </w:r>
            <w:proofErr w:type="spellEnd"/>
            <w:r w:rsidRPr="00396487">
              <w:rPr>
                <w:rFonts w:ascii="PT Astra Serif" w:hAnsi="PT Astra Serif"/>
                <w:sz w:val="16"/>
                <w:szCs w:val="16"/>
              </w:rPr>
              <w:t xml:space="preserve"> ‹ 1 200 км</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Предоставление междугородных соединений</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Предоставление международных соединений</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Внутризоновая телефония СПС</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15,00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Абонентская плата за пользование цифровым потоком Е</w:t>
            </w:r>
            <w:proofErr w:type="gramStart"/>
            <w:r w:rsidRPr="00396487">
              <w:rPr>
                <w:rFonts w:ascii="PT Astra Serif" w:hAnsi="PT Astra Serif"/>
                <w:sz w:val="16"/>
                <w:szCs w:val="16"/>
              </w:rPr>
              <w:t>1</w:t>
            </w:r>
            <w:proofErr w:type="gramEnd"/>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Услуга объединения ЛВС</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70 000,00</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спецсвязи</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70 000,00 на 1 год</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Отправка телеграмм</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15 000,00 на 1 год</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трансляции по системам коллективного приема телевидения и системам кабельного телевидения </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18 000,00 в год</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Затраты на передачу данных с использованием информационно-телекоммуникационной сети "Интернет" и услуг </w:t>
            </w:r>
            <w:proofErr w:type="spellStart"/>
            <w:r w:rsidRPr="00396487">
              <w:rPr>
                <w:rFonts w:ascii="PT Astra Serif" w:hAnsi="PT Astra Serif"/>
                <w:sz w:val="16"/>
                <w:szCs w:val="16"/>
              </w:rPr>
              <w:t>интернет-провайдеров</w:t>
            </w:r>
            <w:proofErr w:type="spellEnd"/>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25 000,00</w:t>
            </w:r>
          </w:p>
        </w:tc>
      </w:tr>
    </w:tbl>
    <w:p w:rsidR="00C24074" w:rsidRPr="00396487" w:rsidRDefault="00C24074" w:rsidP="00396487">
      <w:pPr>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30. Норматив затрат на коммунальные услуги*</w:t>
      </w:r>
    </w:p>
    <w:p w:rsidR="00C24074" w:rsidRPr="00396487" w:rsidRDefault="00C24074" w:rsidP="00396487">
      <w:pPr>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271"/>
        <w:gridCol w:w="4794"/>
      </w:tblGrid>
      <w:tr w:rsidR="00C24074" w:rsidRPr="00396487" w:rsidTr="00396487">
        <w:trPr>
          <w:tblHeader/>
        </w:trPr>
        <w:tc>
          <w:tcPr>
            <w:tcW w:w="2273"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10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273"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по электроснабжению</w:t>
            </w:r>
          </w:p>
        </w:tc>
        <w:tc>
          <w:tcPr>
            <w:tcW w:w="11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10 000,0 за 1 </w:t>
            </w:r>
            <w:proofErr w:type="spellStart"/>
            <w:r w:rsidRPr="00396487">
              <w:rPr>
                <w:rFonts w:ascii="PT Astra Serif" w:eastAsia="Calibri" w:hAnsi="PT Astra Serif"/>
                <w:sz w:val="16"/>
                <w:szCs w:val="16"/>
              </w:rPr>
              <w:t>МВт</w:t>
            </w:r>
            <w:proofErr w:type="gramStart"/>
            <w:r w:rsidRPr="00396487">
              <w:rPr>
                <w:rFonts w:ascii="PT Astra Serif" w:eastAsia="Calibri" w:hAnsi="PT Astra Serif"/>
                <w:sz w:val="16"/>
                <w:szCs w:val="16"/>
              </w:rPr>
              <w:t>.ч</w:t>
            </w:r>
            <w:proofErr w:type="spellEnd"/>
            <w:proofErr w:type="gramEnd"/>
            <w:r w:rsidRPr="00396487">
              <w:rPr>
                <w:rFonts w:ascii="PT Astra Serif" w:eastAsia="Calibri" w:hAnsi="PT Astra Serif"/>
                <w:sz w:val="16"/>
                <w:szCs w:val="16"/>
              </w:rPr>
              <w:t xml:space="preserve"> </w:t>
            </w:r>
          </w:p>
        </w:tc>
      </w:tr>
      <w:tr w:rsidR="00C24074" w:rsidRPr="00396487" w:rsidTr="00396487">
        <w:trPr>
          <w:trHeight w:val="380"/>
        </w:trPr>
        <w:tc>
          <w:tcPr>
            <w:tcW w:w="2273"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теплоснабжению</w:t>
            </w:r>
          </w:p>
        </w:tc>
        <w:tc>
          <w:tcPr>
            <w:tcW w:w="1106"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Ежедневно</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3 500,0 за 1 Гкал</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тепловой энергии для подогрева холодной воды (для горячего водоснабжения),</w:t>
            </w:r>
          </w:p>
        </w:tc>
        <w:tc>
          <w:tcPr>
            <w:tcW w:w="11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Ежедневно</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3 500,0 за 1 Гкал</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холодному водоснабжению</w:t>
            </w:r>
          </w:p>
        </w:tc>
        <w:tc>
          <w:tcPr>
            <w:tcW w:w="1106"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м3</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водоотведению</w:t>
            </w:r>
          </w:p>
        </w:tc>
        <w:tc>
          <w:tcPr>
            <w:tcW w:w="11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100,0за 1 м3</w:t>
            </w:r>
          </w:p>
        </w:tc>
      </w:tr>
      <w:tr w:rsidR="00C24074" w:rsidRPr="00396487" w:rsidTr="00396487">
        <w:tc>
          <w:tcPr>
            <w:tcW w:w="2273" w:type="pct"/>
            <w:vMerge w:val="restar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регионального оператора в области обращения с твердыми коммунальными отходами </w:t>
            </w:r>
          </w:p>
        </w:tc>
        <w:tc>
          <w:tcPr>
            <w:tcW w:w="1106" w:type="pct"/>
            <w:vMerge w:val="restar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1 500,0 за 1 м3</w:t>
            </w:r>
          </w:p>
        </w:tc>
      </w:tr>
      <w:tr w:rsidR="00C24074" w:rsidRPr="00396487" w:rsidTr="00396487">
        <w:tc>
          <w:tcPr>
            <w:tcW w:w="2273" w:type="pct"/>
            <w:vMerge/>
            <w:shd w:val="clear" w:color="auto" w:fill="auto"/>
          </w:tcPr>
          <w:p w:rsidR="00C24074" w:rsidRPr="00396487" w:rsidRDefault="00C24074" w:rsidP="009C07F1">
            <w:pPr>
              <w:jc w:val="center"/>
              <w:rPr>
                <w:rFonts w:ascii="PT Astra Serif" w:hAnsi="PT Astra Serif"/>
                <w:sz w:val="16"/>
                <w:szCs w:val="16"/>
              </w:rPr>
            </w:pPr>
          </w:p>
        </w:tc>
        <w:tc>
          <w:tcPr>
            <w:tcW w:w="1106" w:type="pct"/>
            <w:vMerge/>
            <w:shd w:val="clear" w:color="auto" w:fill="auto"/>
            <w:vAlign w:val="center"/>
          </w:tcPr>
          <w:p w:rsidR="00C24074" w:rsidRPr="00396487" w:rsidRDefault="00C24074" w:rsidP="009C07F1">
            <w:pPr>
              <w:jc w:val="center"/>
              <w:rPr>
                <w:rFonts w:ascii="PT Astra Serif" w:eastAsia="Calibri" w:hAnsi="PT Astra Serif"/>
                <w:sz w:val="16"/>
                <w:szCs w:val="16"/>
              </w:rPr>
            </w:pP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 за 1 тонну</w:t>
            </w:r>
          </w:p>
        </w:tc>
      </w:tr>
    </w:tbl>
    <w:p w:rsidR="00C24074" w:rsidRDefault="00C24074" w:rsidP="00396487">
      <w:pPr>
        <w:ind w:firstLine="709"/>
        <w:jc w:val="center"/>
        <w:rPr>
          <w:rFonts w:ascii="PT Astra Serif" w:hAnsi="PT Astra Serif"/>
          <w:sz w:val="28"/>
          <w:szCs w:val="28"/>
        </w:rPr>
      </w:pPr>
    </w:p>
    <w:p w:rsidR="00C24074" w:rsidRPr="00B500F0" w:rsidRDefault="00C24074" w:rsidP="00396487">
      <w:pPr>
        <w:spacing w:line="276" w:lineRule="auto"/>
        <w:ind w:firstLine="709"/>
        <w:jc w:val="center"/>
        <w:rPr>
          <w:rFonts w:ascii="PT Astra Serif" w:hAnsi="PT Astra Serif"/>
          <w:sz w:val="28"/>
          <w:szCs w:val="28"/>
        </w:rPr>
      </w:pPr>
      <w:r w:rsidRPr="00B500F0">
        <w:rPr>
          <w:rFonts w:ascii="PT Astra Serif" w:hAnsi="PT Astra Serif"/>
          <w:sz w:val="28"/>
          <w:szCs w:val="28"/>
        </w:rPr>
        <w:t>31.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C24074" w:rsidRPr="00B500F0" w:rsidRDefault="00C24074" w:rsidP="00396487">
      <w:pPr>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3584"/>
        <w:gridCol w:w="3138"/>
      </w:tblGrid>
      <w:tr w:rsidR="00C24074" w:rsidRPr="00396487" w:rsidTr="00396487">
        <w:trPr>
          <w:tblHeader/>
        </w:trPr>
        <w:tc>
          <w:tcPr>
            <w:tcW w:w="2727"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212"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охранной сигнализации</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 xml:space="preserve">Ежемесячно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по техническому обслуживанию, эксплуатации и ремонту приборов учета тепла, холодного и горячего </w:t>
            </w:r>
            <w:r w:rsidRPr="00396487">
              <w:rPr>
                <w:rFonts w:ascii="PT Astra Serif" w:hAnsi="PT Astra Serif"/>
                <w:sz w:val="16"/>
                <w:szCs w:val="16"/>
              </w:rPr>
              <w:lastRenderedPageBreak/>
              <w:t>водоснабжения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lastRenderedPageBreak/>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lastRenderedPageBreak/>
              <w:t>Услуги по техническому обслуживанию оборудования системы пожарной сигнализации</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170 000,0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систем кондиционирования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80 000,0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и ремонту электрооборудования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систем видеонаблюдения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внутренних инженерных систем и сетей теплоснабжения, водоснабжения и водоотведения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400 000,0 в год</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установке и поверке приборов учета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55 000,0 за 1 прибор</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уборке прилегающей территории к административным зданиям</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700 000,0 в год</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тепловычислителя</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 за 1 прибор</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счетчика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 за 1 прибор</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оборудования (видеорегистратор)</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 за 1 прибор</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монтажу и наладке системы видеонаблюдения</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250 000,00</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наладке и монтажу охранной сигнализации</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50 000,00</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по косметическому ремонту архива администрации города Югорска </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По необходимости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25 000,00</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переплету архивных книг</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Ремонтные работы по замене пластикового окна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60 000,00 </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 утепление оконных конструкций</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50 000,00 </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 здания администрации города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3 000 000,00 </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 помещений (кабинетов)</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400 000,00 </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устранению неисправностей (восстановлению работоспособности) системы кондиционирования</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350 000,00 </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содержанию общедомового имущества находящегося в многоквартирных домах</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55,00 за м</w:t>
            </w:r>
            <w:proofErr w:type="gramStart"/>
            <w:r w:rsidRPr="00396487">
              <w:rPr>
                <w:rFonts w:ascii="PT Astra Serif" w:eastAsia="Calibri" w:hAnsi="PT Astra Serif"/>
                <w:sz w:val="16"/>
                <w:szCs w:val="16"/>
              </w:rPr>
              <w:t>2</w:t>
            </w:r>
            <w:proofErr w:type="gramEnd"/>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Работы по перетяжке офисной мебели</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25 000,00 за ед.</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Работы по замене ламп на фасаде здания администрации года Югорска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6 000,00 за ед.</w:t>
            </w:r>
          </w:p>
        </w:tc>
      </w:tr>
    </w:tbl>
    <w:p w:rsidR="00C24074" w:rsidRPr="00396487" w:rsidRDefault="00C24074" w:rsidP="00396487">
      <w:pPr>
        <w:spacing w:line="276" w:lineRule="auto"/>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32. Норматив затрат на приобретение прочих работ и услуг, не относящихся к затратам на услуги связи, аренду и содержание имущества*</w:t>
      </w:r>
    </w:p>
    <w:p w:rsidR="00C24074" w:rsidRPr="00396487"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933"/>
        <w:gridCol w:w="4572"/>
      </w:tblGrid>
      <w:tr w:rsidR="00C24074" w:rsidRPr="00396487" w:rsidTr="00396487">
        <w:trPr>
          <w:tblHeader/>
        </w:trPr>
        <w:tc>
          <w:tcPr>
            <w:tcW w:w="2124"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330"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мониторингу и анализу средств массовой информации</w:t>
            </w:r>
          </w:p>
        </w:tc>
        <w:tc>
          <w:tcPr>
            <w:tcW w:w="1330"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Нанесение надписей на жилеты членам ДНД</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1 раз в год</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8 000,00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Страхование от несчастных случаев членов ДНД</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1 раз в год</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предоставления статистической информации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50 000,00 на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банка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150 000,00 на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Парикмахерские услуги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 Не более 30 000,00 на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экспертов конкурсных и аттестационных комиссий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По необходимости </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30 000,00 на год</w:t>
            </w:r>
          </w:p>
        </w:tc>
      </w:tr>
      <w:tr w:rsidR="00C24074" w:rsidRPr="00396487" w:rsidTr="00396487">
        <w:tc>
          <w:tcPr>
            <w:tcW w:w="212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нотариуса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10 000,00 за услугу </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проведению семинара для руководителей и специалистов муниципальных учреждений в сфере противодействия коррупции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45 000,00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и оснастке штампов, печатей, факсимиле</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5 000,00 за единицу</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монтажу (демонтажу) мраморной и кафельной плитки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2 500,00 за 1 м</w:t>
            </w:r>
            <w:proofErr w:type="gramStart"/>
            <w:r w:rsidRPr="00396487">
              <w:rPr>
                <w:rFonts w:ascii="PT Astra Serif" w:eastAsia="Calibri" w:hAnsi="PT Astra Serif"/>
                <w:sz w:val="16"/>
                <w:szCs w:val="16"/>
              </w:rPr>
              <w:t>2</w:t>
            </w:r>
            <w:proofErr w:type="gramEnd"/>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удостоверений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400,00 за единицу</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lastRenderedPageBreak/>
              <w:t>Услуги по изготовлению плана разлива нефти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200 000,00 </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Работы по исследованию, метрологической аттестации и поверке геодезических приборов</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5 000,00 </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утилизации списанных технических средств и оргтехники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100 000,00 в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проведению специальной оценки условий труда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1 раз в 3 года</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2 500,00 за единицу</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Юридические и представительские услуги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600 000,00 </w:t>
            </w:r>
          </w:p>
        </w:tc>
      </w:tr>
      <w:tr w:rsidR="00C24074" w:rsidRPr="00396487" w:rsidTr="00396487">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светильников на светодиодные светильники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До полной замены всех светильников в структурных подразделениях</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500 000,00 в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плана действий по предупреждению и ликвидации чрезвычайных ситуаций природного и техногенного характера на территории города Югорска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200 000,00 включительно</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фотографий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 в год</w:t>
            </w:r>
          </w:p>
        </w:tc>
      </w:tr>
      <w:tr w:rsidR="00C24074" w:rsidRPr="00396487" w:rsidTr="00396487">
        <w:tc>
          <w:tcPr>
            <w:tcW w:w="2124" w:type="pct"/>
            <w:shd w:val="clear" w:color="auto" w:fill="auto"/>
            <w:vAlign w:val="center"/>
          </w:tcPr>
          <w:p w:rsidR="00C24074" w:rsidRPr="00396487" w:rsidRDefault="00C24074" w:rsidP="009C07F1">
            <w:pPr>
              <w:rPr>
                <w:rFonts w:ascii="PT Astra Serif" w:hAnsi="PT Astra Serif"/>
                <w:sz w:val="16"/>
                <w:szCs w:val="16"/>
              </w:rPr>
            </w:pPr>
            <w:r w:rsidRPr="00396487">
              <w:rPr>
                <w:rFonts w:ascii="PT Astra Serif" w:hAnsi="PT Astra Serif"/>
                <w:sz w:val="16"/>
                <w:szCs w:val="16"/>
              </w:rPr>
              <w:t>Услуги по изготовлению флагштоков</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 включительно</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жилетов для членов ДНД</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50 000,00 включительно</w:t>
            </w:r>
          </w:p>
        </w:tc>
      </w:tr>
      <w:tr w:rsidR="00C24074" w:rsidRPr="00396487" w:rsidTr="00396487">
        <w:trPr>
          <w:trHeight w:val="525"/>
        </w:trPr>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с использованием сре</w:t>
            </w:r>
            <w:proofErr w:type="gramStart"/>
            <w:r w:rsidRPr="00396487">
              <w:rPr>
                <w:rFonts w:ascii="PT Astra Serif" w:hAnsi="PT Astra Serif"/>
                <w:sz w:val="16"/>
                <w:szCs w:val="16"/>
              </w:rPr>
              <w:t>дств тр</w:t>
            </w:r>
            <w:proofErr w:type="gramEnd"/>
            <w:r w:rsidRPr="00396487">
              <w:rPr>
                <w:rFonts w:ascii="PT Astra Serif" w:hAnsi="PT Astra Serif"/>
                <w:sz w:val="16"/>
                <w:szCs w:val="16"/>
              </w:rPr>
              <w:t>евожной сигнализации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Ежемесячно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5 000,00</w:t>
            </w:r>
          </w:p>
        </w:tc>
      </w:tr>
      <w:tr w:rsidR="00C24074" w:rsidRPr="00396487" w:rsidTr="00396487">
        <w:trPr>
          <w:trHeight w:val="525"/>
        </w:trPr>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вневедомственной охраны (централизованная охрана объекта)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Ежемесячно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5 000,00</w:t>
            </w:r>
          </w:p>
        </w:tc>
      </w:tr>
      <w:tr w:rsidR="00C24074" w:rsidRPr="00396487" w:rsidTr="00396487">
        <w:trPr>
          <w:trHeight w:val="525"/>
        </w:trPr>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лицензированной физической охраны объекта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Круглосуточно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350,00 чел/час</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проведению тематических лекций для молодежи и специалистов муниципальных учреждений в сфере государственной национальной политики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Услуги консультативные в области компьютерных технологий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color w:val="000000"/>
                <w:sz w:val="16"/>
                <w:szCs w:val="16"/>
                <w:lang w:eastAsia="ru-RU"/>
              </w:rPr>
              <w:t>не более 25 000,00 за человека</w:t>
            </w:r>
          </w:p>
        </w:tc>
      </w:tr>
    </w:tbl>
    <w:p w:rsidR="00C24074" w:rsidRPr="00396487" w:rsidRDefault="00C24074" w:rsidP="00396487">
      <w:pPr>
        <w:spacing w:line="276" w:lineRule="auto"/>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33. Норматив затрат на полиграфическую (агитационную) продукцию*</w:t>
      </w:r>
    </w:p>
    <w:p w:rsidR="00C24074" w:rsidRPr="00396487"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4480"/>
        <w:gridCol w:w="4480"/>
      </w:tblGrid>
      <w:tr w:rsidR="00C24074" w:rsidRPr="00396487" w:rsidTr="00396487">
        <w:tc>
          <w:tcPr>
            <w:tcW w:w="1970"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515"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970"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Памятки и буклеты по пожарной безопасности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Ежегодно </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100 000,00 в год </w:t>
            </w:r>
          </w:p>
        </w:tc>
      </w:tr>
      <w:tr w:rsidR="00C24074" w:rsidRPr="00396487" w:rsidTr="00396487">
        <w:tc>
          <w:tcPr>
            <w:tcW w:w="1970"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Изготовление плана эвакуации</w:t>
            </w:r>
          </w:p>
        </w:tc>
        <w:tc>
          <w:tcPr>
            <w:tcW w:w="1515"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По мере необходимости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 за штуку</w:t>
            </w:r>
          </w:p>
        </w:tc>
      </w:tr>
      <w:tr w:rsidR="00C24074" w:rsidRPr="00396487" w:rsidTr="00396487">
        <w:tc>
          <w:tcPr>
            <w:tcW w:w="1970"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Буклеты, </w:t>
            </w:r>
            <w:proofErr w:type="spellStart"/>
            <w:r w:rsidRPr="00396487">
              <w:rPr>
                <w:rFonts w:ascii="PT Astra Serif" w:hAnsi="PT Astra Serif"/>
                <w:sz w:val="16"/>
                <w:szCs w:val="16"/>
              </w:rPr>
              <w:t>флаеры</w:t>
            </w:r>
            <w:proofErr w:type="spellEnd"/>
            <w:r w:rsidRPr="00396487">
              <w:rPr>
                <w:rFonts w:ascii="PT Astra Serif" w:hAnsi="PT Astra Serif"/>
                <w:sz w:val="16"/>
                <w:szCs w:val="16"/>
              </w:rPr>
              <w:t xml:space="preserve"> с профилактической информацией</w:t>
            </w:r>
          </w:p>
        </w:tc>
        <w:tc>
          <w:tcPr>
            <w:tcW w:w="1515"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По мере необходимости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250,00 за штуку</w:t>
            </w:r>
          </w:p>
        </w:tc>
      </w:tr>
      <w:tr w:rsidR="00C24074" w:rsidRPr="00396487" w:rsidTr="00396487">
        <w:tc>
          <w:tcPr>
            <w:tcW w:w="1970"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Плакат с профилактической информацией</w:t>
            </w:r>
          </w:p>
        </w:tc>
        <w:tc>
          <w:tcPr>
            <w:tcW w:w="1515"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По мере необходимости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3 000,00 за штуку</w:t>
            </w:r>
          </w:p>
        </w:tc>
      </w:tr>
    </w:tbl>
    <w:p w:rsidR="00C24074" w:rsidRDefault="00C24074"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C24074" w:rsidRPr="009837A6" w:rsidRDefault="00C24074" w:rsidP="00396487">
      <w:pPr>
        <w:spacing w:line="276" w:lineRule="auto"/>
        <w:ind w:firstLine="709"/>
        <w:jc w:val="center"/>
        <w:rPr>
          <w:rFonts w:ascii="PT Astra Serif" w:hAnsi="PT Astra Serif"/>
          <w:sz w:val="28"/>
          <w:szCs w:val="28"/>
        </w:rPr>
      </w:pPr>
      <w:r w:rsidRPr="009837A6">
        <w:rPr>
          <w:rFonts w:ascii="PT Astra Serif" w:hAnsi="PT Astra Serif"/>
          <w:sz w:val="28"/>
          <w:szCs w:val="28"/>
        </w:rPr>
        <w:lastRenderedPageBreak/>
        <w:t>34. Норматив затрат на изготовление официальной символики Российской Федерации, Ханты-мансийского автономного округа – Югры и города Югорска*</w:t>
      </w:r>
    </w:p>
    <w:p w:rsidR="00C24074" w:rsidRPr="009837A6"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396487" w:rsidTr="00396487">
        <w:tc>
          <w:tcPr>
            <w:tcW w:w="1651"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1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rPr>
          <w:trHeight w:val="595"/>
        </w:trPr>
        <w:tc>
          <w:tcPr>
            <w:tcW w:w="165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Изготовление и (или) приобретение флагов</w:t>
            </w:r>
          </w:p>
        </w:tc>
        <w:tc>
          <w:tcPr>
            <w:tcW w:w="171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 за единицу</w:t>
            </w:r>
          </w:p>
        </w:tc>
      </w:tr>
      <w:tr w:rsidR="00C24074" w:rsidRPr="00396487" w:rsidTr="00396487">
        <w:trPr>
          <w:trHeight w:val="561"/>
        </w:trPr>
        <w:tc>
          <w:tcPr>
            <w:tcW w:w="1651"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Изготовление и (или) приобретение гербов</w:t>
            </w:r>
          </w:p>
        </w:tc>
        <w:tc>
          <w:tcPr>
            <w:tcW w:w="171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 за единицу</w:t>
            </w:r>
          </w:p>
        </w:tc>
      </w:tr>
    </w:tbl>
    <w:p w:rsidR="00C24074" w:rsidRPr="009837A6" w:rsidRDefault="00C24074" w:rsidP="00396487">
      <w:pPr>
        <w:spacing w:line="276" w:lineRule="auto"/>
        <w:ind w:firstLine="709"/>
        <w:rPr>
          <w:rFonts w:ascii="PT Astra Serif" w:eastAsia="Calibri" w:hAnsi="PT Astra Serif"/>
          <w:sz w:val="28"/>
          <w:szCs w:val="28"/>
        </w:rPr>
      </w:pPr>
    </w:p>
    <w:p w:rsidR="00C24074" w:rsidRPr="009837A6" w:rsidRDefault="00C24074" w:rsidP="00396487">
      <w:pPr>
        <w:spacing w:line="276" w:lineRule="auto"/>
        <w:ind w:firstLine="709"/>
        <w:jc w:val="center"/>
        <w:rPr>
          <w:rFonts w:ascii="PT Astra Serif" w:hAnsi="PT Astra Serif"/>
          <w:sz w:val="28"/>
          <w:szCs w:val="28"/>
        </w:rPr>
      </w:pPr>
      <w:r w:rsidRPr="009837A6">
        <w:rPr>
          <w:rFonts w:ascii="PT Astra Serif" w:hAnsi="PT Astra Serif"/>
          <w:sz w:val="28"/>
          <w:szCs w:val="28"/>
        </w:rPr>
        <w:t>35. Норматив затрат на материальные запасы для оформления городских мероприятий*</w:t>
      </w:r>
    </w:p>
    <w:p w:rsidR="00C24074" w:rsidRPr="009837A6"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4705"/>
        <w:gridCol w:w="4255"/>
      </w:tblGrid>
      <w:tr w:rsidR="00C24074" w:rsidRPr="00396487" w:rsidTr="00396487">
        <w:tc>
          <w:tcPr>
            <w:tcW w:w="1970"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591"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43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97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Приобретение воздушных шаров</w:t>
            </w:r>
          </w:p>
        </w:tc>
        <w:tc>
          <w:tcPr>
            <w:tcW w:w="159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43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30 000,00 на одно мероприятие</w:t>
            </w:r>
          </w:p>
        </w:tc>
      </w:tr>
    </w:tbl>
    <w:p w:rsidR="00C24074" w:rsidRPr="00396487" w:rsidRDefault="00C24074" w:rsidP="00396487">
      <w:pPr>
        <w:spacing w:line="276" w:lineRule="auto"/>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36. Норматив затрат на приобретение бланков строгой отчетности*</w:t>
      </w:r>
    </w:p>
    <w:p w:rsidR="00C24074" w:rsidRPr="00396487"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63"/>
        <w:gridCol w:w="4853"/>
      </w:tblGrid>
      <w:tr w:rsidR="00C24074" w:rsidRPr="00396487" w:rsidTr="00396487">
        <w:tc>
          <w:tcPr>
            <w:tcW w:w="1647"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12"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4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647"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Приобретение трудовых книжек</w:t>
            </w:r>
          </w:p>
        </w:tc>
        <w:tc>
          <w:tcPr>
            <w:tcW w:w="17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4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400,00 включительно</w:t>
            </w:r>
          </w:p>
        </w:tc>
      </w:tr>
      <w:tr w:rsidR="00C24074" w:rsidRPr="00396487" w:rsidTr="00396487">
        <w:tc>
          <w:tcPr>
            <w:tcW w:w="164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Приобретение вкладышей в трудовые книжки</w:t>
            </w:r>
          </w:p>
        </w:tc>
        <w:tc>
          <w:tcPr>
            <w:tcW w:w="17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4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350,00 включительно</w:t>
            </w:r>
          </w:p>
        </w:tc>
      </w:tr>
    </w:tbl>
    <w:p w:rsidR="00C24074" w:rsidRPr="00396487" w:rsidRDefault="00C24074" w:rsidP="00396487">
      <w:pPr>
        <w:spacing w:line="276" w:lineRule="auto"/>
        <w:ind w:firstLine="709"/>
        <w:jc w:val="both"/>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37. Норматив затрат на услуги и средства индивидуальной защиты от инфекций, передающихся воздушно-капельным путем*</w:t>
      </w:r>
    </w:p>
    <w:p w:rsidR="00C24074" w:rsidRPr="00396487"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30"/>
        <w:gridCol w:w="3510"/>
        <w:gridCol w:w="2614"/>
        <w:gridCol w:w="2502"/>
      </w:tblGrid>
      <w:tr w:rsidR="00C24074" w:rsidRPr="00396487" w:rsidTr="00396487">
        <w:trPr>
          <w:trHeight w:val="20"/>
          <w:tblHeader/>
        </w:trPr>
        <w:tc>
          <w:tcPr>
            <w:tcW w:w="957"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Наименование, периодичность</w:t>
            </w:r>
          </w:p>
        </w:tc>
        <w:tc>
          <w:tcPr>
            <w:tcW w:w="1126"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Основные характеристики</w:t>
            </w:r>
          </w:p>
        </w:tc>
        <w:tc>
          <w:tcPr>
            <w:tcW w:w="1187"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Категории и группы должностей, структурные подразделения</w:t>
            </w:r>
          </w:p>
        </w:tc>
        <w:tc>
          <w:tcPr>
            <w:tcW w:w="884"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Норматив на 1 штатную единицу</w:t>
            </w:r>
          </w:p>
        </w:tc>
        <w:tc>
          <w:tcPr>
            <w:tcW w:w="846"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Цена в расчете на 1 штатную единицу, руб.**</w:t>
            </w:r>
          </w:p>
        </w:tc>
      </w:tr>
      <w:tr w:rsidR="00C24074" w:rsidRPr="00396487" w:rsidTr="00396487">
        <w:trPr>
          <w:trHeight w:val="20"/>
        </w:trPr>
        <w:tc>
          <w:tcPr>
            <w:tcW w:w="957"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Защитная маска многоразовая (1 раз в год)</w:t>
            </w:r>
          </w:p>
        </w:tc>
        <w:tc>
          <w:tcPr>
            <w:tcW w:w="1126"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proofErr w:type="gramStart"/>
            <w:r w:rsidRPr="00396487">
              <w:rPr>
                <w:rFonts w:ascii="PT Astra Serif" w:hAnsi="PT Astra Serif"/>
                <w:color w:val="000000"/>
                <w:sz w:val="16"/>
                <w:szCs w:val="16"/>
                <w:lang w:eastAsia="ru-RU"/>
              </w:rPr>
              <w:t>Изготовлена</w:t>
            </w:r>
            <w:proofErr w:type="gramEnd"/>
            <w:r w:rsidRPr="00396487">
              <w:rPr>
                <w:rFonts w:ascii="PT Astra Serif" w:hAnsi="PT Astra Serif"/>
                <w:color w:val="000000"/>
                <w:sz w:val="16"/>
                <w:szCs w:val="16"/>
                <w:lang w:eastAsia="ru-RU"/>
              </w:rPr>
              <w:t xml:space="preserve"> из х/б материала или др.</w:t>
            </w:r>
          </w:p>
        </w:tc>
        <w:tc>
          <w:tcPr>
            <w:tcW w:w="1187"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 шт.</w:t>
            </w:r>
          </w:p>
        </w:tc>
        <w:tc>
          <w:tcPr>
            <w:tcW w:w="846"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Дозатор для антисептика</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Дозатор для антисептического раствора</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 каждое здание структурных подразделений</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1шт.</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6 000,00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Перчатки одноразовые (1 раз в месяц)</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Резиновые или полиэтиленовые перчатки</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20 пар</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Не более </w:t>
            </w:r>
          </w:p>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70,00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Антисептик для рук (1 раз в месяц)</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Антисептическое средство для обработки рук</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500 мл</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1 500,00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 в индивидуальной упаковке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800 шт. на человека в год</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10,00 за штуку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lastRenderedPageBreak/>
              <w:t>Салфетки антисептические</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 в упаковке не менее 60 шт.</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13 упаковок на человека в год</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350,00 за штуку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Защитная маска одноразовая </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Маска одноразовая, медицинская , 3-х </w:t>
            </w:r>
            <w:proofErr w:type="spellStart"/>
            <w:r w:rsidRPr="00396487">
              <w:rPr>
                <w:rFonts w:ascii="PT Astra Serif" w:hAnsi="PT Astra Serif"/>
                <w:color w:val="000000"/>
                <w:sz w:val="16"/>
                <w:szCs w:val="16"/>
                <w:lang w:eastAsia="ru-RU"/>
              </w:rPr>
              <w:t>слойные</w:t>
            </w:r>
            <w:proofErr w:type="spellEnd"/>
            <w:r w:rsidRPr="00396487">
              <w:rPr>
                <w:rFonts w:ascii="PT Astra Serif" w:hAnsi="PT Astra Serif"/>
                <w:color w:val="000000"/>
                <w:sz w:val="16"/>
                <w:szCs w:val="16"/>
                <w:lang w:eastAsia="ru-RU"/>
              </w:rPr>
              <w:t>, не менее 100 шт. в упаковке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705 шт. на человека в год</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500,00 за упаковку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Респиратор (полумаска фильтрующая)</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Респиратор медицинский с клапаном, не менее 10 шт. в комплекте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1 </w:t>
            </w:r>
            <w:proofErr w:type="spellStart"/>
            <w:r w:rsidRPr="00396487">
              <w:rPr>
                <w:rFonts w:ascii="PT Astra Serif" w:hAnsi="PT Astra Serif"/>
                <w:color w:val="000000"/>
                <w:sz w:val="16"/>
                <w:szCs w:val="16"/>
                <w:lang w:eastAsia="ru-RU"/>
              </w:rPr>
              <w:t>уп</w:t>
            </w:r>
            <w:proofErr w:type="spellEnd"/>
            <w:r w:rsidRPr="00396487">
              <w:rPr>
                <w:rFonts w:ascii="PT Astra Serif" w:hAnsi="PT Astra Serif"/>
                <w:color w:val="000000"/>
                <w:sz w:val="16"/>
                <w:szCs w:val="16"/>
                <w:lang w:eastAsia="ru-RU"/>
              </w:rPr>
              <w:t>.</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Перчатки латексные </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Перчатки латексные </w:t>
            </w:r>
            <w:proofErr w:type="spellStart"/>
            <w:r w:rsidRPr="00396487">
              <w:rPr>
                <w:rFonts w:ascii="PT Astra Serif" w:hAnsi="PT Astra Serif"/>
                <w:color w:val="000000"/>
                <w:sz w:val="16"/>
                <w:szCs w:val="16"/>
                <w:lang w:eastAsia="ru-RU"/>
              </w:rPr>
              <w:t>опудренные</w:t>
            </w:r>
            <w:proofErr w:type="spellEnd"/>
            <w:r w:rsidRPr="00396487">
              <w:rPr>
                <w:rFonts w:ascii="PT Astra Serif" w:hAnsi="PT Astra Serif"/>
                <w:color w:val="000000"/>
                <w:sz w:val="16"/>
                <w:szCs w:val="16"/>
                <w:lang w:eastAsia="ru-RU"/>
              </w:rPr>
              <w:t>, не менее 50 пар в упаковке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10 пар</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Не более </w:t>
            </w:r>
          </w:p>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500,00 за упаковку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Услуги по проведению дезинфекции в очагах инфекционных заболеваний</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Услуги по проведению дезинфекции в очагах инфекционных заболеваний, с применением специального оборудования-опрыскивателя</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Помещения административных зданий</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eastAsia="Calibri" w:hAnsi="PT Astra Serif"/>
                <w:sz w:val="16"/>
                <w:szCs w:val="16"/>
              </w:rPr>
              <w:t>По необходимости</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350 000,00 включительно</w:t>
            </w:r>
          </w:p>
        </w:tc>
      </w:tr>
    </w:tbl>
    <w:p w:rsidR="00C24074" w:rsidRPr="00396487" w:rsidRDefault="00C24074" w:rsidP="00396487">
      <w:pPr>
        <w:spacing w:line="276" w:lineRule="auto"/>
        <w:ind w:firstLine="709"/>
        <w:jc w:val="both"/>
        <w:rPr>
          <w:rFonts w:ascii="PT Astra Serif" w:hAnsi="PT Astra Serif"/>
          <w:sz w:val="28"/>
          <w:szCs w:val="28"/>
        </w:rPr>
      </w:pPr>
    </w:p>
    <w:p w:rsidR="00C24074" w:rsidRPr="00396487" w:rsidRDefault="00C24074" w:rsidP="00396487">
      <w:pPr>
        <w:spacing w:line="276" w:lineRule="auto"/>
        <w:ind w:firstLine="709"/>
        <w:jc w:val="both"/>
        <w:rPr>
          <w:rFonts w:ascii="PT Astra Serif" w:hAnsi="PT Astra Serif"/>
          <w:sz w:val="28"/>
          <w:szCs w:val="28"/>
        </w:rPr>
      </w:pPr>
      <w:r w:rsidRPr="00396487">
        <w:rPr>
          <w:rFonts w:ascii="PT Astra Serif" w:hAnsi="PT Astra Serif"/>
          <w:sz w:val="28"/>
          <w:szCs w:val="28"/>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C24074" w:rsidRPr="00396487" w:rsidRDefault="00C24074" w:rsidP="00396487">
      <w:pPr>
        <w:spacing w:line="276" w:lineRule="auto"/>
        <w:ind w:firstLine="709"/>
        <w:jc w:val="both"/>
        <w:rPr>
          <w:rFonts w:ascii="PT Astra Serif" w:hAnsi="PT Astra Serif"/>
          <w:sz w:val="28"/>
          <w:szCs w:val="28"/>
        </w:rPr>
      </w:pPr>
      <w:r w:rsidRPr="00396487">
        <w:rPr>
          <w:rFonts w:ascii="PT Astra Serif" w:hAnsi="PT Astra Serif"/>
          <w:sz w:val="28"/>
          <w:szCs w:val="28"/>
        </w:rPr>
        <w:t xml:space="preserve">** Цена может корректироваться на основании общедоступной информации о рыночных ценах товаров, работ, услуг; </w:t>
      </w:r>
      <w:proofErr w:type="gramStart"/>
      <w:r w:rsidRPr="00396487">
        <w:rPr>
          <w:rFonts w:ascii="PT Astra Serif" w:hAnsi="PT Astra Serif"/>
          <w:sz w:val="28"/>
          <w:szCs w:val="28"/>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6750C3" w:rsidRPr="00396487" w:rsidRDefault="006750C3" w:rsidP="00396487">
      <w:pPr>
        <w:spacing w:line="276" w:lineRule="auto"/>
        <w:ind w:firstLine="709"/>
        <w:rPr>
          <w:rFonts w:ascii="PT Astra Serif" w:hAnsi="PT Astra Serif"/>
          <w:sz w:val="28"/>
          <w:szCs w:val="28"/>
        </w:rPr>
      </w:pPr>
    </w:p>
    <w:sectPr w:rsidR="006750C3" w:rsidRPr="00396487" w:rsidSect="005D1636">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90" w:rsidRDefault="00A74C90" w:rsidP="00396487">
      <w:r>
        <w:separator/>
      </w:r>
    </w:p>
  </w:endnote>
  <w:endnote w:type="continuationSeparator" w:id="0">
    <w:p w:rsidR="00A74C90" w:rsidRDefault="00A74C90" w:rsidP="0039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90" w:rsidRDefault="00A74C90" w:rsidP="00396487">
      <w:r>
        <w:separator/>
      </w:r>
    </w:p>
  </w:footnote>
  <w:footnote w:type="continuationSeparator" w:id="0">
    <w:p w:rsidR="00A74C90" w:rsidRDefault="00A74C90" w:rsidP="00396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88917"/>
      <w:docPartObj>
        <w:docPartGallery w:val="Page Numbers (Top of Page)"/>
        <w:docPartUnique/>
      </w:docPartObj>
    </w:sdtPr>
    <w:sdtEndPr>
      <w:rPr>
        <w:rFonts w:ascii="PT Astra Serif" w:hAnsi="PT Astra Serif"/>
        <w:sz w:val="22"/>
        <w:szCs w:val="22"/>
      </w:rPr>
    </w:sdtEndPr>
    <w:sdtContent>
      <w:p w:rsidR="00396487" w:rsidRPr="00396487" w:rsidRDefault="00396487">
        <w:pPr>
          <w:pStyle w:val="aa"/>
          <w:jc w:val="center"/>
          <w:rPr>
            <w:rFonts w:ascii="PT Astra Serif" w:hAnsi="PT Astra Serif"/>
            <w:sz w:val="22"/>
            <w:szCs w:val="22"/>
          </w:rPr>
        </w:pPr>
        <w:r w:rsidRPr="00396487">
          <w:rPr>
            <w:rFonts w:ascii="PT Astra Serif" w:hAnsi="PT Astra Serif"/>
            <w:sz w:val="22"/>
            <w:szCs w:val="22"/>
          </w:rPr>
          <w:fldChar w:fldCharType="begin"/>
        </w:r>
        <w:r w:rsidRPr="00396487">
          <w:rPr>
            <w:rFonts w:ascii="PT Astra Serif" w:hAnsi="PT Astra Serif"/>
            <w:sz w:val="22"/>
            <w:szCs w:val="22"/>
          </w:rPr>
          <w:instrText>PAGE   \* MERGEFORMAT</w:instrText>
        </w:r>
        <w:r w:rsidRPr="00396487">
          <w:rPr>
            <w:rFonts w:ascii="PT Astra Serif" w:hAnsi="PT Astra Serif"/>
            <w:sz w:val="22"/>
            <w:szCs w:val="22"/>
          </w:rPr>
          <w:fldChar w:fldCharType="separate"/>
        </w:r>
        <w:r w:rsidR="00AE0B49">
          <w:rPr>
            <w:rFonts w:ascii="PT Astra Serif" w:hAnsi="PT Astra Serif"/>
            <w:noProof/>
            <w:sz w:val="22"/>
            <w:szCs w:val="22"/>
          </w:rPr>
          <w:t>2</w:t>
        </w:r>
        <w:r w:rsidRPr="00396487">
          <w:rPr>
            <w:rFonts w:ascii="PT Astra Serif" w:hAnsi="PT Astra Serif"/>
            <w:sz w:val="22"/>
            <w:szCs w:val="22"/>
          </w:rPr>
          <w:fldChar w:fldCharType="end"/>
        </w:r>
      </w:p>
    </w:sdtContent>
  </w:sdt>
  <w:p w:rsidR="00396487" w:rsidRDefault="003964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lvl>
  </w:abstractNum>
  <w:abstractNum w:abstractNumId="2">
    <w:nsid w:val="00FE5140"/>
    <w:multiLevelType w:val="multilevel"/>
    <w:tmpl w:val="A594A9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FD64EC"/>
    <w:multiLevelType w:val="multilevel"/>
    <w:tmpl w:val="414A477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05BD43C2"/>
    <w:multiLevelType w:val="hybridMultilevel"/>
    <w:tmpl w:val="CE842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7528A"/>
    <w:multiLevelType w:val="multilevel"/>
    <w:tmpl w:val="7E60C1D6"/>
    <w:lvl w:ilvl="0">
      <w:start w:val="2"/>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6563E55"/>
    <w:multiLevelType w:val="hybridMultilevel"/>
    <w:tmpl w:val="14BCBD14"/>
    <w:lvl w:ilvl="0" w:tplc="DA662C2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0434B"/>
    <w:multiLevelType w:val="multilevel"/>
    <w:tmpl w:val="779292CA"/>
    <w:lvl w:ilvl="0">
      <w:start w:val="7"/>
      <w:numFmt w:val="decimal"/>
      <w:lvlText w:val="%1."/>
      <w:lvlJc w:val="left"/>
      <w:pPr>
        <w:ind w:left="1635" w:hanging="360"/>
      </w:pPr>
      <w:rPr>
        <w:rFonts w:hint="default"/>
      </w:rPr>
    </w:lvl>
    <w:lvl w:ilvl="1">
      <w:start w:val="1"/>
      <w:numFmt w:val="decimal"/>
      <w:isLgl/>
      <w:lvlText w:val="%1.%2."/>
      <w:lvlJc w:val="left"/>
      <w:pPr>
        <w:ind w:left="2355" w:hanging="7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435" w:hanging="108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5235" w:hanging="1800"/>
      </w:pPr>
      <w:rPr>
        <w:rFonts w:hint="default"/>
      </w:rPr>
    </w:lvl>
    <w:lvl w:ilvl="7">
      <w:start w:val="1"/>
      <w:numFmt w:val="decimal"/>
      <w:isLgl/>
      <w:lvlText w:val="%1.%2.%3.%4.%5.%6.%7.%8."/>
      <w:lvlJc w:val="left"/>
      <w:pPr>
        <w:ind w:left="5595" w:hanging="1800"/>
      </w:pPr>
      <w:rPr>
        <w:rFonts w:hint="default"/>
      </w:rPr>
    </w:lvl>
    <w:lvl w:ilvl="8">
      <w:start w:val="1"/>
      <w:numFmt w:val="decimal"/>
      <w:isLgl/>
      <w:lvlText w:val="%1.%2.%3.%4.%5.%6.%7.%8.%9."/>
      <w:lvlJc w:val="left"/>
      <w:pPr>
        <w:ind w:left="6315" w:hanging="2160"/>
      </w:pPr>
      <w:rPr>
        <w:rFonts w:hint="default"/>
      </w:rPr>
    </w:lvl>
  </w:abstractNum>
  <w:abstractNum w:abstractNumId="8">
    <w:nsid w:val="0F237771"/>
    <w:multiLevelType w:val="hybridMultilevel"/>
    <w:tmpl w:val="A844AF96"/>
    <w:lvl w:ilvl="0" w:tplc="EF9841F4">
      <w:start w:val="201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DB6747"/>
    <w:multiLevelType w:val="multilevel"/>
    <w:tmpl w:val="B198C6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35AA9"/>
    <w:multiLevelType w:val="hybridMultilevel"/>
    <w:tmpl w:val="4238C728"/>
    <w:lvl w:ilvl="0" w:tplc="BDD0493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D29B0"/>
    <w:multiLevelType w:val="multilevel"/>
    <w:tmpl w:val="37284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9615529"/>
    <w:multiLevelType w:val="hybridMultilevel"/>
    <w:tmpl w:val="EF3ECB2E"/>
    <w:lvl w:ilvl="0" w:tplc="99CA7F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395FCB"/>
    <w:multiLevelType w:val="hybridMultilevel"/>
    <w:tmpl w:val="352AFB48"/>
    <w:lvl w:ilvl="0" w:tplc="19B6D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6">
    <w:nsid w:val="274B2EC3"/>
    <w:multiLevelType w:val="hybridMultilevel"/>
    <w:tmpl w:val="C51AFE8A"/>
    <w:lvl w:ilvl="0" w:tplc="B8E81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624158"/>
    <w:multiLevelType w:val="hybridMultilevel"/>
    <w:tmpl w:val="C888A17C"/>
    <w:lvl w:ilvl="0" w:tplc="2A86C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30B69CB"/>
    <w:multiLevelType w:val="multilevel"/>
    <w:tmpl w:val="6AC2F84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DD1CA4"/>
    <w:multiLevelType w:val="multilevel"/>
    <w:tmpl w:val="0AFCAF4A"/>
    <w:lvl w:ilvl="0">
      <w:start w:val="1"/>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443694"/>
    <w:multiLevelType w:val="multilevel"/>
    <w:tmpl w:val="FF46BF8C"/>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3">
    <w:nsid w:val="4BEA0AC0"/>
    <w:multiLevelType w:val="hybridMultilevel"/>
    <w:tmpl w:val="C7246846"/>
    <w:lvl w:ilvl="0" w:tplc="DF9C225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815DC8"/>
    <w:multiLevelType w:val="hybridMultilevel"/>
    <w:tmpl w:val="A1D26784"/>
    <w:lvl w:ilvl="0" w:tplc="9F481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EE6DA7"/>
    <w:multiLevelType w:val="multilevel"/>
    <w:tmpl w:val="37284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30070B0"/>
    <w:multiLevelType w:val="hybridMultilevel"/>
    <w:tmpl w:val="1A2C67A6"/>
    <w:lvl w:ilvl="0" w:tplc="C6428560">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55D39"/>
    <w:multiLevelType w:val="multilevel"/>
    <w:tmpl w:val="BA62FB62"/>
    <w:lvl w:ilvl="0">
      <w:start w:val="1"/>
      <w:numFmt w:val="decimal"/>
      <w:lvlText w:val="%1."/>
      <w:lvlJc w:val="left"/>
      <w:pPr>
        <w:ind w:left="720" w:hanging="360"/>
      </w:pPr>
      <w:rPr>
        <w:rFonts w:eastAsia="Calibr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92942C7"/>
    <w:multiLevelType w:val="multilevel"/>
    <w:tmpl w:val="BA62FB62"/>
    <w:lvl w:ilvl="0">
      <w:start w:val="1"/>
      <w:numFmt w:val="decimal"/>
      <w:lvlText w:val="%1."/>
      <w:lvlJc w:val="left"/>
      <w:pPr>
        <w:ind w:left="720" w:hanging="360"/>
      </w:pPr>
      <w:rPr>
        <w:rFonts w:eastAsia="Calibr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903958"/>
    <w:multiLevelType w:val="hybridMultilevel"/>
    <w:tmpl w:val="A4C81686"/>
    <w:lvl w:ilvl="0" w:tplc="9E60418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81D31"/>
    <w:multiLevelType w:val="multilevel"/>
    <w:tmpl w:val="4FBAE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7463D6"/>
    <w:multiLevelType w:val="multilevel"/>
    <w:tmpl w:val="59BAAF6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1A7D8F"/>
    <w:multiLevelType w:val="multilevel"/>
    <w:tmpl w:val="F61C20E8"/>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905281B"/>
    <w:multiLevelType w:val="hybridMultilevel"/>
    <w:tmpl w:val="F52E735A"/>
    <w:lvl w:ilvl="0" w:tplc="A62C8378">
      <w:start w:val="201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021B9B"/>
    <w:multiLevelType w:val="hybridMultilevel"/>
    <w:tmpl w:val="DA70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A82822"/>
    <w:multiLevelType w:val="multilevel"/>
    <w:tmpl w:val="2A0C55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F360D"/>
    <w:multiLevelType w:val="multilevel"/>
    <w:tmpl w:val="BA62FB62"/>
    <w:lvl w:ilvl="0">
      <w:start w:val="1"/>
      <w:numFmt w:val="decimal"/>
      <w:lvlText w:val="%1."/>
      <w:lvlJc w:val="left"/>
      <w:pPr>
        <w:ind w:left="720" w:hanging="360"/>
      </w:pPr>
      <w:rPr>
        <w:rFonts w:eastAsia="Calibr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1650E77"/>
    <w:multiLevelType w:val="multilevel"/>
    <w:tmpl w:val="6AC2F84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34D1D54"/>
    <w:multiLevelType w:val="multilevel"/>
    <w:tmpl w:val="38907CDE"/>
    <w:lvl w:ilvl="0">
      <w:start w:val="1"/>
      <w:numFmt w:val="decimal"/>
      <w:lvlText w:val="%1."/>
      <w:lvlJc w:val="left"/>
      <w:pPr>
        <w:ind w:left="1065"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855"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785" w:hanging="1800"/>
      </w:pPr>
      <w:rPr>
        <w:rFonts w:hint="default"/>
      </w:rPr>
    </w:lvl>
  </w:abstractNum>
  <w:abstractNum w:abstractNumId="40">
    <w:nsid w:val="76281E2C"/>
    <w:multiLevelType w:val="multilevel"/>
    <w:tmpl w:val="5094BC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7D9350A5"/>
    <w:multiLevelType w:val="multilevel"/>
    <w:tmpl w:val="180868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6"/>
  </w:num>
  <w:num w:numId="3">
    <w:abstractNumId w:val="39"/>
  </w:num>
  <w:num w:numId="4">
    <w:abstractNumId w:val="35"/>
  </w:num>
  <w:num w:numId="5">
    <w:abstractNumId w:val="4"/>
  </w:num>
  <w:num w:numId="6">
    <w:abstractNumId w:val="15"/>
  </w:num>
  <w:num w:numId="7">
    <w:abstractNumId w:val="18"/>
  </w:num>
  <w:num w:numId="8">
    <w:abstractNumId w:val="10"/>
  </w:num>
  <w:num w:numId="9">
    <w:abstractNumId w:val="6"/>
  </w:num>
  <w:num w:numId="10">
    <w:abstractNumId w:val="38"/>
  </w:num>
  <w:num w:numId="11">
    <w:abstractNumId w:val="20"/>
  </w:num>
  <w:num w:numId="12">
    <w:abstractNumId w:val="7"/>
  </w:num>
  <w:num w:numId="13">
    <w:abstractNumId w:val="3"/>
  </w:num>
  <w:num w:numId="14">
    <w:abstractNumId w:val="5"/>
  </w:num>
  <w:num w:numId="15">
    <w:abstractNumId w:val="23"/>
  </w:num>
  <w:num w:numId="16">
    <w:abstractNumId w:val="41"/>
  </w:num>
  <w:num w:numId="17">
    <w:abstractNumId w:val="2"/>
  </w:num>
  <w:num w:numId="18">
    <w:abstractNumId w:val="13"/>
  </w:num>
  <w:num w:numId="19">
    <w:abstractNumId w:val="21"/>
  </w:num>
  <w:num w:numId="20">
    <w:abstractNumId w:val="24"/>
  </w:num>
  <w:num w:numId="21">
    <w:abstractNumId w:val="37"/>
  </w:num>
  <w:num w:numId="22">
    <w:abstractNumId w:val="34"/>
  </w:num>
  <w:num w:numId="23">
    <w:abstractNumId w:val="40"/>
  </w:num>
  <w:num w:numId="24">
    <w:abstractNumId w:val="25"/>
  </w:num>
  <w:num w:numId="25">
    <w:abstractNumId w:val="19"/>
  </w:num>
  <w:num w:numId="26">
    <w:abstractNumId w:val="27"/>
  </w:num>
  <w:num w:numId="27">
    <w:abstractNumId w:val="28"/>
  </w:num>
  <w:num w:numId="28">
    <w:abstractNumId w:val="12"/>
  </w:num>
  <w:num w:numId="29">
    <w:abstractNumId w:val="1"/>
  </w:num>
  <w:num w:numId="30">
    <w:abstractNumId w:val="8"/>
  </w:num>
  <w:num w:numId="31">
    <w:abstractNumId w:val="33"/>
  </w:num>
  <w:num w:numId="32">
    <w:abstractNumId w:val="26"/>
  </w:num>
  <w:num w:numId="33">
    <w:abstractNumId w:val="29"/>
  </w:num>
  <w:num w:numId="34">
    <w:abstractNumId w:val="11"/>
  </w:num>
  <w:num w:numId="35">
    <w:abstractNumId w:val="3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30"/>
  </w:num>
  <w:num w:numId="41">
    <w:abstractNumId w:val="22"/>
  </w:num>
  <w:num w:numId="42">
    <w:abstractNumId w:val="16"/>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351F8"/>
    <w:rsid w:val="00087E25"/>
    <w:rsid w:val="0009084D"/>
    <w:rsid w:val="000B0C5F"/>
    <w:rsid w:val="000D6079"/>
    <w:rsid w:val="001634DA"/>
    <w:rsid w:val="00253F28"/>
    <w:rsid w:val="002755F4"/>
    <w:rsid w:val="00293701"/>
    <w:rsid w:val="00344743"/>
    <w:rsid w:val="00373DBD"/>
    <w:rsid w:val="00396487"/>
    <w:rsid w:val="003C59C0"/>
    <w:rsid w:val="003D28BE"/>
    <w:rsid w:val="004326A3"/>
    <w:rsid w:val="0044021D"/>
    <w:rsid w:val="004846DC"/>
    <w:rsid w:val="004B5CFA"/>
    <w:rsid w:val="004C197F"/>
    <w:rsid w:val="005227ED"/>
    <w:rsid w:val="005B2C9F"/>
    <w:rsid w:val="005D1636"/>
    <w:rsid w:val="005F7599"/>
    <w:rsid w:val="006750C3"/>
    <w:rsid w:val="00861CB6"/>
    <w:rsid w:val="008F7A2C"/>
    <w:rsid w:val="00951C79"/>
    <w:rsid w:val="009D7AD4"/>
    <w:rsid w:val="00A25BEA"/>
    <w:rsid w:val="00A27847"/>
    <w:rsid w:val="00A74C90"/>
    <w:rsid w:val="00A833F7"/>
    <w:rsid w:val="00AC3B8A"/>
    <w:rsid w:val="00AE0B49"/>
    <w:rsid w:val="00B05AC1"/>
    <w:rsid w:val="00B34E10"/>
    <w:rsid w:val="00B75201"/>
    <w:rsid w:val="00C24074"/>
    <w:rsid w:val="00C809CF"/>
    <w:rsid w:val="00D6740D"/>
    <w:rsid w:val="00D920B8"/>
    <w:rsid w:val="00E01374"/>
    <w:rsid w:val="00E435B4"/>
    <w:rsid w:val="00EB6A83"/>
    <w:rsid w:val="00ED25DB"/>
    <w:rsid w:val="00F06D2D"/>
    <w:rsid w:val="00F552BA"/>
    <w:rsid w:val="00F560C8"/>
    <w:rsid w:val="00F7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F"/>
    <w:pPr>
      <w:suppressAutoHyphens/>
      <w:spacing w:after="0" w:line="240" w:lineRule="auto"/>
    </w:pPr>
    <w:rPr>
      <w:rFonts w:ascii="Times New Roman" w:hAnsi="Times New Roman"/>
      <w:sz w:val="24"/>
    </w:rPr>
  </w:style>
  <w:style w:type="paragraph" w:styleId="1">
    <w:name w:val="heading 1"/>
    <w:basedOn w:val="a"/>
    <w:next w:val="a"/>
    <w:link w:val="10"/>
    <w:uiPriority w:val="9"/>
    <w:qFormat/>
    <w:rsid w:val="00C24074"/>
    <w:pPr>
      <w:keepNext/>
      <w:suppressAutoHyphens w:val="0"/>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qFormat/>
    <w:rsid w:val="00C24074"/>
    <w:pPr>
      <w:keepNext/>
      <w:widowControl w:val="0"/>
      <w:tabs>
        <w:tab w:val="num" w:pos="0"/>
      </w:tabs>
      <w:jc w:val="both"/>
      <w:outlineLvl w:val="1"/>
    </w:pPr>
    <w:rPr>
      <w:rFonts w:eastAsia="Lucida Sans Unicode" w:cs="Tahoma"/>
      <w:b/>
      <w:color w:val="000000"/>
      <w:szCs w:val="24"/>
      <w:lang w:val="en-US" w:bidi="en-US"/>
    </w:rPr>
  </w:style>
  <w:style w:type="paragraph" w:styleId="3">
    <w:name w:val="heading 3"/>
    <w:basedOn w:val="a"/>
    <w:next w:val="a"/>
    <w:link w:val="30"/>
    <w:qFormat/>
    <w:rsid w:val="005B2C9F"/>
    <w:pPr>
      <w:keepNext/>
      <w:numPr>
        <w:ilvl w:val="2"/>
        <w:numId w:val="1"/>
      </w:numPr>
      <w:outlineLvl w:val="2"/>
    </w:pPr>
  </w:style>
  <w:style w:type="paragraph" w:styleId="4">
    <w:name w:val="heading 4"/>
    <w:basedOn w:val="a"/>
    <w:next w:val="a"/>
    <w:link w:val="40"/>
    <w:uiPriority w:val="9"/>
    <w:semiHidden/>
    <w:unhideWhenUsed/>
    <w:qFormat/>
    <w:rsid w:val="00C24074"/>
    <w:pPr>
      <w:keepNext/>
      <w:suppressAutoHyphens w:val="0"/>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uiPriority w:val="9"/>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table" w:customStyle="1" w:styleId="11">
    <w:name w:val="Сетка таблицы1"/>
    <w:basedOn w:val="a1"/>
    <w:next w:val="a5"/>
    <w:uiPriority w:val="59"/>
    <w:rsid w:val="00E43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4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4074"/>
    <w:rPr>
      <w:rFonts w:ascii="Arial" w:eastAsia="Calibri" w:hAnsi="Arial" w:cs="Arial"/>
      <w:b/>
      <w:bCs/>
      <w:kern w:val="32"/>
      <w:sz w:val="32"/>
      <w:szCs w:val="32"/>
    </w:rPr>
  </w:style>
  <w:style w:type="character" w:customStyle="1" w:styleId="20">
    <w:name w:val="Заголовок 2 Знак"/>
    <w:basedOn w:val="a0"/>
    <w:link w:val="2"/>
    <w:rsid w:val="00C24074"/>
    <w:rPr>
      <w:rFonts w:ascii="Times New Roman" w:eastAsia="Lucida Sans Unicode" w:hAnsi="Times New Roman" w:cs="Tahoma"/>
      <w:b/>
      <w:color w:val="000000"/>
      <w:sz w:val="24"/>
      <w:szCs w:val="24"/>
      <w:lang w:val="en-US" w:bidi="en-US"/>
    </w:rPr>
  </w:style>
  <w:style w:type="character" w:customStyle="1" w:styleId="40">
    <w:name w:val="Заголовок 4 Знак"/>
    <w:basedOn w:val="a0"/>
    <w:link w:val="4"/>
    <w:uiPriority w:val="9"/>
    <w:semiHidden/>
    <w:rsid w:val="00C24074"/>
    <w:rPr>
      <w:rFonts w:ascii="Calibri" w:eastAsia="Times New Roman" w:hAnsi="Calibri" w:cs="Times New Roman"/>
      <w:b/>
      <w:bCs/>
      <w:sz w:val="28"/>
      <w:szCs w:val="28"/>
    </w:rPr>
  </w:style>
  <w:style w:type="paragraph" w:styleId="a6">
    <w:name w:val="List Paragraph"/>
    <w:basedOn w:val="a"/>
    <w:uiPriority w:val="34"/>
    <w:qFormat/>
    <w:rsid w:val="00C24074"/>
    <w:pPr>
      <w:ind w:left="720"/>
    </w:pPr>
    <w:rPr>
      <w:rFonts w:eastAsia="Times New Roman" w:cs="Times New Roman"/>
      <w:sz w:val="20"/>
      <w:szCs w:val="20"/>
      <w:lang w:eastAsia="ar-SA"/>
    </w:rPr>
  </w:style>
  <w:style w:type="paragraph" w:styleId="a7">
    <w:name w:val="Body Text Indent"/>
    <w:basedOn w:val="a"/>
    <w:link w:val="a8"/>
    <w:rsid w:val="00C24074"/>
    <w:pPr>
      <w:widowControl w:val="0"/>
      <w:ind w:firstLine="900"/>
      <w:jc w:val="both"/>
    </w:pPr>
    <w:rPr>
      <w:rFonts w:ascii="Arial" w:eastAsia="Calibri" w:hAnsi="Arial" w:cs="Arial"/>
      <w:kern w:val="1"/>
      <w:szCs w:val="24"/>
      <w:lang w:eastAsia="ru-RU"/>
    </w:rPr>
  </w:style>
  <w:style w:type="character" w:customStyle="1" w:styleId="a8">
    <w:name w:val="Основной текст с отступом Знак"/>
    <w:basedOn w:val="a0"/>
    <w:link w:val="a7"/>
    <w:rsid w:val="00C24074"/>
    <w:rPr>
      <w:rFonts w:ascii="Arial" w:eastAsia="Calibri" w:hAnsi="Arial" w:cs="Arial"/>
      <w:kern w:val="1"/>
      <w:sz w:val="24"/>
      <w:szCs w:val="24"/>
      <w:lang w:eastAsia="ru-RU"/>
    </w:rPr>
  </w:style>
  <w:style w:type="paragraph" w:customStyle="1" w:styleId="Standard">
    <w:name w:val="Standard"/>
    <w:uiPriority w:val="99"/>
    <w:rsid w:val="00C2407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31">
    <w:name w:val="Body Text 3"/>
    <w:basedOn w:val="a"/>
    <w:link w:val="32"/>
    <w:uiPriority w:val="99"/>
    <w:semiHidden/>
    <w:unhideWhenUsed/>
    <w:rsid w:val="00C24074"/>
    <w:pPr>
      <w:spacing w:after="120"/>
    </w:pPr>
    <w:rPr>
      <w:rFonts w:eastAsia="Times New Roman" w:cs="Times New Roman"/>
      <w:sz w:val="16"/>
      <w:szCs w:val="16"/>
      <w:lang w:eastAsia="ar-SA"/>
    </w:rPr>
  </w:style>
  <w:style w:type="character" w:customStyle="1" w:styleId="32">
    <w:name w:val="Основной текст 3 Знак"/>
    <w:basedOn w:val="a0"/>
    <w:link w:val="31"/>
    <w:uiPriority w:val="99"/>
    <w:semiHidden/>
    <w:rsid w:val="00C24074"/>
    <w:rPr>
      <w:rFonts w:ascii="Times New Roman" w:eastAsia="Times New Roman" w:hAnsi="Times New Roman" w:cs="Times New Roman"/>
      <w:sz w:val="16"/>
      <w:szCs w:val="16"/>
      <w:lang w:eastAsia="ar-SA"/>
    </w:rPr>
  </w:style>
  <w:style w:type="paragraph" w:customStyle="1" w:styleId="12">
    <w:name w:val="Без интервала1"/>
    <w:rsid w:val="00C2407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C24074"/>
    <w:pPr>
      <w:jc w:val="both"/>
    </w:pPr>
    <w:rPr>
      <w:rFonts w:eastAsia="Times New Roman" w:cs="Times New Roman"/>
      <w:sz w:val="20"/>
      <w:szCs w:val="20"/>
      <w:lang w:eastAsia="ar-SA"/>
    </w:rPr>
  </w:style>
  <w:style w:type="numbering" w:customStyle="1" w:styleId="13">
    <w:name w:val="Нет списка1"/>
    <w:next w:val="a2"/>
    <w:uiPriority w:val="99"/>
    <w:semiHidden/>
    <w:unhideWhenUsed/>
    <w:rsid w:val="00C24074"/>
  </w:style>
  <w:style w:type="paragraph" w:styleId="a9">
    <w:name w:val="No Spacing"/>
    <w:uiPriority w:val="1"/>
    <w:qFormat/>
    <w:rsid w:val="00C24074"/>
    <w:pPr>
      <w:spacing w:after="0" w:line="240" w:lineRule="auto"/>
    </w:pPr>
    <w:rPr>
      <w:rFonts w:ascii="Calibri" w:eastAsia="Calibri" w:hAnsi="Calibri" w:cs="Times New Roman"/>
    </w:rPr>
  </w:style>
  <w:style w:type="character" w:customStyle="1" w:styleId="33">
    <w:name w:val="Основной шрифт абзаца3"/>
    <w:rsid w:val="00C24074"/>
  </w:style>
  <w:style w:type="numbering" w:customStyle="1" w:styleId="110">
    <w:name w:val="Нет списка11"/>
    <w:next w:val="a2"/>
    <w:uiPriority w:val="99"/>
    <w:semiHidden/>
    <w:unhideWhenUsed/>
    <w:rsid w:val="00C24074"/>
  </w:style>
  <w:style w:type="paragraph" w:styleId="aa">
    <w:name w:val="header"/>
    <w:basedOn w:val="a"/>
    <w:link w:val="ab"/>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C2407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d">
    <w:name w:val="Нижний колонтитул Знак"/>
    <w:basedOn w:val="a0"/>
    <w:link w:val="ac"/>
    <w:uiPriority w:val="99"/>
    <w:rsid w:val="00C24074"/>
    <w:rPr>
      <w:rFonts w:ascii="Times New Roman" w:eastAsia="Times New Roman" w:hAnsi="Times New Roman" w:cs="Times New Roman"/>
      <w:sz w:val="20"/>
      <w:szCs w:val="20"/>
      <w:lang w:eastAsia="ru-RU"/>
    </w:rPr>
  </w:style>
  <w:style w:type="paragraph" w:customStyle="1" w:styleId="ConsPlusTitle">
    <w:name w:val="ConsPlusTitle"/>
    <w:rsid w:val="00C240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2407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uiPriority w:val="99"/>
    <w:rsid w:val="00C24074"/>
    <w:pPr>
      <w:widowControl w:val="0"/>
      <w:suppressAutoHyphens w:val="0"/>
      <w:autoSpaceDE w:val="0"/>
      <w:autoSpaceDN w:val="0"/>
      <w:adjustRightInd w:val="0"/>
      <w:jc w:val="both"/>
    </w:pPr>
    <w:rPr>
      <w:rFonts w:ascii="Arial" w:eastAsia="Times New Roman" w:hAnsi="Arial" w:cs="Arial"/>
      <w:szCs w:val="24"/>
      <w:lang w:eastAsia="ru-RU"/>
    </w:rPr>
  </w:style>
  <w:style w:type="paragraph" w:styleId="ae">
    <w:name w:val="Normal (Web)"/>
    <w:basedOn w:val="a"/>
    <w:uiPriority w:val="99"/>
    <w:rsid w:val="00C24074"/>
    <w:pPr>
      <w:suppressAutoHyphens w:val="0"/>
      <w:spacing w:before="100" w:beforeAutospacing="1" w:after="100" w:afterAutospacing="1"/>
    </w:pPr>
    <w:rPr>
      <w:rFonts w:eastAsia="Times New Roman" w:cs="Times New Roman"/>
      <w:szCs w:val="24"/>
      <w:lang w:eastAsia="ru-RU"/>
    </w:rPr>
  </w:style>
  <w:style w:type="paragraph" w:customStyle="1" w:styleId="ConsPlusNonformat">
    <w:name w:val="ConsPlusNonformat"/>
    <w:uiPriority w:val="99"/>
    <w:rsid w:val="00C240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lock Text"/>
    <w:basedOn w:val="a"/>
    <w:uiPriority w:val="99"/>
    <w:rsid w:val="00C24074"/>
    <w:pPr>
      <w:suppressAutoHyphens w:val="0"/>
      <w:ind w:left="-709" w:right="-379" w:firstLine="709"/>
      <w:jc w:val="both"/>
    </w:pPr>
    <w:rPr>
      <w:rFonts w:eastAsia="Times New Roman" w:cs="Times New Roman"/>
      <w:b/>
      <w:szCs w:val="20"/>
      <w:lang w:eastAsia="ru-RU"/>
    </w:rPr>
  </w:style>
  <w:style w:type="paragraph" w:styleId="af0">
    <w:name w:val="Body Text"/>
    <w:basedOn w:val="a"/>
    <w:link w:val="af1"/>
    <w:rsid w:val="00C24074"/>
    <w:pPr>
      <w:suppressAutoHyphens w:val="0"/>
      <w:spacing w:after="120"/>
    </w:pPr>
    <w:rPr>
      <w:rFonts w:eastAsia="Times New Roman" w:cs="Times New Roman"/>
      <w:szCs w:val="24"/>
      <w:lang w:eastAsia="ru-RU"/>
    </w:rPr>
  </w:style>
  <w:style w:type="character" w:customStyle="1" w:styleId="af1">
    <w:name w:val="Основной текст Знак"/>
    <w:basedOn w:val="a0"/>
    <w:link w:val="af0"/>
    <w:rsid w:val="00C24074"/>
    <w:rPr>
      <w:rFonts w:ascii="Times New Roman" w:eastAsia="Times New Roman" w:hAnsi="Times New Roman" w:cs="Times New Roman"/>
      <w:sz w:val="24"/>
      <w:szCs w:val="24"/>
      <w:lang w:eastAsia="ru-RU"/>
    </w:rPr>
  </w:style>
  <w:style w:type="paragraph" w:customStyle="1" w:styleId="ConsPlusCell">
    <w:name w:val="ConsPlusCell"/>
    <w:rsid w:val="00C24074"/>
    <w:pPr>
      <w:widowControl w:val="0"/>
      <w:autoSpaceDE w:val="0"/>
      <w:autoSpaceDN w:val="0"/>
      <w:adjustRightInd w:val="0"/>
      <w:spacing w:after="0" w:line="240" w:lineRule="auto"/>
    </w:pPr>
    <w:rPr>
      <w:rFonts w:ascii="Calibri" w:eastAsia="Times New Roman" w:hAnsi="Calibri" w:cs="Calibri"/>
      <w:lang w:eastAsia="ru-RU"/>
    </w:rPr>
  </w:style>
  <w:style w:type="character" w:styleId="af2">
    <w:name w:val="Hyperlink"/>
    <w:uiPriority w:val="99"/>
    <w:unhideWhenUsed/>
    <w:rsid w:val="00C24074"/>
    <w:rPr>
      <w:color w:val="0000FF"/>
      <w:u w:val="single"/>
    </w:rPr>
  </w:style>
  <w:style w:type="paragraph" w:styleId="af3">
    <w:name w:val="footnote text"/>
    <w:basedOn w:val="a"/>
    <w:link w:val="af4"/>
    <w:uiPriority w:val="99"/>
    <w:semiHidden/>
    <w:unhideWhenUsed/>
    <w:rsid w:val="00C24074"/>
    <w:pPr>
      <w:suppressAutoHyphens w:val="0"/>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C24074"/>
    <w:rPr>
      <w:rFonts w:ascii="Calibri" w:eastAsia="Times New Roman" w:hAnsi="Calibri" w:cs="Times New Roman"/>
      <w:sz w:val="20"/>
      <w:szCs w:val="20"/>
      <w:lang w:eastAsia="ru-RU"/>
    </w:rPr>
  </w:style>
  <w:style w:type="character" w:styleId="af5">
    <w:name w:val="footnote reference"/>
    <w:uiPriority w:val="99"/>
    <w:semiHidden/>
    <w:unhideWhenUsed/>
    <w:rsid w:val="00C24074"/>
    <w:rPr>
      <w:vertAlign w:val="superscript"/>
    </w:rPr>
  </w:style>
  <w:style w:type="character" w:styleId="af6">
    <w:name w:val="FollowedHyperlink"/>
    <w:uiPriority w:val="99"/>
    <w:semiHidden/>
    <w:unhideWhenUsed/>
    <w:rsid w:val="00C24074"/>
    <w:rPr>
      <w:color w:val="800080"/>
      <w:u w:val="single"/>
    </w:rPr>
  </w:style>
  <w:style w:type="paragraph" w:customStyle="1" w:styleId="font5">
    <w:name w:val="font5"/>
    <w:basedOn w:val="a"/>
    <w:rsid w:val="00C24074"/>
    <w:pPr>
      <w:suppressAutoHyphens w:val="0"/>
      <w:spacing w:before="100" w:beforeAutospacing="1" w:after="100" w:afterAutospacing="1"/>
    </w:pPr>
    <w:rPr>
      <w:rFonts w:eastAsia="Times New Roman" w:cs="Times New Roman"/>
      <w:b/>
      <w:bCs/>
      <w:color w:val="000000"/>
      <w:szCs w:val="24"/>
      <w:lang w:eastAsia="ru-RU"/>
    </w:rPr>
  </w:style>
  <w:style w:type="paragraph" w:customStyle="1" w:styleId="xl65">
    <w:name w:val="xl65"/>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6">
    <w:name w:val="xl66"/>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7">
    <w:name w:val="xl67"/>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68">
    <w:name w:val="xl68"/>
    <w:basedOn w:val="a"/>
    <w:rsid w:val="00C24074"/>
    <w:pPr>
      <w:shd w:val="clear" w:color="000000" w:fill="FFFF00"/>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1">
    <w:name w:val="xl71"/>
    <w:basedOn w:val="a"/>
    <w:rsid w:val="00C24074"/>
    <w:pPr>
      <w:shd w:val="clear" w:color="000000" w:fill="FFFFFF"/>
      <w:suppressAutoHyphens w:val="0"/>
      <w:spacing w:before="100" w:beforeAutospacing="1" w:after="100" w:afterAutospacing="1"/>
      <w:jc w:val="right"/>
      <w:textAlignment w:val="center"/>
    </w:pPr>
    <w:rPr>
      <w:rFonts w:eastAsia="Times New Roman" w:cs="Times New Roman"/>
      <w:color w:val="000000"/>
      <w:szCs w:val="24"/>
      <w:lang w:eastAsia="ru-RU"/>
    </w:rPr>
  </w:style>
  <w:style w:type="paragraph" w:customStyle="1" w:styleId="xl72">
    <w:name w:val="xl7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73">
    <w:name w:val="xl7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5">
    <w:name w:val="xl75"/>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76">
    <w:name w:val="xl76"/>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9">
    <w:name w:val="xl79"/>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0">
    <w:name w:val="xl80"/>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i/>
      <w:iCs/>
      <w:sz w:val="20"/>
      <w:szCs w:val="20"/>
      <w:lang w:eastAsia="ru-RU"/>
    </w:rPr>
  </w:style>
  <w:style w:type="paragraph" w:customStyle="1" w:styleId="xl81">
    <w:name w:val="xl81"/>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Cs w:val="24"/>
      <w:lang w:eastAsia="ru-RU"/>
    </w:rPr>
  </w:style>
  <w:style w:type="paragraph" w:customStyle="1" w:styleId="xl82">
    <w:name w:val="xl8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3">
    <w:name w:val="xl8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4">
    <w:name w:val="xl84"/>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5">
    <w:name w:val="xl85"/>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6">
    <w:name w:val="xl86"/>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7">
    <w:name w:val="xl87"/>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8">
    <w:name w:val="xl88"/>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9">
    <w:name w:val="xl89"/>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0">
    <w:name w:val="xl90"/>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1">
    <w:name w:val="xl91"/>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2">
    <w:name w:val="xl92"/>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3">
    <w:name w:val="xl93"/>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4">
    <w:name w:val="xl94"/>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5">
    <w:name w:val="xl95"/>
    <w:basedOn w:val="a"/>
    <w:rsid w:val="00C24074"/>
    <w:pPr>
      <w:shd w:val="clear" w:color="000000" w:fill="FFFFFF"/>
      <w:suppressAutoHyphens w:val="0"/>
      <w:spacing w:before="100" w:beforeAutospacing="1" w:after="100" w:afterAutospacing="1"/>
    </w:pPr>
    <w:rPr>
      <w:rFonts w:eastAsia="Times New Roman" w:cs="Times New Roman"/>
      <w:b/>
      <w:bCs/>
      <w:szCs w:val="24"/>
      <w:lang w:eastAsia="ru-RU"/>
    </w:rPr>
  </w:style>
  <w:style w:type="paragraph" w:customStyle="1" w:styleId="xl96">
    <w:name w:val="xl96"/>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7">
    <w:name w:val="xl97"/>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8">
    <w:name w:val="xl98"/>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9">
    <w:name w:val="xl99"/>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0">
    <w:name w:val="xl100"/>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3">
    <w:name w:val="xl103"/>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4">
    <w:name w:val="xl104"/>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5">
    <w:name w:val="xl105"/>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6">
    <w:name w:val="xl106"/>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7">
    <w:name w:val="xl107"/>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8">
    <w:name w:val="xl108"/>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09">
    <w:name w:val="xl109"/>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0">
    <w:name w:val="xl110"/>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1">
    <w:name w:val="xl11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2">
    <w:name w:val="xl112"/>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3">
    <w:name w:val="xl113"/>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4">
    <w:name w:val="xl114"/>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5">
    <w:name w:val="xl115"/>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6">
    <w:name w:val="xl116"/>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7">
    <w:name w:val="xl11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8">
    <w:name w:val="xl118"/>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9">
    <w:name w:val="xl119"/>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0">
    <w:name w:val="xl120"/>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1">
    <w:name w:val="xl12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2">
    <w:name w:val="xl122"/>
    <w:basedOn w:val="a"/>
    <w:rsid w:val="00C24074"/>
    <w:pPr>
      <w:pBdr>
        <w:top w:val="single" w:sz="4" w:space="0" w:color="auto"/>
        <w:lef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3">
    <w:name w:val="xl123"/>
    <w:basedOn w:val="a"/>
    <w:rsid w:val="00C24074"/>
    <w:pPr>
      <w:pBdr>
        <w:top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4">
    <w:name w:val="xl124"/>
    <w:basedOn w:val="a"/>
    <w:rsid w:val="00C24074"/>
    <w:pPr>
      <w:pBdr>
        <w:top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5">
    <w:name w:val="xl12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6">
    <w:name w:val="xl126"/>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7">
    <w:name w:val="xl12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8">
    <w:name w:val="xl128"/>
    <w:basedOn w:val="a"/>
    <w:rsid w:val="00C24074"/>
    <w:pPr>
      <w:shd w:val="clear" w:color="000000" w:fill="FFFFFF"/>
      <w:suppressAutoHyphens w:val="0"/>
      <w:spacing w:before="100" w:beforeAutospacing="1" w:after="100" w:afterAutospacing="1"/>
      <w:jc w:val="center"/>
    </w:pPr>
    <w:rPr>
      <w:rFonts w:eastAsia="Times New Roman" w:cs="Times New Roman"/>
      <w:b/>
      <w:bCs/>
      <w:szCs w:val="24"/>
      <w:lang w:eastAsia="ru-RU"/>
    </w:rPr>
  </w:style>
  <w:style w:type="paragraph" w:customStyle="1" w:styleId="xl129">
    <w:name w:val="xl129"/>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0">
    <w:name w:val="xl130"/>
    <w:basedOn w:val="a"/>
    <w:rsid w:val="00C2407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1">
    <w:name w:val="xl131"/>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2">
    <w:name w:val="xl13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3">
    <w:name w:val="xl133"/>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4">
    <w:name w:val="xl134"/>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5">
    <w:name w:val="xl13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6">
    <w:name w:val="xl136"/>
    <w:basedOn w:val="a"/>
    <w:rsid w:val="00C24074"/>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7">
    <w:name w:val="xl13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character" w:styleId="af7">
    <w:name w:val="annotation reference"/>
    <w:uiPriority w:val="99"/>
    <w:semiHidden/>
    <w:unhideWhenUsed/>
    <w:rsid w:val="00C24074"/>
    <w:rPr>
      <w:sz w:val="16"/>
      <w:szCs w:val="16"/>
    </w:rPr>
  </w:style>
  <w:style w:type="paragraph" w:styleId="af8">
    <w:name w:val="annotation text"/>
    <w:basedOn w:val="a"/>
    <w:link w:val="af9"/>
    <w:uiPriority w:val="99"/>
    <w:semiHidden/>
    <w:unhideWhenUsed/>
    <w:rsid w:val="00C24074"/>
    <w:pPr>
      <w:suppressAutoHyphens w:val="0"/>
      <w:spacing w:after="200" w:line="276"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C24074"/>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C24074"/>
    <w:rPr>
      <w:b/>
      <w:bCs/>
    </w:rPr>
  </w:style>
  <w:style w:type="character" w:customStyle="1" w:styleId="afb">
    <w:name w:val="Тема примечания Знак"/>
    <w:basedOn w:val="af9"/>
    <w:link w:val="afa"/>
    <w:uiPriority w:val="99"/>
    <w:semiHidden/>
    <w:rsid w:val="00C24074"/>
    <w:rPr>
      <w:rFonts w:ascii="Calibri" w:eastAsia="Times New Roman" w:hAnsi="Calibri" w:cs="Times New Roman"/>
      <w:b/>
      <w:bCs/>
      <w:sz w:val="20"/>
      <w:szCs w:val="20"/>
      <w:lang w:eastAsia="ru-RU"/>
    </w:rPr>
  </w:style>
  <w:style w:type="paragraph" w:customStyle="1" w:styleId="stylet3">
    <w:name w:val="stylet3"/>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afc">
    <w:name w:val="Содержимое таблицы"/>
    <w:basedOn w:val="a"/>
    <w:rsid w:val="00C24074"/>
    <w:pPr>
      <w:suppressLineNumbers/>
    </w:pPr>
    <w:rPr>
      <w:rFonts w:eastAsia="Times New Roman" w:cs="Times New Roman"/>
      <w:szCs w:val="24"/>
      <w:lang w:eastAsia="ar-SA"/>
    </w:rPr>
  </w:style>
  <w:style w:type="character" w:customStyle="1" w:styleId="Absatz-Standardschriftart">
    <w:name w:val="Absatz-Standardschriftart"/>
    <w:rsid w:val="00C24074"/>
  </w:style>
  <w:style w:type="paragraph" w:customStyle="1" w:styleId="14">
    <w:name w:val="Подзаголовок1"/>
    <w:basedOn w:val="a"/>
    <w:next w:val="a"/>
    <w:uiPriority w:val="11"/>
    <w:qFormat/>
    <w:rsid w:val="00C24074"/>
    <w:pPr>
      <w:numPr>
        <w:ilvl w:val="1"/>
      </w:numPr>
      <w:suppressAutoHyphens w:val="0"/>
    </w:pPr>
    <w:rPr>
      <w:rFonts w:ascii="Cambria" w:eastAsia="Times New Roman" w:hAnsi="Cambria" w:cs="Times New Roman"/>
      <w:i/>
      <w:iCs/>
      <w:color w:val="4F81BD"/>
      <w:spacing w:val="15"/>
      <w:szCs w:val="24"/>
      <w:lang w:eastAsia="ru-RU"/>
    </w:rPr>
  </w:style>
  <w:style w:type="character" w:customStyle="1" w:styleId="afd">
    <w:name w:val="Подзаголовок Знак"/>
    <w:link w:val="afe"/>
    <w:uiPriority w:val="11"/>
    <w:rsid w:val="00C24074"/>
    <w:rPr>
      <w:rFonts w:ascii="Cambria" w:eastAsia="Times New Roman" w:hAnsi="Cambria"/>
      <w:i/>
      <w:iCs/>
      <w:color w:val="4F81BD"/>
      <w:spacing w:val="15"/>
      <w:sz w:val="24"/>
      <w:szCs w:val="24"/>
    </w:rPr>
  </w:style>
  <w:style w:type="paragraph" w:customStyle="1" w:styleId="WW-">
    <w:name w:val="WW-Базовый"/>
    <w:rsid w:val="00C24074"/>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C24074"/>
  </w:style>
  <w:style w:type="paragraph" w:customStyle="1" w:styleId="Style3">
    <w:name w:val="Style3"/>
    <w:basedOn w:val="WW-"/>
    <w:rsid w:val="00C24074"/>
  </w:style>
  <w:style w:type="paragraph" w:styleId="afe">
    <w:name w:val="Subtitle"/>
    <w:basedOn w:val="a"/>
    <w:next w:val="a"/>
    <w:link w:val="afd"/>
    <w:uiPriority w:val="11"/>
    <w:qFormat/>
    <w:rsid w:val="00C24074"/>
    <w:pPr>
      <w:suppressAutoHyphens w:val="0"/>
      <w:spacing w:after="60" w:line="276" w:lineRule="auto"/>
      <w:jc w:val="center"/>
      <w:outlineLvl w:val="1"/>
    </w:pPr>
    <w:rPr>
      <w:rFonts w:ascii="Cambria" w:eastAsia="Times New Roman" w:hAnsi="Cambria"/>
      <w:i/>
      <w:iCs/>
      <w:color w:val="4F81BD"/>
      <w:spacing w:val="15"/>
      <w:szCs w:val="24"/>
    </w:rPr>
  </w:style>
  <w:style w:type="character" w:customStyle="1" w:styleId="15">
    <w:name w:val="Подзаголовок Знак1"/>
    <w:basedOn w:val="a0"/>
    <w:uiPriority w:val="11"/>
    <w:rsid w:val="00C24074"/>
    <w:rPr>
      <w:rFonts w:asciiTheme="majorHAnsi" w:eastAsiaTheme="majorEastAsia" w:hAnsiTheme="majorHAnsi" w:cstheme="majorBidi"/>
      <w:i/>
      <w:iCs/>
      <w:color w:val="4F81BD" w:themeColor="accent1"/>
      <w:spacing w:val="15"/>
      <w:sz w:val="24"/>
      <w:szCs w:val="24"/>
    </w:rPr>
  </w:style>
  <w:style w:type="character" w:customStyle="1" w:styleId="WW-Absatz-Standardschriftart">
    <w:name w:val="WW-Absatz-Standardschriftart"/>
    <w:rsid w:val="00C24074"/>
  </w:style>
  <w:style w:type="character" w:customStyle="1" w:styleId="WW-Absatz-Standardschriftart1">
    <w:name w:val="WW-Absatz-Standardschriftart1"/>
    <w:rsid w:val="00C24074"/>
  </w:style>
  <w:style w:type="character" w:customStyle="1" w:styleId="WW-Absatz-Standardschriftart11">
    <w:name w:val="WW-Absatz-Standardschriftart11"/>
    <w:rsid w:val="00C24074"/>
  </w:style>
  <w:style w:type="character" w:customStyle="1" w:styleId="WW-Absatz-Standardschriftart111">
    <w:name w:val="WW-Absatz-Standardschriftart111"/>
    <w:rsid w:val="00C24074"/>
  </w:style>
  <w:style w:type="character" w:customStyle="1" w:styleId="WW-Absatz-Standardschriftart1111">
    <w:name w:val="WW-Absatz-Standardschriftart1111"/>
    <w:rsid w:val="00C24074"/>
  </w:style>
  <w:style w:type="character" w:customStyle="1" w:styleId="WW-Absatz-Standardschriftart11111">
    <w:name w:val="WW-Absatz-Standardschriftart11111"/>
    <w:rsid w:val="00C24074"/>
  </w:style>
  <w:style w:type="character" w:customStyle="1" w:styleId="WW-Absatz-Standardschriftart111111">
    <w:name w:val="WW-Absatz-Standardschriftart111111"/>
    <w:rsid w:val="00C24074"/>
  </w:style>
  <w:style w:type="character" w:customStyle="1" w:styleId="WW-Absatz-Standardschriftart1111111">
    <w:name w:val="WW-Absatz-Standardschriftart1111111"/>
    <w:rsid w:val="00C24074"/>
  </w:style>
  <w:style w:type="character" w:customStyle="1" w:styleId="WW-Absatz-Standardschriftart11111111">
    <w:name w:val="WW-Absatz-Standardschriftart11111111"/>
    <w:rsid w:val="00C24074"/>
  </w:style>
  <w:style w:type="character" w:customStyle="1" w:styleId="WW-Absatz-Standardschriftart111111111">
    <w:name w:val="WW-Absatz-Standardschriftart111111111"/>
    <w:rsid w:val="00C24074"/>
  </w:style>
  <w:style w:type="character" w:customStyle="1" w:styleId="WW-Absatz-Standardschriftart1111111111">
    <w:name w:val="WW-Absatz-Standardschriftart1111111111"/>
    <w:rsid w:val="00C24074"/>
  </w:style>
  <w:style w:type="character" w:customStyle="1" w:styleId="WW-Absatz-Standardschriftart11111111111">
    <w:name w:val="WW-Absatz-Standardschriftart11111111111"/>
    <w:rsid w:val="00C24074"/>
  </w:style>
  <w:style w:type="character" w:customStyle="1" w:styleId="WW-Absatz-Standardschriftart111111111111">
    <w:name w:val="WW-Absatz-Standardschriftart111111111111"/>
    <w:rsid w:val="00C24074"/>
  </w:style>
  <w:style w:type="character" w:customStyle="1" w:styleId="WW-Absatz-Standardschriftart1111111111111">
    <w:name w:val="WW-Absatz-Standardschriftart1111111111111"/>
    <w:rsid w:val="00C24074"/>
  </w:style>
  <w:style w:type="character" w:customStyle="1" w:styleId="WW-Absatz-Standardschriftart11111111111111">
    <w:name w:val="WW-Absatz-Standardschriftart11111111111111"/>
    <w:rsid w:val="00C24074"/>
  </w:style>
  <w:style w:type="character" w:customStyle="1" w:styleId="WW-Absatz-Standardschriftart111111111111111">
    <w:name w:val="WW-Absatz-Standardschriftart111111111111111"/>
    <w:rsid w:val="00C24074"/>
  </w:style>
  <w:style w:type="character" w:customStyle="1" w:styleId="16">
    <w:name w:val="Основной шрифт абзаца1"/>
    <w:rsid w:val="00C24074"/>
  </w:style>
  <w:style w:type="character" w:customStyle="1" w:styleId="FontStyle11">
    <w:name w:val="Font Style11"/>
    <w:rsid w:val="00C24074"/>
    <w:rPr>
      <w:rFonts w:ascii="Times New Roman" w:hAnsi="Times New Roman" w:cs="Times New Roman"/>
      <w:sz w:val="22"/>
      <w:szCs w:val="22"/>
    </w:rPr>
  </w:style>
  <w:style w:type="character" w:customStyle="1" w:styleId="aff">
    <w:name w:val="Символ нумерации"/>
    <w:rsid w:val="00C24074"/>
  </w:style>
  <w:style w:type="paragraph" w:customStyle="1" w:styleId="aff0">
    <w:basedOn w:val="a"/>
    <w:next w:val="af0"/>
    <w:rsid w:val="00C24074"/>
    <w:pPr>
      <w:keepNext/>
      <w:spacing w:before="240" w:after="120"/>
    </w:pPr>
    <w:rPr>
      <w:rFonts w:ascii="Arial" w:eastAsia="Lucida Sans Unicode" w:hAnsi="Arial" w:cs="Tahoma"/>
      <w:sz w:val="28"/>
      <w:szCs w:val="28"/>
      <w:lang w:eastAsia="ar-SA"/>
    </w:rPr>
  </w:style>
  <w:style w:type="paragraph" w:styleId="aff1">
    <w:name w:val="List"/>
    <w:basedOn w:val="af0"/>
    <w:rsid w:val="00C24074"/>
    <w:pPr>
      <w:suppressAutoHyphens/>
    </w:pPr>
    <w:rPr>
      <w:rFonts w:ascii="Arial" w:hAnsi="Arial" w:cs="Tahoma"/>
      <w:sz w:val="20"/>
      <w:szCs w:val="20"/>
      <w:lang w:eastAsia="ar-SA"/>
    </w:rPr>
  </w:style>
  <w:style w:type="paragraph" w:customStyle="1" w:styleId="17">
    <w:name w:val="Название1"/>
    <w:basedOn w:val="a"/>
    <w:rsid w:val="00C24074"/>
    <w:pPr>
      <w:suppressLineNumbers/>
      <w:spacing w:before="120" w:after="120"/>
    </w:pPr>
    <w:rPr>
      <w:rFonts w:ascii="Arial" w:eastAsia="Times New Roman" w:hAnsi="Arial" w:cs="Tahoma"/>
      <w:i/>
      <w:iCs/>
      <w:sz w:val="20"/>
      <w:szCs w:val="24"/>
      <w:lang w:eastAsia="ar-SA"/>
    </w:rPr>
  </w:style>
  <w:style w:type="paragraph" w:customStyle="1" w:styleId="18">
    <w:name w:val="Указатель1"/>
    <w:basedOn w:val="a"/>
    <w:rsid w:val="00C24074"/>
    <w:pPr>
      <w:suppressLineNumbers/>
    </w:pPr>
    <w:rPr>
      <w:rFonts w:ascii="Arial" w:eastAsia="Times New Roman" w:hAnsi="Arial" w:cs="Tahoma"/>
      <w:sz w:val="20"/>
      <w:szCs w:val="20"/>
      <w:lang w:eastAsia="ar-SA"/>
    </w:rPr>
  </w:style>
  <w:style w:type="paragraph" w:customStyle="1" w:styleId="aff2">
    <w:name w:val="Содержимое врезки"/>
    <w:basedOn w:val="af0"/>
    <w:rsid w:val="00C24074"/>
    <w:pPr>
      <w:suppressAutoHyphens/>
    </w:pPr>
    <w:rPr>
      <w:sz w:val="20"/>
      <w:szCs w:val="20"/>
      <w:lang w:eastAsia="ar-SA"/>
    </w:rPr>
  </w:style>
  <w:style w:type="paragraph" w:customStyle="1" w:styleId="aff3">
    <w:name w:val="Заголовок таблицы"/>
    <w:basedOn w:val="afc"/>
    <w:rsid w:val="00C24074"/>
    <w:pPr>
      <w:jc w:val="center"/>
    </w:pPr>
    <w:rPr>
      <w:rFonts w:cs="Calibri"/>
      <w:b/>
      <w:bCs/>
      <w:sz w:val="20"/>
      <w:szCs w:val="20"/>
    </w:rPr>
  </w:style>
  <w:style w:type="character" w:customStyle="1" w:styleId="aff4">
    <w:name w:val="Гипертекстовая ссылка"/>
    <w:uiPriority w:val="99"/>
    <w:rsid w:val="00C24074"/>
    <w:rPr>
      <w:rFonts w:ascii="Times New Roman" w:hAnsi="Times New Roman" w:cs="Times New Roman" w:hint="default"/>
      <w:b/>
      <w:bCs/>
      <w:color w:val="008000"/>
      <w:sz w:val="20"/>
      <w:szCs w:val="20"/>
      <w:u w:val="single"/>
    </w:rPr>
  </w:style>
  <w:style w:type="character" w:customStyle="1" w:styleId="aff5">
    <w:name w:val="Сравнение редакций. Добавленный фрагмент"/>
    <w:uiPriority w:val="99"/>
    <w:rsid w:val="00C24074"/>
    <w:rPr>
      <w:color w:val="000000"/>
      <w:shd w:val="clear" w:color="auto" w:fill="C1D7FF"/>
    </w:rPr>
  </w:style>
  <w:style w:type="table" w:customStyle="1" w:styleId="111">
    <w:name w:val="Сетка таблицы11"/>
    <w:basedOn w:val="a1"/>
    <w:next w:val="a5"/>
    <w:uiPriority w:val="59"/>
    <w:rsid w:val="00C24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C24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4074"/>
    <w:pPr>
      <w:suppressAutoHyphens w:val="0"/>
      <w:spacing w:after="160" w:line="240" w:lineRule="exact"/>
    </w:pPr>
    <w:rPr>
      <w:rFonts w:eastAsia="Times New Roman" w:cs="Times New Roman"/>
      <w:sz w:val="28"/>
      <w:szCs w:val="20"/>
      <w:lang w:val="en-US"/>
    </w:rPr>
  </w:style>
  <w:style w:type="paragraph" w:customStyle="1" w:styleId="aff7">
    <w:name w:val="Нормальный (таблица)"/>
    <w:basedOn w:val="a"/>
    <w:next w:val="a"/>
    <w:uiPriority w:val="99"/>
    <w:rsid w:val="00C24074"/>
    <w:pPr>
      <w:widowControl w:val="0"/>
      <w:suppressAutoHyphens w:val="0"/>
      <w:autoSpaceDE w:val="0"/>
      <w:autoSpaceDN w:val="0"/>
      <w:adjustRightInd w:val="0"/>
      <w:jc w:val="both"/>
    </w:pPr>
    <w:rPr>
      <w:rFonts w:ascii="Times New Roman CYR" w:eastAsia="Times New Roman" w:hAnsi="Times New Roman CYR" w:cs="Times New Roman CYR"/>
      <w:szCs w:val="24"/>
      <w:lang w:eastAsia="ru-RU"/>
    </w:rPr>
  </w:style>
  <w:style w:type="paragraph" w:customStyle="1" w:styleId="aff8">
    <w:name w:val="Прижатый влево"/>
    <w:basedOn w:val="a"/>
    <w:next w:val="a"/>
    <w:uiPriority w:val="99"/>
    <w:rsid w:val="00C24074"/>
    <w:pPr>
      <w:widowControl w:val="0"/>
      <w:suppressAutoHyphens w:val="0"/>
      <w:autoSpaceDE w:val="0"/>
      <w:autoSpaceDN w:val="0"/>
      <w:adjustRightInd w:val="0"/>
    </w:pPr>
    <w:rPr>
      <w:rFonts w:ascii="Times New Roman CYR" w:eastAsia="Times New Roman" w:hAnsi="Times New Roman CYR" w:cs="Times New Roman CYR"/>
      <w:szCs w:val="24"/>
      <w:lang w:eastAsia="ru-RU"/>
    </w:rPr>
  </w:style>
  <w:style w:type="paragraph" w:customStyle="1" w:styleId="s3">
    <w:name w:val="s_3"/>
    <w:basedOn w:val="a"/>
    <w:rsid w:val="00C24074"/>
    <w:pPr>
      <w:suppressAutoHyphens w:val="0"/>
      <w:spacing w:before="100" w:beforeAutospacing="1" w:after="100" w:afterAutospacing="1"/>
    </w:pPr>
    <w:rPr>
      <w:rFonts w:eastAsia="Times New Roman" w:cs="Times New Roman"/>
      <w:szCs w:val="24"/>
      <w:lang w:eastAsia="ru-RU"/>
    </w:rPr>
  </w:style>
  <w:style w:type="character" w:customStyle="1" w:styleId="highlightsearch">
    <w:name w:val="highlightsearch"/>
    <w:rsid w:val="00C24074"/>
  </w:style>
  <w:style w:type="paragraph" w:customStyle="1" w:styleId="s1">
    <w:name w:val="s_1"/>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s16">
    <w:name w:val="s_16"/>
    <w:basedOn w:val="a"/>
    <w:rsid w:val="00C24074"/>
    <w:pPr>
      <w:suppressAutoHyphens w:val="0"/>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F"/>
    <w:pPr>
      <w:suppressAutoHyphens/>
      <w:spacing w:after="0" w:line="240" w:lineRule="auto"/>
    </w:pPr>
    <w:rPr>
      <w:rFonts w:ascii="Times New Roman" w:hAnsi="Times New Roman"/>
      <w:sz w:val="24"/>
    </w:rPr>
  </w:style>
  <w:style w:type="paragraph" w:styleId="1">
    <w:name w:val="heading 1"/>
    <w:basedOn w:val="a"/>
    <w:next w:val="a"/>
    <w:link w:val="10"/>
    <w:uiPriority w:val="9"/>
    <w:qFormat/>
    <w:rsid w:val="00C24074"/>
    <w:pPr>
      <w:keepNext/>
      <w:suppressAutoHyphens w:val="0"/>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qFormat/>
    <w:rsid w:val="00C24074"/>
    <w:pPr>
      <w:keepNext/>
      <w:widowControl w:val="0"/>
      <w:tabs>
        <w:tab w:val="num" w:pos="0"/>
      </w:tabs>
      <w:jc w:val="both"/>
      <w:outlineLvl w:val="1"/>
    </w:pPr>
    <w:rPr>
      <w:rFonts w:eastAsia="Lucida Sans Unicode" w:cs="Tahoma"/>
      <w:b/>
      <w:color w:val="000000"/>
      <w:szCs w:val="24"/>
      <w:lang w:val="en-US" w:bidi="en-US"/>
    </w:rPr>
  </w:style>
  <w:style w:type="paragraph" w:styleId="3">
    <w:name w:val="heading 3"/>
    <w:basedOn w:val="a"/>
    <w:next w:val="a"/>
    <w:link w:val="30"/>
    <w:qFormat/>
    <w:rsid w:val="005B2C9F"/>
    <w:pPr>
      <w:keepNext/>
      <w:numPr>
        <w:ilvl w:val="2"/>
        <w:numId w:val="1"/>
      </w:numPr>
      <w:outlineLvl w:val="2"/>
    </w:pPr>
  </w:style>
  <w:style w:type="paragraph" w:styleId="4">
    <w:name w:val="heading 4"/>
    <w:basedOn w:val="a"/>
    <w:next w:val="a"/>
    <w:link w:val="40"/>
    <w:uiPriority w:val="9"/>
    <w:semiHidden/>
    <w:unhideWhenUsed/>
    <w:qFormat/>
    <w:rsid w:val="00C24074"/>
    <w:pPr>
      <w:keepNext/>
      <w:suppressAutoHyphens w:val="0"/>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uiPriority w:val="9"/>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table" w:customStyle="1" w:styleId="11">
    <w:name w:val="Сетка таблицы1"/>
    <w:basedOn w:val="a1"/>
    <w:next w:val="a5"/>
    <w:uiPriority w:val="59"/>
    <w:rsid w:val="00E43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4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4074"/>
    <w:rPr>
      <w:rFonts w:ascii="Arial" w:eastAsia="Calibri" w:hAnsi="Arial" w:cs="Arial"/>
      <w:b/>
      <w:bCs/>
      <w:kern w:val="32"/>
      <w:sz w:val="32"/>
      <w:szCs w:val="32"/>
    </w:rPr>
  </w:style>
  <w:style w:type="character" w:customStyle="1" w:styleId="20">
    <w:name w:val="Заголовок 2 Знак"/>
    <w:basedOn w:val="a0"/>
    <w:link w:val="2"/>
    <w:rsid w:val="00C24074"/>
    <w:rPr>
      <w:rFonts w:ascii="Times New Roman" w:eastAsia="Lucida Sans Unicode" w:hAnsi="Times New Roman" w:cs="Tahoma"/>
      <w:b/>
      <w:color w:val="000000"/>
      <w:sz w:val="24"/>
      <w:szCs w:val="24"/>
      <w:lang w:val="en-US" w:bidi="en-US"/>
    </w:rPr>
  </w:style>
  <w:style w:type="character" w:customStyle="1" w:styleId="40">
    <w:name w:val="Заголовок 4 Знак"/>
    <w:basedOn w:val="a0"/>
    <w:link w:val="4"/>
    <w:uiPriority w:val="9"/>
    <w:semiHidden/>
    <w:rsid w:val="00C24074"/>
    <w:rPr>
      <w:rFonts w:ascii="Calibri" w:eastAsia="Times New Roman" w:hAnsi="Calibri" w:cs="Times New Roman"/>
      <w:b/>
      <w:bCs/>
      <w:sz w:val="28"/>
      <w:szCs w:val="28"/>
    </w:rPr>
  </w:style>
  <w:style w:type="paragraph" w:styleId="a6">
    <w:name w:val="List Paragraph"/>
    <w:basedOn w:val="a"/>
    <w:uiPriority w:val="34"/>
    <w:qFormat/>
    <w:rsid w:val="00C24074"/>
    <w:pPr>
      <w:ind w:left="720"/>
    </w:pPr>
    <w:rPr>
      <w:rFonts w:eastAsia="Times New Roman" w:cs="Times New Roman"/>
      <w:sz w:val="20"/>
      <w:szCs w:val="20"/>
      <w:lang w:eastAsia="ar-SA"/>
    </w:rPr>
  </w:style>
  <w:style w:type="paragraph" w:styleId="a7">
    <w:name w:val="Body Text Indent"/>
    <w:basedOn w:val="a"/>
    <w:link w:val="a8"/>
    <w:rsid w:val="00C24074"/>
    <w:pPr>
      <w:widowControl w:val="0"/>
      <w:ind w:firstLine="900"/>
      <w:jc w:val="both"/>
    </w:pPr>
    <w:rPr>
      <w:rFonts w:ascii="Arial" w:eastAsia="Calibri" w:hAnsi="Arial" w:cs="Arial"/>
      <w:kern w:val="1"/>
      <w:szCs w:val="24"/>
      <w:lang w:eastAsia="ru-RU"/>
    </w:rPr>
  </w:style>
  <w:style w:type="character" w:customStyle="1" w:styleId="a8">
    <w:name w:val="Основной текст с отступом Знак"/>
    <w:basedOn w:val="a0"/>
    <w:link w:val="a7"/>
    <w:rsid w:val="00C24074"/>
    <w:rPr>
      <w:rFonts w:ascii="Arial" w:eastAsia="Calibri" w:hAnsi="Arial" w:cs="Arial"/>
      <w:kern w:val="1"/>
      <w:sz w:val="24"/>
      <w:szCs w:val="24"/>
      <w:lang w:eastAsia="ru-RU"/>
    </w:rPr>
  </w:style>
  <w:style w:type="paragraph" w:customStyle="1" w:styleId="Standard">
    <w:name w:val="Standard"/>
    <w:uiPriority w:val="99"/>
    <w:rsid w:val="00C2407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31">
    <w:name w:val="Body Text 3"/>
    <w:basedOn w:val="a"/>
    <w:link w:val="32"/>
    <w:uiPriority w:val="99"/>
    <w:semiHidden/>
    <w:unhideWhenUsed/>
    <w:rsid w:val="00C24074"/>
    <w:pPr>
      <w:spacing w:after="120"/>
    </w:pPr>
    <w:rPr>
      <w:rFonts w:eastAsia="Times New Roman" w:cs="Times New Roman"/>
      <w:sz w:val="16"/>
      <w:szCs w:val="16"/>
      <w:lang w:eastAsia="ar-SA"/>
    </w:rPr>
  </w:style>
  <w:style w:type="character" w:customStyle="1" w:styleId="32">
    <w:name w:val="Основной текст 3 Знак"/>
    <w:basedOn w:val="a0"/>
    <w:link w:val="31"/>
    <w:uiPriority w:val="99"/>
    <w:semiHidden/>
    <w:rsid w:val="00C24074"/>
    <w:rPr>
      <w:rFonts w:ascii="Times New Roman" w:eastAsia="Times New Roman" w:hAnsi="Times New Roman" w:cs="Times New Roman"/>
      <w:sz w:val="16"/>
      <w:szCs w:val="16"/>
      <w:lang w:eastAsia="ar-SA"/>
    </w:rPr>
  </w:style>
  <w:style w:type="paragraph" w:customStyle="1" w:styleId="12">
    <w:name w:val="Без интервала1"/>
    <w:rsid w:val="00C2407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C24074"/>
    <w:pPr>
      <w:jc w:val="both"/>
    </w:pPr>
    <w:rPr>
      <w:rFonts w:eastAsia="Times New Roman" w:cs="Times New Roman"/>
      <w:sz w:val="20"/>
      <w:szCs w:val="20"/>
      <w:lang w:eastAsia="ar-SA"/>
    </w:rPr>
  </w:style>
  <w:style w:type="numbering" w:customStyle="1" w:styleId="13">
    <w:name w:val="Нет списка1"/>
    <w:next w:val="a2"/>
    <w:uiPriority w:val="99"/>
    <w:semiHidden/>
    <w:unhideWhenUsed/>
    <w:rsid w:val="00C24074"/>
  </w:style>
  <w:style w:type="paragraph" w:styleId="a9">
    <w:name w:val="No Spacing"/>
    <w:uiPriority w:val="1"/>
    <w:qFormat/>
    <w:rsid w:val="00C24074"/>
    <w:pPr>
      <w:spacing w:after="0" w:line="240" w:lineRule="auto"/>
    </w:pPr>
    <w:rPr>
      <w:rFonts w:ascii="Calibri" w:eastAsia="Calibri" w:hAnsi="Calibri" w:cs="Times New Roman"/>
    </w:rPr>
  </w:style>
  <w:style w:type="character" w:customStyle="1" w:styleId="33">
    <w:name w:val="Основной шрифт абзаца3"/>
    <w:rsid w:val="00C24074"/>
  </w:style>
  <w:style w:type="numbering" w:customStyle="1" w:styleId="110">
    <w:name w:val="Нет списка11"/>
    <w:next w:val="a2"/>
    <w:uiPriority w:val="99"/>
    <w:semiHidden/>
    <w:unhideWhenUsed/>
    <w:rsid w:val="00C24074"/>
  </w:style>
  <w:style w:type="paragraph" w:styleId="aa">
    <w:name w:val="header"/>
    <w:basedOn w:val="a"/>
    <w:link w:val="ab"/>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C2407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d">
    <w:name w:val="Нижний колонтитул Знак"/>
    <w:basedOn w:val="a0"/>
    <w:link w:val="ac"/>
    <w:uiPriority w:val="99"/>
    <w:rsid w:val="00C24074"/>
    <w:rPr>
      <w:rFonts w:ascii="Times New Roman" w:eastAsia="Times New Roman" w:hAnsi="Times New Roman" w:cs="Times New Roman"/>
      <w:sz w:val="20"/>
      <w:szCs w:val="20"/>
      <w:lang w:eastAsia="ru-RU"/>
    </w:rPr>
  </w:style>
  <w:style w:type="paragraph" w:customStyle="1" w:styleId="ConsPlusTitle">
    <w:name w:val="ConsPlusTitle"/>
    <w:rsid w:val="00C240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2407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uiPriority w:val="99"/>
    <w:rsid w:val="00C24074"/>
    <w:pPr>
      <w:widowControl w:val="0"/>
      <w:suppressAutoHyphens w:val="0"/>
      <w:autoSpaceDE w:val="0"/>
      <w:autoSpaceDN w:val="0"/>
      <w:adjustRightInd w:val="0"/>
      <w:jc w:val="both"/>
    </w:pPr>
    <w:rPr>
      <w:rFonts w:ascii="Arial" w:eastAsia="Times New Roman" w:hAnsi="Arial" w:cs="Arial"/>
      <w:szCs w:val="24"/>
      <w:lang w:eastAsia="ru-RU"/>
    </w:rPr>
  </w:style>
  <w:style w:type="paragraph" w:styleId="ae">
    <w:name w:val="Normal (Web)"/>
    <w:basedOn w:val="a"/>
    <w:uiPriority w:val="99"/>
    <w:rsid w:val="00C24074"/>
    <w:pPr>
      <w:suppressAutoHyphens w:val="0"/>
      <w:spacing w:before="100" w:beforeAutospacing="1" w:after="100" w:afterAutospacing="1"/>
    </w:pPr>
    <w:rPr>
      <w:rFonts w:eastAsia="Times New Roman" w:cs="Times New Roman"/>
      <w:szCs w:val="24"/>
      <w:lang w:eastAsia="ru-RU"/>
    </w:rPr>
  </w:style>
  <w:style w:type="paragraph" w:customStyle="1" w:styleId="ConsPlusNonformat">
    <w:name w:val="ConsPlusNonformat"/>
    <w:uiPriority w:val="99"/>
    <w:rsid w:val="00C240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lock Text"/>
    <w:basedOn w:val="a"/>
    <w:uiPriority w:val="99"/>
    <w:rsid w:val="00C24074"/>
    <w:pPr>
      <w:suppressAutoHyphens w:val="0"/>
      <w:ind w:left="-709" w:right="-379" w:firstLine="709"/>
      <w:jc w:val="both"/>
    </w:pPr>
    <w:rPr>
      <w:rFonts w:eastAsia="Times New Roman" w:cs="Times New Roman"/>
      <w:b/>
      <w:szCs w:val="20"/>
      <w:lang w:eastAsia="ru-RU"/>
    </w:rPr>
  </w:style>
  <w:style w:type="paragraph" w:styleId="af0">
    <w:name w:val="Body Text"/>
    <w:basedOn w:val="a"/>
    <w:link w:val="af1"/>
    <w:rsid w:val="00C24074"/>
    <w:pPr>
      <w:suppressAutoHyphens w:val="0"/>
      <w:spacing w:after="120"/>
    </w:pPr>
    <w:rPr>
      <w:rFonts w:eastAsia="Times New Roman" w:cs="Times New Roman"/>
      <w:szCs w:val="24"/>
      <w:lang w:eastAsia="ru-RU"/>
    </w:rPr>
  </w:style>
  <w:style w:type="character" w:customStyle="1" w:styleId="af1">
    <w:name w:val="Основной текст Знак"/>
    <w:basedOn w:val="a0"/>
    <w:link w:val="af0"/>
    <w:rsid w:val="00C24074"/>
    <w:rPr>
      <w:rFonts w:ascii="Times New Roman" w:eastAsia="Times New Roman" w:hAnsi="Times New Roman" w:cs="Times New Roman"/>
      <w:sz w:val="24"/>
      <w:szCs w:val="24"/>
      <w:lang w:eastAsia="ru-RU"/>
    </w:rPr>
  </w:style>
  <w:style w:type="paragraph" w:customStyle="1" w:styleId="ConsPlusCell">
    <w:name w:val="ConsPlusCell"/>
    <w:rsid w:val="00C24074"/>
    <w:pPr>
      <w:widowControl w:val="0"/>
      <w:autoSpaceDE w:val="0"/>
      <w:autoSpaceDN w:val="0"/>
      <w:adjustRightInd w:val="0"/>
      <w:spacing w:after="0" w:line="240" w:lineRule="auto"/>
    </w:pPr>
    <w:rPr>
      <w:rFonts w:ascii="Calibri" w:eastAsia="Times New Roman" w:hAnsi="Calibri" w:cs="Calibri"/>
      <w:lang w:eastAsia="ru-RU"/>
    </w:rPr>
  </w:style>
  <w:style w:type="character" w:styleId="af2">
    <w:name w:val="Hyperlink"/>
    <w:uiPriority w:val="99"/>
    <w:unhideWhenUsed/>
    <w:rsid w:val="00C24074"/>
    <w:rPr>
      <w:color w:val="0000FF"/>
      <w:u w:val="single"/>
    </w:rPr>
  </w:style>
  <w:style w:type="paragraph" w:styleId="af3">
    <w:name w:val="footnote text"/>
    <w:basedOn w:val="a"/>
    <w:link w:val="af4"/>
    <w:uiPriority w:val="99"/>
    <w:semiHidden/>
    <w:unhideWhenUsed/>
    <w:rsid w:val="00C24074"/>
    <w:pPr>
      <w:suppressAutoHyphens w:val="0"/>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C24074"/>
    <w:rPr>
      <w:rFonts w:ascii="Calibri" w:eastAsia="Times New Roman" w:hAnsi="Calibri" w:cs="Times New Roman"/>
      <w:sz w:val="20"/>
      <w:szCs w:val="20"/>
      <w:lang w:eastAsia="ru-RU"/>
    </w:rPr>
  </w:style>
  <w:style w:type="character" w:styleId="af5">
    <w:name w:val="footnote reference"/>
    <w:uiPriority w:val="99"/>
    <w:semiHidden/>
    <w:unhideWhenUsed/>
    <w:rsid w:val="00C24074"/>
    <w:rPr>
      <w:vertAlign w:val="superscript"/>
    </w:rPr>
  </w:style>
  <w:style w:type="character" w:styleId="af6">
    <w:name w:val="FollowedHyperlink"/>
    <w:uiPriority w:val="99"/>
    <w:semiHidden/>
    <w:unhideWhenUsed/>
    <w:rsid w:val="00C24074"/>
    <w:rPr>
      <w:color w:val="800080"/>
      <w:u w:val="single"/>
    </w:rPr>
  </w:style>
  <w:style w:type="paragraph" w:customStyle="1" w:styleId="font5">
    <w:name w:val="font5"/>
    <w:basedOn w:val="a"/>
    <w:rsid w:val="00C24074"/>
    <w:pPr>
      <w:suppressAutoHyphens w:val="0"/>
      <w:spacing w:before="100" w:beforeAutospacing="1" w:after="100" w:afterAutospacing="1"/>
    </w:pPr>
    <w:rPr>
      <w:rFonts w:eastAsia="Times New Roman" w:cs="Times New Roman"/>
      <w:b/>
      <w:bCs/>
      <w:color w:val="000000"/>
      <w:szCs w:val="24"/>
      <w:lang w:eastAsia="ru-RU"/>
    </w:rPr>
  </w:style>
  <w:style w:type="paragraph" w:customStyle="1" w:styleId="xl65">
    <w:name w:val="xl65"/>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6">
    <w:name w:val="xl66"/>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7">
    <w:name w:val="xl67"/>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68">
    <w:name w:val="xl68"/>
    <w:basedOn w:val="a"/>
    <w:rsid w:val="00C24074"/>
    <w:pPr>
      <w:shd w:val="clear" w:color="000000" w:fill="FFFF00"/>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1">
    <w:name w:val="xl71"/>
    <w:basedOn w:val="a"/>
    <w:rsid w:val="00C24074"/>
    <w:pPr>
      <w:shd w:val="clear" w:color="000000" w:fill="FFFFFF"/>
      <w:suppressAutoHyphens w:val="0"/>
      <w:spacing w:before="100" w:beforeAutospacing="1" w:after="100" w:afterAutospacing="1"/>
      <w:jc w:val="right"/>
      <w:textAlignment w:val="center"/>
    </w:pPr>
    <w:rPr>
      <w:rFonts w:eastAsia="Times New Roman" w:cs="Times New Roman"/>
      <w:color w:val="000000"/>
      <w:szCs w:val="24"/>
      <w:lang w:eastAsia="ru-RU"/>
    </w:rPr>
  </w:style>
  <w:style w:type="paragraph" w:customStyle="1" w:styleId="xl72">
    <w:name w:val="xl7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73">
    <w:name w:val="xl7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5">
    <w:name w:val="xl75"/>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76">
    <w:name w:val="xl76"/>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9">
    <w:name w:val="xl79"/>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0">
    <w:name w:val="xl80"/>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i/>
      <w:iCs/>
      <w:sz w:val="20"/>
      <w:szCs w:val="20"/>
      <w:lang w:eastAsia="ru-RU"/>
    </w:rPr>
  </w:style>
  <w:style w:type="paragraph" w:customStyle="1" w:styleId="xl81">
    <w:name w:val="xl81"/>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Cs w:val="24"/>
      <w:lang w:eastAsia="ru-RU"/>
    </w:rPr>
  </w:style>
  <w:style w:type="paragraph" w:customStyle="1" w:styleId="xl82">
    <w:name w:val="xl8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3">
    <w:name w:val="xl8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4">
    <w:name w:val="xl84"/>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5">
    <w:name w:val="xl85"/>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6">
    <w:name w:val="xl86"/>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7">
    <w:name w:val="xl87"/>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8">
    <w:name w:val="xl88"/>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9">
    <w:name w:val="xl89"/>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0">
    <w:name w:val="xl90"/>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1">
    <w:name w:val="xl91"/>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2">
    <w:name w:val="xl92"/>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3">
    <w:name w:val="xl93"/>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4">
    <w:name w:val="xl94"/>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5">
    <w:name w:val="xl95"/>
    <w:basedOn w:val="a"/>
    <w:rsid w:val="00C24074"/>
    <w:pPr>
      <w:shd w:val="clear" w:color="000000" w:fill="FFFFFF"/>
      <w:suppressAutoHyphens w:val="0"/>
      <w:spacing w:before="100" w:beforeAutospacing="1" w:after="100" w:afterAutospacing="1"/>
    </w:pPr>
    <w:rPr>
      <w:rFonts w:eastAsia="Times New Roman" w:cs="Times New Roman"/>
      <w:b/>
      <w:bCs/>
      <w:szCs w:val="24"/>
      <w:lang w:eastAsia="ru-RU"/>
    </w:rPr>
  </w:style>
  <w:style w:type="paragraph" w:customStyle="1" w:styleId="xl96">
    <w:name w:val="xl96"/>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7">
    <w:name w:val="xl97"/>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8">
    <w:name w:val="xl98"/>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9">
    <w:name w:val="xl99"/>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0">
    <w:name w:val="xl100"/>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3">
    <w:name w:val="xl103"/>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4">
    <w:name w:val="xl104"/>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5">
    <w:name w:val="xl105"/>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6">
    <w:name w:val="xl106"/>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7">
    <w:name w:val="xl107"/>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8">
    <w:name w:val="xl108"/>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09">
    <w:name w:val="xl109"/>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0">
    <w:name w:val="xl110"/>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1">
    <w:name w:val="xl11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2">
    <w:name w:val="xl112"/>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3">
    <w:name w:val="xl113"/>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4">
    <w:name w:val="xl114"/>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5">
    <w:name w:val="xl115"/>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6">
    <w:name w:val="xl116"/>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7">
    <w:name w:val="xl11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8">
    <w:name w:val="xl118"/>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9">
    <w:name w:val="xl119"/>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0">
    <w:name w:val="xl120"/>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1">
    <w:name w:val="xl12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2">
    <w:name w:val="xl122"/>
    <w:basedOn w:val="a"/>
    <w:rsid w:val="00C24074"/>
    <w:pPr>
      <w:pBdr>
        <w:top w:val="single" w:sz="4" w:space="0" w:color="auto"/>
        <w:lef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3">
    <w:name w:val="xl123"/>
    <w:basedOn w:val="a"/>
    <w:rsid w:val="00C24074"/>
    <w:pPr>
      <w:pBdr>
        <w:top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4">
    <w:name w:val="xl124"/>
    <w:basedOn w:val="a"/>
    <w:rsid w:val="00C24074"/>
    <w:pPr>
      <w:pBdr>
        <w:top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5">
    <w:name w:val="xl12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6">
    <w:name w:val="xl126"/>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7">
    <w:name w:val="xl12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8">
    <w:name w:val="xl128"/>
    <w:basedOn w:val="a"/>
    <w:rsid w:val="00C24074"/>
    <w:pPr>
      <w:shd w:val="clear" w:color="000000" w:fill="FFFFFF"/>
      <w:suppressAutoHyphens w:val="0"/>
      <w:spacing w:before="100" w:beforeAutospacing="1" w:after="100" w:afterAutospacing="1"/>
      <w:jc w:val="center"/>
    </w:pPr>
    <w:rPr>
      <w:rFonts w:eastAsia="Times New Roman" w:cs="Times New Roman"/>
      <w:b/>
      <w:bCs/>
      <w:szCs w:val="24"/>
      <w:lang w:eastAsia="ru-RU"/>
    </w:rPr>
  </w:style>
  <w:style w:type="paragraph" w:customStyle="1" w:styleId="xl129">
    <w:name w:val="xl129"/>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0">
    <w:name w:val="xl130"/>
    <w:basedOn w:val="a"/>
    <w:rsid w:val="00C2407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1">
    <w:name w:val="xl131"/>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2">
    <w:name w:val="xl13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3">
    <w:name w:val="xl133"/>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4">
    <w:name w:val="xl134"/>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5">
    <w:name w:val="xl13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6">
    <w:name w:val="xl136"/>
    <w:basedOn w:val="a"/>
    <w:rsid w:val="00C24074"/>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7">
    <w:name w:val="xl13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character" w:styleId="af7">
    <w:name w:val="annotation reference"/>
    <w:uiPriority w:val="99"/>
    <w:semiHidden/>
    <w:unhideWhenUsed/>
    <w:rsid w:val="00C24074"/>
    <w:rPr>
      <w:sz w:val="16"/>
      <w:szCs w:val="16"/>
    </w:rPr>
  </w:style>
  <w:style w:type="paragraph" w:styleId="af8">
    <w:name w:val="annotation text"/>
    <w:basedOn w:val="a"/>
    <w:link w:val="af9"/>
    <w:uiPriority w:val="99"/>
    <w:semiHidden/>
    <w:unhideWhenUsed/>
    <w:rsid w:val="00C24074"/>
    <w:pPr>
      <w:suppressAutoHyphens w:val="0"/>
      <w:spacing w:after="200" w:line="276"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C24074"/>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C24074"/>
    <w:rPr>
      <w:b/>
      <w:bCs/>
    </w:rPr>
  </w:style>
  <w:style w:type="character" w:customStyle="1" w:styleId="afb">
    <w:name w:val="Тема примечания Знак"/>
    <w:basedOn w:val="af9"/>
    <w:link w:val="afa"/>
    <w:uiPriority w:val="99"/>
    <w:semiHidden/>
    <w:rsid w:val="00C24074"/>
    <w:rPr>
      <w:rFonts w:ascii="Calibri" w:eastAsia="Times New Roman" w:hAnsi="Calibri" w:cs="Times New Roman"/>
      <w:b/>
      <w:bCs/>
      <w:sz w:val="20"/>
      <w:szCs w:val="20"/>
      <w:lang w:eastAsia="ru-RU"/>
    </w:rPr>
  </w:style>
  <w:style w:type="paragraph" w:customStyle="1" w:styleId="stylet3">
    <w:name w:val="stylet3"/>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afc">
    <w:name w:val="Содержимое таблицы"/>
    <w:basedOn w:val="a"/>
    <w:rsid w:val="00C24074"/>
    <w:pPr>
      <w:suppressLineNumbers/>
    </w:pPr>
    <w:rPr>
      <w:rFonts w:eastAsia="Times New Roman" w:cs="Times New Roman"/>
      <w:szCs w:val="24"/>
      <w:lang w:eastAsia="ar-SA"/>
    </w:rPr>
  </w:style>
  <w:style w:type="character" w:customStyle="1" w:styleId="Absatz-Standardschriftart">
    <w:name w:val="Absatz-Standardschriftart"/>
    <w:rsid w:val="00C24074"/>
  </w:style>
  <w:style w:type="paragraph" w:customStyle="1" w:styleId="14">
    <w:name w:val="Подзаголовок1"/>
    <w:basedOn w:val="a"/>
    <w:next w:val="a"/>
    <w:uiPriority w:val="11"/>
    <w:qFormat/>
    <w:rsid w:val="00C24074"/>
    <w:pPr>
      <w:numPr>
        <w:ilvl w:val="1"/>
      </w:numPr>
      <w:suppressAutoHyphens w:val="0"/>
    </w:pPr>
    <w:rPr>
      <w:rFonts w:ascii="Cambria" w:eastAsia="Times New Roman" w:hAnsi="Cambria" w:cs="Times New Roman"/>
      <w:i/>
      <w:iCs/>
      <w:color w:val="4F81BD"/>
      <w:spacing w:val="15"/>
      <w:szCs w:val="24"/>
      <w:lang w:eastAsia="ru-RU"/>
    </w:rPr>
  </w:style>
  <w:style w:type="character" w:customStyle="1" w:styleId="afd">
    <w:name w:val="Подзаголовок Знак"/>
    <w:link w:val="afe"/>
    <w:uiPriority w:val="11"/>
    <w:rsid w:val="00C24074"/>
    <w:rPr>
      <w:rFonts w:ascii="Cambria" w:eastAsia="Times New Roman" w:hAnsi="Cambria"/>
      <w:i/>
      <w:iCs/>
      <w:color w:val="4F81BD"/>
      <w:spacing w:val="15"/>
      <w:sz w:val="24"/>
      <w:szCs w:val="24"/>
    </w:rPr>
  </w:style>
  <w:style w:type="paragraph" w:customStyle="1" w:styleId="WW-">
    <w:name w:val="WW-Базовый"/>
    <w:rsid w:val="00C24074"/>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C24074"/>
  </w:style>
  <w:style w:type="paragraph" w:customStyle="1" w:styleId="Style3">
    <w:name w:val="Style3"/>
    <w:basedOn w:val="WW-"/>
    <w:rsid w:val="00C24074"/>
  </w:style>
  <w:style w:type="paragraph" w:styleId="afe">
    <w:name w:val="Subtitle"/>
    <w:basedOn w:val="a"/>
    <w:next w:val="a"/>
    <w:link w:val="afd"/>
    <w:uiPriority w:val="11"/>
    <w:qFormat/>
    <w:rsid w:val="00C24074"/>
    <w:pPr>
      <w:suppressAutoHyphens w:val="0"/>
      <w:spacing w:after="60" w:line="276" w:lineRule="auto"/>
      <w:jc w:val="center"/>
      <w:outlineLvl w:val="1"/>
    </w:pPr>
    <w:rPr>
      <w:rFonts w:ascii="Cambria" w:eastAsia="Times New Roman" w:hAnsi="Cambria"/>
      <w:i/>
      <w:iCs/>
      <w:color w:val="4F81BD"/>
      <w:spacing w:val="15"/>
      <w:szCs w:val="24"/>
    </w:rPr>
  </w:style>
  <w:style w:type="character" w:customStyle="1" w:styleId="15">
    <w:name w:val="Подзаголовок Знак1"/>
    <w:basedOn w:val="a0"/>
    <w:uiPriority w:val="11"/>
    <w:rsid w:val="00C24074"/>
    <w:rPr>
      <w:rFonts w:asciiTheme="majorHAnsi" w:eastAsiaTheme="majorEastAsia" w:hAnsiTheme="majorHAnsi" w:cstheme="majorBidi"/>
      <w:i/>
      <w:iCs/>
      <w:color w:val="4F81BD" w:themeColor="accent1"/>
      <w:spacing w:val="15"/>
      <w:sz w:val="24"/>
      <w:szCs w:val="24"/>
    </w:rPr>
  </w:style>
  <w:style w:type="character" w:customStyle="1" w:styleId="WW-Absatz-Standardschriftart">
    <w:name w:val="WW-Absatz-Standardschriftart"/>
    <w:rsid w:val="00C24074"/>
  </w:style>
  <w:style w:type="character" w:customStyle="1" w:styleId="WW-Absatz-Standardschriftart1">
    <w:name w:val="WW-Absatz-Standardschriftart1"/>
    <w:rsid w:val="00C24074"/>
  </w:style>
  <w:style w:type="character" w:customStyle="1" w:styleId="WW-Absatz-Standardschriftart11">
    <w:name w:val="WW-Absatz-Standardschriftart11"/>
    <w:rsid w:val="00C24074"/>
  </w:style>
  <w:style w:type="character" w:customStyle="1" w:styleId="WW-Absatz-Standardschriftart111">
    <w:name w:val="WW-Absatz-Standardschriftart111"/>
    <w:rsid w:val="00C24074"/>
  </w:style>
  <w:style w:type="character" w:customStyle="1" w:styleId="WW-Absatz-Standardschriftart1111">
    <w:name w:val="WW-Absatz-Standardschriftart1111"/>
    <w:rsid w:val="00C24074"/>
  </w:style>
  <w:style w:type="character" w:customStyle="1" w:styleId="WW-Absatz-Standardschriftart11111">
    <w:name w:val="WW-Absatz-Standardschriftart11111"/>
    <w:rsid w:val="00C24074"/>
  </w:style>
  <w:style w:type="character" w:customStyle="1" w:styleId="WW-Absatz-Standardschriftart111111">
    <w:name w:val="WW-Absatz-Standardschriftart111111"/>
    <w:rsid w:val="00C24074"/>
  </w:style>
  <w:style w:type="character" w:customStyle="1" w:styleId="WW-Absatz-Standardschriftart1111111">
    <w:name w:val="WW-Absatz-Standardschriftart1111111"/>
    <w:rsid w:val="00C24074"/>
  </w:style>
  <w:style w:type="character" w:customStyle="1" w:styleId="WW-Absatz-Standardschriftart11111111">
    <w:name w:val="WW-Absatz-Standardschriftart11111111"/>
    <w:rsid w:val="00C24074"/>
  </w:style>
  <w:style w:type="character" w:customStyle="1" w:styleId="WW-Absatz-Standardschriftart111111111">
    <w:name w:val="WW-Absatz-Standardschriftart111111111"/>
    <w:rsid w:val="00C24074"/>
  </w:style>
  <w:style w:type="character" w:customStyle="1" w:styleId="WW-Absatz-Standardschriftart1111111111">
    <w:name w:val="WW-Absatz-Standardschriftart1111111111"/>
    <w:rsid w:val="00C24074"/>
  </w:style>
  <w:style w:type="character" w:customStyle="1" w:styleId="WW-Absatz-Standardschriftart11111111111">
    <w:name w:val="WW-Absatz-Standardschriftart11111111111"/>
    <w:rsid w:val="00C24074"/>
  </w:style>
  <w:style w:type="character" w:customStyle="1" w:styleId="WW-Absatz-Standardschriftart111111111111">
    <w:name w:val="WW-Absatz-Standardschriftart111111111111"/>
    <w:rsid w:val="00C24074"/>
  </w:style>
  <w:style w:type="character" w:customStyle="1" w:styleId="WW-Absatz-Standardschriftart1111111111111">
    <w:name w:val="WW-Absatz-Standardschriftart1111111111111"/>
    <w:rsid w:val="00C24074"/>
  </w:style>
  <w:style w:type="character" w:customStyle="1" w:styleId="WW-Absatz-Standardschriftart11111111111111">
    <w:name w:val="WW-Absatz-Standardschriftart11111111111111"/>
    <w:rsid w:val="00C24074"/>
  </w:style>
  <w:style w:type="character" w:customStyle="1" w:styleId="WW-Absatz-Standardschriftart111111111111111">
    <w:name w:val="WW-Absatz-Standardschriftart111111111111111"/>
    <w:rsid w:val="00C24074"/>
  </w:style>
  <w:style w:type="character" w:customStyle="1" w:styleId="16">
    <w:name w:val="Основной шрифт абзаца1"/>
    <w:rsid w:val="00C24074"/>
  </w:style>
  <w:style w:type="character" w:customStyle="1" w:styleId="FontStyle11">
    <w:name w:val="Font Style11"/>
    <w:rsid w:val="00C24074"/>
    <w:rPr>
      <w:rFonts w:ascii="Times New Roman" w:hAnsi="Times New Roman" w:cs="Times New Roman"/>
      <w:sz w:val="22"/>
      <w:szCs w:val="22"/>
    </w:rPr>
  </w:style>
  <w:style w:type="character" w:customStyle="1" w:styleId="aff">
    <w:name w:val="Символ нумерации"/>
    <w:rsid w:val="00C24074"/>
  </w:style>
  <w:style w:type="paragraph" w:customStyle="1" w:styleId="aff0">
    <w:basedOn w:val="a"/>
    <w:next w:val="af0"/>
    <w:rsid w:val="00C24074"/>
    <w:pPr>
      <w:keepNext/>
      <w:spacing w:before="240" w:after="120"/>
    </w:pPr>
    <w:rPr>
      <w:rFonts w:ascii="Arial" w:eastAsia="Lucida Sans Unicode" w:hAnsi="Arial" w:cs="Tahoma"/>
      <w:sz w:val="28"/>
      <w:szCs w:val="28"/>
      <w:lang w:eastAsia="ar-SA"/>
    </w:rPr>
  </w:style>
  <w:style w:type="paragraph" w:styleId="aff1">
    <w:name w:val="List"/>
    <w:basedOn w:val="af0"/>
    <w:rsid w:val="00C24074"/>
    <w:pPr>
      <w:suppressAutoHyphens/>
    </w:pPr>
    <w:rPr>
      <w:rFonts w:ascii="Arial" w:hAnsi="Arial" w:cs="Tahoma"/>
      <w:sz w:val="20"/>
      <w:szCs w:val="20"/>
      <w:lang w:eastAsia="ar-SA"/>
    </w:rPr>
  </w:style>
  <w:style w:type="paragraph" w:customStyle="1" w:styleId="17">
    <w:name w:val="Название1"/>
    <w:basedOn w:val="a"/>
    <w:rsid w:val="00C24074"/>
    <w:pPr>
      <w:suppressLineNumbers/>
      <w:spacing w:before="120" w:after="120"/>
    </w:pPr>
    <w:rPr>
      <w:rFonts w:ascii="Arial" w:eastAsia="Times New Roman" w:hAnsi="Arial" w:cs="Tahoma"/>
      <w:i/>
      <w:iCs/>
      <w:sz w:val="20"/>
      <w:szCs w:val="24"/>
      <w:lang w:eastAsia="ar-SA"/>
    </w:rPr>
  </w:style>
  <w:style w:type="paragraph" w:customStyle="1" w:styleId="18">
    <w:name w:val="Указатель1"/>
    <w:basedOn w:val="a"/>
    <w:rsid w:val="00C24074"/>
    <w:pPr>
      <w:suppressLineNumbers/>
    </w:pPr>
    <w:rPr>
      <w:rFonts w:ascii="Arial" w:eastAsia="Times New Roman" w:hAnsi="Arial" w:cs="Tahoma"/>
      <w:sz w:val="20"/>
      <w:szCs w:val="20"/>
      <w:lang w:eastAsia="ar-SA"/>
    </w:rPr>
  </w:style>
  <w:style w:type="paragraph" w:customStyle="1" w:styleId="aff2">
    <w:name w:val="Содержимое врезки"/>
    <w:basedOn w:val="af0"/>
    <w:rsid w:val="00C24074"/>
    <w:pPr>
      <w:suppressAutoHyphens/>
    </w:pPr>
    <w:rPr>
      <w:sz w:val="20"/>
      <w:szCs w:val="20"/>
      <w:lang w:eastAsia="ar-SA"/>
    </w:rPr>
  </w:style>
  <w:style w:type="paragraph" w:customStyle="1" w:styleId="aff3">
    <w:name w:val="Заголовок таблицы"/>
    <w:basedOn w:val="afc"/>
    <w:rsid w:val="00C24074"/>
    <w:pPr>
      <w:jc w:val="center"/>
    </w:pPr>
    <w:rPr>
      <w:rFonts w:cs="Calibri"/>
      <w:b/>
      <w:bCs/>
      <w:sz w:val="20"/>
      <w:szCs w:val="20"/>
    </w:rPr>
  </w:style>
  <w:style w:type="character" w:customStyle="1" w:styleId="aff4">
    <w:name w:val="Гипертекстовая ссылка"/>
    <w:uiPriority w:val="99"/>
    <w:rsid w:val="00C24074"/>
    <w:rPr>
      <w:rFonts w:ascii="Times New Roman" w:hAnsi="Times New Roman" w:cs="Times New Roman" w:hint="default"/>
      <w:b/>
      <w:bCs/>
      <w:color w:val="008000"/>
      <w:sz w:val="20"/>
      <w:szCs w:val="20"/>
      <w:u w:val="single"/>
    </w:rPr>
  </w:style>
  <w:style w:type="character" w:customStyle="1" w:styleId="aff5">
    <w:name w:val="Сравнение редакций. Добавленный фрагмент"/>
    <w:uiPriority w:val="99"/>
    <w:rsid w:val="00C24074"/>
    <w:rPr>
      <w:color w:val="000000"/>
      <w:shd w:val="clear" w:color="auto" w:fill="C1D7FF"/>
    </w:rPr>
  </w:style>
  <w:style w:type="table" w:customStyle="1" w:styleId="111">
    <w:name w:val="Сетка таблицы11"/>
    <w:basedOn w:val="a1"/>
    <w:next w:val="a5"/>
    <w:uiPriority w:val="59"/>
    <w:rsid w:val="00C24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C24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4074"/>
    <w:pPr>
      <w:suppressAutoHyphens w:val="0"/>
      <w:spacing w:after="160" w:line="240" w:lineRule="exact"/>
    </w:pPr>
    <w:rPr>
      <w:rFonts w:eastAsia="Times New Roman" w:cs="Times New Roman"/>
      <w:sz w:val="28"/>
      <w:szCs w:val="20"/>
      <w:lang w:val="en-US"/>
    </w:rPr>
  </w:style>
  <w:style w:type="paragraph" w:customStyle="1" w:styleId="aff7">
    <w:name w:val="Нормальный (таблица)"/>
    <w:basedOn w:val="a"/>
    <w:next w:val="a"/>
    <w:uiPriority w:val="99"/>
    <w:rsid w:val="00C24074"/>
    <w:pPr>
      <w:widowControl w:val="0"/>
      <w:suppressAutoHyphens w:val="0"/>
      <w:autoSpaceDE w:val="0"/>
      <w:autoSpaceDN w:val="0"/>
      <w:adjustRightInd w:val="0"/>
      <w:jc w:val="both"/>
    </w:pPr>
    <w:rPr>
      <w:rFonts w:ascii="Times New Roman CYR" w:eastAsia="Times New Roman" w:hAnsi="Times New Roman CYR" w:cs="Times New Roman CYR"/>
      <w:szCs w:val="24"/>
      <w:lang w:eastAsia="ru-RU"/>
    </w:rPr>
  </w:style>
  <w:style w:type="paragraph" w:customStyle="1" w:styleId="aff8">
    <w:name w:val="Прижатый влево"/>
    <w:basedOn w:val="a"/>
    <w:next w:val="a"/>
    <w:uiPriority w:val="99"/>
    <w:rsid w:val="00C24074"/>
    <w:pPr>
      <w:widowControl w:val="0"/>
      <w:suppressAutoHyphens w:val="0"/>
      <w:autoSpaceDE w:val="0"/>
      <w:autoSpaceDN w:val="0"/>
      <w:adjustRightInd w:val="0"/>
    </w:pPr>
    <w:rPr>
      <w:rFonts w:ascii="Times New Roman CYR" w:eastAsia="Times New Roman" w:hAnsi="Times New Roman CYR" w:cs="Times New Roman CYR"/>
      <w:szCs w:val="24"/>
      <w:lang w:eastAsia="ru-RU"/>
    </w:rPr>
  </w:style>
  <w:style w:type="paragraph" w:customStyle="1" w:styleId="s3">
    <w:name w:val="s_3"/>
    <w:basedOn w:val="a"/>
    <w:rsid w:val="00C24074"/>
    <w:pPr>
      <w:suppressAutoHyphens w:val="0"/>
      <w:spacing w:before="100" w:beforeAutospacing="1" w:after="100" w:afterAutospacing="1"/>
    </w:pPr>
    <w:rPr>
      <w:rFonts w:eastAsia="Times New Roman" w:cs="Times New Roman"/>
      <w:szCs w:val="24"/>
      <w:lang w:eastAsia="ru-RU"/>
    </w:rPr>
  </w:style>
  <w:style w:type="character" w:customStyle="1" w:styleId="highlightsearch">
    <w:name w:val="highlightsearch"/>
    <w:rsid w:val="00C24074"/>
  </w:style>
  <w:style w:type="paragraph" w:customStyle="1" w:styleId="s1">
    <w:name w:val="s_1"/>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s16">
    <w:name w:val="s_16"/>
    <w:basedOn w:val="a"/>
    <w:rsid w:val="00C24074"/>
    <w:pPr>
      <w:suppressAutoHyphens w:val="0"/>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ointer.ru/product/6810.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13918</Words>
  <Characters>79334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Бочарова Оксана Викторовна</cp:lastModifiedBy>
  <cp:revision>2</cp:revision>
  <dcterms:created xsi:type="dcterms:W3CDTF">2024-03-12T11:39:00Z</dcterms:created>
  <dcterms:modified xsi:type="dcterms:W3CDTF">2024-03-12T11:39:00Z</dcterms:modified>
</cp:coreProperties>
</file>