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4" w:rsidRPr="00F16D1C" w:rsidRDefault="00C25044" w:rsidP="00C25044">
      <w:pPr>
        <w:ind w:right="-284"/>
        <w:jc w:val="center"/>
        <w:rPr>
          <w:rFonts w:ascii="PT Astra Serif" w:eastAsia="Calibri" w:hAnsi="PT Astra Serif" w:cs="Times New Roman"/>
        </w:rPr>
      </w:pPr>
      <w:r w:rsidRPr="00F16D1C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2C82" wp14:editId="4A2C56A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044" w:rsidRPr="003C5141" w:rsidRDefault="00C25044" w:rsidP="00C250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C25044" w:rsidRPr="003C5141" w:rsidRDefault="00C25044" w:rsidP="00C250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D1C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22066126" wp14:editId="69C9C605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44" w:rsidRPr="00F16D1C" w:rsidRDefault="00C25044" w:rsidP="00C25044">
      <w:pPr>
        <w:ind w:left="3600" w:right="-284" w:firstLine="720"/>
        <w:rPr>
          <w:rFonts w:ascii="PT Astra Serif" w:eastAsia="Calibri" w:hAnsi="PT Astra Serif" w:cs="Times New Roman"/>
        </w:rPr>
      </w:pPr>
    </w:p>
    <w:p w:rsidR="00C25044" w:rsidRPr="00F16D1C" w:rsidRDefault="00C25044" w:rsidP="00C25044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F16D1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C25044" w:rsidRPr="00F16D1C" w:rsidRDefault="00C25044" w:rsidP="00C25044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16D1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C25044" w:rsidRPr="00F16D1C" w:rsidRDefault="00C25044" w:rsidP="00C25044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25044" w:rsidRPr="00F16D1C" w:rsidRDefault="00C25044" w:rsidP="00C25044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F16D1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087E25" w:rsidRDefault="00087E25" w:rsidP="00087E25"/>
    <w:p w:rsidR="00E63161" w:rsidRDefault="00E63161" w:rsidP="00087E25"/>
    <w:p w:rsidR="00E63161" w:rsidRPr="00EB6A83" w:rsidRDefault="00E63161" w:rsidP="00087E25">
      <w:pPr>
        <w:rPr>
          <w:rFonts w:ascii="PT Astra Serif" w:hAnsi="PT Astra Serif"/>
          <w:sz w:val="26"/>
          <w:szCs w:val="26"/>
        </w:rPr>
      </w:pPr>
    </w:p>
    <w:p w:rsidR="009D7AD4" w:rsidRPr="00D2778C" w:rsidRDefault="00087E25" w:rsidP="00087E25">
      <w:pPr>
        <w:rPr>
          <w:rFonts w:ascii="PT Astra Serif" w:hAnsi="PT Astra Serif"/>
          <w:sz w:val="28"/>
          <w:szCs w:val="28"/>
        </w:rPr>
      </w:pPr>
      <w:r w:rsidRPr="00D2778C">
        <w:rPr>
          <w:rFonts w:ascii="PT Astra Serif" w:hAnsi="PT Astra Serif"/>
          <w:sz w:val="28"/>
          <w:szCs w:val="28"/>
        </w:rPr>
        <w:t xml:space="preserve">от  </w:t>
      </w:r>
      <w:r w:rsidR="00E63161" w:rsidRPr="00D2778C">
        <w:rPr>
          <w:rFonts w:ascii="PT Astra Serif" w:hAnsi="PT Astra Serif"/>
          <w:sz w:val="28"/>
          <w:szCs w:val="28"/>
        </w:rPr>
        <w:t>17 октября 2022 года</w:t>
      </w:r>
      <w:r w:rsidR="00D2778C">
        <w:rPr>
          <w:rFonts w:ascii="PT Astra Serif" w:hAnsi="PT Astra Serif"/>
          <w:sz w:val="28"/>
          <w:szCs w:val="28"/>
        </w:rPr>
        <w:tab/>
      </w:r>
      <w:r w:rsidR="00D2778C">
        <w:rPr>
          <w:rFonts w:ascii="PT Astra Serif" w:hAnsi="PT Astra Serif"/>
          <w:sz w:val="28"/>
          <w:szCs w:val="28"/>
        </w:rPr>
        <w:tab/>
        <w:t xml:space="preserve">          </w:t>
      </w:r>
      <w:r w:rsidR="00D2778C">
        <w:rPr>
          <w:rFonts w:ascii="PT Astra Serif" w:hAnsi="PT Astra Serif"/>
          <w:sz w:val="28"/>
          <w:szCs w:val="28"/>
        </w:rPr>
        <w:tab/>
      </w:r>
      <w:r w:rsidR="00D2778C">
        <w:rPr>
          <w:rFonts w:ascii="PT Astra Serif" w:hAnsi="PT Astra Serif"/>
          <w:sz w:val="28"/>
          <w:szCs w:val="28"/>
        </w:rPr>
        <w:tab/>
      </w:r>
      <w:r w:rsidR="00D2778C">
        <w:rPr>
          <w:rFonts w:ascii="PT Astra Serif" w:hAnsi="PT Astra Serif"/>
          <w:sz w:val="28"/>
          <w:szCs w:val="28"/>
        </w:rPr>
        <w:tab/>
        <w:t xml:space="preserve">    </w:t>
      </w:r>
      <w:r w:rsidRPr="00D2778C">
        <w:rPr>
          <w:rFonts w:ascii="PT Astra Serif" w:hAnsi="PT Astra Serif"/>
          <w:sz w:val="28"/>
          <w:szCs w:val="28"/>
        </w:rPr>
        <w:t xml:space="preserve">         </w:t>
      </w:r>
      <w:r w:rsidR="00432407" w:rsidRPr="00D2778C">
        <w:rPr>
          <w:rFonts w:ascii="PT Astra Serif" w:hAnsi="PT Astra Serif"/>
          <w:sz w:val="28"/>
          <w:szCs w:val="28"/>
        </w:rPr>
        <w:t xml:space="preserve">          </w:t>
      </w:r>
      <w:r w:rsidR="00E63161" w:rsidRPr="00D2778C">
        <w:rPr>
          <w:rFonts w:ascii="PT Astra Serif" w:hAnsi="PT Astra Serif"/>
          <w:sz w:val="28"/>
          <w:szCs w:val="28"/>
        </w:rPr>
        <w:t xml:space="preserve"> </w:t>
      </w:r>
      <w:r w:rsidR="00B57361" w:rsidRPr="00D2778C">
        <w:rPr>
          <w:rFonts w:ascii="PT Astra Serif" w:hAnsi="PT Astra Serif"/>
          <w:sz w:val="28"/>
          <w:szCs w:val="28"/>
        </w:rPr>
        <w:t xml:space="preserve">  №</w:t>
      </w:r>
      <w:r w:rsidR="00E63161" w:rsidRPr="00D2778C">
        <w:rPr>
          <w:rFonts w:ascii="PT Astra Serif" w:hAnsi="PT Astra Serif"/>
          <w:sz w:val="28"/>
          <w:szCs w:val="28"/>
        </w:rPr>
        <w:t xml:space="preserve"> 2183-п</w:t>
      </w: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915350" w:rsidRDefault="008A029F" w:rsidP="00915350">
      <w:pPr>
        <w:pStyle w:val="31"/>
        <w:spacing w:line="276" w:lineRule="auto"/>
        <w:ind w:right="850"/>
        <w:rPr>
          <w:rFonts w:ascii="PT Astra Serif" w:hAnsi="PT Astra Serif"/>
          <w:sz w:val="28"/>
          <w:szCs w:val="28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О предоставлении разрешения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на условно разрешенный вид использования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земельного участка </w:t>
      </w:r>
    </w:p>
    <w:p w:rsidR="00181FBC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</w:p>
    <w:p w:rsidR="006B1B5C" w:rsidRPr="00915350" w:rsidRDefault="006B1B5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81FBC" w:rsidRPr="00915350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Федеральным законом от 06.10.2003 №</w:t>
      </w:r>
      <w:r w:rsidR="00BB08CA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131 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-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Правилами землепользования и застройки города Югорска, утвержденными постановление</w:t>
      </w:r>
      <w:r w:rsidR="006B1B5C">
        <w:rPr>
          <w:rFonts w:ascii="PT Astra Serif" w:eastAsia="Calibri" w:hAnsi="PT Astra Serif" w:cs="TimesNewRomanPSMT"/>
          <w:sz w:val="28"/>
          <w:szCs w:val="28"/>
          <w:lang w:eastAsia="ru-RU"/>
        </w:rPr>
        <w:t>м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администрации города</w:t>
      </w:r>
      <w:r w:rsidR="006635CE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Югорска от 07.06.2022 № 1178-п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, на основании заключения по результатам общественных обсуждений от </w:t>
      </w:r>
      <w:r w:rsidR="006635CE">
        <w:rPr>
          <w:rFonts w:ascii="PT Astra Serif" w:eastAsia="Calibri" w:hAnsi="PT Astra Serif" w:cs="TimesNewRomanPSMT"/>
          <w:sz w:val="28"/>
          <w:szCs w:val="28"/>
          <w:lang w:eastAsia="ru-RU"/>
        </w:rPr>
        <w:t>30.09.2022 № 3</w:t>
      </w:r>
      <w:r w:rsidR="00BB08CA">
        <w:rPr>
          <w:rFonts w:ascii="PT Astra Serif" w:eastAsia="Calibri" w:hAnsi="PT Astra Serif" w:cs="Times-Roman"/>
          <w:sz w:val="28"/>
          <w:szCs w:val="28"/>
          <w:lang w:eastAsia="ru-RU"/>
        </w:rPr>
        <w:t>:</w:t>
      </w:r>
    </w:p>
    <w:p w:rsidR="00610DD3" w:rsidRPr="00915350" w:rsidRDefault="00610DD3" w:rsidP="005243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1.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Предоставить разрешение на условно разрешенный вид использования земельного участка </w:t>
      </w:r>
      <w:r w:rsidR="006B1B5C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- </w:t>
      </w:r>
      <w:r w:rsidR="006B1B5C">
        <w:rPr>
          <w:rFonts w:ascii="PT Astra Serif" w:hAnsi="PT Astra Serif"/>
          <w:sz w:val="28"/>
          <w:szCs w:val="28"/>
        </w:rPr>
        <w:t>До</w:t>
      </w:r>
      <w:r w:rsidR="006B1B5C" w:rsidRPr="00915350">
        <w:rPr>
          <w:rFonts w:ascii="PT Astra Serif" w:hAnsi="PT Astra Serif"/>
          <w:sz w:val="28"/>
          <w:szCs w:val="28"/>
        </w:rPr>
        <w:t>школьное, начальное и среднее общее образование (код 3.5.1)</w:t>
      </w:r>
      <w:r w:rsidR="006B1B5C">
        <w:rPr>
          <w:rFonts w:ascii="PT Astra Serif" w:hAnsi="PT Astra Serif"/>
          <w:sz w:val="28"/>
          <w:szCs w:val="28"/>
        </w:rPr>
        <w:t xml:space="preserve"> в отношении земельного участка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с кадастровым номером</w:t>
      </w:r>
      <w:r w:rsidR="006635CE">
        <w:rPr>
          <w:rFonts w:ascii="PT Astra Serif" w:eastAsia="Calibri" w:hAnsi="PT Astra Serif" w:cs="Times-Italic"/>
          <w:i/>
          <w:iCs/>
          <w:sz w:val="28"/>
          <w:szCs w:val="28"/>
          <w:lang w:eastAsia="ru-RU"/>
        </w:rPr>
        <w:t xml:space="preserve"> </w:t>
      </w:r>
      <w:r w:rsidR="006635CE" w:rsidRPr="005243EB">
        <w:rPr>
          <w:rFonts w:ascii="PT Astra Serif" w:eastAsia="Calibri" w:hAnsi="PT Astra Serif" w:cs="Times-Italic"/>
          <w:iCs/>
          <w:sz w:val="28"/>
          <w:szCs w:val="28"/>
          <w:lang w:eastAsia="ru-RU"/>
        </w:rPr>
        <w:t>86:22:</w:t>
      </w:r>
      <w:r w:rsidR="005243EB" w:rsidRPr="005243EB">
        <w:rPr>
          <w:rFonts w:ascii="PT Astra Serif" w:eastAsia="Calibri" w:hAnsi="PT Astra Serif" w:cs="Times-Italic"/>
          <w:iCs/>
          <w:sz w:val="28"/>
          <w:szCs w:val="28"/>
          <w:lang w:eastAsia="ru-RU"/>
        </w:rPr>
        <w:t>0009001:</w:t>
      </w:r>
      <w:r w:rsidR="00D2778C">
        <w:rPr>
          <w:rFonts w:ascii="PT Astra Serif" w:eastAsia="Calibri" w:hAnsi="PT Astra Serif" w:cs="Times-Italic"/>
          <w:iCs/>
          <w:sz w:val="28"/>
          <w:szCs w:val="28"/>
          <w:lang w:val="en-US" w:eastAsia="ru-RU"/>
        </w:rPr>
        <w:t>57</w:t>
      </w:r>
      <w:bookmarkStart w:id="0" w:name="_GoBack"/>
      <w:bookmarkEnd w:id="0"/>
      <w:r w:rsidRPr="005243E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,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расположенного по адресу: </w:t>
      </w:r>
      <w:r w:rsidR="005243EB">
        <w:rPr>
          <w:rFonts w:ascii="PT Astra Serif" w:eastAsia="Calibri" w:hAnsi="PT Astra Serif" w:cs="Times-Roman"/>
          <w:sz w:val="28"/>
          <w:szCs w:val="28"/>
          <w:lang w:eastAsia="ru-RU"/>
        </w:rPr>
        <w:t>город Югорск, улица Лии Карастояновой, 2</w:t>
      </w:r>
      <w:r w:rsidR="00405D83">
        <w:rPr>
          <w:rFonts w:ascii="PT Astra Serif" w:eastAsia="Calibri" w:hAnsi="PT Astra Serif" w:cs="Times-Roman"/>
          <w:sz w:val="28"/>
          <w:szCs w:val="28"/>
          <w:lang w:eastAsia="ru-RU"/>
        </w:rPr>
        <w:t>,</w:t>
      </w:r>
      <w:r w:rsidR="006B1B5C" w:rsidRPr="006B1B5C">
        <w:rPr>
          <w:rFonts w:ascii="PT Astra Serif" w:hAnsi="PT Astra Serif"/>
          <w:sz w:val="28"/>
          <w:szCs w:val="28"/>
        </w:rPr>
        <w:t xml:space="preserve"> </w:t>
      </w:r>
      <w:r w:rsidR="006B1B5C" w:rsidRPr="00915350">
        <w:rPr>
          <w:rFonts w:ascii="PT Astra Serif" w:hAnsi="PT Astra Serif"/>
          <w:sz w:val="28"/>
          <w:szCs w:val="28"/>
        </w:rPr>
        <w:t>с видом разрешенного использования для индивидуального жилищного строительства (код 2.1)</w:t>
      </w:r>
      <w:r w:rsidR="005243EB">
        <w:rPr>
          <w:rFonts w:ascii="PT Astra Serif" w:eastAsia="Calibri" w:hAnsi="PT Astra Serif" w:cs="Times-Roman"/>
          <w:sz w:val="28"/>
          <w:szCs w:val="28"/>
          <w:lang w:eastAsia="ru-RU"/>
        </w:rPr>
        <w:t>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2.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3. Настоящее </w:t>
      </w:r>
      <w:r w:rsidRPr="00915350">
        <w:rPr>
          <w:rFonts w:ascii="PT Astra Serif" w:eastAsia="Calibri" w:hAnsi="PT Astra Serif" w:cs="TimesNewRomanPS-ItalicMT"/>
          <w:iCs/>
          <w:sz w:val="28"/>
          <w:szCs w:val="28"/>
          <w:lang w:eastAsia="ru-RU"/>
        </w:rPr>
        <w:t>постановление</w:t>
      </w:r>
      <w:r w:rsidRPr="00915350">
        <w:rPr>
          <w:rFonts w:ascii="PT Astra Serif" w:eastAsia="Calibri" w:hAnsi="PT Astra Serif" w:cs="TimesNewRomanPS-ItalicMT"/>
          <w:i/>
          <w:iCs/>
          <w:sz w:val="28"/>
          <w:szCs w:val="28"/>
          <w:lang w:eastAsia="ru-RU"/>
        </w:rPr>
        <w:t xml:space="preserve">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вступает в силу после его подписания.</w:t>
      </w:r>
    </w:p>
    <w:p w:rsidR="00610DD3" w:rsidRDefault="00610DD3" w:rsidP="006B1B5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4. 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t xml:space="preserve">Контроль за выполнением постановления возложить на начальника управления архитектуры и градостроительства Департамента муниципальной 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lastRenderedPageBreak/>
        <w:t>собственности и градостроительства</w:t>
      </w:r>
      <w:r w:rsidR="00B411A1" w:rsidRPr="00915350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t>, главного архитектора А.К. Некрасову.</w:t>
      </w:r>
    </w:p>
    <w:p w:rsidR="006B1B5C" w:rsidRPr="006B1B5C" w:rsidRDefault="006B1B5C" w:rsidP="006B1B5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566A8" w:rsidRDefault="008A029F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915350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  <w:t xml:space="preserve">  </w:t>
      </w:r>
      <w:r w:rsidR="006B1B5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255EFB" w:rsidRPr="0091535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6B1B5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255EFB" w:rsidRPr="00915350">
        <w:rPr>
          <w:rFonts w:ascii="PT Astra Serif" w:hAnsi="PT Astra Serif"/>
          <w:b/>
          <w:sz w:val="28"/>
          <w:szCs w:val="28"/>
          <w:lang w:eastAsia="ru-RU"/>
        </w:rPr>
        <w:t xml:space="preserve">  </w:t>
      </w:r>
      <w:r w:rsidRPr="0091535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0566A8" w:rsidRPr="00915350">
        <w:rPr>
          <w:rFonts w:ascii="PT Astra Serif" w:hAnsi="PT Astra Serif"/>
          <w:b/>
          <w:sz w:val="28"/>
          <w:szCs w:val="28"/>
          <w:lang w:eastAsia="ru-RU"/>
        </w:rPr>
        <w:t>А.Ю. Харлов</w:t>
      </w: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405D83" w:rsidRDefault="00405D83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405D83" w:rsidRDefault="00405D83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sectPr w:rsidR="006B1B5C" w:rsidSect="002C78B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3" w:rsidRDefault="00FD20C3" w:rsidP="00FD20C3">
      <w:r>
        <w:separator/>
      </w:r>
    </w:p>
  </w:endnote>
  <w:endnote w:type="continuationSeparator" w:id="0">
    <w:p w:rsidR="00FD20C3" w:rsidRDefault="00FD20C3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3" w:rsidRDefault="00FD20C3" w:rsidP="00FD20C3">
      <w:r>
        <w:separator/>
      </w:r>
    </w:p>
  </w:footnote>
  <w:footnote w:type="continuationSeparator" w:id="0">
    <w:p w:rsidR="00FD20C3" w:rsidRDefault="00FD20C3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FD20C3" w:rsidRDefault="00FD20C3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566A8"/>
    <w:rsid w:val="00087E25"/>
    <w:rsid w:val="0009084D"/>
    <w:rsid w:val="000E425C"/>
    <w:rsid w:val="00181FBC"/>
    <w:rsid w:val="001C6CCF"/>
    <w:rsid w:val="001F40B7"/>
    <w:rsid w:val="0021496B"/>
    <w:rsid w:val="00255EFB"/>
    <w:rsid w:val="00261CAE"/>
    <w:rsid w:val="00283E8F"/>
    <w:rsid w:val="002C78B8"/>
    <w:rsid w:val="00373DBD"/>
    <w:rsid w:val="00405D83"/>
    <w:rsid w:val="00432407"/>
    <w:rsid w:val="0044021D"/>
    <w:rsid w:val="0049607E"/>
    <w:rsid w:val="004C197F"/>
    <w:rsid w:val="004C68D5"/>
    <w:rsid w:val="005227ED"/>
    <w:rsid w:val="005243EB"/>
    <w:rsid w:val="005B2C9F"/>
    <w:rsid w:val="00610DD3"/>
    <w:rsid w:val="006635CE"/>
    <w:rsid w:val="006750C3"/>
    <w:rsid w:val="006B1B5C"/>
    <w:rsid w:val="006B71DA"/>
    <w:rsid w:val="008A029F"/>
    <w:rsid w:val="008A2AEF"/>
    <w:rsid w:val="00906DF2"/>
    <w:rsid w:val="00915350"/>
    <w:rsid w:val="009D7A49"/>
    <w:rsid w:val="009D7AD4"/>
    <w:rsid w:val="00A61B8E"/>
    <w:rsid w:val="00B411A1"/>
    <w:rsid w:val="00B57361"/>
    <w:rsid w:val="00BB08CA"/>
    <w:rsid w:val="00BD4C3F"/>
    <w:rsid w:val="00C25044"/>
    <w:rsid w:val="00C428E8"/>
    <w:rsid w:val="00D2778C"/>
    <w:rsid w:val="00DF4017"/>
    <w:rsid w:val="00E63161"/>
    <w:rsid w:val="00EB6A83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6518-8CB6-4274-9298-42A7D825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5</cp:revision>
  <cp:lastPrinted>2022-10-13T11:54:00Z</cp:lastPrinted>
  <dcterms:created xsi:type="dcterms:W3CDTF">2022-10-13T05:37:00Z</dcterms:created>
  <dcterms:modified xsi:type="dcterms:W3CDTF">2022-10-20T09:56:00Z</dcterms:modified>
</cp:coreProperties>
</file>