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5060A6" w:rsidRDefault="009F40FC" w:rsidP="005060A6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 13 января 2023 года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  </w:t>
      </w:r>
      <w:bookmarkStart w:id="0" w:name="_GoBack"/>
      <w:bookmarkEnd w:id="0"/>
      <w:r>
        <w:rPr>
          <w:rFonts w:ascii="PT Astra Serif" w:eastAsia="Calibri" w:hAnsi="PT Astra Serif"/>
          <w:sz w:val="28"/>
          <w:szCs w:val="28"/>
          <w:lang w:eastAsia="en-US"/>
        </w:rPr>
        <w:t>№ 17-п</w:t>
      </w:r>
      <w:r w:rsidR="00A44F85" w:rsidRPr="005060A6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5060A6" w:rsidRDefault="00A44F85" w:rsidP="005060A6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5060A6" w:rsidRDefault="00F5265D" w:rsidP="005060A6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5060A6" w:rsidRPr="005060A6" w:rsidRDefault="005060A6" w:rsidP="005060A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060A6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5060A6" w:rsidRDefault="005060A6" w:rsidP="005060A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060A6">
        <w:rPr>
          <w:rFonts w:ascii="PT Astra Serif" w:hAnsi="PT Astra Serif"/>
          <w:sz w:val="28"/>
          <w:szCs w:val="28"/>
        </w:rPr>
        <w:t>администрац</w:t>
      </w:r>
      <w:r>
        <w:rPr>
          <w:rFonts w:ascii="PT Astra Serif" w:hAnsi="PT Astra Serif"/>
          <w:sz w:val="28"/>
          <w:szCs w:val="28"/>
        </w:rPr>
        <w:t>ии города Югорска от 20.04.2021</w:t>
      </w:r>
    </w:p>
    <w:p w:rsidR="005060A6" w:rsidRDefault="005060A6" w:rsidP="005060A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060A6">
        <w:rPr>
          <w:rFonts w:ascii="PT Astra Serif" w:hAnsi="PT Astra Serif"/>
          <w:sz w:val="28"/>
          <w:szCs w:val="28"/>
        </w:rPr>
        <w:t>№ 545-п</w:t>
      </w:r>
      <w:r>
        <w:rPr>
          <w:rFonts w:ascii="PT Astra Serif" w:hAnsi="PT Astra Serif"/>
          <w:sz w:val="28"/>
          <w:szCs w:val="28"/>
        </w:rPr>
        <w:t xml:space="preserve"> «Об утверждении Положения</w:t>
      </w:r>
    </w:p>
    <w:p w:rsidR="005060A6" w:rsidRDefault="005060A6" w:rsidP="005060A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060A6">
        <w:rPr>
          <w:rFonts w:ascii="PT Astra Serif" w:hAnsi="PT Astra Serif"/>
          <w:sz w:val="28"/>
          <w:szCs w:val="28"/>
        </w:rPr>
        <w:t>об оплате труда</w:t>
      </w:r>
      <w:r>
        <w:rPr>
          <w:rFonts w:ascii="PT Astra Serif" w:hAnsi="PT Astra Serif"/>
          <w:sz w:val="28"/>
          <w:szCs w:val="28"/>
        </w:rPr>
        <w:t xml:space="preserve"> лиц, занимающих должности,</w:t>
      </w:r>
    </w:p>
    <w:p w:rsidR="005060A6" w:rsidRPr="005060A6" w:rsidRDefault="005060A6" w:rsidP="005060A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5060A6">
        <w:rPr>
          <w:rFonts w:ascii="PT Astra Serif" w:hAnsi="PT Astra Serif"/>
          <w:sz w:val="28"/>
          <w:szCs w:val="28"/>
        </w:rPr>
        <w:t>не отнесенные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5060A6">
        <w:rPr>
          <w:rFonts w:ascii="PT Astra Serif" w:hAnsi="PT Astra Serif"/>
          <w:sz w:val="28"/>
          <w:szCs w:val="28"/>
        </w:rPr>
        <w:t>к должностям муниципальной службы,</w:t>
      </w:r>
      <w:proofErr w:type="gramEnd"/>
    </w:p>
    <w:p w:rsidR="005060A6" w:rsidRPr="005060A6" w:rsidRDefault="005060A6" w:rsidP="005060A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060A6">
        <w:rPr>
          <w:rFonts w:ascii="PT Astra Serif" w:hAnsi="PT Astra Serif"/>
          <w:sz w:val="28"/>
          <w:szCs w:val="28"/>
        </w:rPr>
        <w:t xml:space="preserve">и </w:t>
      </w:r>
      <w:proofErr w:type="gramStart"/>
      <w:r w:rsidRPr="005060A6">
        <w:rPr>
          <w:rFonts w:ascii="PT Astra Serif" w:hAnsi="PT Astra Serif"/>
          <w:sz w:val="28"/>
          <w:szCs w:val="28"/>
        </w:rPr>
        <w:t>осуществляющих</w:t>
      </w:r>
      <w:proofErr w:type="gramEnd"/>
      <w:r w:rsidRPr="005060A6">
        <w:rPr>
          <w:rFonts w:ascii="PT Astra Serif" w:hAnsi="PT Astra Serif"/>
          <w:sz w:val="28"/>
          <w:szCs w:val="28"/>
        </w:rPr>
        <w:t xml:space="preserve"> техническое обеспечение</w:t>
      </w:r>
    </w:p>
    <w:p w:rsidR="005060A6" w:rsidRPr="005060A6" w:rsidRDefault="005060A6" w:rsidP="005060A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060A6">
        <w:rPr>
          <w:rFonts w:ascii="PT Astra Serif" w:hAnsi="PT Astra Serif"/>
          <w:sz w:val="28"/>
          <w:szCs w:val="28"/>
        </w:rPr>
        <w:t>деятельности администрации города Югорска»</w:t>
      </w:r>
    </w:p>
    <w:p w:rsidR="005060A6" w:rsidRPr="005060A6" w:rsidRDefault="005060A6" w:rsidP="005060A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60A6" w:rsidRDefault="005060A6" w:rsidP="005060A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60A6" w:rsidRPr="005060A6" w:rsidRDefault="005060A6" w:rsidP="005060A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60A6" w:rsidRPr="005060A6" w:rsidRDefault="005060A6" w:rsidP="005060A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60A6">
        <w:rPr>
          <w:rFonts w:ascii="PT Astra Serif" w:hAnsi="PT Astra Serif"/>
          <w:sz w:val="28"/>
          <w:szCs w:val="28"/>
        </w:rPr>
        <w:t>В соответствии со статьями 144, 145 Трудового кодекса Российской Федерации:</w:t>
      </w:r>
    </w:p>
    <w:p w:rsidR="005060A6" w:rsidRPr="005060A6" w:rsidRDefault="005060A6" w:rsidP="005060A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60A6">
        <w:rPr>
          <w:rFonts w:ascii="PT Astra Serif" w:hAnsi="PT Astra Serif"/>
          <w:sz w:val="28"/>
          <w:szCs w:val="28"/>
        </w:rPr>
        <w:t xml:space="preserve">1. Внести в постановление администрации города Югорска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Pr="005060A6">
        <w:rPr>
          <w:rFonts w:ascii="PT Astra Serif" w:hAnsi="PT Astra Serif"/>
          <w:sz w:val="28"/>
          <w:szCs w:val="28"/>
        </w:rPr>
        <w:t>от 20.04.2021 № 545-п «Об утверждении Положения об оплате труда лиц, занимающих должности, не отнесенные к должностям муниципальной службы, и осуществляющих техническое обеспечение деятельности администрации города Югорска» (с изменениями от 29.07.2021 № 1395-п,</w:t>
      </w:r>
      <w:r>
        <w:rPr>
          <w:rFonts w:ascii="PT Astra Serif" w:hAnsi="PT Astra Serif"/>
          <w:sz w:val="28"/>
          <w:szCs w:val="28"/>
        </w:rPr>
        <w:t xml:space="preserve">             </w:t>
      </w:r>
      <w:r w:rsidRPr="005060A6">
        <w:rPr>
          <w:rFonts w:ascii="PT Astra Serif" w:hAnsi="PT Astra Serif"/>
          <w:sz w:val="28"/>
          <w:szCs w:val="28"/>
        </w:rPr>
        <w:t xml:space="preserve"> от 16.12.2021 № 2399-п, от 14.07.2022 № 1542-п, 08.08.2022 № 1694-п, </w:t>
      </w:r>
      <w:r>
        <w:rPr>
          <w:rFonts w:ascii="PT Astra Serif" w:hAnsi="PT Astra Serif"/>
          <w:sz w:val="28"/>
          <w:szCs w:val="28"/>
        </w:rPr>
        <w:t xml:space="preserve">                       от 09.12.2022</w:t>
      </w:r>
      <w:r w:rsidRPr="005060A6">
        <w:rPr>
          <w:rFonts w:ascii="PT Astra Serif" w:hAnsi="PT Astra Serif"/>
          <w:sz w:val="28"/>
          <w:szCs w:val="28"/>
        </w:rPr>
        <w:t xml:space="preserve"> № 2585-п</w:t>
      </w:r>
      <w:proofErr w:type="gramStart"/>
      <w:r w:rsidRPr="005060A6">
        <w:rPr>
          <w:rFonts w:ascii="PT Astra Serif" w:hAnsi="PT Astra Serif"/>
          <w:sz w:val="28"/>
          <w:szCs w:val="28"/>
        </w:rPr>
        <w:t xml:space="preserve"> )</w:t>
      </w:r>
      <w:proofErr w:type="gramEnd"/>
      <w:r w:rsidRPr="005060A6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5060A6" w:rsidRPr="005060A6" w:rsidRDefault="005060A6" w:rsidP="005060A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60A6">
        <w:rPr>
          <w:rFonts w:ascii="PT Astra Serif" w:hAnsi="PT Astra Serif"/>
          <w:sz w:val="28"/>
          <w:szCs w:val="28"/>
        </w:rPr>
        <w:t>1.1. В пункте 2 слова «работников сектора по документационному, информационному и техническому обеспечению муниципального казенного учреждения «Служба обеспечения органов  местного самоуправления» заменить словами «работников сектора по документационному, информационному и техническому обеспечению, Муниципального центра управления муниципального казенного учреждения «Служба обеспечения органов  местного самоуправления».</w:t>
      </w:r>
    </w:p>
    <w:p w:rsidR="005060A6" w:rsidRPr="005060A6" w:rsidRDefault="005060A6" w:rsidP="005060A6">
      <w:pPr>
        <w:widowControl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60A6">
        <w:rPr>
          <w:rFonts w:ascii="PT Astra Serif" w:hAnsi="PT Astra Serif"/>
          <w:sz w:val="28"/>
          <w:szCs w:val="28"/>
        </w:rPr>
        <w:lastRenderedPageBreak/>
        <w:t>1.2. В приложении пункт 3 таблицы 2 изложить в следующей редакции:</w:t>
      </w:r>
    </w:p>
    <w:p w:rsidR="005060A6" w:rsidRPr="005060A6" w:rsidRDefault="005060A6" w:rsidP="005060A6">
      <w:pPr>
        <w:widowControl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60A6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992"/>
        <w:gridCol w:w="5803"/>
        <w:gridCol w:w="1240"/>
      </w:tblGrid>
      <w:tr w:rsidR="005060A6" w:rsidRPr="005060A6" w:rsidTr="005060A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A6" w:rsidRPr="005060A6" w:rsidRDefault="005060A6" w:rsidP="005060A6">
            <w:pPr>
              <w:widowControl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060A6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A6" w:rsidRPr="005060A6" w:rsidRDefault="005060A6" w:rsidP="005060A6">
            <w:pPr>
              <w:widowControl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060A6">
              <w:rPr>
                <w:rFonts w:ascii="PT Astra Serif" w:hAnsi="PT Astra Serif"/>
                <w:sz w:val="28"/>
                <w:szCs w:val="28"/>
              </w:rPr>
              <w:t>руководитель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A6" w:rsidRPr="005060A6" w:rsidRDefault="005060A6" w:rsidP="005060A6">
            <w:pPr>
              <w:widowControl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060A6">
              <w:rPr>
                <w:rFonts w:ascii="PT Astra Serif" w:hAnsi="PT Astra Serif"/>
                <w:sz w:val="28"/>
                <w:szCs w:val="28"/>
              </w:rPr>
              <w:t>Руководитель Муниципального центра управления, главный бухгалтер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A6" w:rsidRPr="005060A6" w:rsidRDefault="005060A6" w:rsidP="005060A6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060A6">
              <w:rPr>
                <w:rFonts w:ascii="PT Astra Serif" w:hAnsi="PT Astra Serif"/>
                <w:sz w:val="28"/>
                <w:szCs w:val="28"/>
              </w:rPr>
              <w:t>6640</w:t>
            </w:r>
          </w:p>
        </w:tc>
      </w:tr>
    </w:tbl>
    <w:p w:rsidR="005060A6" w:rsidRPr="005060A6" w:rsidRDefault="005060A6" w:rsidP="005060A6">
      <w:pPr>
        <w:widowControl w:val="0"/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5060A6">
        <w:rPr>
          <w:rFonts w:ascii="PT Astra Serif" w:hAnsi="PT Astra Serif"/>
          <w:sz w:val="28"/>
          <w:szCs w:val="28"/>
        </w:rPr>
        <w:t>».</w:t>
      </w:r>
    </w:p>
    <w:p w:rsidR="005060A6" w:rsidRPr="005060A6" w:rsidRDefault="005060A6" w:rsidP="005060A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60A6">
        <w:rPr>
          <w:rFonts w:ascii="PT Astra Serif" w:hAnsi="PT Astra Serif"/>
          <w:sz w:val="28"/>
          <w:szCs w:val="28"/>
        </w:rPr>
        <w:t>2. Руководителю муниципального казенного учреждения «Служба обеспечения органов местного самоуправления» (для сектора по документационному, информационному и техническому обеспечению, Муниципального центра управления), внести соответствующие изменения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Pr="005060A6">
        <w:rPr>
          <w:rFonts w:ascii="PT Astra Serif" w:hAnsi="PT Astra Serif"/>
          <w:sz w:val="28"/>
          <w:szCs w:val="28"/>
        </w:rPr>
        <w:t xml:space="preserve"> в Положение об оплате труда работников учреждений.</w:t>
      </w:r>
    </w:p>
    <w:p w:rsidR="005060A6" w:rsidRPr="005060A6" w:rsidRDefault="005060A6" w:rsidP="005060A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60A6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. Опубликовать постановление в </w:t>
      </w:r>
      <w:r w:rsidRPr="005060A6">
        <w:rPr>
          <w:rFonts w:ascii="PT Astra Serif" w:hAnsi="PT Astra Serif"/>
          <w:sz w:val="28"/>
          <w:szCs w:val="28"/>
        </w:rPr>
        <w:t>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5060A6" w:rsidRPr="005060A6" w:rsidRDefault="005060A6" w:rsidP="005060A6">
      <w:pPr>
        <w:tabs>
          <w:tab w:val="left" w:pos="-142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60A6">
        <w:rPr>
          <w:rFonts w:ascii="PT Astra Serif" w:hAnsi="PT Astra Serif"/>
          <w:sz w:val="28"/>
          <w:szCs w:val="28"/>
        </w:rPr>
        <w:t xml:space="preserve">4. Настоящее постановление вступает в силу после его официального опубликования. </w:t>
      </w:r>
    </w:p>
    <w:p w:rsidR="005060A6" w:rsidRPr="005060A6" w:rsidRDefault="005060A6" w:rsidP="005060A6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5060A6" w:rsidRPr="005060A6" w:rsidRDefault="005060A6" w:rsidP="005060A6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5060A6" w:rsidRPr="005060A6" w:rsidRDefault="005060A6" w:rsidP="005060A6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5060A6" w:rsidRPr="005060A6" w:rsidRDefault="005060A6" w:rsidP="005060A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060A6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5060A6">
        <w:rPr>
          <w:rFonts w:ascii="PT Astra Serif" w:hAnsi="PT Astra Serif"/>
          <w:b/>
          <w:sz w:val="28"/>
          <w:szCs w:val="28"/>
        </w:rPr>
        <w:t xml:space="preserve">             А.Ю. Харлов</w:t>
      </w:r>
    </w:p>
    <w:p w:rsidR="00A44F85" w:rsidRPr="005060A6" w:rsidRDefault="00A44F85" w:rsidP="005060A6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A44F85" w:rsidRPr="005060A6" w:rsidSect="00965A59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A" w:rsidRDefault="0048051A" w:rsidP="003C5141">
      <w:r>
        <w:separator/>
      </w:r>
    </w:p>
  </w:endnote>
  <w:endnote w:type="continuationSeparator" w:id="0">
    <w:p w:rsidR="0048051A" w:rsidRDefault="0048051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A" w:rsidRDefault="0048051A" w:rsidP="003C5141">
      <w:r>
        <w:separator/>
      </w:r>
    </w:p>
  </w:footnote>
  <w:footnote w:type="continuationSeparator" w:id="0">
    <w:p w:rsidR="0048051A" w:rsidRDefault="0048051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834812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5060A6" w:rsidRPr="005060A6" w:rsidRDefault="005060A6" w:rsidP="005060A6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5060A6">
          <w:rPr>
            <w:rFonts w:ascii="PT Astra Serif" w:hAnsi="PT Astra Serif"/>
            <w:sz w:val="22"/>
            <w:szCs w:val="22"/>
          </w:rPr>
          <w:fldChar w:fldCharType="begin"/>
        </w:r>
        <w:r w:rsidRPr="005060A6">
          <w:rPr>
            <w:rFonts w:ascii="PT Astra Serif" w:hAnsi="PT Astra Serif"/>
            <w:sz w:val="22"/>
            <w:szCs w:val="22"/>
          </w:rPr>
          <w:instrText>PAGE   \* MERGEFORMAT</w:instrText>
        </w:r>
        <w:r w:rsidRPr="005060A6">
          <w:rPr>
            <w:rFonts w:ascii="PT Astra Serif" w:hAnsi="PT Astra Serif"/>
            <w:sz w:val="22"/>
            <w:szCs w:val="22"/>
          </w:rPr>
          <w:fldChar w:fldCharType="separate"/>
        </w:r>
        <w:r w:rsidR="00965A59">
          <w:rPr>
            <w:rFonts w:ascii="PT Astra Serif" w:hAnsi="PT Astra Serif"/>
            <w:noProof/>
            <w:sz w:val="22"/>
            <w:szCs w:val="22"/>
          </w:rPr>
          <w:t>2</w:t>
        </w:r>
        <w:r w:rsidRPr="005060A6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060A6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65A59"/>
    <w:rsid w:val="0097026B"/>
    <w:rsid w:val="00980B76"/>
    <w:rsid w:val="009C4E86"/>
    <w:rsid w:val="009F40FC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4</cp:revision>
  <cp:lastPrinted>2023-01-13T06:04:00Z</cp:lastPrinted>
  <dcterms:created xsi:type="dcterms:W3CDTF">2023-01-13T04:37:00Z</dcterms:created>
  <dcterms:modified xsi:type="dcterms:W3CDTF">2023-01-13T06:05:00Z</dcterms:modified>
</cp:coreProperties>
</file>