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D962F" w14:textId="77777777" w:rsidR="002E770D" w:rsidRPr="00961E79" w:rsidRDefault="002E770D" w:rsidP="002E770D">
      <w:pPr>
        <w:widowControl w:val="0"/>
        <w:jc w:val="center"/>
        <w:rPr>
          <w:b/>
          <w:sz w:val="24"/>
          <w:szCs w:val="24"/>
        </w:rPr>
      </w:pPr>
      <w:r w:rsidRPr="00961E79">
        <w:rPr>
          <w:b/>
          <w:sz w:val="24"/>
          <w:szCs w:val="24"/>
        </w:rPr>
        <w:t xml:space="preserve">Информация </w:t>
      </w:r>
      <w:r w:rsidR="00BF2972" w:rsidRPr="00961E79">
        <w:rPr>
          <w:b/>
          <w:sz w:val="24"/>
          <w:szCs w:val="24"/>
        </w:rPr>
        <w:t>о</w:t>
      </w:r>
      <w:r w:rsidR="00A44964" w:rsidRPr="00961E79">
        <w:rPr>
          <w:b/>
          <w:sz w:val="24"/>
          <w:szCs w:val="24"/>
        </w:rPr>
        <w:t xml:space="preserve">б </w:t>
      </w:r>
      <w:r w:rsidRPr="00961E79">
        <w:rPr>
          <w:b/>
          <w:sz w:val="24"/>
          <w:szCs w:val="24"/>
        </w:rPr>
        <w:t xml:space="preserve">итогах социально-экономического развития </w:t>
      </w:r>
    </w:p>
    <w:p w14:paraId="47676F80" w14:textId="11E45E15" w:rsidR="007128FD" w:rsidRPr="00961E79" w:rsidRDefault="002E770D" w:rsidP="002E770D">
      <w:pPr>
        <w:widowControl w:val="0"/>
        <w:jc w:val="center"/>
        <w:rPr>
          <w:b/>
          <w:sz w:val="24"/>
          <w:szCs w:val="24"/>
        </w:rPr>
      </w:pPr>
      <w:r w:rsidRPr="00961E79">
        <w:rPr>
          <w:b/>
          <w:sz w:val="24"/>
          <w:szCs w:val="24"/>
        </w:rPr>
        <w:t xml:space="preserve">города Югорска </w:t>
      </w:r>
      <w:r w:rsidR="007128FD" w:rsidRPr="00961E79">
        <w:rPr>
          <w:b/>
          <w:sz w:val="24"/>
          <w:szCs w:val="24"/>
        </w:rPr>
        <w:t xml:space="preserve">за </w:t>
      </w:r>
      <w:r w:rsidR="00AD46E7" w:rsidRPr="00961E79">
        <w:rPr>
          <w:b/>
          <w:sz w:val="24"/>
          <w:szCs w:val="24"/>
        </w:rPr>
        <w:t xml:space="preserve">1 квартал </w:t>
      </w:r>
      <w:r w:rsidR="007128FD" w:rsidRPr="00961E79">
        <w:rPr>
          <w:b/>
          <w:sz w:val="24"/>
          <w:szCs w:val="24"/>
        </w:rPr>
        <w:t>20</w:t>
      </w:r>
      <w:r w:rsidR="00AD46E7" w:rsidRPr="00961E79">
        <w:rPr>
          <w:b/>
          <w:sz w:val="24"/>
          <w:szCs w:val="24"/>
        </w:rPr>
        <w:t>20</w:t>
      </w:r>
      <w:r w:rsidR="007128FD" w:rsidRPr="00961E79">
        <w:rPr>
          <w:b/>
          <w:sz w:val="24"/>
          <w:szCs w:val="24"/>
        </w:rPr>
        <w:t xml:space="preserve"> год</w:t>
      </w:r>
      <w:r w:rsidR="00AD46E7" w:rsidRPr="00961E79">
        <w:rPr>
          <w:b/>
          <w:sz w:val="24"/>
          <w:szCs w:val="24"/>
        </w:rPr>
        <w:t>а</w:t>
      </w:r>
    </w:p>
    <w:p w14:paraId="662D66F3" w14:textId="77777777" w:rsidR="001738DC" w:rsidRPr="00AD46E7" w:rsidRDefault="001738DC" w:rsidP="002E770D">
      <w:pPr>
        <w:widowControl w:val="0"/>
        <w:jc w:val="center"/>
        <w:rPr>
          <w:b/>
          <w:sz w:val="24"/>
          <w:szCs w:val="24"/>
          <w:highlight w:val="yellow"/>
        </w:rPr>
      </w:pPr>
    </w:p>
    <w:p w14:paraId="263A0826" w14:textId="77777777" w:rsidR="003C0CCB" w:rsidRPr="00526E12" w:rsidRDefault="003C0CCB" w:rsidP="003C0CCB">
      <w:pPr>
        <w:pStyle w:val="2"/>
        <w:numPr>
          <w:ilvl w:val="1"/>
          <w:numId w:val="2"/>
        </w:numPr>
        <w:rPr>
          <w:szCs w:val="24"/>
        </w:rPr>
      </w:pPr>
      <w:r w:rsidRPr="00526E12">
        <w:rPr>
          <w:szCs w:val="24"/>
        </w:rPr>
        <w:t>Демография</w:t>
      </w:r>
    </w:p>
    <w:p w14:paraId="1B57609D" w14:textId="77777777" w:rsidR="003C0CCB" w:rsidRPr="00AD46E7" w:rsidRDefault="003C0CCB" w:rsidP="003C0CCB">
      <w:pPr>
        <w:rPr>
          <w:highlight w:val="yellow"/>
        </w:rPr>
      </w:pPr>
    </w:p>
    <w:p w14:paraId="0CDD7E87" w14:textId="77777777" w:rsidR="00CE16C6" w:rsidRPr="00CE16C6" w:rsidRDefault="00CE16C6" w:rsidP="00CE16C6">
      <w:pPr>
        <w:ind w:firstLine="709"/>
        <w:jc w:val="both"/>
        <w:rPr>
          <w:kern w:val="28"/>
          <w:sz w:val="24"/>
          <w:szCs w:val="24"/>
          <w:lang w:val="x-none"/>
        </w:rPr>
      </w:pPr>
      <w:r w:rsidRPr="00CE16C6">
        <w:rPr>
          <w:kern w:val="28"/>
          <w:sz w:val="24"/>
          <w:szCs w:val="24"/>
          <w:lang w:val="x-none"/>
        </w:rPr>
        <w:t>Численность постоянного населения  города Югорска на 01.04.2020 составила 37,9  тыс. человек.</w:t>
      </w:r>
    </w:p>
    <w:p w14:paraId="284BC17C" w14:textId="77777777" w:rsidR="00CE16C6" w:rsidRPr="00CE16C6" w:rsidRDefault="00CE16C6" w:rsidP="00CE16C6">
      <w:pPr>
        <w:ind w:firstLine="709"/>
        <w:jc w:val="both"/>
        <w:rPr>
          <w:kern w:val="28"/>
          <w:sz w:val="24"/>
          <w:szCs w:val="24"/>
          <w:lang w:val="x-none"/>
        </w:rPr>
      </w:pPr>
      <w:r w:rsidRPr="00CE16C6">
        <w:rPr>
          <w:kern w:val="28"/>
          <w:sz w:val="24"/>
          <w:szCs w:val="24"/>
          <w:lang w:val="x-none"/>
        </w:rPr>
        <w:t>Среднегодовая численность постоянного населения города за 1 квартал 2020 года - 37,8 тыс. человек (100,8%</w:t>
      </w:r>
      <w:r w:rsidRPr="00CE16C6">
        <w:rPr>
          <w:kern w:val="28"/>
          <w:sz w:val="24"/>
          <w:szCs w:val="24"/>
          <w:vertAlign w:val="superscript"/>
          <w:lang w:val="x-none"/>
        </w:rPr>
        <w:footnoteReference w:id="1"/>
      </w:r>
      <w:r w:rsidRPr="00CE16C6">
        <w:rPr>
          <w:kern w:val="28"/>
          <w:sz w:val="24"/>
          <w:szCs w:val="24"/>
          <w:lang w:val="x-none"/>
        </w:rPr>
        <w:t>).</w:t>
      </w:r>
    </w:p>
    <w:p w14:paraId="7D4A6D9D" w14:textId="77777777" w:rsidR="00CE16C6" w:rsidRPr="00CE16C6" w:rsidRDefault="00CE16C6" w:rsidP="00CE16C6">
      <w:pPr>
        <w:ind w:firstLine="709"/>
        <w:jc w:val="both"/>
        <w:rPr>
          <w:sz w:val="24"/>
          <w:szCs w:val="24"/>
          <w:lang w:val="x-none"/>
        </w:rPr>
      </w:pPr>
      <w:r w:rsidRPr="00CE16C6">
        <w:rPr>
          <w:sz w:val="24"/>
          <w:szCs w:val="24"/>
          <w:lang w:val="x-none"/>
        </w:rPr>
        <w:t>По предварительным данным в городе Югорске родилось 116 младенцев. Из  общей численности новорожденных, у 6 детей родителями являются иностранные граждане.</w:t>
      </w:r>
    </w:p>
    <w:p w14:paraId="2B5C0963" w14:textId="7E0C2A56" w:rsidR="00CE16C6" w:rsidRPr="00CE16C6" w:rsidRDefault="00CE16C6" w:rsidP="00CE16C6">
      <w:pPr>
        <w:ind w:firstLine="709"/>
        <w:jc w:val="both"/>
        <w:rPr>
          <w:sz w:val="24"/>
          <w:szCs w:val="24"/>
        </w:rPr>
      </w:pPr>
      <w:r w:rsidRPr="00CE16C6">
        <w:rPr>
          <w:sz w:val="24"/>
          <w:szCs w:val="24"/>
        </w:rPr>
        <w:t>Значительное влияние на ситуацию с рождаемостью оказывает развитие семейно-брачных отношений. Так, в 1 квартале текущего года Югорским отделом ЗАГСа зарегистрировано 55 браков (за 1 квартал 2019 года - 60 браков). По - прежнему, большинство молодоженов города предпочитают заключать брак в возрасте от 25 до 35 лет.</w:t>
      </w:r>
    </w:p>
    <w:p w14:paraId="04E0DD6E" w14:textId="77777777" w:rsidR="00CE16C6" w:rsidRPr="00CE16C6" w:rsidRDefault="00CE16C6" w:rsidP="00CE16C6">
      <w:pPr>
        <w:ind w:firstLine="709"/>
        <w:jc w:val="both"/>
        <w:rPr>
          <w:sz w:val="24"/>
          <w:szCs w:val="24"/>
        </w:rPr>
      </w:pPr>
      <w:r w:rsidRPr="00CE16C6">
        <w:rPr>
          <w:sz w:val="24"/>
          <w:szCs w:val="24"/>
        </w:rPr>
        <w:t xml:space="preserve">С начала года зарегистрировано 38 разводов (за 1 квартал 2019 года - 44 развода). Критический возраст, с наступлением которого чаще всего распадаются семьи, это возраст с 25 до 39 лет. </w:t>
      </w:r>
    </w:p>
    <w:p w14:paraId="419B7CDC" w14:textId="77777777" w:rsidR="00CE16C6" w:rsidRPr="00CE16C6" w:rsidRDefault="00CE16C6" w:rsidP="00CE16C6">
      <w:pPr>
        <w:ind w:firstLine="709"/>
        <w:jc w:val="both"/>
        <w:rPr>
          <w:sz w:val="24"/>
          <w:szCs w:val="24"/>
        </w:rPr>
      </w:pPr>
      <w:r w:rsidRPr="00CE16C6">
        <w:rPr>
          <w:sz w:val="24"/>
          <w:szCs w:val="24"/>
        </w:rPr>
        <w:t xml:space="preserve">Численность умерших в городе Югорске составляет 68 человек, из которых 3 человека - иностранные граждане. </w:t>
      </w:r>
    </w:p>
    <w:p w14:paraId="0511CABC" w14:textId="77777777" w:rsidR="00CE16C6" w:rsidRPr="00CE16C6" w:rsidRDefault="00CE16C6" w:rsidP="00CE16C6">
      <w:pPr>
        <w:ind w:firstLine="709"/>
        <w:jc w:val="both"/>
        <w:rPr>
          <w:sz w:val="24"/>
          <w:szCs w:val="24"/>
          <w:lang w:val="x-none"/>
        </w:rPr>
      </w:pPr>
      <w:r w:rsidRPr="00CE16C6">
        <w:rPr>
          <w:sz w:val="24"/>
          <w:szCs w:val="24"/>
          <w:lang w:val="x-none"/>
        </w:rPr>
        <w:t xml:space="preserve">Уровень рождаемости в городе превышает уровень смертности в 1,7 раза. </w:t>
      </w:r>
    </w:p>
    <w:p w14:paraId="169B345D" w14:textId="45F482AE" w:rsidR="00CE16C6" w:rsidRPr="00CE16C6" w:rsidRDefault="00CE16C6" w:rsidP="00CE16C6">
      <w:pPr>
        <w:ind w:firstLine="709"/>
        <w:jc w:val="both"/>
        <w:rPr>
          <w:sz w:val="24"/>
          <w:szCs w:val="24"/>
          <w:lang w:val="x-none"/>
        </w:rPr>
      </w:pPr>
      <w:r w:rsidRPr="00CE16C6">
        <w:rPr>
          <w:sz w:val="24"/>
          <w:szCs w:val="24"/>
          <w:lang w:val="x-none"/>
        </w:rPr>
        <w:t>Естественный прирост населения составил 48 человек (</w:t>
      </w:r>
      <w:r w:rsidR="00D86CDD">
        <w:rPr>
          <w:sz w:val="24"/>
          <w:szCs w:val="24"/>
        </w:rPr>
        <w:t>рост в 2,2 раза</w:t>
      </w:r>
      <w:r w:rsidRPr="00CE16C6">
        <w:rPr>
          <w:sz w:val="24"/>
          <w:szCs w:val="24"/>
          <w:lang w:val="x-none"/>
        </w:rPr>
        <w:t>).</w:t>
      </w:r>
    </w:p>
    <w:p w14:paraId="5B3491C0" w14:textId="1FA90F60" w:rsidR="00CE16C6" w:rsidRPr="00CE16C6" w:rsidRDefault="00CE16C6" w:rsidP="00CE16C6">
      <w:pPr>
        <w:ind w:firstLine="709"/>
        <w:jc w:val="both"/>
        <w:rPr>
          <w:sz w:val="24"/>
          <w:szCs w:val="24"/>
          <w:lang w:val="x-none"/>
        </w:rPr>
      </w:pPr>
      <w:r w:rsidRPr="00CE16C6">
        <w:rPr>
          <w:sz w:val="24"/>
          <w:szCs w:val="24"/>
          <w:lang w:val="x-none"/>
        </w:rPr>
        <w:t>Миграционный прирост населения составил 72 человека</w:t>
      </w:r>
      <w:r w:rsidR="000563D0">
        <w:rPr>
          <w:sz w:val="24"/>
          <w:szCs w:val="24"/>
        </w:rPr>
        <w:t xml:space="preserve"> (64,9%)</w:t>
      </w:r>
      <w:r w:rsidRPr="00CE16C6">
        <w:rPr>
          <w:sz w:val="24"/>
          <w:szCs w:val="24"/>
          <w:lang w:val="x-none"/>
        </w:rPr>
        <w:t>.</w:t>
      </w:r>
    </w:p>
    <w:p w14:paraId="0AC854E9" w14:textId="77777777" w:rsidR="00CE16C6" w:rsidRPr="00CE16C6" w:rsidRDefault="00CE16C6" w:rsidP="00CE16C6">
      <w:pPr>
        <w:suppressAutoHyphens/>
        <w:ind w:firstLine="709"/>
        <w:jc w:val="both"/>
        <w:rPr>
          <w:sz w:val="24"/>
          <w:szCs w:val="24"/>
        </w:rPr>
      </w:pPr>
      <w:r w:rsidRPr="00CE16C6">
        <w:rPr>
          <w:sz w:val="24"/>
          <w:szCs w:val="24"/>
        </w:rPr>
        <w:t>Потребность экономики города Югорска в трудовых ресурсах восполняется за счет внутри и межрегиональных миграционных потоков и, частично, за счет привлечения иностранной рабочей силы, в том числе в рамках межгосударственных соглашений с такими странами СНГ, как Беларусь и Казахстан, Кыргызстан.</w:t>
      </w:r>
    </w:p>
    <w:p w14:paraId="426E202C" w14:textId="77777777" w:rsidR="00CE16C6" w:rsidRPr="00CE16C6" w:rsidRDefault="00CE16C6" w:rsidP="00CE16C6">
      <w:pPr>
        <w:keepNext/>
        <w:numPr>
          <w:ilvl w:val="4"/>
          <w:numId w:val="0"/>
        </w:numPr>
        <w:tabs>
          <w:tab w:val="num" w:pos="0"/>
          <w:tab w:val="left" w:pos="708"/>
        </w:tabs>
        <w:ind w:firstLine="709"/>
        <w:jc w:val="both"/>
        <w:outlineLvl w:val="4"/>
        <w:rPr>
          <w:sz w:val="24"/>
          <w:szCs w:val="24"/>
          <w:lang w:val="x-none"/>
        </w:rPr>
      </w:pPr>
      <w:r w:rsidRPr="00CE16C6">
        <w:rPr>
          <w:sz w:val="24"/>
          <w:szCs w:val="24"/>
          <w:lang w:val="x-none"/>
        </w:rPr>
        <w:t xml:space="preserve">Планомерное и своевременное проведение диспансеризации взрослого населения с целью выявления заболеваний на ранних стадиях, проведение периодических медицинских осмотров работающего населения,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 и как следствие, способствует повышению продолжительности и качества жизни населения. </w:t>
      </w:r>
    </w:p>
    <w:p w14:paraId="10C03B12" w14:textId="77777777" w:rsidR="003C0CCB" w:rsidRPr="00AD46E7" w:rsidRDefault="003C0CCB" w:rsidP="003C0CCB">
      <w:pPr>
        <w:pStyle w:val="35"/>
        <w:spacing w:after="0"/>
        <w:ind w:left="0" w:firstLine="567"/>
        <w:jc w:val="both"/>
        <w:rPr>
          <w:sz w:val="24"/>
          <w:szCs w:val="24"/>
          <w:highlight w:val="yellow"/>
        </w:rPr>
      </w:pPr>
    </w:p>
    <w:p w14:paraId="39A6D876" w14:textId="77777777" w:rsidR="003C0CCB" w:rsidRPr="001377D4" w:rsidRDefault="003C0CCB" w:rsidP="003C0CCB">
      <w:pPr>
        <w:numPr>
          <w:ilvl w:val="0"/>
          <w:numId w:val="2"/>
        </w:numPr>
        <w:jc w:val="center"/>
        <w:rPr>
          <w:b/>
          <w:sz w:val="24"/>
          <w:szCs w:val="24"/>
        </w:rPr>
      </w:pPr>
      <w:r w:rsidRPr="001377D4">
        <w:rPr>
          <w:b/>
          <w:sz w:val="24"/>
          <w:szCs w:val="24"/>
        </w:rPr>
        <w:t>Труд и занятость населения</w:t>
      </w:r>
    </w:p>
    <w:p w14:paraId="50CB062D" w14:textId="77777777" w:rsidR="003C0CCB" w:rsidRPr="00AD46E7" w:rsidRDefault="003C0CCB" w:rsidP="003C0CCB">
      <w:pPr>
        <w:pStyle w:val="35"/>
        <w:spacing w:after="0"/>
        <w:ind w:left="0" w:firstLine="567"/>
        <w:jc w:val="center"/>
        <w:rPr>
          <w:b/>
          <w:sz w:val="24"/>
          <w:szCs w:val="24"/>
          <w:highlight w:val="yellow"/>
        </w:rPr>
      </w:pPr>
    </w:p>
    <w:p w14:paraId="05D18130" w14:textId="77777777" w:rsidR="001377D4" w:rsidRPr="001377D4" w:rsidRDefault="001377D4" w:rsidP="001377D4">
      <w:pPr>
        <w:numPr>
          <w:ilvl w:val="0"/>
          <w:numId w:val="2"/>
        </w:numPr>
        <w:ind w:firstLine="709"/>
        <w:jc w:val="both"/>
        <w:rPr>
          <w:sz w:val="24"/>
          <w:szCs w:val="24"/>
          <w:lang w:val="x-none"/>
        </w:rPr>
      </w:pPr>
      <w:r w:rsidRPr="001377D4">
        <w:rPr>
          <w:sz w:val="24"/>
          <w:szCs w:val="24"/>
          <w:lang w:val="x-none"/>
        </w:rPr>
        <w:t>Численность экономически активного населения (возраст от 15 лет до 72 лет) составляет 26,4 тыс. человек. Трудовые ресурсы города Югорска (женщины 16-54 лет, мужчины 16-59 лет) составляют 24,5 тыс. человек.</w:t>
      </w:r>
    </w:p>
    <w:p w14:paraId="5155BB65" w14:textId="4B30A603" w:rsidR="001377D4" w:rsidRPr="001377D4" w:rsidRDefault="001377D4" w:rsidP="001377D4">
      <w:pPr>
        <w:numPr>
          <w:ilvl w:val="0"/>
          <w:numId w:val="2"/>
        </w:numPr>
        <w:ind w:firstLine="709"/>
        <w:jc w:val="both"/>
        <w:rPr>
          <w:sz w:val="24"/>
          <w:szCs w:val="24"/>
          <w:highlight w:val="yellow"/>
          <w:lang w:val="x-none"/>
        </w:rPr>
      </w:pPr>
      <w:r w:rsidRPr="001377D4">
        <w:rPr>
          <w:sz w:val="24"/>
          <w:szCs w:val="24"/>
          <w:lang w:val="x-none"/>
        </w:rPr>
        <w:t xml:space="preserve">Среднесписочная численность  работающих (без внешних совместителей) по полному кругу организаций города Югорска </w:t>
      </w:r>
      <w:r w:rsidR="00B218E8">
        <w:rPr>
          <w:sz w:val="24"/>
          <w:szCs w:val="24"/>
        </w:rPr>
        <w:t>-</w:t>
      </w:r>
      <w:r w:rsidRPr="001377D4">
        <w:rPr>
          <w:sz w:val="24"/>
          <w:szCs w:val="24"/>
          <w:lang w:val="x-none"/>
        </w:rPr>
        <w:t xml:space="preserve"> 13,7 тыс. человек (96,5%). Преобладающая часть занятого населения (12,1 тыс. человек) сосредоточена в крупных и средних организациях. Наметилась тенденция снижения данного показателя по итогам отчетного периода </w:t>
      </w:r>
      <w:r w:rsidR="003A126F">
        <w:rPr>
          <w:sz w:val="24"/>
          <w:szCs w:val="24"/>
        </w:rPr>
        <w:t>-</w:t>
      </w:r>
      <w:r w:rsidRPr="001377D4">
        <w:rPr>
          <w:sz w:val="24"/>
          <w:szCs w:val="24"/>
          <w:lang w:val="x-none"/>
        </w:rPr>
        <w:t xml:space="preserve"> 9</w:t>
      </w:r>
      <w:r w:rsidR="003A126F">
        <w:rPr>
          <w:sz w:val="24"/>
          <w:szCs w:val="24"/>
        </w:rPr>
        <w:t>7,6</w:t>
      </w:r>
      <w:r w:rsidRPr="001377D4">
        <w:rPr>
          <w:sz w:val="24"/>
          <w:szCs w:val="24"/>
          <w:lang w:val="x-none"/>
        </w:rPr>
        <w:t xml:space="preserve">%. </w:t>
      </w:r>
    </w:p>
    <w:p w14:paraId="6102EAEE" w14:textId="77777777" w:rsidR="001377D4" w:rsidRPr="001377D4" w:rsidRDefault="001377D4" w:rsidP="001377D4">
      <w:pPr>
        <w:numPr>
          <w:ilvl w:val="0"/>
          <w:numId w:val="2"/>
        </w:numPr>
        <w:ind w:firstLine="709"/>
        <w:contextualSpacing/>
        <w:jc w:val="both"/>
        <w:rPr>
          <w:sz w:val="24"/>
          <w:szCs w:val="24"/>
        </w:rPr>
      </w:pPr>
      <w:r w:rsidRPr="001377D4">
        <w:rPr>
          <w:sz w:val="24"/>
          <w:szCs w:val="24"/>
        </w:rPr>
        <w:t>Численность граждан, обратившихся за содействием в поиске подходящей работы в Югорский центр занятости населения, составила 352 человека (106%). Из общей численности обратившихся граждан - 121 человек (34,4%) трудоустроились.</w:t>
      </w:r>
    </w:p>
    <w:p w14:paraId="47FB931D" w14:textId="77777777" w:rsidR="001377D4" w:rsidRPr="001377D4" w:rsidRDefault="001377D4" w:rsidP="001377D4">
      <w:pPr>
        <w:numPr>
          <w:ilvl w:val="0"/>
          <w:numId w:val="2"/>
        </w:numPr>
        <w:ind w:firstLine="709"/>
        <w:contextualSpacing/>
        <w:jc w:val="both"/>
        <w:rPr>
          <w:sz w:val="24"/>
          <w:szCs w:val="24"/>
        </w:rPr>
      </w:pPr>
      <w:r w:rsidRPr="001377D4">
        <w:rPr>
          <w:sz w:val="24"/>
          <w:szCs w:val="24"/>
        </w:rPr>
        <w:t>Численность официально зарегистрированных безработных составила на конец отчетного периода 229 человек (97,4%). От общего количества безработных, состоящих на регистрационном учете в Югорском центре занятости населения, 53 человека (23,1%) - граждане в возрасте от 16 до 29 лет, 26 человек (11,3%) - граждане предпенсионного возраста, 11 человек (4,8%) - выпускники образовательных организаций и 9 человек (3,9%) - граждане, имеющие инвалидность.</w:t>
      </w:r>
    </w:p>
    <w:p w14:paraId="19479388" w14:textId="77777777" w:rsidR="001377D4" w:rsidRPr="001377D4" w:rsidRDefault="001377D4" w:rsidP="001377D4">
      <w:pPr>
        <w:numPr>
          <w:ilvl w:val="0"/>
          <w:numId w:val="2"/>
        </w:numPr>
        <w:ind w:firstLine="709"/>
        <w:jc w:val="both"/>
        <w:rPr>
          <w:sz w:val="24"/>
          <w:szCs w:val="24"/>
          <w:lang w:val="x-none"/>
        </w:rPr>
      </w:pPr>
      <w:r w:rsidRPr="001377D4">
        <w:rPr>
          <w:sz w:val="24"/>
          <w:szCs w:val="24"/>
          <w:lang w:val="x-none"/>
        </w:rPr>
        <w:t xml:space="preserve">Уровень регистрируемой безработицы на конец отчетного периода составил  0,87%  от численности экономически активного населения. </w:t>
      </w:r>
    </w:p>
    <w:p w14:paraId="69F393A2" w14:textId="77777777" w:rsidR="001377D4" w:rsidRPr="001377D4" w:rsidRDefault="001377D4" w:rsidP="001377D4">
      <w:pPr>
        <w:numPr>
          <w:ilvl w:val="0"/>
          <w:numId w:val="2"/>
        </w:numPr>
        <w:ind w:firstLine="709"/>
        <w:contextualSpacing/>
        <w:jc w:val="both"/>
        <w:rPr>
          <w:sz w:val="24"/>
          <w:szCs w:val="24"/>
        </w:rPr>
      </w:pPr>
      <w:r w:rsidRPr="001377D4">
        <w:rPr>
          <w:sz w:val="24"/>
          <w:szCs w:val="24"/>
        </w:rPr>
        <w:lastRenderedPageBreak/>
        <w:t>Средняя продолжительность безработицы в городе Югорске - 3,9 месяца, в том числе у молодежи, в возрасте 16 - 29 лет - 3,2 месяца.</w:t>
      </w:r>
    </w:p>
    <w:p w14:paraId="407395C7" w14:textId="77777777" w:rsidR="001377D4" w:rsidRPr="001377D4" w:rsidRDefault="001377D4" w:rsidP="001377D4">
      <w:pPr>
        <w:numPr>
          <w:ilvl w:val="0"/>
          <w:numId w:val="2"/>
        </w:numPr>
        <w:ind w:firstLine="709"/>
        <w:contextualSpacing/>
        <w:jc w:val="both"/>
        <w:rPr>
          <w:sz w:val="24"/>
          <w:szCs w:val="24"/>
        </w:rPr>
      </w:pPr>
      <w:r w:rsidRPr="001377D4">
        <w:rPr>
          <w:sz w:val="24"/>
          <w:szCs w:val="24"/>
        </w:rPr>
        <w:t xml:space="preserve">С начала года 39 работодателей города направили сведения в Югорский центр занятости населения о потребности в работниках для замещения 429 свободных рабочих мест, из которых 109 мест для замещения рабочих профессий. </w:t>
      </w:r>
    </w:p>
    <w:p w14:paraId="2D45CAA9" w14:textId="77777777" w:rsidR="001377D4" w:rsidRPr="001377D4" w:rsidRDefault="001377D4" w:rsidP="001377D4">
      <w:pPr>
        <w:numPr>
          <w:ilvl w:val="0"/>
          <w:numId w:val="2"/>
        </w:numPr>
        <w:ind w:firstLine="709"/>
        <w:contextualSpacing/>
        <w:jc w:val="both"/>
        <w:rPr>
          <w:sz w:val="24"/>
          <w:szCs w:val="24"/>
        </w:rPr>
      </w:pPr>
      <w:r w:rsidRPr="001377D4">
        <w:rPr>
          <w:sz w:val="24"/>
          <w:szCs w:val="24"/>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p w14:paraId="697C874A" w14:textId="77777777" w:rsidR="001377D4" w:rsidRPr="001377D4" w:rsidRDefault="001377D4" w:rsidP="001377D4">
      <w:pPr>
        <w:numPr>
          <w:ilvl w:val="0"/>
          <w:numId w:val="2"/>
        </w:numPr>
        <w:ind w:right="43" w:firstLine="709"/>
        <w:contextualSpacing/>
        <w:jc w:val="both"/>
        <w:rPr>
          <w:sz w:val="24"/>
          <w:szCs w:val="24"/>
        </w:rPr>
      </w:pPr>
      <w:r w:rsidRPr="001377D4">
        <w:rPr>
          <w:sz w:val="24"/>
          <w:szCs w:val="24"/>
        </w:rPr>
        <w:t>На местном рынке труда востребованы высококвалифицированные рабочие профессии в сфере строительства, связи, производства, торговли, гостиничного и ресторанного бизнеса. Требуются специалисты в учреждения образования и здравоохранения, а также в сферу строительного и жилищно-коммунального комплекса.</w:t>
      </w:r>
    </w:p>
    <w:p w14:paraId="695F102D" w14:textId="77777777" w:rsidR="001377D4" w:rsidRPr="001377D4" w:rsidRDefault="001377D4" w:rsidP="001377D4">
      <w:pPr>
        <w:numPr>
          <w:ilvl w:val="0"/>
          <w:numId w:val="2"/>
        </w:numPr>
        <w:ind w:right="43" w:firstLine="709"/>
        <w:contextualSpacing/>
        <w:jc w:val="both"/>
        <w:rPr>
          <w:sz w:val="24"/>
          <w:szCs w:val="24"/>
        </w:rPr>
      </w:pPr>
      <w:r w:rsidRPr="001377D4">
        <w:rPr>
          <w:sz w:val="24"/>
          <w:szCs w:val="24"/>
        </w:rPr>
        <w:t xml:space="preserve">По данным Югорского центра занятости населения работодателями города было создано 121 рабочее место, из которых 30 - постоянных и 91 - временное, на которые трудоустроены граждане, обратившиеся в поиске подходящей работы. </w:t>
      </w:r>
    </w:p>
    <w:p w14:paraId="7EFC7692" w14:textId="77777777" w:rsidR="001377D4" w:rsidRPr="001377D4" w:rsidRDefault="001377D4" w:rsidP="001377D4">
      <w:pPr>
        <w:numPr>
          <w:ilvl w:val="0"/>
          <w:numId w:val="2"/>
        </w:numPr>
        <w:ind w:firstLine="709"/>
        <w:contextualSpacing/>
        <w:jc w:val="both"/>
        <w:rPr>
          <w:sz w:val="24"/>
          <w:szCs w:val="24"/>
        </w:rPr>
      </w:pPr>
      <w:r w:rsidRPr="001377D4">
        <w:rPr>
          <w:sz w:val="24"/>
          <w:szCs w:val="24"/>
        </w:rPr>
        <w:t>Югорским центром занятости населения оказаны государственные услуги по организации профессиональной ориентации на местном рынке труда для 327 граждан, в том числе для 177 женщин. Направлено на повышение профессионального образования 11 человек. Данными услугами воспользовались, в основном, молодежь и женщины, которые по разным причинам длительный период времени не занимались трудовой деятельностью.</w:t>
      </w:r>
    </w:p>
    <w:p w14:paraId="365DB248" w14:textId="77777777" w:rsidR="001377D4" w:rsidRPr="001377D4" w:rsidRDefault="001377D4" w:rsidP="001377D4">
      <w:pPr>
        <w:numPr>
          <w:ilvl w:val="0"/>
          <w:numId w:val="2"/>
        </w:numPr>
        <w:ind w:firstLine="709"/>
        <w:contextualSpacing/>
        <w:jc w:val="both"/>
        <w:rPr>
          <w:sz w:val="24"/>
          <w:szCs w:val="24"/>
        </w:rPr>
      </w:pPr>
      <w:r w:rsidRPr="001377D4">
        <w:rPr>
          <w:sz w:val="24"/>
          <w:szCs w:val="24"/>
        </w:rPr>
        <w:t xml:space="preserve">Профориентационной работой охвачены все группы безработных, состоящие на учете в Югорском центре занятости населения. </w:t>
      </w:r>
    </w:p>
    <w:p w14:paraId="438D35B8" w14:textId="77777777" w:rsidR="001377D4" w:rsidRPr="001377D4" w:rsidRDefault="001377D4" w:rsidP="001377D4">
      <w:pPr>
        <w:numPr>
          <w:ilvl w:val="0"/>
          <w:numId w:val="2"/>
        </w:numPr>
        <w:ind w:right="43" w:firstLine="709"/>
        <w:contextualSpacing/>
        <w:jc w:val="both"/>
        <w:rPr>
          <w:sz w:val="24"/>
          <w:szCs w:val="24"/>
        </w:rPr>
      </w:pPr>
      <w:r w:rsidRPr="001377D4">
        <w:rPr>
          <w:sz w:val="24"/>
          <w:szCs w:val="24"/>
        </w:rPr>
        <w:t xml:space="preserve">Несмотря на принимаемые меры, 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 </w:t>
      </w:r>
    </w:p>
    <w:p w14:paraId="4EE4A441" w14:textId="77777777" w:rsidR="000421C0" w:rsidRPr="00AD46E7" w:rsidRDefault="000421C0" w:rsidP="00223DFB">
      <w:pPr>
        <w:jc w:val="center"/>
        <w:rPr>
          <w:b/>
          <w:sz w:val="28"/>
          <w:szCs w:val="28"/>
          <w:highlight w:val="yellow"/>
        </w:rPr>
      </w:pPr>
    </w:p>
    <w:p w14:paraId="347E26CF" w14:textId="77777777" w:rsidR="00E01D3F" w:rsidRPr="007E6520" w:rsidRDefault="00E01D3F" w:rsidP="00223DFB">
      <w:pPr>
        <w:jc w:val="center"/>
        <w:rPr>
          <w:b/>
          <w:sz w:val="24"/>
          <w:szCs w:val="24"/>
        </w:rPr>
      </w:pPr>
      <w:r w:rsidRPr="007E6520">
        <w:rPr>
          <w:b/>
          <w:sz w:val="24"/>
          <w:szCs w:val="24"/>
        </w:rPr>
        <w:t>Промышленность</w:t>
      </w:r>
    </w:p>
    <w:p w14:paraId="66A39AD4" w14:textId="77777777" w:rsidR="000421C0" w:rsidRPr="00AD46E7" w:rsidRDefault="000421C0" w:rsidP="00223DFB">
      <w:pPr>
        <w:jc w:val="center"/>
        <w:rPr>
          <w:b/>
          <w:sz w:val="24"/>
          <w:szCs w:val="24"/>
          <w:highlight w:val="yellow"/>
        </w:rPr>
      </w:pPr>
    </w:p>
    <w:p w14:paraId="19ADC92E" w14:textId="77777777" w:rsidR="00714F41" w:rsidRDefault="00A84F69" w:rsidP="00714F41">
      <w:pPr>
        <w:ind w:firstLine="709"/>
        <w:jc w:val="both"/>
        <w:rPr>
          <w:sz w:val="24"/>
        </w:rPr>
      </w:pPr>
      <w:r w:rsidRPr="00714F41">
        <w:rPr>
          <w:sz w:val="24"/>
        </w:rPr>
        <w:t>Объем отгруженных товаров собственного производства сторонним организациям по кругу крупных и средних производителей п</w:t>
      </w:r>
      <w:r w:rsidR="004A072E" w:rsidRPr="00714F41">
        <w:rPr>
          <w:sz w:val="24"/>
        </w:rPr>
        <w:t>ромы</w:t>
      </w:r>
      <w:r w:rsidR="00015F63" w:rsidRPr="00714F41">
        <w:rPr>
          <w:sz w:val="24"/>
        </w:rPr>
        <w:t xml:space="preserve">шленной продукции составил </w:t>
      </w:r>
      <w:r w:rsidR="00714F41" w:rsidRPr="00714F41">
        <w:rPr>
          <w:sz w:val="24"/>
        </w:rPr>
        <w:t>258,5</w:t>
      </w:r>
      <w:r w:rsidR="00015F63" w:rsidRPr="00714F41">
        <w:rPr>
          <w:sz w:val="24"/>
        </w:rPr>
        <w:t xml:space="preserve"> млн. рублей (</w:t>
      </w:r>
      <w:r w:rsidR="00714F41" w:rsidRPr="00714F41">
        <w:rPr>
          <w:sz w:val="24"/>
        </w:rPr>
        <w:t>84,1</w:t>
      </w:r>
      <w:r w:rsidRPr="00714F41">
        <w:rPr>
          <w:sz w:val="24"/>
        </w:rPr>
        <w:t>% в сопоставимых ценах). В обрабатывающем производс</w:t>
      </w:r>
      <w:r w:rsidR="0080798E" w:rsidRPr="00714F41">
        <w:rPr>
          <w:sz w:val="24"/>
        </w:rPr>
        <w:t>тве отгружено проду</w:t>
      </w:r>
      <w:r w:rsidR="00841A3E" w:rsidRPr="00714F41">
        <w:rPr>
          <w:sz w:val="24"/>
        </w:rPr>
        <w:t xml:space="preserve">кции на </w:t>
      </w:r>
      <w:r w:rsidR="00714F41" w:rsidRPr="00714F41">
        <w:rPr>
          <w:sz w:val="24"/>
        </w:rPr>
        <w:t>73,8</w:t>
      </w:r>
      <w:r w:rsidRPr="00714F41">
        <w:rPr>
          <w:sz w:val="24"/>
        </w:rPr>
        <w:t xml:space="preserve"> млн. рублей (</w:t>
      </w:r>
      <w:r w:rsidR="00714F41" w:rsidRPr="00714F41">
        <w:rPr>
          <w:sz w:val="24"/>
        </w:rPr>
        <w:t>68,0</w:t>
      </w:r>
      <w:r w:rsidRPr="00714F41">
        <w:rPr>
          <w:sz w:val="24"/>
        </w:rPr>
        <w:t xml:space="preserve">% в сопоставимых ценах), в сфере обеспечения электроэнергией, газом и паром </w:t>
      </w:r>
      <w:r w:rsidR="00714F41" w:rsidRPr="00714F41">
        <w:rPr>
          <w:sz w:val="24"/>
        </w:rPr>
        <w:t>-</w:t>
      </w:r>
      <w:r w:rsidR="00841A3E" w:rsidRPr="00714F41">
        <w:rPr>
          <w:sz w:val="24"/>
        </w:rPr>
        <w:t xml:space="preserve"> </w:t>
      </w:r>
      <w:r w:rsidR="00714F41" w:rsidRPr="00714F41">
        <w:rPr>
          <w:sz w:val="24"/>
        </w:rPr>
        <w:t>150,0</w:t>
      </w:r>
      <w:r w:rsidR="00404FBD" w:rsidRPr="00714F41">
        <w:rPr>
          <w:sz w:val="24"/>
        </w:rPr>
        <w:t xml:space="preserve"> млн. рублей (</w:t>
      </w:r>
      <w:r w:rsidR="00714F41" w:rsidRPr="00714F41">
        <w:rPr>
          <w:sz w:val="24"/>
        </w:rPr>
        <w:t>85,2</w:t>
      </w:r>
      <w:r w:rsidRPr="00714F41">
        <w:rPr>
          <w:sz w:val="24"/>
        </w:rPr>
        <w:t>% в сопоставимых ценах)</w:t>
      </w:r>
      <w:r w:rsidR="00841A3E" w:rsidRPr="00714F41">
        <w:rPr>
          <w:sz w:val="24"/>
        </w:rPr>
        <w:t>, вод</w:t>
      </w:r>
      <w:r w:rsidR="00404FBD" w:rsidRPr="00714F41">
        <w:rPr>
          <w:sz w:val="24"/>
        </w:rPr>
        <w:t xml:space="preserve">оснабжения, водоотведения </w:t>
      </w:r>
      <w:r w:rsidR="00714F41" w:rsidRPr="00714F41">
        <w:rPr>
          <w:sz w:val="24"/>
        </w:rPr>
        <w:t>-</w:t>
      </w:r>
      <w:r w:rsidR="0037246E" w:rsidRPr="00714F41">
        <w:rPr>
          <w:sz w:val="24"/>
        </w:rPr>
        <w:t xml:space="preserve"> </w:t>
      </w:r>
      <w:r w:rsidR="00714F41" w:rsidRPr="00714F41">
        <w:rPr>
          <w:sz w:val="24"/>
        </w:rPr>
        <w:t>34,7</w:t>
      </w:r>
      <w:r w:rsidR="00404FBD" w:rsidRPr="00714F41">
        <w:rPr>
          <w:sz w:val="24"/>
        </w:rPr>
        <w:t xml:space="preserve"> млн. рублей (</w:t>
      </w:r>
      <w:r w:rsidR="00714F41" w:rsidRPr="00714F41">
        <w:rPr>
          <w:sz w:val="24"/>
        </w:rPr>
        <w:t>72,5</w:t>
      </w:r>
      <w:r w:rsidRPr="00714F41">
        <w:rPr>
          <w:sz w:val="24"/>
        </w:rPr>
        <w:t xml:space="preserve">% в сопоставимых ценах). </w:t>
      </w:r>
    </w:p>
    <w:p w14:paraId="12272B33" w14:textId="7030C2CB" w:rsidR="00890FE7" w:rsidRPr="007E6520" w:rsidRDefault="00A84F69" w:rsidP="00714F41">
      <w:pPr>
        <w:ind w:firstLine="709"/>
        <w:jc w:val="both"/>
        <w:rPr>
          <w:sz w:val="24"/>
          <w:u w:val="single"/>
        </w:rPr>
      </w:pPr>
      <w:r w:rsidRPr="007E6520">
        <w:rPr>
          <w:sz w:val="24"/>
        </w:rPr>
        <w:t xml:space="preserve">Услуги по ремонту и монтажу машин и оборудования </w:t>
      </w:r>
      <w:r w:rsidR="00890FE7" w:rsidRPr="007E6520">
        <w:rPr>
          <w:sz w:val="24"/>
        </w:rPr>
        <w:t xml:space="preserve">предоставляют филиал </w:t>
      </w:r>
      <w:r w:rsidR="002F36EE" w:rsidRPr="007E6520">
        <w:rPr>
          <w:sz w:val="24"/>
        </w:rPr>
        <w:t>АО «Газпром центрэнергогаз»</w:t>
      </w:r>
      <w:r w:rsidR="00890FE7" w:rsidRPr="007E6520">
        <w:rPr>
          <w:sz w:val="24"/>
        </w:rPr>
        <w:t>, а также ООО Фирма «Сервисгазавтоматика»</w:t>
      </w:r>
      <w:r w:rsidR="002F36EE" w:rsidRPr="007E6520">
        <w:rPr>
          <w:sz w:val="24"/>
        </w:rPr>
        <w:t xml:space="preserve"> (подразделение в городе Югорске)</w:t>
      </w:r>
      <w:r w:rsidR="00890FE7" w:rsidRPr="007E6520">
        <w:rPr>
          <w:sz w:val="24"/>
        </w:rPr>
        <w:t xml:space="preserve">. </w:t>
      </w:r>
    </w:p>
    <w:p w14:paraId="03B0FD00" w14:textId="77777777" w:rsidR="00A84F69" w:rsidRPr="007E6520" w:rsidRDefault="00A84F69" w:rsidP="0004027C">
      <w:pPr>
        <w:numPr>
          <w:ilvl w:val="0"/>
          <w:numId w:val="2"/>
        </w:numPr>
        <w:ind w:firstLine="709"/>
        <w:jc w:val="both"/>
        <w:rPr>
          <w:sz w:val="24"/>
          <w:u w:val="single"/>
        </w:rPr>
      </w:pPr>
      <w:r w:rsidRPr="007E6520">
        <w:rPr>
          <w:sz w:val="24"/>
        </w:rPr>
        <w:t xml:space="preserve"> 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14:paraId="37E6A8B1" w14:textId="77777777" w:rsidR="00A84F69" w:rsidRPr="007E6520" w:rsidRDefault="00A84F69" w:rsidP="0004027C">
      <w:pPr>
        <w:numPr>
          <w:ilvl w:val="0"/>
          <w:numId w:val="2"/>
        </w:numPr>
        <w:ind w:firstLine="709"/>
        <w:jc w:val="both"/>
        <w:rPr>
          <w:sz w:val="24"/>
          <w:u w:val="single"/>
        </w:rPr>
      </w:pPr>
      <w:r w:rsidRPr="007E6520">
        <w:rPr>
          <w:sz w:val="24"/>
        </w:rPr>
        <w:t xml:space="preserve">Швейное производство в городе осуществляет Цех по ремонту и пошиву спецодежды Югорского УМТСиК ООО «Газпром трансгаз 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14:paraId="26E250EA" w14:textId="60BED2A8" w:rsidR="00A84F69" w:rsidRPr="007E6520" w:rsidRDefault="00A84F69" w:rsidP="0004027C">
      <w:pPr>
        <w:numPr>
          <w:ilvl w:val="0"/>
          <w:numId w:val="2"/>
        </w:numPr>
        <w:ind w:firstLine="709"/>
        <w:jc w:val="both"/>
        <w:rPr>
          <w:sz w:val="24"/>
        </w:rPr>
      </w:pPr>
      <w:r w:rsidRPr="007E6520">
        <w:rPr>
          <w:sz w:val="24"/>
        </w:rPr>
        <w:t>Основным поставщиком энергоресурсов населению</w:t>
      </w:r>
      <w:r w:rsidR="00AA5AD2" w:rsidRPr="007E6520">
        <w:rPr>
          <w:sz w:val="24"/>
        </w:rPr>
        <w:t xml:space="preserve"> является МУП «Югорскэнергогаз», которое также оказывает услуги по </w:t>
      </w:r>
      <w:r w:rsidR="007E6520" w:rsidRPr="007E6520">
        <w:rPr>
          <w:sz w:val="24"/>
        </w:rPr>
        <w:t xml:space="preserve">теплоснабжению, </w:t>
      </w:r>
      <w:r w:rsidR="00AA5AD2" w:rsidRPr="007E6520">
        <w:rPr>
          <w:sz w:val="24"/>
        </w:rPr>
        <w:t>водоснабжению и водоотведению.</w:t>
      </w:r>
      <w:r w:rsidR="00E6710B" w:rsidRPr="007E6520">
        <w:rPr>
          <w:sz w:val="24"/>
        </w:rPr>
        <w:t xml:space="preserve"> </w:t>
      </w:r>
      <w:r w:rsidR="007A2BB2" w:rsidRPr="007E6520">
        <w:rPr>
          <w:sz w:val="24"/>
        </w:rPr>
        <w:t>ОАО «ЮТЭК-Югорск»</w:t>
      </w:r>
      <w:r w:rsidRPr="007E6520">
        <w:rPr>
          <w:sz w:val="24"/>
        </w:rPr>
        <w:t xml:space="preserve"> предоставляет услуги по обслуживанию электрических сетей. Советский филиал АО «ЮРЭСК» осуществляет подключение, передачу и распределение электроэнергии.</w:t>
      </w:r>
    </w:p>
    <w:p w14:paraId="1F7C9D79" w14:textId="2351BA94" w:rsidR="007E6520" w:rsidRPr="007E6520" w:rsidRDefault="007E6520" w:rsidP="0004027C">
      <w:pPr>
        <w:numPr>
          <w:ilvl w:val="0"/>
          <w:numId w:val="2"/>
        </w:numPr>
        <w:ind w:firstLine="709"/>
        <w:jc w:val="both"/>
        <w:rPr>
          <w:sz w:val="24"/>
        </w:rPr>
      </w:pPr>
      <w:r w:rsidRPr="007E6520">
        <w:rPr>
          <w:sz w:val="24"/>
        </w:rPr>
        <w:t xml:space="preserve">Услуги по </w:t>
      </w:r>
      <w:r w:rsidRPr="007E6520">
        <w:rPr>
          <w:sz w:val="24"/>
          <w:szCs w:val="24"/>
        </w:rPr>
        <w:t>сбору, транспортированию, обезвреживанию, утилизации и размещению твердых бытовых отходов осуществляет региональный оператор АО «Югра-Экология»: сведения об объемах выполненных работ и услуг формируются в целом по организации, без разбивки по муниципальным образованиям</w:t>
      </w:r>
    </w:p>
    <w:p w14:paraId="5346E6D7" w14:textId="77777777" w:rsidR="00E6710B" w:rsidRPr="00AD46E7" w:rsidRDefault="00E6710B" w:rsidP="000075B1">
      <w:pPr>
        <w:tabs>
          <w:tab w:val="left" w:pos="993"/>
        </w:tabs>
        <w:ind w:firstLine="567"/>
        <w:jc w:val="center"/>
        <w:rPr>
          <w:b/>
          <w:sz w:val="24"/>
          <w:szCs w:val="24"/>
          <w:highlight w:val="yellow"/>
        </w:rPr>
      </w:pPr>
    </w:p>
    <w:p w14:paraId="52EE0A73" w14:textId="77777777" w:rsidR="00893ECB" w:rsidRDefault="00893ECB" w:rsidP="000075B1">
      <w:pPr>
        <w:tabs>
          <w:tab w:val="left" w:pos="993"/>
        </w:tabs>
        <w:ind w:firstLine="567"/>
        <w:jc w:val="center"/>
        <w:rPr>
          <w:b/>
          <w:sz w:val="24"/>
          <w:szCs w:val="24"/>
        </w:rPr>
      </w:pPr>
    </w:p>
    <w:p w14:paraId="1113CF5F" w14:textId="77777777" w:rsidR="00893ECB" w:rsidRDefault="00893ECB" w:rsidP="000075B1">
      <w:pPr>
        <w:tabs>
          <w:tab w:val="left" w:pos="993"/>
        </w:tabs>
        <w:ind w:firstLine="567"/>
        <w:jc w:val="center"/>
        <w:rPr>
          <w:b/>
          <w:sz w:val="24"/>
          <w:szCs w:val="24"/>
        </w:rPr>
      </w:pPr>
    </w:p>
    <w:p w14:paraId="40073113" w14:textId="77777777" w:rsidR="00893ECB" w:rsidRDefault="00893ECB" w:rsidP="000075B1">
      <w:pPr>
        <w:tabs>
          <w:tab w:val="left" w:pos="993"/>
        </w:tabs>
        <w:ind w:firstLine="567"/>
        <w:jc w:val="center"/>
        <w:rPr>
          <w:b/>
          <w:sz w:val="24"/>
          <w:szCs w:val="24"/>
        </w:rPr>
      </w:pPr>
    </w:p>
    <w:p w14:paraId="6212AB08" w14:textId="77777777" w:rsidR="00594415" w:rsidRPr="002B181D" w:rsidRDefault="00594415" w:rsidP="000075B1">
      <w:pPr>
        <w:tabs>
          <w:tab w:val="left" w:pos="993"/>
        </w:tabs>
        <w:ind w:firstLine="567"/>
        <w:jc w:val="center"/>
        <w:rPr>
          <w:b/>
          <w:sz w:val="24"/>
          <w:szCs w:val="24"/>
        </w:rPr>
      </w:pPr>
      <w:r w:rsidRPr="002B181D">
        <w:rPr>
          <w:b/>
          <w:sz w:val="24"/>
          <w:szCs w:val="24"/>
        </w:rPr>
        <w:lastRenderedPageBreak/>
        <w:t>Агропромышленный комплекс</w:t>
      </w:r>
    </w:p>
    <w:p w14:paraId="01384573" w14:textId="77777777" w:rsidR="003C099F" w:rsidRPr="00AD46E7" w:rsidRDefault="003C099F" w:rsidP="000075B1">
      <w:pPr>
        <w:tabs>
          <w:tab w:val="left" w:pos="993"/>
        </w:tabs>
        <w:ind w:firstLine="567"/>
        <w:jc w:val="center"/>
        <w:rPr>
          <w:b/>
          <w:sz w:val="24"/>
          <w:szCs w:val="24"/>
          <w:highlight w:val="yellow"/>
        </w:rPr>
      </w:pPr>
    </w:p>
    <w:p w14:paraId="4A404026" w14:textId="77777777" w:rsidR="002B181D" w:rsidRPr="006818F8" w:rsidRDefault="002B181D" w:rsidP="002B181D">
      <w:pPr>
        <w:ind w:firstLine="709"/>
        <w:jc w:val="both"/>
        <w:rPr>
          <w:sz w:val="24"/>
          <w:szCs w:val="24"/>
          <w:lang w:eastAsia="ru-RU"/>
        </w:rPr>
      </w:pPr>
      <w:r w:rsidRPr="006818F8">
        <w:rPr>
          <w:rFonts w:eastAsia="Calibri"/>
          <w:sz w:val="24"/>
          <w:szCs w:val="24"/>
          <w:lang w:eastAsia="en-US"/>
        </w:rPr>
        <w:t xml:space="preserve">Агропромышленный комплекс Югорска ориентирован на обеспечение населения города свежей сельскохозяйственной продукцией. </w:t>
      </w:r>
      <w:r>
        <w:rPr>
          <w:rFonts w:eastAsia="Calibri"/>
          <w:sz w:val="24"/>
          <w:szCs w:val="24"/>
          <w:lang w:eastAsia="en-US"/>
        </w:rPr>
        <w:t>В</w:t>
      </w:r>
      <w:r w:rsidRPr="006818F8">
        <w:rPr>
          <w:rFonts w:eastAsia="Calibri"/>
          <w:sz w:val="24"/>
          <w:szCs w:val="24"/>
          <w:lang w:eastAsia="en-US"/>
        </w:rPr>
        <w:t xml:space="preserve"> Югорске развиваются</w:t>
      </w:r>
      <w:r w:rsidRPr="006818F8">
        <w:rPr>
          <w:sz w:val="24"/>
          <w:szCs w:val="24"/>
          <w:lang w:eastAsia="ru-RU"/>
        </w:rPr>
        <w:t>:</w:t>
      </w:r>
    </w:p>
    <w:p w14:paraId="1DE9C37B" w14:textId="376C1460" w:rsidR="002B181D" w:rsidRPr="006818F8" w:rsidRDefault="002B181D" w:rsidP="002B181D">
      <w:pPr>
        <w:numPr>
          <w:ilvl w:val="0"/>
          <w:numId w:val="22"/>
        </w:numPr>
        <w:tabs>
          <w:tab w:val="clear" w:pos="720"/>
          <w:tab w:val="num" w:pos="0"/>
        </w:tabs>
        <w:ind w:left="0" w:firstLine="709"/>
        <w:jc w:val="both"/>
        <w:rPr>
          <w:sz w:val="24"/>
          <w:szCs w:val="24"/>
          <w:lang w:eastAsia="ru-RU"/>
        </w:rPr>
      </w:pPr>
      <w:r>
        <w:rPr>
          <w:sz w:val="24"/>
          <w:szCs w:val="24"/>
          <w:lang w:eastAsia="ru-RU"/>
        </w:rPr>
        <w:t>м</w:t>
      </w:r>
      <w:r w:rsidRPr="006818F8">
        <w:rPr>
          <w:sz w:val="24"/>
          <w:szCs w:val="24"/>
          <w:lang w:eastAsia="ru-RU"/>
        </w:rPr>
        <w:t>олочно</w:t>
      </w:r>
      <w:r>
        <w:rPr>
          <w:sz w:val="24"/>
          <w:szCs w:val="24"/>
          <w:lang w:eastAsia="ru-RU"/>
        </w:rPr>
        <w:t>- мясное</w:t>
      </w:r>
      <w:r w:rsidRPr="006818F8">
        <w:rPr>
          <w:sz w:val="24"/>
          <w:szCs w:val="24"/>
          <w:lang w:eastAsia="ru-RU"/>
        </w:rPr>
        <w:t xml:space="preserve"> животноводство </w:t>
      </w:r>
      <w:r>
        <w:rPr>
          <w:sz w:val="24"/>
          <w:szCs w:val="24"/>
          <w:lang w:eastAsia="ru-RU"/>
        </w:rPr>
        <w:t>-</w:t>
      </w:r>
      <w:r w:rsidRPr="006818F8">
        <w:rPr>
          <w:sz w:val="24"/>
          <w:szCs w:val="24"/>
          <w:lang w:eastAsia="ru-RU"/>
        </w:rPr>
        <w:t xml:space="preserve"> </w:t>
      </w:r>
      <w:r>
        <w:rPr>
          <w:sz w:val="24"/>
          <w:szCs w:val="24"/>
          <w:lang w:eastAsia="ru-RU"/>
        </w:rPr>
        <w:t>1 КФХ</w:t>
      </w:r>
      <w:r w:rsidRPr="006818F8">
        <w:rPr>
          <w:sz w:val="24"/>
          <w:szCs w:val="24"/>
          <w:lang w:eastAsia="ru-RU"/>
        </w:rPr>
        <w:t>;</w:t>
      </w:r>
    </w:p>
    <w:p w14:paraId="2BFCF8B6" w14:textId="399D5DC4" w:rsidR="002B181D" w:rsidRPr="006818F8" w:rsidRDefault="002B181D" w:rsidP="002B181D">
      <w:pPr>
        <w:numPr>
          <w:ilvl w:val="0"/>
          <w:numId w:val="22"/>
        </w:numPr>
        <w:tabs>
          <w:tab w:val="clear" w:pos="720"/>
          <w:tab w:val="num" w:pos="0"/>
        </w:tabs>
        <w:ind w:left="0" w:firstLine="709"/>
        <w:jc w:val="both"/>
        <w:rPr>
          <w:sz w:val="24"/>
          <w:szCs w:val="24"/>
          <w:lang w:eastAsia="ru-RU"/>
        </w:rPr>
      </w:pPr>
      <w:r w:rsidRPr="006818F8">
        <w:rPr>
          <w:sz w:val="24"/>
          <w:szCs w:val="24"/>
          <w:lang w:eastAsia="ru-RU"/>
        </w:rPr>
        <w:t xml:space="preserve">свиноводство </w:t>
      </w:r>
      <w:r>
        <w:rPr>
          <w:sz w:val="24"/>
          <w:szCs w:val="24"/>
          <w:lang w:eastAsia="ru-RU"/>
        </w:rPr>
        <w:t>-</w:t>
      </w:r>
      <w:r w:rsidRPr="006818F8">
        <w:rPr>
          <w:sz w:val="24"/>
          <w:szCs w:val="24"/>
          <w:lang w:eastAsia="ru-RU"/>
        </w:rPr>
        <w:t xml:space="preserve"> </w:t>
      </w:r>
      <w:r>
        <w:rPr>
          <w:sz w:val="24"/>
          <w:szCs w:val="24"/>
          <w:lang w:eastAsia="ru-RU"/>
        </w:rPr>
        <w:t>1 КФХ</w:t>
      </w:r>
      <w:r w:rsidRPr="006818F8">
        <w:rPr>
          <w:sz w:val="24"/>
          <w:szCs w:val="24"/>
          <w:lang w:eastAsia="ru-RU"/>
        </w:rPr>
        <w:t>;</w:t>
      </w:r>
    </w:p>
    <w:p w14:paraId="22DE2C58" w14:textId="77777777" w:rsidR="002B181D" w:rsidRPr="00DD27CA" w:rsidRDefault="002B181D" w:rsidP="002B181D">
      <w:pPr>
        <w:numPr>
          <w:ilvl w:val="0"/>
          <w:numId w:val="22"/>
        </w:numPr>
        <w:tabs>
          <w:tab w:val="clear" w:pos="720"/>
          <w:tab w:val="num" w:pos="0"/>
        </w:tabs>
        <w:ind w:left="0" w:firstLine="709"/>
        <w:contextualSpacing/>
        <w:jc w:val="both"/>
        <w:rPr>
          <w:rFonts w:eastAsia="Calibri"/>
          <w:sz w:val="24"/>
          <w:szCs w:val="24"/>
          <w:lang w:eastAsia="en-US"/>
        </w:rPr>
      </w:pPr>
      <w:r w:rsidRPr="006818F8">
        <w:rPr>
          <w:sz w:val="24"/>
          <w:szCs w:val="24"/>
          <w:lang w:eastAsia="ru-RU"/>
        </w:rPr>
        <w:t>пти</w:t>
      </w:r>
      <w:r>
        <w:rPr>
          <w:sz w:val="24"/>
          <w:szCs w:val="24"/>
          <w:lang w:eastAsia="ru-RU"/>
        </w:rPr>
        <w:t>цеводство - 2 КФХ;</w:t>
      </w:r>
    </w:p>
    <w:p w14:paraId="4057F7B9" w14:textId="32B50B96" w:rsidR="002B181D" w:rsidRPr="006818F8" w:rsidRDefault="002B181D" w:rsidP="002B181D">
      <w:pPr>
        <w:ind w:firstLine="709"/>
        <w:jc w:val="both"/>
        <w:rPr>
          <w:rFonts w:eastAsia="Calibri"/>
          <w:sz w:val="24"/>
          <w:szCs w:val="24"/>
          <w:lang w:eastAsia="en-US"/>
        </w:rPr>
      </w:pPr>
      <w:r>
        <w:rPr>
          <w:rFonts w:eastAsia="Calibri"/>
          <w:sz w:val="24"/>
          <w:szCs w:val="24"/>
          <w:lang w:eastAsia="en-US"/>
        </w:rPr>
        <w:t>За 1 квартал 2020 года (далее отчетный период)</w:t>
      </w:r>
      <w:r w:rsidRPr="006818F8">
        <w:rPr>
          <w:rFonts w:eastAsia="Calibri"/>
          <w:sz w:val="24"/>
          <w:szCs w:val="24"/>
          <w:lang w:eastAsia="en-US"/>
        </w:rPr>
        <w:t xml:space="preserve"> реализацию продукц</w:t>
      </w:r>
      <w:r>
        <w:rPr>
          <w:rFonts w:eastAsia="Calibri"/>
          <w:sz w:val="24"/>
          <w:szCs w:val="24"/>
          <w:lang w:eastAsia="en-US"/>
        </w:rPr>
        <w:t>ии животноводства осуществляли 4</w:t>
      </w:r>
      <w:r w:rsidRPr="006818F8">
        <w:rPr>
          <w:rFonts w:eastAsia="Calibri"/>
          <w:sz w:val="24"/>
          <w:szCs w:val="24"/>
          <w:lang w:eastAsia="en-US"/>
        </w:rPr>
        <w:t xml:space="preserve"> крестьянских (фермерски</w:t>
      </w:r>
      <w:r>
        <w:rPr>
          <w:rFonts w:eastAsia="Calibri"/>
          <w:sz w:val="24"/>
          <w:szCs w:val="24"/>
          <w:lang w:eastAsia="en-US"/>
        </w:rPr>
        <w:t xml:space="preserve">х) </w:t>
      </w:r>
      <w:r w:rsidRPr="00487158">
        <w:rPr>
          <w:rFonts w:eastAsia="Calibri"/>
          <w:sz w:val="24"/>
          <w:szCs w:val="24"/>
          <w:lang w:eastAsia="en-US"/>
        </w:rPr>
        <w:t>хозяйства</w:t>
      </w:r>
      <w:r w:rsidR="004C0376">
        <w:rPr>
          <w:rFonts w:eastAsia="Calibri"/>
          <w:sz w:val="24"/>
          <w:szCs w:val="24"/>
          <w:lang w:eastAsia="en-US"/>
        </w:rPr>
        <w:t>, что соответствует показателю аналогичного периода прошлого года.</w:t>
      </w:r>
    </w:p>
    <w:p w14:paraId="09C74030" w14:textId="3DDB48E6" w:rsidR="002B181D" w:rsidRDefault="002B181D" w:rsidP="002B181D">
      <w:pPr>
        <w:ind w:firstLine="709"/>
        <w:jc w:val="both"/>
        <w:rPr>
          <w:rFonts w:eastAsia="Calibri"/>
          <w:sz w:val="24"/>
          <w:szCs w:val="24"/>
          <w:lang w:eastAsia="en-US"/>
        </w:rPr>
      </w:pPr>
      <w:r w:rsidRPr="006818F8">
        <w:rPr>
          <w:rFonts w:eastAsia="Calibri"/>
          <w:sz w:val="24"/>
          <w:szCs w:val="24"/>
          <w:lang w:eastAsia="en-US"/>
        </w:rPr>
        <w:t>Объем отгруженной сельскохозяйственной продукции (без учета</w:t>
      </w:r>
      <w:r>
        <w:rPr>
          <w:rFonts w:eastAsia="Calibri"/>
          <w:sz w:val="24"/>
          <w:szCs w:val="24"/>
          <w:lang w:eastAsia="en-US"/>
        </w:rPr>
        <w:t xml:space="preserve"> хозяйств населения) составил 89</w:t>
      </w:r>
      <w:r w:rsidR="00123A89">
        <w:rPr>
          <w:rFonts w:eastAsia="Calibri"/>
          <w:sz w:val="24"/>
          <w:szCs w:val="24"/>
          <w:lang w:eastAsia="en-US"/>
        </w:rPr>
        <w:t>,0</w:t>
      </w:r>
      <w:r>
        <w:rPr>
          <w:rFonts w:eastAsia="Calibri"/>
          <w:sz w:val="24"/>
          <w:szCs w:val="24"/>
          <w:lang w:eastAsia="en-US"/>
        </w:rPr>
        <w:t xml:space="preserve"> </w:t>
      </w:r>
      <w:r w:rsidRPr="006818F8">
        <w:rPr>
          <w:rFonts w:eastAsia="Calibri"/>
          <w:sz w:val="24"/>
          <w:szCs w:val="24"/>
          <w:lang w:eastAsia="en-US"/>
        </w:rPr>
        <w:t xml:space="preserve">млн. рублей </w:t>
      </w:r>
      <w:r w:rsidRPr="00CD1AC4">
        <w:rPr>
          <w:rFonts w:eastAsia="Calibri"/>
          <w:sz w:val="24"/>
          <w:szCs w:val="24"/>
          <w:lang w:eastAsia="en-US"/>
        </w:rPr>
        <w:t>(</w:t>
      </w:r>
      <w:r>
        <w:rPr>
          <w:rFonts w:eastAsia="Calibri"/>
          <w:sz w:val="24"/>
          <w:szCs w:val="24"/>
          <w:lang w:eastAsia="en-US"/>
        </w:rPr>
        <w:t>82,7</w:t>
      </w:r>
      <w:r w:rsidRPr="00CD1AC4">
        <w:rPr>
          <w:rFonts w:eastAsia="Calibri"/>
          <w:sz w:val="24"/>
          <w:szCs w:val="24"/>
          <w:lang w:eastAsia="en-US"/>
        </w:rPr>
        <w:t>%</w:t>
      </w:r>
      <w:r w:rsidRPr="006818F8">
        <w:rPr>
          <w:rFonts w:eastAsia="Calibri"/>
          <w:sz w:val="24"/>
          <w:szCs w:val="24"/>
          <w:lang w:eastAsia="en-US"/>
        </w:rPr>
        <w:t xml:space="preserve"> в сопоставимых ценах). </w:t>
      </w:r>
    </w:p>
    <w:p w14:paraId="0EDE6219" w14:textId="699149E2" w:rsidR="004E5AA4" w:rsidRDefault="004E5AA4" w:rsidP="002B181D">
      <w:pPr>
        <w:ind w:firstLine="709"/>
        <w:jc w:val="both"/>
        <w:rPr>
          <w:rFonts w:eastAsia="Calibri"/>
          <w:sz w:val="24"/>
          <w:szCs w:val="24"/>
          <w:lang w:eastAsia="en-US"/>
        </w:rPr>
      </w:pPr>
      <w:r>
        <w:rPr>
          <w:rFonts w:eastAsia="Calibri"/>
          <w:sz w:val="24"/>
          <w:szCs w:val="24"/>
          <w:lang w:eastAsia="en-US"/>
        </w:rPr>
        <w:t>На снижение показателя повлиял</w:t>
      </w:r>
      <w:r w:rsidR="00B0071B">
        <w:rPr>
          <w:rFonts w:eastAsia="Calibri"/>
          <w:sz w:val="24"/>
          <w:szCs w:val="24"/>
          <w:lang w:eastAsia="en-US"/>
        </w:rPr>
        <w:t>и ряд факторов:</w:t>
      </w:r>
      <w:r>
        <w:rPr>
          <w:rFonts w:eastAsia="Calibri"/>
          <w:sz w:val="24"/>
          <w:szCs w:val="24"/>
          <w:lang w:eastAsia="en-US"/>
        </w:rPr>
        <w:t xml:space="preserve"> </w:t>
      </w:r>
      <w:r w:rsidR="00C75A17">
        <w:rPr>
          <w:rFonts w:eastAsia="Calibri"/>
          <w:sz w:val="24"/>
          <w:szCs w:val="24"/>
          <w:lang w:eastAsia="en-US"/>
        </w:rPr>
        <w:t xml:space="preserve">переход </w:t>
      </w:r>
      <w:r>
        <w:rPr>
          <w:rFonts w:eastAsia="Calibri"/>
          <w:sz w:val="24"/>
          <w:szCs w:val="24"/>
          <w:lang w:eastAsia="en-US"/>
        </w:rPr>
        <w:t xml:space="preserve">1 КФХ </w:t>
      </w:r>
      <w:r w:rsidR="00C75A17">
        <w:rPr>
          <w:rFonts w:eastAsia="Calibri"/>
          <w:sz w:val="24"/>
          <w:szCs w:val="24"/>
          <w:lang w:eastAsia="en-US"/>
        </w:rPr>
        <w:t xml:space="preserve">от </w:t>
      </w:r>
      <w:r>
        <w:rPr>
          <w:rFonts w:eastAsia="Calibri"/>
          <w:sz w:val="24"/>
          <w:szCs w:val="24"/>
          <w:lang w:eastAsia="en-US"/>
        </w:rPr>
        <w:t>производства свинины</w:t>
      </w:r>
      <w:r w:rsidR="00C75A17">
        <w:rPr>
          <w:rFonts w:eastAsia="Calibri"/>
          <w:sz w:val="24"/>
          <w:szCs w:val="24"/>
          <w:lang w:eastAsia="en-US"/>
        </w:rPr>
        <w:t xml:space="preserve"> на другие виды производства сельскохозяйственной продукции</w:t>
      </w:r>
      <w:r>
        <w:rPr>
          <w:rFonts w:eastAsia="Calibri"/>
          <w:sz w:val="24"/>
          <w:szCs w:val="24"/>
          <w:lang w:eastAsia="en-US"/>
        </w:rPr>
        <w:t xml:space="preserve">, снижение надоев молока в январе, а также </w:t>
      </w:r>
      <w:r w:rsidRPr="004E5AA4">
        <w:rPr>
          <w:rFonts w:eastAsia="Calibri"/>
          <w:sz w:val="24"/>
          <w:szCs w:val="24"/>
          <w:lang w:eastAsia="en-US"/>
        </w:rPr>
        <w:t>снижение реализации молочной продукции более высокой ценовой категории.</w:t>
      </w:r>
    </w:p>
    <w:p w14:paraId="3BF62BF5" w14:textId="77777777"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В течение отчетного периода сельхозтоваропроизводителями города Югорска:</w:t>
      </w:r>
    </w:p>
    <w:p w14:paraId="6E012A85" w14:textId="09F57132" w:rsidR="002B181D" w:rsidRDefault="002B181D" w:rsidP="002B181D">
      <w:pPr>
        <w:ind w:firstLine="709"/>
        <w:jc w:val="both"/>
        <w:rPr>
          <w:rFonts w:eastAsia="Calibri"/>
          <w:sz w:val="24"/>
          <w:szCs w:val="24"/>
          <w:lang w:eastAsia="en-US"/>
        </w:rPr>
      </w:pPr>
      <w:r w:rsidRPr="006818F8">
        <w:rPr>
          <w:rFonts w:eastAsia="Calibri"/>
          <w:sz w:val="24"/>
          <w:szCs w:val="24"/>
          <w:lang w:eastAsia="en-US"/>
        </w:rPr>
        <w:t>- произведено и ре</w:t>
      </w:r>
      <w:r>
        <w:rPr>
          <w:rFonts w:eastAsia="Calibri"/>
          <w:sz w:val="24"/>
          <w:szCs w:val="24"/>
          <w:lang w:eastAsia="en-US"/>
        </w:rPr>
        <w:t xml:space="preserve">ализовано мясной продукции </w:t>
      </w:r>
      <w:r w:rsidR="004C0376">
        <w:rPr>
          <w:rFonts w:eastAsia="Calibri"/>
          <w:sz w:val="24"/>
          <w:szCs w:val="24"/>
          <w:lang w:eastAsia="en-US"/>
        </w:rPr>
        <w:t>-</w:t>
      </w:r>
      <w:r>
        <w:rPr>
          <w:rFonts w:eastAsia="Calibri"/>
          <w:sz w:val="24"/>
          <w:szCs w:val="24"/>
          <w:lang w:eastAsia="en-US"/>
        </w:rPr>
        <w:t xml:space="preserve"> 820,8</w:t>
      </w:r>
      <w:r w:rsidRPr="006818F8">
        <w:rPr>
          <w:rFonts w:eastAsia="Calibri"/>
          <w:sz w:val="24"/>
          <w:szCs w:val="24"/>
          <w:lang w:eastAsia="en-US"/>
        </w:rPr>
        <w:t xml:space="preserve"> тонн (</w:t>
      </w:r>
      <w:r>
        <w:rPr>
          <w:rFonts w:eastAsia="Calibri"/>
          <w:sz w:val="24"/>
          <w:szCs w:val="24"/>
          <w:lang w:eastAsia="en-US"/>
        </w:rPr>
        <w:t>79,</w:t>
      </w:r>
      <w:r w:rsidR="00F30593">
        <w:rPr>
          <w:rFonts w:eastAsia="Calibri"/>
          <w:sz w:val="24"/>
          <w:szCs w:val="24"/>
          <w:lang w:eastAsia="en-US"/>
        </w:rPr>
        <w:t>5</w:t>
      </w:r>
      <w:r w:rsidRPr="00487158">
        <w:rPr>
          <w:rFonts w:eastAsia="Calibri"/>
          <w:sz w:val="24"/>
          <w:szCs w:val="24"/>
          <w:lang w:eastAsia="en-US"/>
        </w:rPr>
        <w:t>%):</w:t>
      </w:r>
      <w:r w:rsidRPr="006818F8">
        <w:rPr>
          <w:rFonts w:eastAsia="Calibri"/>
          <w:sz w:val="24"/>
          <w:szCs w:val="24"/>
          <w:lang w:eastAsia="en-US"/>
        </w:rPr>
        <w:t xml:space="preserve"> реализацию мясной продукции осуществляли </w:t>
      </w:r>
      <w:r>
        <w:rPr>
          <w:rFonts w:eastAsia="Calibri"/>
          <w:sz w:val="24"/>
          <w:szCs w:val="24"/>
          <w:lang w:eastAsia="en-US"/>
        </w:rPr>
        <w:t>4</w:t>
      </w:r>
      <w:r w:rsidRPr="006818F8">
        <w:rPr>
          <w:rFonts w:eastAsia="Calibri"/>
          <w:sz w:val="24"/>
          <w:szCs w:val="24"/>
          <w:lang w:eastAsia="en-US"/>
        </w:rPr>
        <w:t xml:space="preserve"> КФХ (свинина, говядина, мясо птицы)</w:t>
      </w:r>
      <w:r w:rsidR="00DB3F54">
        <w:rPr>
          <w:rFonts w:eastAsia="Calibri"/>
          <w:sz w:val="24"/>
          <w:szCs w:val="24"/>
          <w:lang w:eastAsia="en-US"/>
        </w:rPr>
        <w:t>;</w:t>
      </w:r>
      <w:r>
        <w:rPr>
          <w:rFonts w:eastAsia="Calibri"/>
          <w:sz w:val="24"/>
          <w:szCs w:val="24"/>
          <w:lang w:eastAsia="en-US"/>
        </w:rPr>
        <w:t xml:space="preserve"> </w:t>
      </w:r>
    </w:p>
    <w:p w14:paraId="3DC92C53" w14:textId="3E14EBEC" w:rsidR="002B181D" w:rsidRPr="006818F8" w:rsidRDefault="002B181D" w:rsidP="002B181D">
      <w:pPr>
        <w:ind w:firstLine="709"/>
        <w:jc w:val="both"/>
        <w:rPr>
          <w:rFonts w:eastAsia="Calibri"/>
          <w:sz w:val="24"/>
          <w:szCs w:val="24"/>
          <w:lang w:eastAsia="en-US"/>
        </w:rPr>
      </w:pPr>
      <w:r>
        <w:rPr>
          <w:rFonts w:eastAsia="Calibri"/>
          <w:sz w:val="24"/>
          <w:szCs w:val="24"/>
          <w:lang w:eastAsia="en-US"/>
        </w:rPr>
        <w:t>- произведено 577,8</w:t>
      </w:r>
      <w:r w:rsidRPr="006818F8">
        <w:rPr>
          <w:rFonts w:eastAsia="Calibri"/>
          <w:sz w:val="24"/>
          <w:szCs w:val="24"/>
          <w:lang w:eastAsia="en-US"/>
        </w:rPr>
        <w:t xml:space="preserve"> тонн молока (</w:t>
      </w:r>
      <w:r>
        <w:rPr>
          <w:rFonts w:eastAsia="Calibri"/>
          <w:sz w:val="24"/>
          <w:szCs w:val="24"/>
          <w:lang w:eastAsia="en-US"/>
        </w:rPr>
        <w:t>96,8</w:t>
      </w:r>
      <w:r w:rsidRPr="00340B9B">
        <w:rPr>
          <w:rFonts w:eastAsia="Calibri"/>
          <w:sz w:val="24"/>
          <w:szCs w:val="24"/>
          <w:lang w:eastAsia="en-US"/>
        </w:rPr>
        <w:t>%),</w:t>
      </w:r>
      <w:r>
        <w:rPr>
          <w:rFonts w:eastAsia="Calibri"/>
          <w:sz w:val="24"/>
          <w:szCs w:val="24"/>
          <w:lang w:eastAsia="en-US"/>
        </w:rPr>
        <w:t xml:space="preserve"> из них реализовано 534,2</w:t>
      </w:r>
      <w:r w:rsidRPr="006818F8">
        <w:rPr>
          <w:rFonts w:eastAsia="Calibri"/>
          <w:sz w:val="24"/>
          <w:szCs w:val="24"/>
          <w:lang w:eastAsia="en-US"/>
        </w:rPr>
        <w:t xml:space="preserve"> тонн (</w:t>
      </w:r>
      <w:r>
        <w:rPr>
          <w:rFonts w:eastAsia="Calibri"/>
          <w:sz w:val="24"/>
          <w:szCs w:val="24"/>
          <w:lang w:eastAsia="en-US"/>
        </w:rPr>
        <w:t>93</w:t>
      </w:r>
      <w:r w:rsidRPr="006818F8">
        <w:rPr>
          <w:rFonts w:eastAsia="Calibri"/>
          <w:sz w:val="24"/>
          <w:szCs w:val="24"/>
          <w:lang w:eastAsia="en-US"/>
        </w:rPr>
        <w:t xml:space="preserve">%). </w:t>
      </w:r>
    </w:p>
    <w:p w14:paraId="69B6374E" w14:textId="77777777"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Крестьянские (фермерские) хозяйства города осуществляют производство мяса</w:t>
      </w:r>
      <w:r>
        <w:rPr>
          <w:rFonts w:eastAsia="Calibri"/>
          <w:sz w:val="24"/>
          <w:szCs w:val="24"/>
          <w:lang w:eastAsia="en-US"/>
        </w:rPr>
        <w:t xml:space="preserve"> и молока </w:t>
      </w:r>
      <w:r w:rsidRPr="006818F8">
        <w:rPr>
          <w:rFonts w:eastAsia="Calibri"/>
          <w:sz w:val="24"/>
          <w:szCs w:val="24"/>
          <w:lang w:eastAsia="en-US"/>
        </w:rPr>
        <w:t>и</w:t>
      </w:r>
      <w:r>
        <w:rPr>
          <w:rFonts w:eastAsia="Calibri"/>
          <w:sz w:val="24"/>
          <w:szCs w:val="24"/>
          <w:lang w:eastAsia="en-US"/>
        </w:rPr>
        <w:t xml:space="preserve"> их </w:t>
      </w:r>
      <w:r w:rsidRPr="006818F8">
        <w:rPr>
          <w:rFonts w:eastAsia="Calibri"/>
          <w:sz w:val="24"/>
          <w:szCs w:val="24"/>
          <w:lang w:eastAsia="en-US"/>
        </w:rPr>
        <w:t>переработку: имеется колбасный цех, производится выпуск молочной продукции.</w:t>
      </w:r>
    </w:p>
    <w:p w14:paraId="0E748C4C" w14:textId="77777777" w:rsidR="002B181D" w:rsidRDefault="002B181D" w:rsidP="002B181D">
      <w:pPr>
        <w:ind w:firstLine="709"/>
        <w:jc w:val="both"/>
        <w:rPr>
          <w:rFonts w:eastAsia="Calibri"/>
          <w:sz w:val="24"/>
          <w:szCs w:val="24"/>
          <w:lang w:eastAsia="en-US"/>
        </w:rPr>
      </w:pPr>
      <w:r w:rsidRPr="006818F8">
        <w:rPr>
          <w:rFonts w:eastAsia="Calibri"/>
          <w:sz w:val="24"/>
          <w:szCs w:val="24"/>
          <w:lang w:eastAsia="en-US"/>
        </w:rPr>
        <w:t>Молочная продукция поставляется, в розничную продажу населению</w:t>
      </w:r>
      <w:r>
        <w:rPr>
          <w:rFonts w:eastAsia="Calibri"/>
          <w:sz w:val="24"/>
          <w:szCs w:val="24"/>
          <w:lang w:eastAsia="en-US"/>
        </w:rPr>
        <w:t xml:space="preserve"> и в учреждения социальной сферы.</w:t>
      </w:r>
    </w:p>
    <w:p w14:paraId="2836F4BC" w14:textId="77777777"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В животноводческих хозяйствах всего содержится:</w:t>
      </w:r>
    </w:p>
    <w:p w14:paraId="5F57A1D1" w14:textId="77777777" w:rsidR="002B181D" w:rsidRPr="00487158" w:rsidRDefault="002B181D" w:rsidP="002B181D">
      <w:pPr>
        <w:ind w:firstLine="709"/>
        <w:jc w:val="both"/>
        <w:rPr>
          <w:rFonts w:eastAsia="Calibri"/>
          <w:sz w:val="24"/>
          <w:szCs w:val="24"/>
          <w:lang w:eastAsia="en-US"/>
        </w:rPr>
      </w:pPr>
      <w:r w:rsidRPr="00E836CF">
        <w:rPr>
          <w:rFonts w:eastAsia="Calibri"/>
          <w:sz w:val="24"/>
          <w:szCs w:val="24"/>
          <w:lang w:eastAsia="en-US"/>
        </w:rPr>
        <w:t xml:space="preserve">- </w:t>
      </w:r>
      <w:r>
        <w:rPr>
          <w:rFonts w:eastAsia="Calibri"/>
          <w:sz w:val="24"/>
          <w:szCs w:val="24"/>
          <w:lang w:eastAsia="en-US"/>
        </w:rPr>
        <w:t>1 447</w:t>
      </w:r>
      <w:r w:rsidRPr="00E836CF">
        <w:rPr>
          <w:rFonts w:eastAsia="Calibri"/>
          <w:sz w:val="24"/>
          <w:szCs w:val="24"/>
          <w:lang w:eastAsia="en-US"/>
        </w:rPr>
        <w:t xml:space="preserve"> голов КРС (</w:t>
      </w:r>
      <w:r>
        <w:rPr>
          <w:rFonts w:eastAsia="Calibri"/>
          <w:sz w:val="24"/>
          <w:szCs w:val="24"/>
          <w:lang w:eastAsia="en-US"/>
        </w:rPr>
        <w:t>99,8</w:t>
      </w:r>
      <w:r w:rsidRPr="00487158">
        <w:rPr>
          <w:rFonts w:eastAsia="Calibri"/>
          <w:sz w:val="24"/>
          <w:szCs w:val="24"/>
          <w:lang w:eastAsia="en-US"/>
        </w:rPr>
        <w:t>%),</w:t>
      </w:r>
      <w:r w:rsidRPr="00E836CF">
        <w:rPr>
          <w:rFonts w:eastAsia="Calibri"/>
          <w:sz w:val="24"/>
          <w:szCs w:val="24"/>
          <w:lang w:eastAsia="en-US"/>
        </w:rPr>
        <w:t xml:space="preserve"> в том числе </w:t>
      </w:r>
      <w:r>
        <w:rPr>
          <w:rFonts w:eastAsia="Calibri"/>
          <w:sz w:val="24"/>
          <w:szCs w:val="24"/>
          <w:lang w:eastAsia="en-US"/>
        </w:rPr>
        <w:t>721</w:t>
      </w:r>
      <w:r w:rsidRPr="00E836CF">
        <w:rPr>
          <w:rFonts w:eastAsia="Calibri"/>
          <w:sz w:val="24"/>
          <w:szCs w:val="24"/>
          <w:lang w:eastAsia="en-US"/>
        </w:rPr>
        <w:t xml:space="preserve"> коров</w:t>
      </w:r>
      <w:r>
        <w:rPr>
          <w:rFonts w:eastAsia="Calibri"/>
          <w:sz w:val="24"/>
          <w:szCs w:val="24"/>
          <w:lang w:eastAsia="en-US"/>
        </w:rPr>
        <w:t>а</w:t>
      </w:r>
      <w:r w:rsidRPr="00E836CF">
        <w:rPr>
          <w:rFonts w:eastAsia="Calibri"/>
          <w:sz w:val="24"/>
          <w:szCs w:val="24"/>
          <w:lang w:eastAsia="en-US"/>
        </w:rPr>
        <w:t xml:space="preserve"> (</w:t>
      </w:r>
      <w:r>
        <w:rPr>
          <w:rFonts w:eastAsia="Calibri"/>
          <w:sz w:val="24"/>
          <w:szCs w:val="24"/>
          <w:lang w:eastAsia="en-US"/>
        </w:rPr>
        <w:t>102</w:t>
      </w:r>
      <w:r w:rsidRPr="00487158">
        <w:rPr>
          <w:rFonts w:eastAsia="Calibri"/>
          <w:sz w:val="24"/>
          <w:szCs w:val="24"/>
          <w:lang w:eastAsia="en-US"/>
        </w:rPr>
        <w:t xml:space="preserve">%); </w:t>
      </w:r>
    </w:p>
    <w:p w14:paraId="3FE7C0BE" w14:textId="21C2DB25" w:rsidR="002B181D" w:rsidRPr="00E836CF" w:rsidRDefault="002B181D" w:rsidP="002B181D">
      <w:pPr>
        <w:ind w:firstLine="709"/>
        <w:jc w:val="both"/>
        <w:rPr>
          <w:rFonts w:eastAsia="Calibri"/>
          <w:sz w:val="24"/>
          <w:szCs w:val="24"/>
          <w:lang w:eastAsia="en-US"/>
        </w:rPr>
      </w:pPr>
      <w:r w:rsidRPr="00E836CF">
        <w:rPr>
          <w:rFonts w:eastAsia="Calibri"/>
          <w:sz w:val="24"/>
          <w:szCs w:val="24"/>
          <w:lang w:eastAsia="en-US"/>
        </w:rPr>
        <w:t xml:space="preserve">- свиней </w:t>
      </w:r>
      <w:r>
        <w:rPr>
          <w:rFonts w:eastAsia="Calibri"/>
          <w:sz w:val="24"/>
          <w:szCs w:val="24"/>
          <w:lang w:eastAsia="en-US"/>
        </w:rPr>
        <w:t>7 691</w:t>
      </w:r>
      <w:r w:rsidRPr="00E836CF">
        <w:rPr>
          <w:rFonts w:eastAsia="Calibri"/>
          <w:sz w:val="24"/>
          <w:szCs w:val="24"/>
          <w:lang w:eastAsia="en-US"/>
        </w:rPr>
        <w:t xml:space="preserve"> голов</w:t>
      </w:r>
      <w:r>
        <w:rPr>
          <w:rFonts w:eastAsia="Calibri"/>
          <w:sz w:val="24"/>
          <w:szCs w:val="24"/>
          <w:lang w:eastAsia="en-US"/>
        </w:rPr>
        <w:t>а</w:t>
      </w:r>
      <w:r w:rsidRPr="00E836CF">
        <w:rPr>
          <w:rFonts w:eastAsia="Calibri"/>
          <w:sz w:val="24"/>
          <w:szCs w:val="24"/>
          <w:lang w:eastAsia="en-US"/>
        </w:rPr>
        <w:t xml:space="preserve"> (</w:t>
      </w:r>
      <w:r>
        <w:rPr>
          <w:rFonts w:eastAsia="Calibri"/>
          <w:sz w:val="24"/>
          <w:szCs w:val="24"/>
          <w:lang w:eastAsia="en-US"/>
        </w:rPr>
        <w:t>77,5%).</w:t>
      </w:r>
      <w:r w:rsidR="00054010">
        <w:rPr>
          <w:rFonts w:eastAsia="Calibri"/>
          <w:sz w:val="24"/>
          <w:szCs w:val="24"/>
          <w:lang w:eastAsia="en-US"/>
        </w:rPr>
        <w:t xml:space="preserve"> </w:t>
      </w:r>
      <w:r w:rsidRPr="00A4683F">
        <w:rPr>
          <w:rFonts w:eastAsia="Calibri"/>
          <w:sz w:val="24"/>
          <w:szCs w:val="24"/>
          <w:lang w:eastAsia="en-US"/>
        </w:rPr>
        <w:t>Снижение поголовья свиней связано с переходом 1 КФХ на альтернативный вид производства свиноводству - птицеводство;</w:t>
      </w:r>
    </w:p>
    <w:p w14:paraId="38DA0F7E" w14:textId="338FEC48" w:rsidR="002B181D" w:rsidRDefault="002B181D" w:rsidP="002B181D">
      <w:pPr>
        <w:ind w:firstLine="709"/>
        <w:jc w:val="both"/>
        <w:rPr>
          <w:rFonts w:eastAsia="Calibri"/>
          <w:sz w:val="24"/>
          <w:szCs w:val="24"/>
          <w:lang w:eastAsia="en-US"/>
        </w:rPr>
      </w:pPr>
      <w:r>
        <w:rPr>
          <w:rFonts w:eastAsia="Calibri"/>
          <w:sz w:val="24"/>
          <w:szCs w:val="24"/>
          <w:lang w:eastAsia="en-US"/>
        </w:rPr>
        <w:t xml:space="preserve">- </w:t>
      </w:r>
      <w:r w:rsidRPr="00E836CF">
        <w:rPr>
          <w:rFonts w:eastAsia="Calibri"/>
          <w:sz w:val="24"/>
          <w:szCs w:val="24"/>
          <w:lang w:eastAsia="en-US"/>
        </w:rPr>
        <w:t xml:space="preserve">птиц </w:t>
      </w:r>
      <w:r>
        <w:rPr>
          <w:rFonts w:eastAsia="Calibri"/>
          <w:sz w:val="24"/>
          <w:szCs w:val="24"/>
          <w:lang w:eastAsia="en-US"/>
        </w:rPr>
        <w:t>22 260</w:t>
      </w:r>
      <w:r w:rsidRPr="00E836CF">
        <w:rPr>
          <w:rFonts w:eastAsia="Calibri"/>
          <w:sz w:val="24"/>
          <w:szCs w:val="24"/>
          <w:lang w:eastAsia="en-US"/>
        </w:rPr>
        <w:t xml:space="preserve"> голов (</w:t>
      </w:r>
      <w:r w:rsidR="00483D57">
        <w:rPr>
          <w:rFonts w:eastAsia="Calibri"/>
          <w:sz w:val="24"/>
          <w:szCs w:val="24"/>
          <w:lang w:eastAsia="en-US"/>
        </w:rPr>
        <w:t xml:space="preserve">рост </w:t>
      </w:r>
      <w:r>
        <w:rPr>
          <w:rFonts w:eastAsia="Calibri"/>
          <w:sz w:val="24"/>
          <w:szCs w:val="24"/>
          <w:lang w:eastAsia="en-US"/>
        </w:rPr>
        <w:t>в 1,8 раз</w:t>
      </w:r>
      <w:r w:rsidR="00593A21">
        <w:rPr>
          <w:rFonts w:eastAsia="Calibri"/>
          <w:sz w:val="24"/>
          <w:szCs w:val="24"/>
          <w:lang w:eastAsia="en-US"/>
        </w:rPr>
        <w:t>а</w:t>
      </w:r>
      <w:r w:rsidRPr="00E836CF">
        <w:rPr>
          <w:rFonts w:eastAsia="Calibri"/>
          <w:sz w:val="24"/>
          <w:szCs w:val="24"/>
          <w:lang w:eastAsia="en-US"/>
        </w:rPr>
        <w:t>).</w:t>
      </w:r>
      <w:r w:rsidRPr="006818F8">
        <w:rPr>
          <w:rFonts w:eastAsia="Calibri"/>
          <w:sz w:val="24"/>
          <w:szCs w:val="24"/>
          <w:lang w:eastAsia="en-US"/>
        </w:rPr>
        <w:t xml:space="preserve"> </w:t>
      </w:r>
    </w:p>
    <w:p w14:paraId="20911FC7" w14:textId="77777777"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В рамках реализации мероприятий государственной программы Ханты-Мансийского автономного округа - Югры «Развитие агропромышленного</w:t>
      </w:r>
      <w:r>
        <w:rPr>
          <w:rFonts w:eastAsia="Calibri"/>
          <w:sz w:val="24"/>
          <w:szCs w:val="24"/>
          <w:lang w:eastAsia="en-US"/>
        </w:rPr>
        <w:t xml:space="preserve"> комплекса</w:t>
      </w:r>
      <w:r w:rsidRPr="006818F8">
        <w:rPr>
          <w:rFonts w:eastAsia="Calibri"/>
          <w:sz w:val="24"/>
          <w:szCs w:val="24"/>
          <w:lang w:eastAsia="en-US"/>
        </w:rPr>
        <w:t xml:space="preserve">» были выплачены субсидии </w:t>
      </w:r>
      <w:r>
        <w:rPr>
          <w:rFonts w:eastAsia="Calibri"/>
          <w:sz w:val="24"/>
          <w:szCs w:val="24"/>
          <w:lang w:eastAsia="en-US"/>
        </w:rPr>
        <w:t>за счёт средств</w:t>
      </w:r>
      <w:r w:rsidRPr="006818F8">
        <w:rPr>
          <w:rFonts w:eastAsia="Calibri"/>
          <w:sz w:val="24"/>
          <w:szCs w:val="24"/>
          <w:lang w:eastAsia="en-US"/>
        </w:rPr>
        <w:t xml:space="preserve"> окружного бюджета в размере </w:t>
      </w:r>
      <w:r>
        <w:rPr>
          <w:rFonts w:eastAsia="Calibri"/>
          <w:sz w:val="24"/>
          <w:szCs w:val="24"/>
          <w:lang w:eastAsia="en-US"/>
        </w:rPr>
        <w:t>45 746,98</w:t>
      </w:r>
      <w:r w:rsidRPr="0024660E">
        <w:rPr>
          <w:rFonts w:eastAsia="Calibri"/>
          <w:sz w:val="24"/>
          <w:szCs w:val="24"/>
          <w:lang w:eastAsia="en-US"/>
        </w:rPr>
        <w:t xml:space="preserve"> </w:t>
      </w:r>
      <w:r>
        <w:rPr>
          <w:rFonts w:eastAsia="Calibri"/>
          <w:sz w:val="24"/>
          <w:szCs w:val="24"/>
          <w:lang w:eastAsia="en-US"/>
        </w:rPr>
        <w:t>тыс</w:t>
      </w:r>
      <w:r w:rsidRPr="0024660E">
        <w:rPr>
          <w:rFonts w:eastAsia="Calibri"/>
          <w:sz w:val="24"/>
          <w:szCs w:val="24"/>
          <w:lang w:eastAsia="en-US"/>
        </w:rPr>
        <w:t>. рублей (</w:t>
      </w:r>
      <w:r>
        <w:rPr>
          <w:rFonts w:eastAsia="Calibri"/>
          <w:sz w:val="24"/>
          <w:szCs w:val="24"/>
          <w:lang w:eastAsia="en-US"/>
        </w:rPr>
        <w:t>85</w:t>
      </w:r>
      <w:r w:rsidRPr="00887A71">
        <w:rPr>
          <w:rFonts w:eastAsia="Calibri"/>
          <w:sz w:val="24"/>
          <w:szCs w:val="24"/>
          <w:lang w:eastAsia="en-US"/>
        </w:rPr>
        <w:t>%), в том</w:t>
      </w:r>
      <w:r w:rsidRPr="006818F8">
        <w:rPr>
          <w:rFonts w:eastAsia="Calibri"/>
          <w:sz w:val="24"/>
          <w:szCs w:val="24"/>
          <w:lang w:eastAsia="en-US"/>
        </w:rPr>
        <w:t xml:space="preserve"> числе: </w:t>
      </w:r>
    </w:p>
    <w:p w14:paraId="7A7CE84F" w14:textId="5E783858"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 xml:space="preserve">- на поддержку животноводства </w:t>
      </w:r>
      <w:r w:rsidR="00B55245">
        <w:rPr>
          <w:rFonts w:eastAsia="Calibri"/>
          <w:sz w:val="24"/>
          <w:szCs w:val="24"/>
          <w:lang w:eastAsia="en-US"/>
        </w:rPr>
        <w:t>-</w:t>
      </w:r>
      <w:r w:rsidRPr="006818F8">
        <w:rPr>
          <w:rFonts w:eastAsia="Calibri"/>
          <w:sz w:val="24"/>
          <w:szCs w:val="24"/>
          <w:lang w:eastAsia="en-US"/>
        </w:rPr>
        <w:t xml:space="preserve"> </w:t>
      </w:r>
      <w:r>
        <w:rPr>
          <w:rFonts w:eastAsia="Calibri"/>
          <w:sz w:val="24"/>
          <w:szCs w:val="24"/>
          <w:lang w:eastAsia="en-US"/>
        </w:rPr>
        <w:t>36 527,77</w:t>
      </w:r>
      <w:r w:rsidRPr="0024660E">
        <w:rPr>
          <w:rFonts w:eastAsia="Calibri"/>
          <w:sz w:val="24"/>
          <w:szCs w:val="24"/>
          <w:lang w:eastAsia="en-US"/>
        </w:rPr>
        <w:t xml:space="preserve"> </w:t>
      </w:r>
      <w:r>
        <w:rPr>
          <w:rFonts w:eastAsia="Calibri"/>
          <w:sz w:val="24"/>
          <w:szCs w:val="24"/>
          <w:lang w:eastAsia="en-US"/>
        </w:rPr>
        <w:t>тыс</w:t>
      </w:r>
      <w:r w:rsidRPr="0024660E">
        <w:rPr>
          <w:rFonts w:eastAsia="Calibri"/>
          <w:sz w:val="24"/>
          <w:szCs w:val="24"/>
          <w:lang w:eastAsia="en-US"/>
        </w:rPr>
        <w:t>. рублей</w:t>
      </w:r>
      <w:r w:rsidRPr="006818F8">
        <w:rPr>
          <w:rFonts w:eastAsia="Calibri"/>
          <w:sz w:val="24"/>
          <w:szCs w:val="24"/>
          <w:lang w:eastAsia="en-US"/>
        </w:rPr>
        <w:t xml:space="preserve"> (</w:t>
      </w:r>
      <w:r>
        <w:rPr>
          <w:rFonts w:eastAsia="Calibri"/>
          <w:sz w:val="24"/>
          <w:szCs w:val="24"/>
          <w:lang w:eastAsia="en-US"/>
        </w:rPr>
        <w:t>77,9</w:t>
      </w:r>
      <w:r w:rsidRPr="006818F8">
        <w:rPr>
          <w:rFonts w:eastAsia="Calibri"/>
          <w:sz w:val="24"/>
          <w:szCs w:val="24"/>
          <w:lang w:eastAsia="en-US"/>
        </w:rPr>
        <w:t>%);</w:t>
      </w:r>
    </w:p>
    <w:p w14:paraId="24E928CB" w14:textId="639D7E9D" w:rsidR="002B181D" w:rsidRPr="006818F8" w:rsidRDefault="002B181D" w:rsidP="002B181D">
      <w:pPr>
        <w:ind w:firstLine="709"/>
        <w:jc w:val="both"/>
        <w:rPr>
          <w:rFonts w:eastAsia="Calibri"/>
          <w:sz w:val="24"/>
          <w:szCs w:val="24"/>
          <w:lang w:eastAsia="en-US"/>
        </w:rPr>
      </w:pPr>
      <w:r w:rsidRPr="006818F8">
        <w:rPr>
          <w:rFonts w:eastAsia="Calibri"/>
          <w:sz w:val="24"/>
          <w:szCs w:val="24"/>
          <w:lang w:eastAsia="en-US"/>
        </w:rPr>
        <w:t xml:space="preserve">- на развитие мясного скотоводства, переработку и реализацию продукции мясного скотоводства - </w:t>
      </w:r>
      <w:r>
        <w:rPr>
          <w:rFonts w:eastAsia="Calibri"/>
          <w:sz w:val="24"/>
          <w:szCs w:val="24"/>
          <w:lang w:eastAsia="en-US"/>
        </w:rPr>
        <w:t>6 432,8</w:t>
      </w:r>
      <w:r w:rsidRPr="0024660E">
        <w:rPr>
          <w:rFonts w:eastAsia="Calibri"/>
          <w:sz w:val="24"/>
          <w:szCs w:val="24"/>
          <w:lang w:eastAsia="en-US"/>
        </w:rPr>
        <w:t xml:space="preserve"> </w:t>
      </w:r>
      <w:r>
        <w:rPr>
          <w:rFonts w:eastAsia="Calibri"/>
          <w:sz w:val="24"/>
          <w:szCs w:val="24"/>
          <w:lang w:eastAsia="en-US"/>
        </w:rPr>
        <w:t>тыс</w:t>
      </w:r>
      <w:r w:rsidRPr="0024660E">
        <w:rPr>
          <w:rFonts w:eastAsia="Calibri"/>
          <w:sz w:val="24"/>
          <w:szCs w:val="24"/>
          <w:lang w:eastAsia="en-US"/>
        </w:rPr>
        <w:t>. рублей</w:t>
      </w:r>
      <w:r w:rsidRPr="006818F8">
        <w:rPr>
          <w:rFonts w:eastAsia="Calibri"/>
          <w:sz w:val="24"/>
          <w:szCs w:val="24"/>
          <w:lang w:eastAsia="en-US"/>
        </w:rPr>
        <w:t xml:space="preserve"> (</w:t>
      </w:r>
      <w:r>
        <w:rPr>
          <w:rFonts w:eastAsia="Calibri"/>
          <w:sz w:val="24"/>
          <w:szCs w:val="24"/>
          <w:lang w:eastAsia="en-US"/>
        </w:rPr>
        <w:t>100,3</w:t>
      </w:r>
      <w:r w:rsidRPr="00887A71">
        <w:rPr>
          <w:rFonts w:eastAsia="Calibri"/>
          <w:sz w:val="24"/>
          <w:szCs w:val="24"/>
          <w:lang w:eastAsia="en-US"/>
        </w:rPr>
        <w:t>%);</w:t>
      </w:r>
    </w:p>
    <w:p w14:paraId="1FCEC499" w14:textId="6F57DB0C" w:rsidR="002B181D" w:rsidRDefault="002B181D" w:rsidP="002B181D">
      <w:pPr>
        <w:ind w:firstLine="709"/>
        <w:jc w:val="both"/>
        <w:rPr>
          <w:rFonts w:eastAsia="Calibri"/>
          <w:sz w:val="24"/>
          <w:szCs w:val="24"/>
          <w:lang w:eastAsia="en-US"/>
        </w:rPr>
      </w:pPr>
      <w:r w:rsidRPr="006818F8">
        <w:rPr>
          <w:rFonts w:eastAsia="Calibri"/>
          <w:sz w:val="24"/>
          <w:szCs w:val="24"/>
          <w:lang w:eastAsia="en-US"/>
        </w:rPr>
        <w:t xml:space="preserve">- на поддержку малых форм хозяйствования, на развитие материально-технической базы </w:t>
      </w:r>
      <w:r w:rsidR="00B55245">
        <w:rPr>
          <w:rFonts w:eastAsia="Calibri"/>
          <w:sz w:val="24"/>
          <w:szCs w:val="24"/>
          <w:lang w:eastAsia="en-US"/>
        </w:rPr>
        <w:t>-</w:t>
      </w:r>
      <w:r w:rsidRPr="00AE6136">
        <w:rPr>
          <w:rFonts w:eastAsia="Calibri"/>
          <w:sz w:val="24"/>
          <w:szCs w:val="24"/>
          <w:lang w:eastAsia="en-US"/>
        </w:rPr>
        <w:t xml:space="preserve"> </w:t>
      </w:r>
      <w:r>
        <w:rPr>
          <w:rFonts w:eastAsia="Calibri"/>
          <w:sz w:val="24"/>
          <w:szCs w:val="24"/>
          <w:lang w:eastAsia="en-US"/>
        </w:rPr>
        <w:t>2 786,41</w:t>
      </w:r>
      <w:r w:rsidRPr="00AE6136">
        <w:rPr>
          <w:rFonts w:eastAsia="Calibri"/>
          <w:sz w:val="24"/>
          <w:szCs w:val="24"/>
          <w:lang w:eastAsia="en-US"/>
        </w:rPr>
        <w:t xml:space="preserve"> </w:t>
      </w:r>
      <w:r>
        <w:rPr>
          <w:rFonts w:eastAsia="Calibri"/>
          <w:sz w:val="24"/>
          <w:szCs w:val="24"/>
          <w:lang w:eastAsia="en-US"/>
        </w:rPr>
        <w:t>тыс</w:t>
      </w:r>
      <w:r w:rsidRPr="006818F8">
        <w:rPr>
          <w:rFonts w:eastAsia="Calibri"/>
          <w:sz w:val="24"/>
          <w:szCs w:val="24"/>
          <w:lang w:eastAsia="en-US"/>
        </w:rPr>
        <w:t xml:space="preserve">. рублей. </w:t>
      </w:r>
    </w:p>
    <w:p w14:paraId="5A58D4AF" w14:textId="451673DE" w:rsidR="002B181D" w:rsidRPr="00D63F76" w:rsidRDefault="002B181D" w:rsidP="002B181D">
      <w:pPr>
        <w:ind w:firstLine="709"/>
        <w:jc w:val="both"/>
        <w:rPr>
          <w:rFonts w:eastAsia="Calibri"/>
          <w:sz w:val="24"/>
          <w:szCs w:val="24"/>
          <w:lang w:eastAsia="en-US"/>
        </w:rPr>
      </w:pPr>
      <w:r>
        <w:rPr>
          <w:rFonts w:eastAsia="Calibri"/>
          <w:sz w:val="24"/>
          <w:szCs w:val="24"/>
          <w:lang w:eastAsia="en-US"/>
        </w:rPr>
        <w:t>В целях развития мясного скотоводства выплачена субсидия на содержание 344 голов маточного поголовья крупного рогатого скота специализированных мясных пород. Возмещены затраты 2 КФХ на приобретение 3 комплектов оборудования и 1 единицы сельскохозяйственной техники.</w:t>
      </w:r>
    </w:p>
    <w:p w14:paraId="1CE412C5" w14:textId="187B5D83" w:rsidR="002B181D" w:rsidRDefault="002B181D" w:rsidP="002B181D">
      <w:pPr>
        <w:ind w:firstLine="709"/>
        <w:jc w:val="both"/>
        <w:rPr>
          <w:rFonts w:eastAsia="Calibri"/>
          <w:sz w:val="24"/>
          <w:szCs w:val="24"/>
          <w:lang w:eastAsia="en-US"/>
        </w:rPr>
      </w:pPr>
      <w:r w:rsidRPr="006818F8">
        <w:rPr>
          <w:rFonts w:eastAsia="Calibri"/>
          <w:sz w:val="24"/>
          <w:szCs w:val="24"/>
          <w:lang w:eastAsia="en-US"/>
        </w:rPr>
        <w:t>В результате совместных усилий, постоянного взаимодействия сельхозпроизводителей, работников администрации и окружной власти удается оперативно решать возникающие вопросы, помогая осуществлять проект по созданию в городе животноводческого комплекса, который на данный момент не прекращает развиваться и увеличивать обороты производства.</w:t>
      </w:r>
    </w:p>
    <w:p w14:paraId="3F3C8BE1" w14:textId="77777777" w:rsidR="002B181D" w:rsidRDefault="002B181D" w:rsidP="002B181D"/>
    <w:p w14:paraId="685310BA" w14:textId="77777777" w:rsidR="00115F73" w:rsidRPr="00115F73" w:rsidRDefault="00115F73" w:rsidP="00115F73">
      <w:pPr>
        <w:ind w:firstLine="567"/>
        <w:jc w:val="center"/>
        <w:rPr>
          <w:b/>
          <w:sz w:val="24"/>
          <w:szCs w:val="24"/>
        </w:rPr>
      </w:pPr>
      <w:r w:rsidRPr="00115F73">
        <w:rPr>
          <w:b/>
          <w:sz w:val="24"/>
          <w:szCs w:val="24"/>
        </w:rPr>
        <w:t>Малое и среднее предпринимательство</w:t>
      </w:r>
    </w:p>
    <w:p w14:paraId="55B58E81" w14:textId="77777777" w:rsidR="00115F73" w:rsidRPr="00DC2FBA" w:rsidRDefault="00115F73" w:rsidP="00115F73">
      <w:pPr>
        <w:ind w:firstLine="567"/>
        <w:jc w:val="center"/>
        <w:rPr>
          <w:sz w:val="24"/>
          <w:szCs w:val="24"/>
          <w:highlight w:val="yellow"/>
        </w:rPr>
      </w:pPr>
    </w:p>
    <w:p w14:paraId="3128CA06" w14:textId="77777777" w:rsidR="00115F73" w:rsidRDefault="00115F73" w:rsidP="00115F73">
      <w:pPr>
        <w:suppressAutoHyphens/>
        <w:ind w:firstLine="709"/>
        <w:jc w:val="both"/>
        <w:rPr>
          <w:sz w:val="24"/>
          <w:szCs w:val="24"/>
          <w:lang w:eastAsia="ru-RU"/>
        </w:rPr>
      </w:pPr>
      <w:r>
        <w:rPr>
          <w:sz w:val="24"/>
          <w:szCs w:val="24"/>
          <w:lang w:eastAsia="ru-RU"/>
        </w:rPr>
        <w:t xml:space="preserve">Количество субъектов малого и среднего предпринимательства, осуществляющих деятельность на территории города Югорска по состоянию на 01.04.2019, по данным Реестра субъектов малого и среднего предпринимательства, размещенного на сайте ФНС РФ, составляет 1 282 единиц, что на 26 хозяйствующих субъектов больше показателя аналогичного периода 2019 года: </w:t>
      </w:r>
    </w:p>
    <w:p w14:paraId="04DB15E2" w14:textId="77777777" w:rsidR="00115F73" w:rsidRDefault="00115F73" w:rsidP="00115F73">
      <w:pPr>
        <w:suppressAutoHyphens/>
        <w:ind w:firstLine="709"/>
        <w:jc w:val="both"/>
        <w:rPr>
          <w:sz w:val="24"/>
          <w:szCs w:val="24"/>
          <w:lang w:eastAsia="ru-RU"/>
        </w:rPr>
      </w:pPr>
      <w:r>
        <w:rPr>
          <w:sz w:val="24"/>
          <w:szCs w:val="24"/>
          <w:lang w:eastAsia="ru-RU"/>
        </w:rPr>
        <w:t>- 359 малых предприятия (96,0%);</w:t>
      </w:r>
    </w:p>
    <w:p w14:paraId="63E34070" w14:textId="77777777" w:rsidR="00115F73" w:rsidRDefault="00115F73" w:rsidP="00115F73">
      <w:pPr>
        <w:suppressAutoHyphens/>
        <w:ind w:firstLine="709"/>
        <w:jc w:val="both"/>
        <w:rPr>
          <w:sz w:val="24"/>
          <w:szCs w:val="24"/>
          <w:lang w:eastAsia="ru-RU"/>
        </w:rPr>
      </w:pPr>
      <w:r>
        <w:rPr>
          <w:sz w:val="24"/>
          <w:szCs w:val="24"/>
          <w:lang w:eastAsia="ru-RU"/>
        </w:rPr>
        <w:t>- 1 среднее предприятие (100%);</w:t>
      </w:r>
    </w:p>
    <w:p w14:paraId="202BF184" w14:textId="77777777" w:rsidR="00115F73" w:rsidRDefault="00115F73" w:rsidP="00115F73">
      <w:pPr>
        <w:suppressAutoHyphens/>
        <w:ind w:firstLine="709"/>
        <w:jc w:val="both"/>
        <w:rPr>
          <w:sz w:val="24"/>
          <w:szCs w:val="24"/>
          <w:lang w:eastAsia="ru-RU"/>
        </w:rPr>
      </w:pPr>
      <w:r>
        <w:rPr>
          <w:sz w:val="24"/>
          <w:szCs w:val="24"/>
          <w:lang w:eastAsia="ru-RU"/>
        </w:rPr>
        <w:t xml:space="preserve">- 922 индивидуальный предприниматель (104,7%). </w:t>
      </w:r>
    </w:p>
    <w:p w14:paraId="50DD0CD9" w14:textId="77777777" w:rsidR="00115F73" w:rsidRDefault="00115F73" w:rsidP="00115F73">
      <w:pPr>
        <w:suppressAutoHyphens/>
        <w:ind w:firstLine="709"/>
        <w:jc w:val="both"/>
        <w:rPr>
          <w:sz w:val="24"/>
          <w:szCs w:val="24"/>
          <w:lang w:eastAsia="ru-RU"/>
        </w:rPr>
      </w:pPr>
      <w:r>
        <w:rPr>
          <w:sz w:val="24"/>
          <w:szCs w:val="24"/>
          <w:lang w:eastAsia="ru-RU"/>
        </w:rPr>
        <w:lastRenderedPageBreak/>
        <w:t xml:space="preserve">В бюджет города Югорска за отчетный период от предпринимательской деятельности поступило налогов на сумму 25,1 млн. рублей (103,7%). </w:t>
      </w:r>
    </w:p>
    <w:p w14:paraId="4B42CE01" w14:textId="77777777" w:rsidR="00115F73" w:rsidRDefault="00115F73" w:rsidP="00115F73">
      <w:pPr>
        <w:suppressAutoHyphens/>
        <w:ind w:firstLine="709"/>
        <w:jc w:val="both"/>
        <w:rPr>
          <w:sz w:val="24"/>
          <w:szCs w:val="24"/>
          <w:lang w:eastAsia="ru-RU"/>
        </w:rPr>
      </w:pPr>
      <w:r>
        <w:rPr>
          <w:sz w:val="24"/>
          <w:szCs w:val="24"/>
          <w:lang w:eastAsia="ru-RU"/>
        </w:rPr>
        <w:t xml:space="preserve">По предварительным данным в городе Югорске списочная численность работников малых и средних предприятий составляет 1 553 человека. </w:t>
      </w:r>
      <w:r w:rsidRPr="000D35AB">
        <w:rPr>
          <w:sz w:val="24"/>
          <w:szCs w:val="24"/>
          <w:lang w:eastAsia="ru-RU"/>
        </w:rPr>
        <w:t>Доля среднесписочной численности работников малых и средних предприятий в общей среднесписочной численности работников города - 11,4%.</w:t>
      </w:r>
    </w:p>
    <w:p w14:paraId="5CE5C8CA" w14:textId="77777777" w:rsidR="00115F73" w:rsidRPr="00930591" w:rsidRDefault="00115F73" w:rsidP="00115F73">
      <w:pPr>
        <w:suppressAutoHyphens/>
        <w:ind w:firstLine="709"/>
        <w:jc w:val="both"/>
        <w:rPr>
          <w:sz w:val="24"/>
          <w:szCs w:val="24"/>
          <w:lang w:eastAsia="ru-RU"/>
        </w:rPr>
      </w:pPr>
      <w:r w:rsidRPr="00930591">
        <w:rPr>
          <w:sz w:val="24"/>
          <w:szCs w:val="24"/>
          <w:lang w:eastAsia="ru-RU"/>
        </w:rPr>
        <w:t>Малыми предприятиями города произведено:</w:t>
      </w:r>
    </w:p>
    <w:p w14:paraId="7654D1B5" w14:textId="5A087BBD" w:rsidR="00115F73" w:rsidRPr="00930591" w:rsidRDefault="00115F73" w:rsidP="00115F73">
      <w:pPr>
        <w:suppressAutoHyphens/>
        <w:ind w:firstLine="709"/>
        <w:jc w:val="both"/>
        <w:rPr>
          <w:sz w:val="24"/>
          <w:szCs w:val="24"/>
          <w:lang w:eastAsia="ru-RU"/>
        </w:rPr>
      </w:pPr>
      <w:r w:rsidRPr="00930591">
        <w:rPr>
          <w:sz w:val="24"/>
          <w:szCs w:val="24"/>
          <w:lang w:eastAsia="ru-RU"/>
        </w:rPr>
        <w:t xml:space="preserve">- </w:t>
      </w:r>
      <w:r w:rsidR="00930591" w:rsidRPr="00930591">
        <w:rPr>
          <w:sz w:val="24"/>
          <w:szCs w:val="24"/>
          <w:lang w:eastAsia="ru-RU"/>
        </w:rPr>
        <w:t>416,4</w:t>
      </w:r>
      <w:r w:rsidRPr="00930591">
        <w:rPr>
          <w:sz w:val="24"/>
          <w:szCs w:val="24"/>
          <w:lang w:eastAsia="ru-RU"/>
        </w:rPr>
        <w:t xml:space="preserve"> тонн</w:t>
      </w:r>
      <w:r w:rsidR="00930591" w:rsidRPr="00930591">
        <w:rPr>
          <w:sz w:val="24"/>
          <w:szCs w:val="24"/>
          <w:lang w:eastAsia="ru-RU"/>
        </w:rPr>
        <w:t>ы</w:t>
      </w:r>
      <w:r w:rsidRPr="00930591">
        <w:rPr>
          <w:sz w:val="24"/>
          <w:szCs w:val="24"/>
          <w:lang w:eastAsia="ru-RU"/>
        </w:rPr>
        <w:t xml:space="preserve"> хлеба и хлебобулочных изделий (</w:t>
      </w:r>
      <w:r w:rsidR="00930591" w:rsidRPr="00930591">
        <w:rPr>
          <w:sz w:val="24"/>
          <w:szCs w:val="24"/>
          <w:lang w:eastAsia="ru-RU"/>
        </w:rPr>
        <w:t>90,2</w:t>
      </w:r>
      <w:r w:rsidRPr="00930591">
        <w:rPr>
          <w:sz w:val="24"/>
          <w:szCs w:val="24"/>
          <w:lang w:eastAsia="ru-RU"/>
        </w:rPr>
        <w:t xml:space="preserve"> %); </w:t>
      </w:r>
    </w:p>
    <w:p w14:paraId="2EFE1546" w14:textId="6A1856F7" w:rsidR="00115F73" w:rsidRPr="00930591" w:rsidRDefault="00115F73" w:rsidP="00115F73">
      <w:pPr>
        <w:ind w:firstLine="709"/>
        <w:jc w:val="both"/>
        <w:rPr>
          <w:rFonts w:eastAsia="Calibri"/>
          <w:color w:val="000000"/>
          <w:sz w:val="24"/>
          <w:szCs w:val="24"/>
          <w:lang w:eastAsia="en-US"/>
        </w:rPr>
      </w:pPr>
      <w:r w:rsidRPr="00930591">
        <w:rPr>
          <w:rFonts w:eastAsia="Calibri"/>
          <w:color w:val="000000"/>
          <w:sz w:val="24"/>
          <w:szCs w:val="24"/>
          <w:lang w:eastAsia="en-US"/>
        </w:rPr>
        <w:t xml:space="preserve">- </w:t>
      </w:r>
      <w:r w:rsidR="00930591" w:rsidRPr="00930591">
        <w:rPr>
          <w:rFonts w:eastAsia="Calibri"/>
          <w:color w:val="000000"/>
          <w:sz w:val="24"/>
          <w:szCs w:val="24"/>
          <w:lang w:eastAsia="en-US"/>
        </w:rPr>
        <w:t>9,2</w:t>
      </w:r>
      <w:r w:rsidRPr="00930591">
        <w:rPr>
          <w:rFonts w:eastAsia="Calibri"/>
          <w:color w:val="000000"/>
          <w:sz w:val="24"/>
          <w:szCs w:val="24"/>
          <w:lang w:eastAsia="en-US"/>
        </w:rPr>
        <w:t xml:space="preserve"> тонн</w:t>
      </w:r>
      <w:r w:rsidR="00930591" w:rsidRPr="00930591">
        <w:rPr>
          <w:rFonts w:eastAsia="Calibri"/>
          <w:color w:val="000000"/>
          <w:sz w:val="24"/>
          <w:szCs w:val="24"/>
          <w:lang w:eastAsia="en-US"/>
        </w:rPr>
        <w:t>ы</w:t>
      </w:r>
      <w:r w:rsidRPr="00930591">
        <w:rPr>
          <w:rFonts w:eastAsia="Calibri"/>
          <w:color w:val="000000"/>
          <w:sz w:val="24"/>
          <w:szCs w:val="24"/>
          <w:lang w:eastAsia="en-US"/>
        </w:rPr>
        <w:t xml:space="preserve"> колбасных изделий (</w:t>
      </w:r>
      <w:r w:rsidR="00930591" w:rsidRPr="00930591">
        <w:rPr>
          <w:rFonts w:eastAsia="Calibri"/>
          <w:color w:val="000000"/>
          <w:sz w:val="24"/>
          <w:szCs w:val="24"/>
          <w:lang w:eastAsia="en-US"/>
        </w:rPr>
        <w:t>103,4</w:t>
      </w:r>
      <w:r w:rsidRPr="00930591">
        <w:rPr>
          <w:rFonts w:eastAsia="Calibri"/>
          <w:color w:val="000000"/>
          <w:sz w:val="24"/>
          <w:szCs w:val="24"/>
          <w:lang w:eastAsia="en-US"/>
        </w:rPr>
        <w:t xml:space="preserve">%); </w:t>
      </w:r>
    </w:p>
    <w:p w14:paraId="6482F678" w14:textId="6CD61319" w:rsidR="00115F73" w:rsidRPr="00930591" w:rsidRDefault="00115F73" w:rsidP="00115F73">
      <w:pPr>
        <w:ind w:firstLine="709"/>
        <w:jc w:val="both"/>
        <w:rPr>
          <w:rFonts w:eastAsia="Calibri"/>
          <w:color w:val="000000"/>
          <w:sz w:val="24"/>
          <w:szCs w:val="24"/>
          <w:lang w:eastAsia="en-US"/>
        </w:rPr>
      </w:pPr>
      <w:r w:rsidRPr="00930591">
        <w:rPr>
          <w:rFonts w:eastAsia="Calibri"/>
          <w:color w:val="000000"/>
          <w:sz w:val="24"/>
          <w:szCs w:val="24"/>
          <w:lang w:eastAsia="en-US"/>
        </w:rPr>
        <w:t>- 5</w:t>
      </w:r>
      <w:r w:rsidR="00930591" w:rsidRPr="00930591">
        <w:rPr>
          <w:rFonts w:eastAsia="Calibri"/>
          <w:color w:val="000000"/>
          <w:sz w:val="24"/>
          <w:szCs w:val="24"/>
          <w:lang w:eastAsia="en-US"/>
        </w:rPr>
        <w:t>36,6</w:t>
      </w:r>
      <w:r w:rsidRPr="00930591">
        <w:rPr>
          <w:rFonts w:eastAsia="Calibri"/>
          <w:color w:val="000000"/>
          <w:sz w:val="24"/>
          <w:szCs w:val="24"/>
          <w:lang w:eastAsia="en-US"/>
        </w:rPr>
        <w:t xml:space="preserve"> тонн</w:t>
      </w:r>
      <w:r w:rsidR="00930591" w:rsidRPr="00930591">
        <w:rPr>
          <w:rFonts w:eastAsia="Calibri"/>
          <w:color w:val="000000"/>
          <w:sz w:val="24"/>
          <w:szCs w:val="24"/>
          <w:lang w:eastAsia="en-US"/>
        </w:rPr>
        <w:t>ы</w:t>
      </w:r>
      <w:r w:rsidRPr="00930591">
        <w:rPr>
          <w:rFonts w:eastAsia="Calibri"/>
          <w:color w:val="000000"/>
          <w:sz w:val="24"/>
          <w:szCs w:val="24"/>
          <w:lang w:eastAsia="en-US"/>
        </w:rPr>
        <w:t xml:space="preserve"> молока, прошедшего промышленную переработку (</w:t>
      </w:r>
      <w:r w:rsidR="00930591" w:rsidRPr="00930591">
        <w:rPr>
          <w:rFonts w:eastAsia="Calibri"/>
          <w:color w:val="000000"/>
          <w:sz w:val="24"/>
          <w:szCs w:val="24"/>
          <w:lang w:eastAsia="en-US"/>
        </w:rPr>
        <w:t>91,4</w:t>
      </w:r>
      <w:r w:rsidRPr="00930591">
        <w:rPr>
          <w:rFonts w:eastAsia="Calibri"/>
          <w:color w:val="000000"/>
          <w:sz w:val="24"/>
          <w:szCs w:val="24"/>
          <w:lang w:eastAsia="en-US"/>
        </w:rPr>
        <w:t>%);</w:t>
      </w:r>
    </w:p>
    <w:p w14:paraId="0F3643D8" w14:textId="61564725" w:rsidR="00115F73" w:rsidRPr="00930591" w:rsidRDefault="00115F73" w:rsidP="00115F73">
      <w:pPr>
        <w:suppressAutoHyphens/>
        <w:ind w:firstLine="709"/>
        <w:jc w:val="both"/>
        <w:rPr>
          <w:sz w:val="24"/>
          <w:szCs w:val="24"/>
          <w:lang w:eastAsia="ru-RU"/>
        </w:rPr>
      </w:pPr>
      <w:r w:rsidRPr="00930591">
        <w:rPr>
          <w:sz w:val="24"/>
          <w:szCs w:val="24"/>
          <w:lang w:eastAsia="ru-RU"/>
        </w:rPr>
        <w:t xml:space="preserve">- </w:t>
      </w:r>
      <w:r w:rsidR="00930591" w:rsidRPr="00930591">
        <w:rPr>
          <w:sz w:val="24"/>
          <w:szCs w:val="24"/>
          <w:lang w:eastAsia="ru-RU"/>
        </w:rPr>
        <w:t>9,1</w:t>
      </w:r>
      <w:r w:rsidRPr="00930591">
        <w:rPr>
          <w:sz w:val="24"/>
          <w:szCs w:val="24"/>
          <w:lang w:eastAsia="ru-RU"/>
        </w:rPr>
        <w:t xml:space="preserve"> тыс. м</w:t>
      </w:r>
      <w:r w:rsidRPr="00930591">
        <w:rPr>
          <w:sz w:val="24"/>
          <w:szCs w:val="24"/>
          <w:vertAlign w:val="superscript"/>
          <w:lang w:eastAsia="ru-RU"/>
        </w:rPr>
        <w:t>3</w:t>
      </w:r>
      <w:r w:rsidRPr="00930591">
        <w:rPr>
          <w:sz w:val="24"/>
          <w:szCs w:val="24"/>
          <w:lang w:eastAsia="ru-RU"/>
        </w:rPr>
        <w:t xml:space="preserve"> пиломатериалов (</w:t>
      </w:r>
      <w:r w:rsidR="00930591" w:rsidRPr="00930591">
        <w:rPr>
          <w:sz w:val="24"/>
          <w:szCs w:val="24"/>
          <w:lang w:eastAsia="ru-RU"/>
        </w:rPr>
        <w:t>140,0</w:t>
      </w:r>
      <w:r w:rsidRPr="00930591">
        <w:rPr>
          <w:sz w:val="24"/>
          <w:szCs w:val="24"/>
          <w:lang w:eastAsia="ru-RU"/>
        </w:rPr>
        <w:t>%);</w:t>
      </w:r>
    </w:p>
    <w:p w14:paraId="2FD57EAD" w14:textId="7FEAA091" w:rsidR="00115F73" w:rsidRDefault="00115F73" w:rsidP="00115F73">
      <w:pPr>
        <w:suppressAutoHyphens/>
        <w:ind w:firstLine="709"/>
        <w:jc w:val="both"/>
        <w:rPr>
          <w:sz w:val="24"/>
          <w:szCs w:val="24"/>
          <w:lang w:eastAsia="ru-RU"/>
        </w:rPr>
      </w:pPr>
      <w:r w:rsidRPr="00930591">
        <w:rPr>
          <w:sz w:val="24"/>
          <w:szCs w:val="24"/>
          <w:lang w:eastAsia="ru-RU"/>
        </w:rPr>
        <w:t xml:space="preserve">- заготовлено и вывезено </w:t>
      </w:r>
      <w:r w:rsidR="00930591" w:rsidRPr="00930591">
        <w:rPr>
          <w:sz w:val="24"/>
          <w:szCs w:val="24"/>
          <w:lang w:eastAsia="ru-RU"/>
        </w:rPr>
        <w:t>24,9</w:t>
      </w:r>
      <w:r w:rsidRPr="00930591">
        <w:rPr>
          <w:sz w:val="24"/>
          <w:szCs w:val="24"/>
          <w:lang w:eastAsia="ru-RU"/>
        </w:rPr>
        <w:t xml:space="preserve"> тыс. м</w:t>
      </w:r>
      <w:r w:rsidRPr="00930591">
        <w:rPr>
          <w:sz w:val="24"/>
          <w:szCs w:val="24"/>
          <w:vertAlign w:val="superscript"/>
          <w:lang w:eastAsia="ru-RU"/>
        </w:rPr>
        <w:t>3</w:t>
      </w:r>
      <w:r w:rsidRPr="00930591">
        <w:rPr>
          <w:sz w:val="24"/>
          <w:szCs w:val="24"/>
          <w:lang w:eastAsia="ru-RU"/>
        </w:rPr>
        <w:t xml:space="preserve"> древесины (8</w:t>
      </w:r>
      <w:r w:rsidR="00930591" w:rsidRPr="00930591">
        <w:rPr>
          <w:sz w:val="24"/>
          <w:szCs w:val="24"/>
          <w:lang w:eastAsia="ru-RU"/>
        </w:rPr>
        <w:t>5,0</w:t>
      </w:r>
      <w:r w:rsidRPr="00930591">
        <w:rPr>
          <w:sz w:val="24"/>
          <w:szCs w:val="24"/>
          <w:lang w:eastAsia="ru-RU"/>
        </w:rPr>
        <w:t>%).</w:t>
      </w:r>
    </w:p>
    <w:p w14:paraId="2C697815" w14:textId="2AF79CD9" w:rsidR="00115F73" w:rsidRDefault="00115F73" w:rsidP="00115F73">
      <w:pPr>
        <w:tabs>
          <w:tab w:val="left" w:pos="1134"/>
        </w:tabs>
        <w:suppressAutoHyphens/>
        <w:ind w:firstLine="709"/>
        <w:jc w:val="both"/>
        <w:rPr>
          <w:sz w:val="24"/>
          <w:szCs w:val="24"/>
          <w:lang w:eastAsia="ru-RU"/>
        </w:rPr>
      </w:pPr>
      <w:r>
        <w:rPr>
          <w:sz w:val="24"/>
          <w:szCs w:val="24"/>
          <w:lang w:eastAsia="ru-RU"/>
        </w:rPr>
        <w:t xml:space="preserve">На муниципальном уровне поддержка малого и среднего предпринимательства осуществляется в соответствии с подпрограммой II «Развитие малого и среднего предпринимательства» муниципальной программы «Социально-экономическое развитие и муниципальное управление» с объемом финансирования в текущем году </w:t>
      </w:r>
      <w:r w:rsidR="008E6536">
        <w:rPr>
          <w:sz w:val="24"/>
          <w:szCs w:val="24"/>
          <w:lang w:eastAsia="ru-RU"/>
        </w:rPr>
        <w:t>-</w:t>
      </w:r>
      <w:r>
        <w:rPr>
          <w:sz w:val="24"/>
          <w:szCs w:val="24"/>
          <w:lang w:eastAsia="ru-RU"/>
        </w:rPr>
        <w:t xml:space="preserve"> 4,89</w:t>
      </w:r>
      <w:r w:rsidRPr="0086444F">
        <w:rPr>
          <w:sz w:val="24"/>
          <w:szCs w:val="24"/>
          <w:lang w:eastAsia="ru-RU"/>
        </w:rPr>
        <w:t xml:space="preserve"> млн. рублей, в том числе за счет средств городского бюджета </w:t>
      </w:r>
      <w:r w:rsidR="008E6536">
        <w:rPr>
          <w:sz w:val="24"/>
          <w:szCs w:val="24"/>
          <w:lang w:eastAsia="ru-RU"/>
        </w:rPr>
        <w:t>-</w:t>
      </w:r>
      <w:r w:rsidRPr="0086444F">
        <w:rPr>
          <w:sz w:val="24"/>
          <w:szCs w:val="24"/>
          <w:lang w:eastAsia="ru-RU"/>
        </w:rPr>
        <w:t xml:space="preserve"> </w:t>
      </w:r>
      <w:r>
        <w:rPr>
          <w:sz w:val="24"/>
          <w:szCs w:val="24"/>
          <w:lang w:eastAsia="ru-RU"/>
        </w:rPr>
        <w:t>0,59</w:t>
      </w:r>
      <w:r w:rsidRPr="0086444F">
        <w:rPr>
          <w:sz w:val="24"/>
          <w:szCs w:val="24"/>
          <w:lang w:eastAsia="ru-RU"/>
        </w:rPr>
        <w:t xml:space="preserve"> </w:t>
      </w:r>
      <w:r>
        <w:rPr>
          <w:sz w:val="24"/>
          <w:szCs w:val="24"/>
          <w:lang w:eastAsia="ru-RU"/>
        </w:rPr>
        <w:t>млн. рублей, окружного бюджета -</w:t>
      </w:r>
      <w:r w:rsidRPr="0086444F">
        <w:rPr>
          <w:sz w:val="24"/>
          <w:szCs w:val="24"/>
          <w:lang w:eastAsia="ru-RU"/>
        </w:rPr>
        <w:t xml:space="preserve"> 4,</w:t>
      </w:r>
      <w:r>
        <w:rPr>
          <w:sz w:val="24"/>
          <w:szCs w:val="24"/>
          <w:lang w:eastAsia="ru-RU"/>
        </w:rPr>
        <w:t>3</w:t>
      </w:r>
      <w:r w:rsidRPr="0086444F">
        <w:rPr>
          <w:sz w:val="24"/>
          <w:szCs w:val="24"/>
          <w:lang w:eastAsia="ru-RU"/>
        </w:rPr>
        <w:t xml:space="preserve"> млн. рублей.</w:t>
      </w:r>
      <w:r>
        <w:rPr>
          <w:sz w:val="24"/>
          <w:szCs w:val="24"/>
          <w:lang w:eastAsia="ru-RU"/>
        </w:rPr>
        <w:t xml:space="preserve"> </w:t>
      </w:r>
    </w:p>
    <w:p w14:paraId="6530912C" w14:textId="77777777" w:rsidR="00115F73" w:rsidRPr="00DC2FBA" w:rsidRDefault="00115F73" w:rsidP="00115F73">
      <w:pPr>
        <w:suppressAutoHyphens/>
        <w:ind w:firstLine="709"/>
        <w:jc w:val="both"/>
        <w:rPr>
          <w:rFonts w:eastAsia="Calibri"/>
          <w:b/>
          <w:sz w:val="24"/>
          <w:szCs w:val="24"/>
          <w:highlight w:val="yellow"/>
          <w:lang w:eastAsia="en-US"/>
        </w:rPr>
      </w:pPr>
      <w:r>
        <w:rPr>
          <w:sz w:val="24"/>
          <w:szCs w:val="24"/>
          <w:lang w:eastAsia="ru-RU"/>
        </w:rPr>
        <w:t xml:space="preserve">Субъекты малого и среднего предпринимательства принимают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малого и среднего предпринимательства, составил 5,4 % от совокупного годового объема закупок. </w:t>
      </w:r>
    </w:p>
    <w:p w14:paraId="6E8FF078" w14:textId="61ADBE60" w:rsidR="00E6710B" w:rsidRDefault="00E6710B" w:rsidP="00704E30">
      <w:pPr>
        <w:ind w:firstLine="567"/>
        <w:jc w:val="center"/>
        <w:rPr>
          <w:b/>
          <w:sz w:val="24"/>
          <w:szCs w:val="24"/>
          <w:highlight w:val="yellow"/>
        </w:rPr>
      </w:pPr>
    </w:p>
    <w:p w14:paraId="616D5FC9" w14:textId="77777777" w:rsidR="00115F73" w:rsidRPr="00AD46E7" w:rsidRDefault="00115F73" w:rsidP="00704E30">
      <w:pPr>
        <w:ind w:firstLine="567"/>
        <w:jc w:val="center"/>
        <w:rPr>
          <w:b/>
          <w:sz w:val="24"/>
          <w:szCs w:val="24"/>
          <w:highlight w:val="yellow"/>
        </w:rPr>
      </w:pPr>
    </w:p>
    <w:p w14:paraId="7A346694" w14:textId="77777777" w:rsidR="001C4823" w:rsidRPr="00AD46E7" w:rsidRDefault="001C4823" w:rsidP="005940B4">
      <w:pPr>
        <w:ind w:firstLine="709"/>
        <w:jc w:val="center"/>
        <w:rPr>
          <w:b/>
          <w:sz w:val="24"/>
          <w:szCs w:val="24"/>
          <w:highlight w:val="yellow"/>
        </w:rPr>
      </w:pPr>
      <w:r w:rsidRPr="00C67CAA">
        <w:rPr>
          <w:b/>
          <w:sz w:val="24"/>
          <w:szCs w:val="24"/>
        </w:rPr>
        <w:t>Инвестици</w:t>
      </w:r>
      <w:r w:rsidR="009F0B30" w:rsidRPr="00C67CAA">
        <w:rPr>
          <w:b/>
          <w:sz w:val="24"/>
          <w:szCs w:val="24"/>
        </w:rPr>
        <w:t>онная деятельность</w:t>
      </w:r>
      <w:r w:rsidRPr="00C67CAA">
        <w:rPr>
          <w:b/>
          <w:sz w:val="24"/>
          <w:szCs w:val="24"/>
        </w:rPr>
        <w:t xml:space="preserve"> и строительство</w:t>
      </w:r>
    </w:p>
    <w:p w14:paraId="47502A5C" w14:textId="77777777" w:rsidR="001C4823" w:rsidRPr="00AD46E7" w:rsidRDefault="001C4823" w:rsidP="005940B4">
      <w:pPr>
        <w:ind w:firstLine="709"/>
        <w:jc w:val="center"/>
        <w:rPr>
          <w:b/>
          <w:sz w:val="28"/>
          <w:szCs w:val="28"/>
          <w:highlight w:val="yellow"/>
        </w:rPr>
      </w:pPr>
    </w:p>
    <w:p w14:paraId="6975E928" w14:textId="5EA5D415" w:rsidR="00CF151A" w:rsidRPr="004B5FA0" w:rsidRDefault="001C4823" w:rsidP="005940B4">
      <w:pPr>
        <w:ind w:firstLine="709"/>
        <w:jc w:val="both"/>
        <w:rPr>
          <w:sz w:val="24"/>
          <w:szCs w:val="24"/>
        </w:rPr>
      </w:pPr>
      <w:r w:rsidRPr="004B5FA0">
        <w:rPr>
          <w:sz w:val="24"/>
          <w:szCs w:val="24"/>
        </w:rPr>
        <w:t xml:space="preserve">Объем </w:t>
      </w:r>
      <w:r w:rsidR="00BE5097" w:rsidRPr="004B5FA0">
        <w:rPr>
          <w:sz w:val="24"/>
          <w:szCs w:val="24"/>
        </w:rPr>
        <w:t xml:space="preserve">инвестиций в основной капитал </w:t>
      </w:r>
      <w:r w:rsidRPr="004B5FA0">
        <w:rPr>
          <w:sz w:val="24"/>
          <w:szCs w:val="24"/>
        </w:rPr>
        <w:t>за счет всех источников финансирования по предв</w:t>
      </w:r>
      <w:r w:rsidR="0004397F" w:rsidRPr="004B5FA0">
        <w:rPr>
          <w:sz w:val="24"/>
          <w:szCs w:val="24"/>
        </w:rPr>
        <w:t xml:space="preserve">арительным итогам </w:t>
      </w:r>
      <w:r w:rsidR="009F0B30" w:rsidRPr="004B5FA0">
        <w:rPr>
          <w:sz w:val="24"/>
          <w:szCs w:val="24"/>
        </w:rPr>
        <w:t>составил</w:t>
      </w:r>
      <w:r w:rsidR="009107FF" w:rsidRPr="004B5FA0">
        <w:rPr>
          <w:sz w:val="24"/>
          <w:szCs w:val="24"/>
        </w:rPr>
        <w:t xml:space="preserve"> </w:t>
      </w:r>
      <w:r w:rsidR="004B5FA0" w:rsidRPr="004B5FA0">
        <w:rPr>
          <w:sz w:val="24"/>
          <w:szCs w:val="24"/>
        </w:rPr>
        <w:t>13,6</w:t>
      </w:r>
      <w:r w:rsidR="00AC3F1A" w:rsidRPr="004B5FA0">
        <w:rPr>
          <w:sz w:val="24"/>
          <w:szCs w:val="24"/>
        </w:rPr>
        <w:t xml:space="preserve"> </w:t>
      </w:r>
      <w:r w:rsidR="0004397F" w:rsidRPr="004B5FA0">
        <w:rPr>
          <w:sz w:val="24"/>
          <w:szCs w:val="24"/>
        </w:rPr>
        <w:t xml:space="preserve">млн. </w:t>
      </w:r>
      <w:r w:rsidR="00870261" w:rsidRPr="004B5FA0">
        <w:rPr>
          <w:sz w:val="24"/>
          <w:szCs w:val="24"/>
        </w:rPr>
        <w:t>рублей (</w:t>
      </w:r>
      <w:r w:rsidR="004B5FA0" w:rsidRPr="004B5FA0">
        <w:rPr>
          <w:sz w:val="24"/>
          <w:szCs w:val="24"/>
        </w:rPr>
        <w:t>5,9</w:t>
      </w:r>
      <w:r w:rsidR="00AC3F1A" w:rsidRPr="004B5FA0">
        <w:rPr>
          <w:sz w:val="24"/>
          <w:szCs w:val="24"/>
        </w:rPr>
        <w:t>%)</w:t>
      </w:r>
      <w:r w:rsidR="004B5FA0" w:rsidRPr="004B5FA0">
        <w:rPr>
          <w:sz w:val="24"/>
          <w:szCs w:val="24"/>
        </w:rPr>
        <w:t xml:space="preserve">. </w:t>
      </w:r>
      <w:r w:rsidR="002170EE" w:rsidRPr="004B5FA0">
        <w:rPr>
          <w:sz w:val="24"/>
          <w:szCs w:val="24"/>
        </w:rPr>
        <w:t xml:space="preserve"> </w:t>
      </w:r>
    </w:p>
    <w:p w14:paraId="6B7E8649" w14:textId="7E730527" w:rsidR="002E7B7C" w:rsidRPr="002F28EB" w:rsidRDefault="0000648B" w:rsidP="005940B4">
      <w:pPr>
        <w:ind w:firstLine="709"/>
        <w:jc w:val="both"/>
        <w:rPr>
          <w:sz w:val="24"/>
          <w:szCs w:val="24"/>
        </w:rPr>
      </w:pPr>
      <w:r w:rsidRPr="002F28EB">
        <w:rPr>
          <w:sz w:val="24"/>
          <w:szCs w:val="24"/>
        </w:rPr>
        <w:t xml:space="preserve">Порядка </w:t>
      </w:r>
      <w:r w:rsidR="002F28EB" w:rsidRPr="002F28EB">
        <w:rPr>
          <w:sz w:val="24"/>
          <w:szCs w:val="24"/>
        </w:rPr>
        <w:t>29,4</w:t>
      </w:r>
      <w:r w:rsidR="002E7B7C" w:rsidRPr="002F28EB">
        <w:rPr>
          <w:sz w:val="24"/>
          <w:szCs w:val="24"/>
        </w:rPr>
        <w:t>% инвестиций осуществлено за счет бюджетных</w:t>
      </w:r>
      <w:r w:rsidRPr="002F28EB">
        <w:rPr>
          <w:sz w:val="24"/>
          <w:szCs w:val="24"/>
        </w:rPr>
        <w:t xml:space="preserve"> средств, </w:t>
      </w:r>
      <w:r w:rsidR="002E7B7C" w:rsidRPr="002F28EB">
        <w:rPr>
          <w:sz w:val="24"/>
          <w:szCs w:val="24"/>
        </w:rPr>
        <w:t>которые направлены на реализацию государственных и муниципальных программ</w:t>
      </w:r>
      <w:r w:rsidR="002F28EB" w:rsidRPr="002F28EB">
        <w:rPr>
          <w:sz w:val="24"/>
          <w:szCs w:val="24"/>
        </w:rPr>
        <w:t>.</w:t>
      </w:r>
    </w:p>
    <w:p w14:paraId="31DFEE2C" w14:textId="7CC38D86" w:rsidR="00DA190B" w:rsidRDefault="002F28EB" w:rsidP="00DA190B">
      <w:pPr>
        <w:shd w:val="clear" w:color="auto" w:fill="FFFFFF"/>
        <w:suppressAutoHyphens/>
        <w:ind w:right="82" w:firstLine="540"/>
        <w:jc w:val="both"/>
        <w:rPr>
          <w:sz w:val="24"/>
          <w:szCs w:val="24"/>
        </w:rPr>
      </w:pPr>
      <w:r>
        <w:rPr>
          <w:sz w:val="24"/>
          <w:szCs w:val="24"/>
        </w:rPr>
        <w:t>О</w:t>
      </w:r>
      <w:r w:rsidR="00DA190B">
        <w:rPr>
          <w:sz w:val="24"/>
          <w:szCs w:val="24"/>
        </w:rPr>
        <w:t>существляется</w:t>
      </w:r>
      <w:r w:rsidR="00DA190B" w:rsidRPr="00DA190B">
        <w:rPr>
          <w:sz w:val="24"/>
          <w:szCs w:val="24"/>
        </w:rPr>
        <w:t xml:space="preserve"> строительство объекта «Сети канализации микрорайонов индивидуальной застройки </w:t>
      </w:r>
      <w:proofErr w:type="spellStart"/>
      <w:r w:rsidR="00DA190B" w:rsidRPr="00DA190B">
        <w:rPr>
          <w:sz w:val="24"/>
          <w:szCs w:val="24"/>
        </w:rPr>
        <w:t>мкр</w:t>
      </w:r>
      <w:proofErr w:type="spellEnd"/>
      <w:r w:rsidR="00DA190B" w:rsidRPr="00DA190B">
        <w:rPr>
          <w:sz w:val="24"/>
          <w:szCs w:val="24"/>
        </w:rPr>
        <w:t xml:space="preserve">. 5, 7 в г. Югорске» - </w:t>
      </w:r>
      <w:r w:rsidR="00FC0D7C">
        <w:rPr>
          <w:sz w:val="24"/>
          <w:szCs w:val="24"/>
        </w:rPr>
        <w:t xml:space="preserve">заключен </w:t>
      </w:r>
      <w:r w:rsidR="00DA190B" w:rsidRPr="00DA190B">
        <w:rPr>
          <w:sz w:val="24"/>
          <w:szCs w:val="24"/>
        </w:rPr>
        <w:t xml:space="preserve">контракт на строительство 3,4,5 этапов. Готовность объекта по контракту - 47,7 %. Выполнено: 3 этап - напорная канализация 387 м, 4 этап - самотечная канализация - 3319 м, напорная канализация - 376 м, 5 этап - самотечная канализация - 390 м, напорная канализация - 155 м, КНС №1. Работы планируется </w:t>
      </w:r>
      <w:r w:rsidR="00DA190B">
        <w:rPr>
          <w:sz w:val="24"/>
          <w:szCs w:val="24"/>
        </w:rPr>
        <w:t>продолжить</w:t>
      </w:r>
      <w:r w:rsidR="00DA190B" w:rsidRPr="00DA190B">
        <w:rPr>
          <w:sz w:val="24"/>
          <w:szCs w:val="24"/>
        </w:rPr>
        <w:t xml:space="preserve"> в теплый период.</w:t>
      </w:r>
    </w:p>
    <w:p w14:paraId="4085C7BB" w14:textId="77777777" w:rsidR="00FC0D7C" w:rsidRPr="00FC0D7C" w:rsidRDefault="00FC0D7C" w:rsidP="00FC0D7C">
      <w:pPr>
        <w:suppressAutoHyphens/>
        <w:ind w:firstLine="709"/>
        <w:jc w:val="both"/>
        <w:rPr>
          <w:sz w:val="24"/>
          <w:szCs w:val="24"/>
        </w:rPr>
      </w:pPr>
      <w:r w:rsidRPr="00FC0D7C">
        <w:rPr>
          <w:sz w:val="24"/>
          <w:szCs w:val="24"/>
        </w:rPr>
        <w:t>Выполняются работы по строительству детского сада на 344 места на бульваре Сибирский (инвестором проекта является АО «Газпром Центрэнергогаз»).</w:t>
      </w:r>
    </w:p>
    <w:p w14:paraId="00EE5DE0" w14:textId="4BC79E0D" w:rsidR="00865A94" w:rsidRPr="00B92C74" w:rsidRDefault="00472700" w:rsidP="005940B4">
      <w:pPr>
        <w:suppressAutoHyphens/>
        <w:ind w:firstLine="709"/>
        <w:jc w:val="both"/>
        <w:rPr>
          <w:rFonts w:eastAsia="Calibri"/>
          <w:sz w:val="24"/>
          <w:szCs w:val="24"/>
          <w:lang w:eastAsia="en-US"/>
        </w:rPr>
      </w:pPr>
      <w:r w:rsidRPr="00A312B6">
        <w:rPr>
          <w:rFonts w:eastAsia="Calibri"/>
          <w:sz w:val="24"/>
          <w:szCs w:val="24"/>
          <w:lang w:eastAsia="en-US"/>
        </w:rPr>
        <w:t>В</w:t>
      </w:r>
      <w:r w:rsidR="000650EE" w:rsidRPr="00A312B6">
        <w:rPr>
          <w:rFonts w:eastAsia="Calibri"/>
          <w:sz w:val="24"/>
          <w:szCs w:val="24"/>
          <w:lang w:eastAsia="en-US"/>
        </w:rPr>
        <w:t xml:space="preserve">ведено </w:t>
      </w:r>
      <w:r w:rsidR="00FD6ED8" w:rsidRPr="00A312B6">
        <w:rPr>
          <w:rFonts w:eastAsia="Calibri"/>
          <w:sz w:val="24"/>
          <w:szCs w:val="24"/>
          <w:lang w:eastAsia="en-US"/>
        </w:rPr>
        <w:t xml:space="preserve">в эксплуатацию </w:t>
      </w:r>
      <w:r w:rsidR="00A312B6" w:rsidRPr="00A312B6">
        <w:rPr>
          <w:rFonts w:eastAsia="Calibri"/>
          <w:sz w:val="24"/>
          <w:szCs w:val="24"/>
          <w:lang w:eastAsia="en-US"/>
        </w:rPr>
        <w:t>3,7</w:t>
      </w:r>
      <w:r w:rsidR="00FD3BCB" w:rsidRPr="00A312B6">
        <w:rPr>
          <w:rFonts w:eastAsia="Calibri"/>
          <w:sz w:val="24"/>
          <w:szCs w:val="24"/>
          <w:lang w:eastAsia="en-US"/>
        </w:rPr>
        <w:t xml:space="preserve"> тыс. кв. метров </w:t>
      </w:r>
      <w:r w:rsidR="00FD3BCB" w:rsidRPr="00B92C74">
        <w:rPr>
          <w:rFonts w:eastAsia="Calibri"/>
          <w:sz w:val="24"/>
          <w:szCs w:val="24"/>
          <w:lang w:eastAsia="en-US"/>
        </w:rPr>
        <w:t>жилья</w:t>
      </w:r>
      <w:r w:rsidR="00AA654D" w:rsidRPr="00B92C74">
        <w:rPr>
          <w:rFonts w:eastAsia="Calibri"/>
          <w:sz w:val="24"/>
          <w:szCs w:val="24"/>
          <w:lang w:eastAsia="en-US"/>
        </w:rPr>
        <w:t xml:space="preserve"> (</w:t>
      </w:r>
      <w:r w:rsidR="00B92C74" w:rsidRPr="00B92C74">
        <w:rPr>
          <w:rFonts w:eastAsia="Calibri"/>
          <w:sz w:val="24"/>
          <w:szCs w:val="24"/>
          <w:lang w:eastAsia="en-US"/>
        </w:rPr>
        <w:t>115,6</w:t>
      </w:r>
      <w:r w:rsidR="00914842" w:rsidRPr="00B92C74">
        <w:rPr>
          <w:rFonts w:eastAsia="Calibri"/>
          <w:sz w:val="24"/>
          <w:szCs w:val="24"/>
          <w:lang w:eastAsia="en-US"/>
        </w:rPr>
        <w:t>%</w:t>
      </w:r>
      <w:r w:rsidR="00AA654D" w:rsidRPr="00B92C74">
        <w:rPr>
          <w:rFonts w:eastAsia="Calibri"/>
          <w:sz w:val="24"/>
          <w:szCs w:val="24"/>
          <w:lang w:eastAsia="en-US"/>
        </w:rPr>
        <w:t>)</w:t>
      </w:r>
      <w:r w:rsidR="00914842" w:rsidRPr="00B92C74">
        <w:rPr>
          <w:rFonts w:eastAsia="Calibri"/>
          <w:sz w:val="24"/>
          <w:szCs w:val="24"/>
          <w:lang w:eastAsia="en-US"/>
        </w:rPr>
        <w:t>,</w:t>
      </w:r>
      <w:r w:rsidR="00975AD0" w:rsidRPr="00B92C74">
        <w:rPr>
          <w:rFonts w:eastAsia="Calibri"/>
          <w:sz w:val="24"/>
          <w:szCs w:val="24"/>
          <w:lang w:eastAsia="en-US"/>
        </w:rPr>
        <w:t xml:space="preserve"> </w:t>
      </w:r>
      <w:r w:rsidR="00914842" w:rsidRPr="00B92C74">
        <w:rPr>
          <w:rFonts w:eastAsia="Calibri"/>
          <w:sz w:val="24"/>
          <w:szCs w:val="24"/>
          <w:lang w:eastAsia="en-US"/>
        </w:rPr>
        <w:t xml:space="preserve">из них </w:t>
      </w:r>
      <w:r w:rsidR="00A312B6" w:rsidRPr="00B92C74">
        <w:rPr>
          <w:rFonts w:eastAsia="Calibri"/>
          <w:sz w:val="24"/>
          <w:szCs w:val="24"/>
          <w:lang w:eastAsia="en-US"/>
        </w:rPr>
        <w:t>1,3</w:t>
      </w:r>
      <w:r w:rsidR="00FD3BCB" w:rsidRPr="00B92C74">
        <w:rPr>
          <w:rFonts w:eastAsia="Calibri"/>
          <w:sz w:val="24"/>
          <w:szCs w:val="24"/>
          <w:lang w:eastAsia="en-US"/>
        </w:rPr>
        <w:t xml:space="preserve"> тыс. кв. мет</w:t>
      </w:r>
      <w:r w:rsidR="00AA654D" w:rsidRPr="00B92C74">
        <w:rPr>
          <w:rFonts w:eastAsia="Calibri"/>
          <w:sz w:val="24"/>
          <w:szCs w:val="24"/>
          <w:lang w:eastAsia="en-US"/>
        </w:rPr>
        <w:t>р</w:t>
      </w:r>
      <w:r w:rsidR="00FD3BCB" w:rsidRPr="00B92C74">
        <w:rPr>
          <w:rFonts w:eastAsia="Calibri"/>
          <w:sz w:val="24"/>
          <w:szCs w:val="24"/>
          <w:lang w:eastAsia="en-US"/>
        </w:rPr>
        <w:t>ов (</w:t>
      </w:r>
      <w:r w:rsidR="00A312B6" w:rsidRPr="00B92C74">
        <w:rPr>
          <w:rFonts w:eastAsia="Calibri"/>
          <w:sz w:val="24"/>
          <w:szCs w:val="24"/>
          <w:lang w:eastAsia="en-US"/>
        </w:rPr>
        <w:t>8</w:t>
      </w:r>
      <w:r w:rsidR="00AA654D" w:rsidRPr="00B92C74">
        <w:rPr>
          <w:rFonts w:eastAsia="Calibri"/>
          <w:sz w:val="24"/>
          <w:szCs w:val="24"/>
          <w:lang w:eastAsia="en-US"/>
        </w:rPr>
        <w:t xml:space="preserve"> домов) - индивидуальное жилищное строительство</w:t>
      </w:r>
      <w:r w:rsidR="000C1BD5" w:rsidRPr="00B92C74">
        <w:rPr>
          <w:rFonts w:eastAsia="Calibri"/>
          <w:sz w:val="24"/>
          <w:szCs w:val="24"/>
          <w:lang w:eastAsia="en-US"/>
        </w:rPr>
        <w:t xml:space="preserve"> </w:t>
      </w:r>
      <w:r w:rsidR="006F5C69" w:rsidRPr="00B92C74">
        <w:rPr>
          <w:rFonts w:eastAsia="Calibri"/>
          <w:sz w:val="24"/>
          <w:szCs w:val="24"/>
          <w:lang w:eastAsia="en-US"/>
        </w:rPr>
        <w:t>(</w:t>
      </w:r>
      <w:r w:rsidR="00B92C74" w:rsidRPr="00B92C74">
        <w:rPr>
          <w:rFonts w:eastAsia="Calibri"/>
          <w:sz w:val="24"/>
          <w:szCs w:val="24"/>
          <w:lang w:eastAsia="en-US"/>
        </w:rPr>
        <w:t>40,6</w:t>
      </w:r>
      <w:r w:rsidR="00FD6ED8" w:rsidRPr="00B92C74">
        <w:rPr>
          <w:rFonts w:eastAsia="Calibri"/>
          <w:sz w:val="24"/>
          <w:szCs w:val="24"/>
          <w:lang w:eastAsia="en-US"/>
        </w:rPr>
        <w:t>%)</w:t>
      </w:r>
      <w:r w:rsidR="00975AD0" w:rsidRPr="00B92C74">
        <w:rPr>
          <w:rFonts w:eastAsia="Calibri"/>
          <w:sz w:val="24"/>
          <w:szCs w:val="24"/>
          <w:lang w:eastAsia="en-US"/>
        </w:rPr>
        <w:t xml:space="preserve">. </w:t>
      </w:r>
    </w:p>
    <w:p w14:paraId="2DCCD920" w14:textId="16427D06" w:rsidR="00702101" w:rsidRPr="002F092E" w:rsidRDefault="001C4823" w:rsidP="005940B4">
      <w:pPr>
        <w:suppressAutoHyphens/>
        <w:ind w:firstLine="709"/>
        <w:jc w:val="both"/>
        <w:rPr>
          <w:sz w:val="24"/>
          <w:szCs w:val="24"/>
        </w:rPr>
      </w:pPr>
      <w:r w:rsidRPr="002F092E">
        <w:rPr>
          <w:sz w:val="24"/>
          <w:szCs w:val="24"/>
        </w:rPr>
        <w:t>Объем работ, выполненных по виду деятельности «Строительство»</w:t>
      </w:r>
      <w:r w:rsidR="002225C0" w:rsidRPr="002F092E">
        <w:rPr>
          <w:sz w:val="24"/>
          <w:szCs w:val="24"/>
        </w:rPr>
        <w:t xml:space="preserve"> (без субъектов малого предпринимательства)</w:t>
      </w:r>
      <w:r w:rsidR="006A2A21" w:rsidRPr="002F092E">
        <w:rPr>
          <w:sz w:val="24"/>
          <w:szCs w:val="24"/>
        </w:rPr>
        <w:t xml:space="preserve"> </w:t>
      </w:r>
      <w:r w:rsidR="00216658" w:rsidRPr="002F092E">
        <w:rPr>
          <w:sz w:val="24"/>
          <w:szCs w:val="24"/>
        </w:rPr>
        <w:t xml:space="preserve">предварительно </w:t>
      </w:r>
      <w:r w:rsidRPr="002F092E">
        <w:rPr>
          <w:sz w:val="24"/>
          <w:szCs w:val="24"/>
        </w:rPr>
        <w:t xml:space="preserve">составил </w:t>
      </w:r>
      <w:r w:rsidR="002F092E" w:rsidRPr="002F092E">
        <w:rPr>
          <w:sz w:val="24"/>
          <w:szCs w:val="24"/>
        </w:rPr>
        <w:t>2,3</w:t>
      </w:r>
      <w:r w:rsidR="00D220E3" w:rsidRPr="002F092E">
        <w:rPr>
          <w:sz w:val="24"/>
          <w:szCs w:val="24"/>
        </w:rPr>
        <w:t xml:space="preserve"> </w:t>
      </w:r>
      <w:r w:rsidR="007A74BC" w:rsidRPr="002F092E">
        <w:rPr>
          <w:sz w:val="24"/>
          <w:szCs w:val="24"/>
        </w:rPr>
        <w:t>млн. рублей (</w:t>
      </w:r>
      <w:r w:rsidR="002F092E" w:rsidRPr="002F092E">
        <w:rPr>
          <w:sz w:val="24"/>
          <w:szCs w:val="24"/>
        </w:rPr>
        <w:t xml:space="preserve">14,5% </w:t>
      </w:r>
      <w:r w:rsidRPr="002F092E">
        <w:rPr>
          <w:sz w:val="24"/>
          <w:szCs w:val="24"/>
        </w:rPr>
        <w:t>в сопоставимых цен</w:t>
      </w:r>
      <w:r w:rsidR="00356391" w:rsidRPr="002F092E">
        <w:rPr>
          <w:sz w:val="24"/>
          <w:szCs w:val="24"/>
        </w:rPr>
        <w:t>ах</w:t>
      </w:r>
      <w:r w:rsidR="006E415D" w:rsidRPr="002F092E">
        <w:rPr>
          <w:sz w:val="24"/>
          <w:szCs w:val="24"/>
        </w:rPr>
        <w:t>)</w:t>
      </w:r>
      <w:r w:rsidR="002F092E" w:rsidRPr="002F092E">
        <w:rPr>
          <w:sz w:val="24"/>
          <w:szCs w:val="24"/>
        </w:rPr>
        <w:t xml:space="preserve">. </w:t>
      </w:r>
      <w:r w:rsidR="00CD7AC2" w:rsidRPr="002F092E">
        <w:rPr>
          <w:sz w:val="24"/>
          <w:szCs w:val="24"/>
        </w:rPr>
        <w:t xml:space="preserve"> </w:t>
      </w:r>
    </w:p>
    <w:p w14:paraId="71085DF8" w14:textId="5C1DDC0A" w:rsidR="00FE2CCE" w:rsidRDefault="00FE2CCE" w:rsidP="005940B4">
      <w:pPr>
        <w:suppressAutoHyphens/>
        <w:ind w:firstLine="709"/>
        <w:jc w:val="both"/>
        <w:rPr>
          <w:sz w:val="24"/>
          <w:szCs w:val="24"/>
          <w:highlight w:val="yellow"/>
        </w:rPr>
      </w:pPr>
    </w:p>
    <w:p w14:paraId="008F4F84" w14:textId="58A9F382" w:rsidR="00961E79" w:rsidRPr="00961E79" w:rsidRDefault="00961E79" w:rsidP="005940B4">
      <w:pPr>
        <w:suppressAutoHyphens/>
        <w:ind w:firstLine="709"/>
        <w:jc w:val="both"/>
        <w:rPr>
          <w:b/>
          <w:bCs/>
          <w:sz w:val="24"/>
          <w:szCs w:val="24"/>
        </w:rPr>
      </w:pPr>
      <w:r w:rsidRPr="00961E79">
        <w:rPr>
          <w:b/>
          <w:bCs/>
          <w:sz w:val="24"/>
          <w:szCs w:val="24"/>
        </w:rPr>
        <w:t>Проектное управление</w:t>
      </w:r>
    </w:p>
    <w:p w14:paraId="6F8AA10E" w14:textId="32B2154C" w:rsidR="00961E79" w:rsidRPr="00961E79" w:rsidRDefault="00961E79" w:rsidP="00961E79">
      <w:pPr>
        <w:ind w:firstLine="709"/>
        <w:jc w:val="both"/>
        <w:rPr>
          <w:sz w:val="24"/>
          <w:szCs w:val="24"/>
        </w:rPr>
      </w:pPr>
      <w:r w:rsidRPr="00961E79">
        <w:rPr>
          <w:rFonts w:eastAsia="Calibri"/>
          <w:sz w:val="24"/>
          <w:szCs w:val="24"/>
          <w:lang w:eastAsia="en-US"/>
        </w:rPr>
        <w:t xml:space="preserve">Приоритетом в деятельности органов власти в 2019 году стала организация работы по национальным проектам (программам) и федеральным проектам, определенным </w:t>
      </w:r>
      <w:r w:rsidRPr="00961E79">
        <w:rPr>
          <w:sz w:val="24"/>
          <w:szCs w:val="24"/>
        </w:rPr>
        <w:t>Указом Президента Российской Федерации от 07.05.2018 № 204.</w:t>
      </w:r>
    </w:p>
    <w:p w14:paraId="345198B0" w14:textId="77777777" w:rsidR="00961E79" w:rsidRPr="00961E79" w:rsidRDefault="00961E79" w:rsidP="00961E79">
      <w:pPr>
        <w:ind w:firstLine="709"/>
        <w:jc w:val="both"/>
        <w:rPr>
          <w:rFonts w:eastAsia="Calibri"/>
          <w:sz w:val="24"/>
          <w:szCs w:val="24"/>
          <w:lang w:eastAsia="en-US"/>
        </w:rPr>
      </w:pPr>
      <w:r w:rsidRPr="00961E79">
        <w:rPr>
          <w:sz w:val="24"/>
          <w:szCs w:val="24"/>
        </w:rPr>
        <w:t xml:space="preserve">Город Югорск принимает активное участие в реализации </w:t>
      </w:r>
      <w:r w:rsidRPr="00961E79">
        <w:rPr>
          <w:rFonts w:eastAsia="Calibri"/>
          <w:sz w:val="24"/>
          <w:szCs w:val="24"/>
          <w:lang w:eastAsia="en-US"/>
        </w:rPr>
        <w:t xml:space="preserve">18 </w:t>
      </w:r>
      <w:r w:rsidRPr="00961E79">
        <w:rPr>
          <w:sz w:val="24"/>
          <w:szCs w:val="24"/>
        </w:rPr>
        <w:t xml:space="preserve">региональных проектов </w:t>
      </w:r>
      <w:r w:rsidRPr="00961E79">
        <w:rPr>
          <w:rFonts w:eastAsia="Calibri"/>
          <w:sz w:val="24"/>
          <w:szCs w:val="24"/>
          <w:lang w:eastAsia="en-US"/>
        </w:rPr>
        <w:t>входящих в состав национальных проектов:</w:t>
      </w:r>
    </w:p>
    <w:p w14:paraId="395B627E" w14:textId="77777777" w:rsidR="00961E79" w:rsidRPr="00961E79" w:rsidRDefault="00961E79" w:rsidP="00961E79">
      <w:pPr>
        <w:tabs>
          <w:tab w:val="left" w:pos="1134"/>
        </w:tabs>
        <w:ind w:firstLine="709"/>
        <w:jc w:val="both"/>
        <w:rPr>
          <w:rFonts w:eastAsia="Calibri"/>
          <w:sz w:val="24"/>
          <w:szCs w:val="24"/>
          <w:lang w:eastAsia="en-US"/>
        </w:rPr>
      </w:pPr>
      <w:r w:rsidRPr="00961E79">
        <w:rPr>
          <w:rFonts w:eastAsia="Calibri"/>
          <w:sz w:val="24"/>
          <w:szCs w:val="24"/>
          <w:lang w:eastAsia="en-US"/>
        </w:rPr>
        <w:t>- «Малое и среднее предпринимательство»: «Финансовая поддержка МСП», «Популяризация предпринимательства»;</w:t>
      </w:r>
    </w:p>
    <w:p w14:paraId="01DE4B5A" w14:textId="77777777" w:rsidR="00961E79" w:rsidRPr="00961E79" w:rsidRDefault="00961E79" w:rsidP="00961E79">
      <w:pPr>
        <w:tabs>
          <w:tab w:val="left" w:pos="1134"/>
        </w:tabs>
        <w:ind w:firstLine="709"/>
        <w:jc w:val="both"/>
        <w:rPr>
          <w:rFonts w:eastAsia="Calibri"/>
          <w:sz w:val="24"/>
          <w:szCs w:val="24"/>
          <w:lang w:eastAsia="en-US"/>
        </w:rPr>
      </w:pPr>
      <w:r w:rsidRPr="00961E79">
        <w:rPr>
          <w:rFonts w:eastAsia="Calibri"/>
          <w:sz w:val="24"/>
          <w:szCs w:val="24"/>
          <w:lang w:eastAsia="en-US"/>
        </w:rPr>
        <w:t>- «Культура»: «Культурная среда», «Цифровая культура»;</w:t>
      </w:r>
    </w:p>
    <w:p w14:paraId="47FD6B6D" w14:textId="77777777" w:rsidR="00961E79" w:rsidRPr="00961E79" w:rsidRDefault="00961E79" w:rsidP="00961E79">
      <w:pPr>
        <w:tabs>
          <w:tab w:val="left" w:pos="1134"/>
        </w:tabs>
        <w:ind w:firstLine="709"/>
        <w:jc w:val="both"/>
        <w:rPr>
          <w:rFonts w:eastAsia="Calibri"/>
          <w:sz w:val="24"/>
          <w:szCs w:val="24"/>
          <w:lang w:eastAsia="en-US"/>
        </w:rPr>
      </w:pPr>
      <w:r w:rsidRPr="00961E79">
        <w:rPr>
          <w:rFonts w:eastAsia="Calibri"/>
          <w:sz w:val="24"/>
          <w:szCs w:val="24"/>
          <w:lang w:eastAsia="en-US"/>
        </w:rPr>
        <w:t>- «Демография»: «Старшее поколение», «Содействие занятости женщин - создание условий дошкольного образования для детей в возрасте до трех лет», «Спорт - норма жизни», «Финансовая поддержка семей при рождении детей»;</w:t>
      </w:r>
    </w:p>
    <w:p w14:paraId="600F0320" w14:textId="77777777" w:rsidR="00961E79" w:rsidRPr="00961E79" w:rsidRDefault="00961E79" w:rsidP="00961E79">
      <w:pPr>
        <w:tabs>
          <w:tab w:val="left" w:pos="0"/>
        </w:tabs>
        <w:ind w:firstLine="709"/>
        <w:jc w:val="both"/>
        <w:rPr>
          <w:rFonts w:eastAsia="Calibri"/>
          <w:sz w:val="24"/>
          <w:szCs w:val="24"/>
          <w:lang w:eastAsia="en-US"/>
        </w:rPr>
      </w:pPr>
      <w:r w:rsidRPr="00961E79">
        <w:rPr>
          <w:rFonts w:eastAsia="Calibri"/>
          <w:sz w:val="24"/>
          <w:szCs w:val="24"/>
          <w:lang w:eastAsia="en-US"/>
        </w:rPr>
        <w:t>- «Экология»: «Чистая вода»;</w:t>
      </w:r>
    </w:p>
    <w:p w14:paraId="3AF7BAE4" w14:textId="7BB2DC5F" w:rsidR="00961E79" w:rsidRPr="00961E79" w:rsidRDefault="00961E79" w:rsidP="00961E79">
      <w:pPr>
        <w:tabs>
          <w:tab w:val="left" w:pos="1134"/>
        </w:tabs>
        <w:ind w:firstLine="709"/>
        <w:jc w:val="both"/>
        <w:rPr>
          <w:rFonts w:eastAsia="Calibri"/>
          <w:sz w:val="24"/>
          <w:szCs w:val="24"/>
          <w:lang w:eastAsia="en-US"/>
        </w:rPr>
      </w:pPr>
      <w:r w:rsidRPr="00961E79">
        <w:rPr>
          <w:rFonts w:eastAsia="Calibri"/>
          <w:sz w:val="24"/>
          <w:szCs w:val="24"/>
          <w:lang w:eastAsia="en-US"/>
        </w:rPr>
        <w:lastRenderedPageBreak/>
        <w:t>- «Образование»: «Современная школа», «Успех каждого ребенка», «Поддержка семей, имеющих детей», «Цифровая образовательная среда», «Учитель будущего», «Социальная активность»;</w:t>
      </w:r>
    </w:p>
    <w:p w14:paraId="4CC9959E" w14:textId="77777777" w:rsidR="00961E79" w:rsidRPr="00961E79" w:rsidRDefault="00961E79" w:rsidP="00961E79">
      <w:pPr>
        <w:tabs>
          <w:tab w:val="left" w:pos="1134"/>
        </w:tabs>
        <w:ind w:firstLine="709"/>
        <w:jc w:val="both"/>
        <w:rPr>
          <w:rFonts w:eastAsia="Calibri"/>
          <w:sz w:val="24"/>
          <w:szCs w:val="24"/>
          <w:lang w:eastAsia="en-US"/>
        </w:rPr>
      </w:pPr>
      <w:r w:rsidRPr="00961E79">
        <w:rPr>
          <w:rFonts w:eastAsia="Calibri"/>
          <w:sz w:val="24"/>
          <w:szCs w:val="24"/>
          <w:lang w:eastAsia="en-US"/>
        </w:rPr>
        <w:t>- «Жилье и городская среда»: «Жилье», «Формирование комфортной городской среды», «Обеспечение устойчивого сокращения непригодного для проживания жилищного фонда».</w:t>
      </w:r>
    </w:p>
    <w:p w14:paraId="78E9EA45" w14:textId="37461E3B" w:rsidR="00A85B22" w:rsidRPr="00A85B22" w:rsidRDefault="00A85B22" w:rsidP="00A85B22">
      <w:pPr>
        <w:ind w:firstLine="709"/>
        <w:jc w:val="both"/>
        <w:rPr>
          <w:rFonts w:eastAsia="Calibri"/>
          <w:sz w:val="24"/>
          <w:szCs w:val="24"/>
          <w:lang w:eastAsia="ru-RU"/>
        </w:rPr>
      </w:pPr>
      <w:r w:rsidRPr="00A85B22">
        <w:rPr>
          <w:rFonts w:eastAsia="Calibri"/>
          <w:sz w:val="24"/>
          <w:szCs w:val="24"/>
          <w:lang w:eastAsia="ru-RU"/>
        </w:rPr>
        <w:t xml:space="preserve">Мониторинг реализации региональных проектов организован ежемесячно, с использованием информационной системы управления проектами (далее </w:t>
      </w:r>
      <w:r>
        <w:rPr>
          <w:rFonts w:eastAsia="Calibri"/>
          <w:sz w:val="24"/>
          <w:szCs w:val="24"/>
          <w:lang w:eastAsia="ru-RU"/>
        </w:rPr>
        <w:t>-</w:t>
      </w:r>
      <w:r w:rsidRPr="00A85B22">
        <w:rPr>
          <w:rFonts w:eastAsia="Calibri"/>
          <w:sz w:val="24"/>
          <w:szCs w:val="24"/>
          <w:lang w:eastAsia="ru-RU"/>
        </w:rPr>
        <w:t xml:space="preserve"> ИСУП), позволяющей отслеживать статус выполнения мероприятий и достижения показателей каждым ответственным на региональном и муниципальном уровнях, а также своевременно принимать решения при выявлении рисков и отклонений от планов. </w:t>
      </w:r>
    </w:p>
    <w:p w14:paraId="40CD4F01" w14:textId="77777777" w:rsidR="00A85B22" w:rsidRPr="00A85B22" w:rsidRDefault="00A85B22" w:rsidP="00A85B22">
      <w:pPr>
        <w:autoSpaceDE w:val="0"/>
        <w:autoSpaceDN w:val="0"/>
        <w:spacing w:line="276" w:lineRule="auto"/>
        <w:ind w:firstLine="709"/>
        <w:jc w:val="both"/>
        <w:rPr>
          <w:rFonts w:ascii="Calibri" w:hAnsi="Calibri" w:cs="Calibri"/>
          <w:sz w:val="24"/>
          <w:szCs w:val="24"/>
          <w:lang w:eastAsia="ru-RU"/>
        </w:rPr>
      </w:pPr>
      <w:r w:rsidRPr="00A85B22">
        <w:rPr>
          <w:rFonts w:eastAsia="Calibri"/>
          <w:sz w:val="24"/>
          <w:szCs w:val="24"/>
          <w:lang w:eastAsia="ru-RU"/>
        </w:rPr>
        <w:t>Реализация мероприятий, достижение контрольных точек, предусмотренных в управленческих документах региональных проектов, осуществляется в запланированные сроки.</w:t>
      </w:r>
    </w:p>
    <w:p w14:paraId="1F5CAF9C" w14:textId="77777777" w:rsidR="00A85B22" w:rsidRPr="00A85B22" w:rsidRDefault="00A85B22" w:rsidP="00A85B22">
      <w:pPr>
        <w:ind w:firstLine="709"/>
        <w:jc w:val="both"/>
        <w:rPr>
          <w:sz w:val="24"/>
          <w:szCs w:val="24"/>
          <w:lang w:eastAsia="ru-RU"/>
        </w:rPr>
      </w:pPr>
      <w:r w:rsidRPr="00A85B22">
        <w:rPr>
          <w:sz w:val="24"/>
          <w:szCs w:val="24"/>
          <w:lang w:eastAsia="ru-RU"/>
        </w:rPr>
        <w:t>Кроме того, муниципальным проектным офисом в 1 квартале 2020 года:</w:t>
      </w:r>
    </w:p>
    <w:p w14:paraId="41C9A9C5" w14:textId="77777777" w:rsidR="00A85B22" w:rsidRPr="00A85B22" w:rsidRDefault="00A85B22" w:rsidP="00A85B22">
      <w:pPr>
        <w:ind w:firstLine="709"/>
        <w:jc w:val="both"/>
        <w:rPr>
          <w:sz w:val="24"/>
          <w:szCs w:val="24"/>
          <w:lang w:eastAsia="ru-RU"/>
        </w:rPr>
      </w:pPr>
      <w:r w:rsidRPr="00A85B22">
        <w:rPr>
          <w:sz w:val="24"/>
          <w:szCs w:val="24"/>
          <w:lang w:eastAsia="ru-RU"/>
        </w:rPr>
        <w:t>- обеспечено участие и подготовлены материалы для участия в 3 заседаниях Проектного комитета автономного округа под председательством Губернатора округа Н.В. Комаровой, проводимых в режиме видеоконференцсвязи;</w:t>
      </w:r>
    </w:p>
    <w:p w14:paraId="7082C9F3" w14:textId="77777777" w:rsidR="00A85B22" w:rsidRPr="00A85B22" w:rsidRDefault="00A85B22" w:rsidP="00A85B22">
      <w:pPr>
        <w:ind w:firstLine="709"/>
        <w:jc w:val="both"/>
        <w:rPr>
          <w:rFonts w:eastAsia="Calibri"/>
          <w:sz w:val="24"/>
          <w:szCs w:val="24"/>
          <w:lang w:eastAsia="en-US"/>
        </w:rPr>
      </w:pPr>
      <w:r w:rsidRPr="00A85B22">
        <w:rPr>
          <w:rFonts w:eastAsia="Calibri"/>
          <w:sz w:val="24"/>
          <w:szCs w:val="24"/>
          <w:lang w:eastAsia="en-US"/>
        </w:rPr>
        <w:t xml:space="preserve">- </w:t>
      </w:r>
      <w:r w:rsidRPr="00A85B22">
        <w:rPr>
          <w:sz w:val="24"/>
          <w:szCs w:val="24"/>
          <w:lang w:eastAsia="ru-RU"/>
        </w:rPr>
        <w:t>выполнены в установленные сроки 2 протокольных поручения Проектного комитета автономного округа-Югры;</w:t>
      </w:r>
    </w:p>
    <w:p w14:paraId="648A51E2" w14:textId="77777777" w:rsidR="00A85B22" w:rsidRPr="00A85B22" w:rsidRDefault="00A85B22" w:rsidP="00A85B22">
      <w:pPr>
        <w:ind w:firstLine="709"/>
        <w:contextualSpacing/>
        <w:jc w:val="both"/>
        <w:rPr>
          <w:sz w:val="24"/>
          <w:szCs w:val="24"/>
          <w:lang w:eastAsia="ru-RU"/>
        </w:rPr>
      </w:pPr>
      <w:r w:rsidRPr="00A85B22">
        <w:rPr>
          <w:sz w:val="24"/>
          <w:szCs w:val="24"/>
          <w:lang w:eastAsia="ru-RU"/>
        </w:rPr>
        <w:t>- обеспечено участие муниципального образования город Югорск в 9 портфелях проектов федерального уровня, в 18 региональных проектах, сформированных в рамках реализации национальных проектов (программ);</w:t>
      </w:r>
    </w:p>
    <w:p w14:paraId="29742671" w14:textId="18027E40" w:rsidR="00A85B22" w:rsidRPr="00A85B22" w:rsidRDefault="00A85B22" w:rsidP="00A85B22">
      <w:pPr>
        <w:ind w:firstLine="709"/>
        <w:jc w:val="both"/>
        <w:rPr>
          <w:sz w:val="24"/>
          <w:szCs w:val="24"/>
        </w:rPr>
      </w:pPr>
      <w:r w:rsidRPr="00A85B22">
        <w:rPr>
          <w:sz w:val="24"/>
          <w:szCs w:val="24"/>
          <w:lang w:eastAsia="ru-RU"/>
        </w:rPr>
        <w:t xml:space="preserve">- проведен ежемесячный контроль за </w:t>
      </w:r>
      <w:r w:rsidRPr="00A85B22">
        <w:rPr>
          <w:rFonts w:eastAsia="Calibri"/>
          <w:sz w:val="24"/>
          <w:szCs w:val="24"/>
          <w:lang w:eastAsia="en-US"/>
        </w:rPr>
        <w:t>внесением актуальной информации ответственными исполнителями об исполнении мероприятий и достижении показателей результативности портфелей проектов (проектов) в ИСУП</w:t>
      </w:r>
      <w:r w:rsidRPr="00A85B22">
        <w:rPr>
          <w:sz w:val="24"/>
          <w:szCs w:val="24"/>
          <w:lang w:eastAsia="ru-RU"/>
        </w:rPr>
        <w:t>;</w:t>
      </w:r>
    </w:p>
    <w:p w14:paraId="67F380A2" w14:textId="77777777" w:rsidR="00A85B22" w:rsidRPr="00A85B22" w:rsidRDefault="00A85B22" w:rsidP="00A85B22">
      <w:pPr>
        <w:ind w:firstLine="709"/>
        <w:jc w:val="both"/>
        <w:rPr>
          <w:sz w:val="24"/>
          <w:szCs w:val="24"/>
          <w:lang w:eastAsia="ru-RU"/>
        </w:rPr>
      </w:pPr>
      <w:r w:rsidRPr="00A85B22">
        <w:rPr>
          <w:sz w:val="24"/>
          <w:szCs w:val="24"/>
          <w:lang w:eastAsia="ru-RU"/>
        </w:rPr>
        <w:t>- обеспечено ведение архива портфелей проектов (проектов), в соответствии с установленными требованиями;</w:t>
      </w:r>
    </w:p>
    <w:p w14:paraId="039AC0EA" w14:textId="77777777" w:rsidR="00A85B22" w:rsidRPr="00A85B22" w:rsidRDefault="00A85B22" w:rsidP="00A85B22">
      <w:pPr>
        <w:ind w:firstLine="709"/>
        <w:jc w:val="both"/>
        <w:rPr>
          <w:sz w:val="24"/>
          <w:szCs w:val="24"/>
          <w:lang w:eastAsia="ru-RU"/>
        </w:rPr>
      </w:pPr>
      <w:r w:rsidRPr="00A85B22">
        <w:rPr>
          <w:sz w:val="24"/>
          <w:szCs w:val="24"/>
          <w:lang w:eastAsia="ru-RU"/>
        </w:rPr>
        <w:t>- осуществлено постоянное взаимодействие с ответственными исполнителями в исполнительных органах государственной власти автономного округа - Югры и исполнителями в органах и структурных подразделениях администрации города Югорска.</w:t>
      </w:r>
    </w:p>
    <w:p w14:paraId="58D11541" w14:textId="77777777" w:rsidR="00961E79" w:rsidRPr="00961E79" w:rsidRDefault="00961E79" w:rsidP="005940B4">
      <w:pPr>
        <w:suppressAutoHyphens/>
        <w:ind w:firstLine="709"/>
        <w:jc w:val="both"/>
        <w:rPr>
          <w:b/>
          <w:bCs/>
          <w:sz w:val="24"/>
          <w:szCs w:val="24"/>
          <w:highlight w:val="yellow"/>
        </w:rPr>
      </w:pPr>
    </w:p>
    <w:p w14:paraId="6B3BE677" w14:textId="77777777" w:rsidR="00982820" w:rsidRPr="002D76A0" w:rsidRDefault="00982820" w:rsidP="000075B1">
      <w:pPr>
        <w:ind w:firstLine="567"/>
        <w:jc w:val="center"/>
        <w:rPr>
          <w:b/>
          <w:bCs/>
          <w:sz w:val="24"/>
          <w:szCs w:val="24"/>
        </w:rPr>
      </w:pPr>
      <w:r w:rsidRPr="002D76A0">
        <w:rPr>
          <w:b/>
          <w:bCs/>
          <w:sz w:val="24"/>
          <w:szCs w:val="24"/>
        </w:rPr>
        <w:t>Жилищно-коммунальный комплекс</w:t>
      </w:r>
    </w:p>
    <w:p w14:paraId="74055AF7" w14:textId="77777777" w:rsidR="008B4438" w:rsidRPr="00AD46E7" w:rsidRDefault="008B4438" w:rsidP="000075B1">
      <w:pPr>
        <w:ind w:firstLine="567"/>
        <w:jc w:val="center"/>
        <w:rPr>
          <w:b/>
          <w:bCs/>
          <w:sz w:val="28"/>
          <w:szCs w:val="28"/>
          <w:highlight w:val="yellow"/>
        </w:rPr>
      </w:pPr>
    </w:p>
    <w:p w14:paraId="0D2FC0FD" w14:textId="54C01A15" w:rsidR="002D76A0" w:rsidRPr="002D76A0" w:rsidRDefault="003415C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 xml:space="preserve">  </w:t>
      </w:r>
      <w:r w:rsidR="002D76A0" w:rsidRPr="003E03FF">
        <w:rPr>
          <w:sz w:val="24"/>
          <w:szCs w:val="24"/>
        </w:rPr>
        <w:t>Общая площадь жилых помещений города Югорска на начало 2020 года предварительно составляет 1064,</w:t>
      </w:r>
      <w:r w:rsidR="003E03FF" w:rsidRPr="003E03FF">
        <w:rPr>
          <w:sz w:val="24"/>
          <w:szCs w:val="24"/>
        </w:rPr>
        <w:t>4</w:t>
      </w:r>
      <w:r w:rsidR="002D76A0" w:rsidRPr="003E03FF">
        <w:rPr>
          <w:sz w:val="24"/>
          <w:szCs w:val="24"/>
        </w:rPr>
        <w:t xml:space="preserve"> тыс. кв. метров, на одного жителя приходится 28,</w:t>
      </w:r>
      <w:r w:rsidR="003E03FF" w:rsidRPr="003E03FF">
        <w:rPr>
          <w:sz w:val="24"/>
          <w:szCs w:val="24"/>
        </w:rPr>
        <w:t>1</w:t>
      </w:r>
      <w:r w:rsidR="002D76A0" w:rsidRPr="003E03FF">
        <w:rPr>
          <w:sz w:val="24"/>
          <w:szCs w:val="24"/>
        </w:rPr>
        <w:t xml:space="preserve"> кв. метров.</w:t>
      </w:r>
      <w:r w:rsidR="002D76A0" w:rsidRPr="002D76A0">
        <w:rPr>
          <w:sz w:val="24"/>
          <w:szCs w:val="24"/>
        </w:rPr>
        <w:t xml:space="preserve"> </w:t>
      </w:r>
    </w:p>
    <w:p w14:paraId="7C0B6AF2"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По состоянию на конец отчетного периода жилищно-коммунальные услуги в городе оказывают 20 организаций различных форм собственности.</w:t>
      </w:r>
    </w:p>
    <w:p w14:paraId="5D12B93A" w14:textId="6488B835"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Коммунальные услуги предоставляют 5 организаций: АО «Газпром энергосбыт Тюмень» - электроснабжение, ООО «Газпром межрегионгаз Север» и АО «Сжиженный газ Север»  - газоснабжение,  АО «Югра-Экология»</w:t>
      </w:r>
      <w:r w:rsidR="00EF6B9D" w:rsidRPr="00EF6B9D">
        <w:rPr>
          <w:sz w:val="24"/>
          <w:szCs w:val="24"/>
          <w:lang w:eastAsia="ru-RU"/>
        </w:rPr>
        <w:t xml:space="preserve"> - организация сбора и утилизация отходов</w:t>
      </w:r>
      <w:r w:rsidRPr="002D76A0">
        <w:rPr>
          <w:sz w:val="24"/>
          <w:szCs w:val="24"/>
          <w:lang w:eastAsia="ru-RU"/>
        </w:rPr>
        <w:t xml:space="preserve">, МУП «Югорскэнергогаз» - теплоснабжение, водоснабжение и водоотведение, а так же является оператором по транспортированию твердых коммунальных отходов. </w:t>
      </w:r>
    </w:p>
    <w:p w14:paraId="3258D4E4"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rPr>
        <w:t xml:space="preserve">Услуги по управлению и содержанию многоквартирного жилищного фонда оказывают 5 управляющих организаций частной формы собственности: УК «Авалон+», «Комфорт-Югорск», «Северное ЖЭУ», «Южное ЖЭУ», «Прогресс 86» с привлечением подрядных организаций по содержанию и ремонту лифтового и электротехнического хозяйства,  вентиляции и пожарных систем, обслуживанию и ремонту приборов учета, внутридомового газового оборудования (всего 7 привлекаемых организаций и частных предпринимателей). </w:t>
      </w:r>
      <w:r w:rsidRPr="002D76A0">
        <w:rPr>
          <w:sz w:val="24"/>
          <w:szCs w:val="24"/>
          <w:lang w:eastAsia="ru-RU"/>
        </w:rPr>
        <w:t>Общая численность работников управляющих организаций - порядка 150 человек.</w:t>
      </w:r>
    </w:p>
    <w:p w14:paraId="14EBFB1C"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rPr>
        <w:t xml:space="preserve">Наравне с управляющими организациями услуги по содержанию и управлению многоквартирным домом осуществляют </w:t>
      </w:r>
      <w:r w:rsidRPr="002D76A0">
        <w:rPr>
          <w:sz w:val="24"/>
          <w:szCs w:val="24"/>
          <w:lang w:eastAsia="ru-RU"/>
        </w:rPr>
        <w:t>23 товарищества собственников жилья (далее - ТСЖ), их них 18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 Доля многоквартирных домов, в которых собственники помещений реализуют способ управления посредством ТСЖ, составляет 7,9%.</w:t>
      </w:r>
    </w:p>
    <w:p w14:paraId="3C0D1134" w14:textId="2922FC5B" w:rsid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 xml:space="preserve">Доля многоквартирных домов, в которых собственники помещений многоквартирных </w:t>
      </w:r>
      <w:r w:rsidRPr="002D76A0">
        <w:rPr>
          <w:sz w:val="24"/>
          <w:szCs w:val="24"/>
          <w:lang w:eastAsia="ru-RU"/>
        </w:rPr>
        <w:lastRenderedPageBreak/>
        <w:t xml:space="preserve">домов самостоятельно определились со способом управления, составляет 65%. </w:t>
      </w:r>
    </w:p>
    <w:p w14:paraId="6A923FC7" w14:textId="499BF823" w:rsidR="007E314E" w:rsidRDefault="007E314E" w:rsidP="007E314E">
      <w:pPr>
        <w:widowControl w:val="0"/>
        <w:shd w:val="clear" w:color="auto" w:fill="FFFFFF"/>
        <w:autoSpaceDE w:val="0"/>
        <w:autoSpaceDN w:val="0"/>
        <w:adjustRightInd w:val="0"/>
        <w:ind w:left="10" w:right="10" w:firstLine="709"/>
        <w:jc w:val="both"/>
        <w:rPr>
          <w:sz w:val="24"/>
          <w:szCs w:val="24"/>
          <w:lang w:eastAsia="ru-RU"/>
        </w:rPr>
      </w:pPr>
      <w:r>
        <w:rPr>
          <w:sz w:val="24"/>
          <w:szCs w:val="24"/>
          <w:lang w:eastAsia="ru-RU"/>
        </w:rPr>
        <w:t xml:space="preserve">Общая дебиторская задолженность предприятий и организаций жилищно-коммунального комплекса (предварительные данные) составляет 424,2 млн. рублей (73,6%). С 2019 года не </w:t>
      </w:r>
      <w:r w:rsidR="008825B9">
        <w:rPr>
          <w:sz w:val="24"/>
          <w:szCs w:val="24"/>
          <w:lang w:eastAsia="ru-RU"/>
        </w:rPr>
        <w:t>поступает</w:t>
      </w:r>
      <w:r>
        <w:rPr>
          <w:sz w:val="24"/>
          <w:szCs w:val="24"/>
          <w:lang w:eastAsia="ru-RU"/>
        </w:rPr>
        <w:t xml:space="preserve"> информация </w:t>
      </w:r>
      <w:r w:rsidR="008825B9">
        <w:rPr>
          <w:sz w:val="24"/>
          <w:szCs w:val="24"/>
          <w:lang w:eastAsia="ru-RU"/>
        </w:rPr>
        <w:t xml:space="preserve">от поставщиков </w:t>
      </w:r>
      <w:r>
        <w:rPr>
          <w:sz w:val="24"/>
          <w:szCs w:val="24"/>
          <w:lang w:eastAsia="ru-RU"/>
        </w:rPr>
        <w:t xml:space="preserve">по </w:t>
      </w:r>
      <w:r w:rsidR="008825B9">
        <w:rPr>
          <w:sz w:val="24"/>
          <w:szCs w:val="24"/>
          <w:lang w:eastAsia="ru-RU"/>
        </w:rPr>
        <w:t xml:space="preserve">задолженности за </w:t>
      </w:r>
      <w:r>
        <w:rPr>
          <w:sz w:val="24"/>
          <w:szCs w:val="24"/>
          <w:lang w:eastAsia="ru-RU"/>
        </w:rPr>
        <w:t>электроэнерги</w:t>
      </w:r>
      <w:r w:rsidR="008825B9">
        <w:rPr>
          <w:sz w:val="24"/>
          <w:szCs w:val="24"/>
          <w:lang w:eastAsia="ru-RU"/>
        </w:rPr>
        <w:t>ю</w:t>
      </w:r>
      <w:r>
        <w:rPr>
          <w:sz w:val="24"/>
          <w:szCs w:val="24"/>
          <w:lang w:eastAsia="ru-RU"/>
        </w:rPr>
        <w:t xml:space="preserve"> и газ. </w:t>
      </w:r>
      <w:r w:rsidRPr="007E33BD">
        <w:rPr>
          <w:sz w:val="24"/>
          <w:szCs w:val="24"/>
          <w:lang w:eastAsia="ru-RU"/>
        </w:rPr>
        <w:t>Доля задолженности населения в общем объеме дебиторской задолженности организаций жилищно-коммунального комплекса составляет 52</w:t>
      </w:r>
      <w:r>
        <w:rPr>
          <w:sz w:val="24"/>
          <w:szCs w:val="24"/>
          <w:lang w:eastAsia="ru-RU"/>
        </w:rPr>
        <w:t>,4</w:t>
      </w:r>
      <w:r w:rsidRPr="007E33BD">
        <w:rPr>
          <w:sz w:val="24"/>
          <w:szCs w:val="24"/>
          <w:lang w:eastAsia="ru-RU"/>
        </w:rPr>
        <w:t>% (в аналогичном периоде 201</w:t>
      </w:r>
      <w:r>
        <w:rPr>
          <w:sz w:val="24"/>
          <w:szCs w:val="24"/>
          <w:lang w:eastAsia="ru-RU"/>
        </w:rPr>
        <w:t>9</w:t>
      </w:r>
      <w:r w:rsidRPr="007E33BD">
        <w:rPr>
          <w:sz w:val="24"/>
          <w:szCs w:val="24"/>
          <w:lang w:eastAsia="ru-RU"/>
        </w:rPr>
        <w:t xml:space="preserve"> года </w:t>
      </w:r>
      <w:r>
        <w:rPr>
          <w:sz w:val="24"/>
          <w:szCs w:val="24"/>
          <w:lang w:eastAsia="ru-RU"/>
        </w:rPr>
        <w:t>- 56,4</w:t>
      </w:r>
      <w:r w:rsidRPr="007E33BD">
        <w:rPr>
          <w:sz w:val="24"/>
          <w:szCs w:val="24"/>
          <w:lang w:eastAsia="ru-RU"/>
        </w:rPr>
        <w:t>%).</w:t>
      </w:r>
    </w:p>
    <w:p w14:paraId="5C59BBED" w14:textId="77777777" w:rsidR="002D76A0" w:rsidRPr="002D76A0" w:rsidRDefault="002D76A0" w:rsidP="002D76A0">
      <w:pPr>
        <w:ind w:firstLine="709"/>
        <w:jc w:val="both"/>
        <w:rPr>
          <w:sz w:val="24"/>
          <w:szCs w:val="24"/>
        </w:rPr>
      </w:pPr>
      <w:r w:rsidRPr="002D76A0">
        <w:rPr>
          <w:sz w:val="24"/>
          <w:szCs w:val="24"/>
        </w:rPr>
        <w:t>Услуги по учету граждан, расчету и начислению за жилищно-коммунальные услуги, формированию, печати и доставке платежных документов, приему платежей, организации безналичных расчетов, а также аварийно-диспетчерское обслуживание оказывает единый центр ООО «РКЦ», который также объединяет в себе функции по формированию единого информационного пространства на территории муниципального образования город Югорск, обеспечивая прозрачность информации о проведённых расчетах.</w:t>
      </w:r>
    </w:p>
    <w:p w14:paraId="798B4A3C"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Для снабжения потребителей качественной водой на территории города Югорска действуют два водоочистных сооружения суммарной производительностью 15,8 тыс. куб. метров в сутки и общей протяженностью сетей водоснабжения 261,2 км.</w:t>
      </w:r>
    </w:p>
    <w:p w14:paraId="6FABE983" w14:textId="07608DD3"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Водоотведение производится 32 канализационно-насосными станциями, задействованы два сооружения очистки сточных вод общей производительностью 14,5 тыс. куб. метров в сутки.</w:t>
      </w:r>
    </w:p>
    <w:p w14:paraId="312A4166"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Источниками теплоснабжения на территории города являются 37 котельных (в том числе 20 крышных котельных и 5 котельных в резерве), которые работают на газообразном топливе. Общая протяженность тепловых сетей в двухтрубном исчислении 104,02 км.</w:t>
      </w:r>
    </w:p>
    <w:p w14:paraId="3D1BB4CE" w14:textId="7777777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Приборами учета оборудованы все бюджетные учреждения и жилые дома, подлежащие оснащению.</w:t>
      </w:r>
    </w:p>
    <w:p w14:paraId="6AF41900" w14:textId="5C79CFE7" w:rsidR="002D76A0" w:rsidRPr="002D76A0" w:rsidRDefault="002D76A0" w:rsidP="002D76A0">
      <w:pPr>
        <w:widowControl w:val="0"/>
        <w:shd w:val="clear" w:color="auto" w:fill="FFFFFF"/>
        <w:autoSpaceDE w:val="0"/>
        <w:autoSpaceDN w:val="0"/>
        <w:adjustRightInd w:val="0"/>
        <w:ind w:left="10" w:right="10" w:firstLine="709"/>
        <w:jc w:val="both"/>
        <w:rPr>
          <w:sz w:val="24"/>
          <w:szCs w:val="24"/>
          <w:lang w:eastAsia="ru-RU"/>
        </w:rPr>
      </w:pPr>
      <w:r w:rsidRPr="002D76A0">
        <w:rPr>
          <w:sz w:val="24"/>
          <w:szCs w:val="24"/>
          <w:lang w:eastAsia="ru-RU"/>
        </w:rPr>
        <w:t>На конец отчетного периода субсидии на оплату жилого помещения и коммунальных услуг получали 5</w:t>
      </w:r>
      <w:r w:rsidR="008F41A2" w:rsidRPr="008F41A2">
        <w:rPr>
          <w:sz w:val="24"/>
          <w:szCs w:val="24"/>
          <w:lang w:eastAsia="ru-RU"/>
        </w:rPr>
        <w:t>1</w:t>
      </w:r>
      <w:r w:rsidR="008F41A2">
        <w:rPr>
          <w:sz w:val="24"/>
          <w:szCs w:val="24"/>
          <w:lang w:eastAsia="ru-RU"/>
        </w:rPr>
        <w:t>6</w:t>
      </w:r>
      <w:r w:rsidRPr="002D76A0">
        <w:rPr>
          <w:sz w:val="24"/>
          <w:szCs w:val="24"/>
          <w:lang w:eastAsia="ru-RU"/>
        </w:rPr>
        <w:t xml:space="preserve"> семей</w:t>
      </w:r>
      <w:r w:rsidR="008F41A2">
        <w:rPr>
          <w:sz w:val="24"/>
          <w:szCs w:val="24"/>
          <w:lang w:eastAsia="ru-RU"/>
        </w:rPr>
        <w:t xml:space="preserve"> (83,1%)</w:t>
      </w:r>
      <w:r w:rsidRPr="002D76A0">
        <w:rPr>
          <w:sz w:val="24"/>
          <w:szCs w:val="24"/>
          <w:lang w:eastAsia="ru-RU"/>
        </w:rPr>
        <w:t>, с количеством проживающих 1 045 человек</w:t>
      </w:r>
      <w:r w:rsidR="00B678ED">
        <w:rPr>
          <w:sz w:val="24"/>
          <w:szCs w:val="24"/>
          <w:lang w:eastAsia="ru-RU"/>
        </w:rPr>
        <w:t xml:space="preserve"> (82,3%)</w:t>
      </w:r>
      <w:r w:rsidRPr="002D76A0">
        <w:rPr>
          <w:sz w:val="24"/>
          <w:szCs w:val="24"/>
          <w:lang w:eastAsia="ru-RU"/>
        </w:rPr>
        <w:t>. Всего объем выплаченных субсидий составил 4,3 млн. рублей</w:t>
      </w:r>
      <w:r w:rsidR="00C40E2D">
        <w:rPr>
          <w:sz w:val="24"/>
          <w:szCs w:val="24"/>
          <w:lang w:eastAsia="ru-RU"/>
        </w:rPr>
        <w:t xml:space="preserve"> (86%)</w:t>
      </w:r>
      <w:r w:rsidRPr="002D76A0">
        <w:rPr>
          <w:sz w:val="24"/>
          <w:szCs w:val="24"/>
          <w:lang w:eastAsia="ru-RU"/>
        </w:rPr>
        <w:t>.</w:t>
      </w:r>
    </w:p>
    <w:p w14:paraId="317010DC" w14:textId="77E1AF09" w:rsidR="002D76A0" w:rsidRPr="002D76A0" w:rsidRDefault="00C40E2D"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Б</w:t>
      </w:r>
      <w:r w:rsidR="002D76A0" w:rsidRPr="002D76A0">
        <w:rPr>
          <w:sz w:val="24"/>
          <w:szCs w:val="24"/>
          <w:lang w:eastAsia="ru-RU"/>
        </w:rPr>
        <w:t xml:space="preserve">олее чем в 90% </w:t>
      </w:r>
      <w:r>
        <w:rPr>
          <w:sz w:val="24"/>
          <w:szCs w:val="24"/>
          <w:lang w:eastAsia="ru-RU"/>
        </w:rPr>
        <w:t>многоквартирных жилых домов</w:t>
      </w:r>
      <w:r w:rsidR="002D76A0" w:rsidRPr="002D76A0">
        <w:rPr>
          <w:sz w:val="24"/>
          <w:szCs w:val="24"/>
          <w:lang w:eastAsia="ru-RU"/>
        </w:rPr>
        <w:t xml:space="preserve"> по городу Югорску заключены прямые договоры с предприятием МУП «Югорскэнергогаз», кроме населения многоквартирных домов, находящихся в управлении ООО «Авалон» и ООО «Прогресс 86».</w:t>
      </w:r>
    </w:p>
    <w:p w14:paraId="405778EA" w14:textId="20604968" w:rsidR="002D76A0" w:rsidRPr="002D76A0" w:rsidRDefault="00CF5601"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Р</w:t>
      </w:r>
      <w:r w:rsidR="002D76A0" w:rsidRPr="002D76A0">
        <w:rPr>
          <w:sz w:val="24"/>
          <w:szCs w:val="24"/>
          <w:lang w:eastAsia="ru-RU"/>
        </w:rPr>
        <w:t>еализуется Комплекс мер («дорожная карта») по снижению задолженности потребителей за жилищно-коммунальные услуги</w:t>
      </w:r>
      <w:r>
        <w:rPr>
          <w:sz w:val="24"/>
          <w:szCs w:val="24"/>
          <w:lang w:eastAsia="ru-RU"/>
        </w:rPr>
        <w:t xml:space="preserve">: </w:t>
      </w:r>
      <w:r w:rsidR="002D76A0" w:rsidRPr="002D76A0">
        <w:rPr>
          <w:sz w:val="24"/>
          <w:szCs w:val="24"/>
          <w:lang w:eastAsia="ru-RU"/>
        </w:rPr>
        <w:t xml:space="preserve">мониторинг просроченной и текущей задолженности по размерам и срокам возникновения, организовано информирование населения путем использования социальных сайтов, информационных стендов, размещение информации на оборотах счет-квитанций, прочие возможные виды информирования. Проводятся мероприятия досудебного характера, ведется претензионно-исковая работа, осуществляется взаимодействие администрации города Югорска с ресурсоснабжающими и управляющими организациями, управлением службы судебных приставов, товариществами собственников жилья (ТСН), органами местного самоуправления изучаются практики других муниципальных образований. </w:t>
      </w:r>
    </w:p>
    <w:p w14:paraId="38B90EF4" w14:textId="6F0FF5BE" w:rsidR="002D76A0" w:rsidRPr="002D76A0" w:rsidRDefault="00CF5601"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У</w:t>
      </w:r>
      <w:r w:rsidR="002D76A0" w:rsidRPr="002D76A0">
        <w:rPr>
          <w:sz w:val="24"/>
          <w:szCs w:val="24"/>
          <w:lang w:eastAsia="ru-RU"/>
        </w:rPr>
        <w:t>правляющими компаниями, ресурсоснабжающей организацией и службой судебных приставов проводится ряд мероприятий:</w:t>
      </w:r>
    </w:p>
    <w:p w14:paraId="2E7F7518" w14:textId="05B1A722" w:rsidR="002D76A0" w:rsidRPr="002D76A0" w:rsidRDefault="00CF5601"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 xml:space="preserve">- </w:t>
      </w:r>
      <w:r w:rsidR="002D76A0" w:rsidRPr="002D76A0">
        <w:rPr>
          <w:sz w:val="24"/>
          <w:szCs w:val="24"/>
          <w:lang w:eastAsia="ru-RU"/>
        </w:rPr>
        <w:t>направляются уведомления о задолженности (путем автоинформирования, смс оповещения);</w:t>
      </w:r>
    </w:p>
    <w:p w14:paraId="6ABBD403" w14:textId="2483964B" w:rsidR="002D76A0" w:rsidRPr="002D76A0" w:rsidRDefault="00CF5601"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Pr>
          <w:sz w:val="24"/>
          <w:szCs w:val="24"/>
          <w:lang w:eastAsia="ru-RU"/>
        </w:rPr>
        <w:t xml:space="preserve">- </w:t>
      </w:r>
      <w:r w:rsidR="002D76A0" w:rsidRPr="002D76A0">
        <w:rPr>
          <w:sz w:val="24"/>
          <w:szCs w:val="24"/>
          <w:lang w:eastAsia="ru-RU"/>
        </w:rPr>
        <w:t xml:space="preserve">проводятся переговоры с должником, выясняются причины и обозначаются возможные последствия неуплаты долга. </w:t>
      </w:r>
    </w:p>
    <w:p w14:paraId="42C15D11" w14:textId="3EB6FC48"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 xml:space="preserve">При положительном результате переговоров </w:t>
      </w:r>
      <w:r w:rsidR="00CF5601">
        <w:rPr>
          <w:sz w:val="24"/>
          <w:szCs w:val="24"/>
          <w:lang w:eastAsia="ru-RU"/>
        </w:rPr>
        <w:t>-</w:t>
      </w:r>
      <w:r w:rsidRPr="002D76A0">
        <w:rPr>
          <w:sz w:val="24"/>
          <w:szCs w:val="24"/>
          <w:lang w:eastAsia="ru-RU"/>
        </w:rPr>
        <w:t xml:space="preserve"> с должником заключаются соглашения о поэтапном погашении задолженности.</w:t>
      </w:r>
    </w:p>
    <w:p w14:paraId="0F1C372F" w14:textId="77777777"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В случае отсутствия конструктивного диалога с должником, возникает необходимость прибегнуть к различным инструментам для взыскания задолженности:</w:t>
      </w:r>
    </w:p>
    <w:p w14:paraId="487DD007" w14:textId="4C549699"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 приостановление предоставления коммунальных услуг: горячего водоснабжения, электроснабжения</w:t>
      </w:r>
      <w:r w:rsidR="00CF5601">
        <w:rPr>
          <w:sz w:val="24"/>
          <w:szCs w:val="24"/>
          <w:lang w:eastAsia="ru-RU"/>
        </w:rPr>
        <w:t>;</w:t>
      </w:r>
      <w:r w:rsidRPr="002D76A0">
        <w:rPr>
          <w:sz w:val="24"/>
          <w:szCs w:val="24"/>
          <w:lang w:eastAsia="ru-RU"/>
        </w:rPr>
        <w:t xml:space="preserve"> </w:t>
      </w:r>
    </w:p>
    <w:p w14:paraId="1DA28119" w14:textId="77777777"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 взыскание денежных средств через суд.</w:t>
      </w:r>
    </w:p>
    <w:p w14:paraId="7E3F6CC7" w14:textId="06E373AF"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Помимо вышеперечисленных мероприятий, организовано информирование населения путем привлечения СМИ и через официальные сайты управляющих организаций, предприятия МУП «Югорскэнергогаз» и ООО «Р</w:t>
      </w:r>
      <w:r w:rsidR="00CF5601">
        <w:rPr>
          <w:sz w:val="24"/>
          <w:szCs w:val="24"/>
          <w:lang w:eastAsia="ru-RU"/>
        </w:rPr>
        <w:t>асчетно-кассовый центр</w:t>
      </w:r>
      <w:r w:rsidRPr="002D76A0">
        <w:rPr>
          <w:sz w:val="24"/>
          <w:szCs w:val="24"/>
          <w:lang w:eastAsia="ru-RU"/>
        </w:rPr>
        <w:t xml:space="preserve">». В целях оперативного реагирования на обращения граждан и разъяснений по начислениям и оплате за </w:t>
      </w:r>
      <w:r w:rsidR="00CF5601">
        <w:rPr>
          <w:sz w:val="24"/>
          <w:szCs w:val="24"/>
          <w:lang w:eastAsia="ru-RU"/>
        </w:rPr>
        <w:t xml:space="preserve">коммунальные </w:t>
      </w:r>
      <w:r w:rsidR="00CF5601">
        <w:rPr>
          <w:sz w:val="24"/>
          <w:szCs w:val="24"/>
          <w:lang w:eastAsia="ru-RU"/>
        </w:rPr>
        <w:lastRenderedPageBreak/>
        <w:t>услуги</w:t>
      </w:r>
      <w:r w:rsidRPr="002D76A0">
        <w:rPr>
          <w:sz w:val="24"/>
          <w:szCs w:val="24"/>
          <w:lang w:eastAsia="ru-RU"/>
        </w:rPr>
        <w:t xml:space="preserve">, предприятием МУП «Югорскэнергогаз» созданы страницы в социальных сетях. Так же, ежегодно, организациями </w:t>
      </w:r>
      <w:r w:rsidR="00CF5601">
        <w:rPr>
          <w:sz w:val="24"/>
          <w:szCs w:val="24"/>
          <w:lang w:eastAsia="ru-RU"/>
        </w:rPr>
        <w:t>жилищно-коммунального комплекса</w:t>
      </w:r>
      <w:r w:rsidRPr="002D76A0">
        <w:rPr>
          <w:sz w:val="24"/>
          <w:szCs w:val="24"/>
          <w:lang w:eastAsia="ru-RU"/>
        </w:rPr>
        <w:t xml:space="preserve"> (предприятием МУП «Югорскэнергогаз», управляющими организациями и ООО «РКЦ»), проводятся акция «В новый год </w:t>
      </w:r>
      <w:r w:rsidR="00CF5601">
        <w:rPr>
          <w:sz w:val="24"/>
          <w:szCs w:val="24"/>
          <w:lang w:eastAsia="ru-RU"/>
        </w:rPr>
        <w:t>-</w:t>
      </w:r>
      <w:r w:rsidRPr="002D76A0">
        <w:rPr>
          <w:sz w:val="24"/>
          <w:szCs w:val="24"/>
          <w:lang w:eastAsia="ru-RU"/>
        </w:rPr>
        <w:t xml:space="preserve"> без долгов».</w:t>
      </w:r>
    </w:p>
    <w:p w14:paraId="593CE882" w14:textId="7DCB8EFA" w:rsidR="002D76A0" w:rsidRPr="002D76A0" w:rsidRDefault="002D76A0" w:rsidP="002D76A0">
      <w:pPr>
        <w:widowControl w:val="0"/>
        <w:shd w:val="clear" w:color="auto" w:fill="FFFFFF"/>
        <w:autoSpaceDE w:val="0"/>
        <w:autoSpaceDN w:val="0"/>
        <w:adjustRightInd w:val="0"/>
        <w:spacing w:line="274" w:lineRule="exact"/>
        <w:ind w:left="10" w:right="10" w:firstLine="699"/>
        <w:jc w:val="both"/>
        <w:rPr>
          <w:sz w:val="24"/>
          <w:szCs w:val="24"/>
          <w:lang w:eastAsia="ru-RU"/>
        </w:rPr>
      </w:pPr>
      <w:r w:rsidRPr="002D76A0">
        <w:rPr>
          <w:sz w:val="24"/>
          <w:szCs w:val="24"/>
          <w:lang w:eastAsia="ru-RU"/>
        </w:rPr>
        <w:t xml:space="preserve">Проблема дебиторской задолженности населения, а также существующий порядок расчета регулируемых тарифов на энергоресурсы, который не позволяет отразить фактические расходы предприятия, негативно влияют на работу ресурсоснабжающего предприятия МУП «Югорскэнергогаз» и являются одними из основных причин образования задолженности предприятия за потребленные топливно-энергетические ресурсы  перед поставщиками.  </w:t>
      </w:r>
    </w:p>
    <w:p w14:paraId="2D47D12F" w14:textId="77777777" w:rsidR="0072442E" w:rsidRPr="0072442E" w:rsidRDefault="0072442E" w:rsidP="0072442E">
      <w:pPr>
        <w:ind w:firstLine="708"/>
        <w:jc w:val="both"/>
        <w:rPr>
          <w:rFonts w:eastAsia="Calibri"/>
          <w:sz w:val="24"/>
          <w:szCs w:val="24"/>
          <w:lang w:eastAsia="en-US"/>
        </w:rPr>
      </w:pPr>
      <w:r w:rsidRPr="0072442E">
        <w:rPr>
          <w:rFonts w:eastAsia="Calibri"/>
          <w:sz w:val="24"/>
          <w:szCs w:val="24"/>
        </w:rPr>
        <w:t>Н</w:t>
      </w:r>
      <w:r w:rsidRPr="0072442E">
        <w:rPr>
          <w:rFonts w:eastAsia="Calibri"/>
          <w:sz w:val="24"/>
          <w:szCs w:val="24"/>
          <w:lang w:eastAsia="en-US"/>
        </w:rPr>
        <w:t>а территории города Югорска обустроено 80 модульных контейнерных площадок и приобретено 600 металлических контейнеров на колесах.</w:t>
      </w:r>
    </w:p>
    <w:p w14:paraId="3730B837" w14:textId="77777777" w:rsidR="0072442E" w:rsidRPr="0072442E" w:rsidRDefault="0072442E" w:rsidP="0072442E">
      <w:pPr>
        <w:ind w:firstLine="708"/>
        <w:jc w:val="both"/>
        <w:rPr>
          <w:rFonts w:eastAsia="Calibri"/>
          <w:color w:val="000000"/>
          <w:sz w:val="24"/>
          <w:szCs w:val="24"/>
          <w:shd w:val="clear" w:color="auto" w:fill="FFFFFF"/>
          <w:lang w:eastAsia="en-US"/>
        </w:rPr>
      </w:pPr>
      <w:r w:rsidRPr="0072442E">
        <w:rPr>
          <w:sz w:val="24"/>
          <w:szCs w:val="24"/>
        </w:rPr>
        <w:t xml:space="preserve">В 2020 году подрядной организации в рамках заключенного муниципального контракта будут выполняться работы по расчету нормативов накопления твердых коммунальных отходов на территории города Югорска </w:t>
      </w:r>
      <w:r w:rsidRPr="0072442E">
        <w:rPr>
          <w:rFonts w:eastAsia="Calibri"/>
          <w:color w:val="000000"/>
          <w:sz w:val="24"/>
          <w:szCs w:val="24"/>
          <w:shd w:val="clear" w:color="auto" w:fill="FFFFFF"/>
          <w:lang w:eastAsia="en-US"/>
        </w:rPr>
        <w:t xml:space="preserve">в соответствии с требованиями Постановления Правительства РФ от 04.04.2016 № 269 «Об определении нормативов накопления твердых коммунальных отходов». Проведены работы по замеру отходов по сезону «зима» в период с 03.02.20120 - 09.02.2020 года. </w:t>
      </w:r>
    </w:p>
    <w:p w14:paraId="6317DC09" w14:textId="77777777" w:rsidR="0072442E" w:rsidRPr="0072442E" w:rsidRDefault="0072442E" w:rsidP="0072442E">
      <w:pPr>
        <w:ind w:firstLine="708"/>
        <w:jc w:val="both"/>
        <w:rPr>
          <w:rFonts w:eastAsia="Calibri"/>
          <w:color w:val="000000"/>
          <w:sz w:val="24"/>
          <w:szCs w:val="24"/>
          <w:shd w:val="clear" w:color="auto" w:fill="FFFFFF"/>
          <w:lang w:eastAsia="en-US"/>
        </w:rPr>
      </w:pPr>
      <w:r w:rsidRPr="0072442E">
        <w:rPr>
          <w:rFonts w:eastAsia="Calibri"/>
          <w:color w:val="000000"/>
          <w:sz w:val="24"/>
          <w:szCs w:val="24"/>
          <w:shd w:val="clear" w:color="auto" w:fill="FFFFFF"/>
          <w:lang w:eastAsia="en-US"/>
        </w:rPr>
        <w:t xml:space="preserve">В городе Югорске реализуется пилотный проект </w:t>
      </w:r>
      <w:r w:rsidRPr="0072442E">
        <w:rPr>
          <w:rFonts w:eastAsia="Calibri"/>
          <w:sz w:val="24"/>
          <w:szCs w:val="24"/>
          <w:lang w:eastAsia="en-US"/>
        </w:rPr>
        <w:t>по организации раздельного (</w:t>
      </w:r>
      <w:proofErr w:type="spellStart"/>
      <w:r w:rsidRPr="0072442E">
        <w:rPr>
          <w:rFonts w:eastAsia="Calibri"/>
          <w:sz w:val="24"/>
          <w:szCs w:val="24"/>
          <w:lang w:eastAsia="en-US"/>
        </w:rPr>
        <w:t>двухконтейнерного</w:t>
      </w:r>
      <w:proofErr w:type="spellEnd"/>
      <w:r w:rsidRPr="0072442E">
        <w:rPr>
          <w:rFonts w:eastAsia="Calibri"/>
          <w:sz w:val="24"/>
          <w:szCs w:val="24"/>
          <w:lang w:eastAsia="en-US"/>
        </w:rPr>
        <w:t>) накопления твердых коммунальных отходов.</w:t>
      </w:r>
    </w:p>
    <w:p w14:paraId="03EEA15C" w14:textId="0937DEF7" w:rsidR="003415C0" w:rsidRDefault="003415C0" w:rsidP="003415C0">
      <w:pPr>
        <w:widowControl w:val="0"/>
        <w:shd w:val="clear" w:color="auto" w:fill="FFFFFF"/>
        <w:autoSpaceDE w:val="0"/>
        <w:autoSpaceDN w:val="0"/>
        <w:adjustRightInd w:val="0"/>
        <w:spacing w:line="274" w:lineRule="exact"/>
        <w:ind w:left="10" w:right="10" w:firstLine="699"/>
        <w:jc w:val="both"/>
        <w:rPr>
          <w:sz w:val="24"/>
          <w:szCs w:val="24"/>
          <w:highlight w:val="yellow"/>
          <w:lang w:eastAsia="ru-RU"/>
        </w:rPr>
      </w:pPr>
    </w:p>
    <w:p w14:paraId="3F7165AC" w14:textId="7C565D4F" w:rsidR="008259DF" w:rsidRDefault="008259DF" w:rsidP="003415C0">
      <w:pPr>
        <w:widowControl w:val="0"/>
        <w:shd w:val="clear" w:color="auto" w:fill="FFFFFF"/>
        <w:autoSpaceDE w:val="0"/>
        <w:autoSpaceDN w:val="0"/>
        <w:adjustRightInd w:val="0"/>
        <w:spacing w:line="274" w:lineRule="exact"/>
        <w:ind w:left="10" w:right="10" w:firstLine="699"/>
        <w:jc w:val="both"/>
        <w:rPr>
          <w:sz w:val="24"/>
          <w:szCs w:val="24"/>
          <w:highlight w:val="yellow"/>
          <w:lang w:eastAsia="ru-RU"/>
        </w:rPr>
      </w:pPr>
    </w:p>
    <w:p w14:paraId="7A788747" w14:textId="77777777" w:rsidR="008259DF" w:rsidRPr="00C7602D" w:rsidRDefault="008259DF" w:rsidP="008259DF">
      <w:pPr>
        <w:suppressAutoHyphens/>
        <w:jc w:val="center"/>
        <w:rPr>
          <w:b/>
          <w:bCs/>
          <w:sz w:val="28"/>
          <w:szCs w:val="28"/>
        </w:rPr>
      </w:pPr>
      <w:r w:rsidRPr="00C7602D">
        <w:rPr>
          <w:b/>
          <w:bCs/>
          <w:sz w:val="28"/>
          <w:szCs w:val="28"/>
        </w:rPr>
        <w:t>Потребительский рынок</w:t>
      </w:r>
    </w:p>
    <w:p w14:paraId="7CEAA447" w14:textId="77777777" w:rsidR="008259DF" w:rsidRPr="00C7602D" w:rsidRDefault="008259DF" w:rsidP="008259DF">
      <w:pPr>
        <w:suppressAutoHyphens/>
        <w:ind w:firstLine="567"/>
        <w:jc w:val="center"/>
        <w:rPr>
          <w:b/>
          <w:bCs/>
          <w:sz w:val="24"/>
          <w:szCs w:val="24"/>
        </w:rPr>
      </w:pPr>
    </w:p>
    <w:p w14:paraId="50AD30CD" w14:textId="77777777" w:rsidR="008259DF" w:rsidRPr="00C7602D" w:rsidRDefault="008259DF" w:rsidP="008259DF">
      <w:pPr>
        <w:suppressAutoHyphens/>
        <w:spacing w:line="360" w:lineRule="auto"/>
        <w:jc w:val="center"/>
        <w:rPr>
          <w:b/>
          <w:sz w:val="24"/>
        </w:rPr>
      </w:pPr>
      <w:r w:rsidRPr="00C7602D">
        <w:rPr>
          <w:b/>
          <w:sz w:val="24"/>
        </w:rPr>
        <w:t>Торговля и общественное питание</w:t>
      </w:r>
    </w:p>
    <w:p w14:paraId="1F360FCD" w14:textId="77777777" w:rsidR="008259DF" w:rsidRDefault="008259DF" w:rsidP="008259DF">
      <w:pPr>
        <w:suppressAutoHyphens/>
        <w:ind w:right="17" w:firstLine="709"/>
        <w:jc w:val="both"/>
        <w:rPr>
          <w:color w:val="000000"/>
          <w:spacing w:val="-2"/>
          <w:sz w:val="24"/>
          <w:szCs w:val="24"/>
        </w:rPr>
      </w:pPr>
      <w:r w:rsidRPr="00AA3603">
        <w:rPr>
          <w:color w:val="000000"/>
          <w:spacing w:val="-2"/>
          <w:sz w:val="24"/>
          <w:szCs w:val="24"/>
        </w:rPr>
        <w:t>По состоянию на 01.04</w:t>
      </w:r>
      <w:r>
        <w:rPr>
          <w:color w:val="000000"/>
          <w:spacing w:val="-2"/>
          <w:sz w:val="24"/>
          <w:szCs w:val="24"/>
        </w:rPr>
        <w:t>.2020</w:t>
      </w:r>
      <w:r w:rsidRPr="00AA3603">
        <w:rPr>
          <w:color w:val="000000"/>
          <w:spacing w:val="-2"/>
          <w:sz w:val="24"/>
          <w:szCs w:val="24"/>
        </w:rPr>
        <w:t xml:space="preserve"> на территории города осуществляют деятельность </w:t>
      </w:r>
      <w:r>
        <w:rPr>
          <w:color w:val="000000"/>
          <w:spacing w:val="-2"/>
          <w:sz w:val="24"/>
          <w:szCs w:val="24"/>
        </w:rPr>
        <w:t>198</w:t>
      </w:r>
      <w:r w:rsidRPr="00AA3603">
        <w:rPr>
          <w:color w:val="000000"/>
          <w:spacing w:val="-2"/>
          <w:sz w:val="24"/>
          <w:szCs w:val="24"/>
        </w:rPr>
        <w:t xml:space="preserve"> магазин</w:t>
      </w:r>
      <w:r>
        <w:rPr>
          <w:color w:val="000000"/>
          <w:spacing w:val="-2"/>
          <w:sz w:val="24"/>
          <w:szCs w:val="24"/>
        </w:rPr>
        <w:t>ов</w:t>
      </w:r>
      <w:r w:rsidRPr="00AA3603">
        <w:rPr>
          <w:color w:val="000000"/>
          <w:spacing w:val="-2"/>
          <w:sz w:val="24"/>
          <w:szCs w:val="24"/>
        </w:rPr>
        <w:t xml:space="preserve">, 8 торговых </w:t>
      </w:r>
      <w:r>
        <w:rPr>
          <w:color w:val="000000"/>
          <w:spacing w:val="-2"/>
          <w:sz w:val="24"/>
          <w:szCs w:val="24"/>
        </w:rPr>
        <w:t>центров, 4</w:t>
      </w:r>
      <w:r w:rsidRPr="00AA3603">
        <w:rPr>
          <w:color w:val="000000"/>
          <w:spacing w:val="-2"/>
          <w:sz w:val="24"/>
          <w:szCs w:val="24"/>
        </w:rPr>
        <w:t xml:space="preserve"> оптовых предприяти</w:t>
      </w:r>
      <w:r>
        <w:rPr>
          <w:color w:val="000000"/>
          <w:spacing w:val="-2"/>
          <w:sz w:val="24"/>
          <w:szCs w:val="24"/>
        </w:rPr>
        <w:t>я</w:t>
      </w:r>
      <w:r w:rsidRPr="00AA3603">
        <w:rPr>
          <w:color w:val="000000"/>
          <w:spacing w:val="-2"/>
          <w:sz w:val="24"/>
          <w:szCs w:val="24"/>
        </w:rPr>
        <w:t xml:space="preserve"> и 2</w:t>
      </w:r>
      <w:r>
        <w:rPr>
          <w:color w:val="000000"/>
          <w:spacing w:val="-2"/>
          <w:sz w:val="24"/>
          <w:szCs w:val="24"/>
        </w:rPr>
        <w:t>7</w:t>
      </w:r>
      <w:r w:rsidRPr="00AA3603">
        <w:rPr>
          <w:color w:val="000000"/>
          <w:spacing w:val="-2"/>
          <w:sz w:val="24"/>
          <w:szCs w:val="24"/>
        </w:rPr>
        <w:t xml:space="preserve"> объектов мелкорозничной торговой сети. По сравнению с аналогичным периодом прошлого года количество </w:t>
      </w:r>
      <w:r>
        <w:rPr>
          <w:color w:val="000000"/>
          <w:spacing w:val="-2"/>
          <w:sz w:val="24"/>
          <w:szCs w:val="24"/>
        </w:rPr>
        <w:t>магазинов уменьшилось на 24, оптовых предприятия на 1, количество объектов мелкорозничной сети увеличилось на 1 объект</w:t>
      </w:r>
      <w:r w:rsidRPr="00AA3603">
        <w:rPr>
          <w:color w:val="000000"/>
          <w:spacing w:val="-2"/>
          <w:sz w:val="24"/>
          <w:szCs w:val="24"/>
        </w:rPr>
        <w:t>.</w:t>
      </w:r>
    </w:p>
    <w:p w14:paraId="7808F174" w14:textId="6235ABC6" w:rsidR="008259DF" w:rsidRDefault="008259DF" w:rsidP="008259DF">
      <w:pPr>
        <w:suppressAutoHyphens/>
        <w:ind w:right="17" w:firstLine="709"/>
        <w:jc w:val="both"/>
        <w:rPr>
          <w:sz w:val="24"/>
          <w:szCs w:val="24"/>
        </w:rPr>
      </w:pPr>
      <w:r w:rsidRPr="00726564">
        <w:rPr>
          <w:sz w:val="24"/>
          <w:szCs w:val="24"/>
        </w:rPr>
        <w:t xml:space="preserve">Общая торговая площадь по городу </w:t>
      </w:r>
      <w:r>
        <w:rPr>
          <w:sz w:val="24"/>
          <w:szCs w:val="24"/>
        </w:rPr>
        <w:t xml:space="preserve">Югорску </w:t>
      </w:r>
      <w:r w:rsidRPr="00726564">
        <w:rPr>
          <w:sz w:val="24"/>
          <w:szCs w:val="24"/>
        </w:rPr>
        <w:t xml:space="preserve">составляет </w:t>
      </w:r>
      <w:r>
        <w:rPr>
          <w:sz w:val="24"/>
          <w:szCs w:val="24"/>
        </w:rPr>
        <w:t>58</w:t>
      </w:r>
      <w:r w:rsidR="002206AA">
        <w:rPr>
          <w:sz w:val="24"/>
          <w:szCs w:val="24"/>
        </w:rPr>
        <w:t xml:space="preserve"> </w:t>
      </w:r>
      <w:r>
        <w:rPr>
          <w:sz w:val="24"/>
          <w:szCs w:val="24"/>
        </w:rPr>
        <w:t>442,79</w:t>
      </w:r>
      <w:r w:rsidRPr="00726564">
        <w:rPr>
          <w:sz w:val="24"/>
          <w:szCs w:val="24"/>
        </w:rPr>
        <w:t xml:space="preserve"> м</w:t>
      </w:r>
      <w:r w:rsidRPr="00726564">
        <w:rPr>
          <w:sz w:val="24"/>
          <w:szCs w:val="24"/>
          <w:vertAlign w:val="superscript"/>
        </w:rPr>
        <w:t>2</w:t>
      </w:r>
      <w:r w:rsidRPr="00726564">
        <w:rPr>
          <w:sz w:val="24"/>
          <w:szCs w:val="24"/>
        </w:rPr>
        <w:t xml:space="preserve">. Уровень обеспеченности торговыми площадями на тысячу жителей </w:t>
      </w:r>
      <w:r w:rsidR="002206AA">
        <w:rPr>
          <w:sz w:val="24"/>
          <w:szCs w:val="24"/>
        </w:rPr>
        <w:t>-</w:t>
      </w:r>
      <w:r w:rsidRPr="00726564">
        <w:rPr>
          <w:sz w:val="24"/>
          <w:szCs w:val="24"/>
        </w:rPr>
        <w:t xml:space="preserve"> </w:t>
      </w:r>
      <w:r>
        <w:rPr>
          <w:sz w:val="24"/>
          <w:szCs w:val="24"/>
        </w:rPr>
        <w:t>1</w:t>
      </w:r>
      <w:r w:rsidR="002206AA">
        <w:rPr>
          <w:sz w:val="24"/>
          <w:szCs w:val="24"/>
        </w:rPr>
        <w:t xml:space="preserve"> </w:t>
      </w:r>
      <w:r>
        <w:rPr>
          <w:sz w:val="24"/>
          <w:szCs w:val="24"/>
        </w:rPr>
        <w:t>558,5</w:t>
      </w:r>
      <w:r w:rsidRPr="00726564">
        <w:rPr>
          <w:sz w:val="24"/>
          <w:szCs w:val="24"/>
        </w:rPr>
        <w:t xml:space="preserve"> м</w:t>
      </w:r>
      <w:r w:rsidRPr="00726564">
        <w:rPr>
          <w:sz w:val="24"/>
          <w:szCs w:val="24"/>
          <w:vertAlign w:val="superscript"/>
        </w:rPr>
        <w:t>2</w:t>
      </w:r>
      <w:r w:rsidRPr="00726564">
        <w:rPr>
          <w:sz w:val="24"/>
          <w:szCs w:val="24"/>
        </w:rPr>
        <w:t xml:space="preserve"> (норматив - 776 м</w:t>
      </w:r>
      <w:r w:rsidRPr="00726564">
        <w:rPr>
          <w:sz w:val="24"/>
          <w:szCs w:val="24"/>
          <w:vertAlign w:val="superscript"/>
        </w:rPr>
        <w:t>2</w:t>
      </w:r>
      <w:r w:rsidRPr="00726564">
        <w:rPr>
          <w:sz w:val="24"/>
          <w:szCs w:val="24"/>
        </w:rPr>
        <w:t>), что превышает норматив в 2</w:t>
      </w:r>
      <w:r>
        <w:rPr>
          <w:sz w:val="24"/>
          <w:szCs w:val="24"/>
        </w:rPr>
        <w:t>,0</w:t>
      </w:r>
      <w:r w:rsidRPr="00726564">
        <w:rPr>
          <w:sz w:val="24"/>
          <w:szCs w:val="24"/>
        </w:rPr>
        <w:t xml:space="preserve"> раза.</w:t>
      </w:r>
      <w:r>
        <w:rPr>
          <w:sz w:val="24"/>
          <w:szCs w:val="24"/>
        </w:rPr>
        <w:t xml:space="preserve"> </w:t>
      </w:r>
      <w:r w:rsidRPr="00726564">
        <w:rPr>
          <w:sz w:val="24"/>
          <w:szCs w:val="24"/>
        </w:rPr>
        <w:t xml:space="preserve">Обеспеченность магазинами продовольственных </w:t>
      </w:r>
      <w:r>
        <w:rPr>
          <w:sz w:val="24"/>
          <w:szCs w:val="24"/>
        </w:rPr>
        <w:t>товаров превышает норматив в 1,7 раз</w:t>
      </w:r>
      <w:r w:rsidRPr="00726564">
        <w:rPr>
          <w:sz w:val="24"/>
          <w:szCs w:val="24"/>
        </w:rPr>
        <w:t xml:space="preserve"> - 4</w:t>
      </w:r>
      <w:r>
        <w:rPr>
          <w:sz w:val="24"/>
          <w:szCs w:val="24"/>
        </w:rPr>
        <w:t>46</w:t>
      </w:r>
      <w:r w:rsidRPr="00726564">
        <w:rPr>
          <w:sz w:val="24"/>
          <w:szCs w:val="24"/>
        </w:rPr>
        <w:t>,</w:t>
      </w:r>
      <w:r>
        <w:rPr>
          <w:sz w:val="24"/>
          <w:szCs w:val="24"/>
        </w:rPr>
        <w:t>1</w:t>
      </w:r>
      <w:r w:rsidRPr="00726564">
        <w:rPr>
          <w:sz w:val="24"/>
          <w:szCs w:val="24"/>
        </w:rPr>
        <w:t xml:space="preserve"> м</w:t>
      </w:r>
      <w:r w:rsidRPr="00726564">
        <w:rPr>
          <w:sz w:val="24"/>
          <w:szCs w:val="24"/>
          <w:vertAlign w:val="superscript"/>
        </w:rPr>
        <w:t>2</w:t>
      </w:r>
      <w:r w:rsidRPr="00726564">
        <w:rPr>
          <w:sz w:val="24"/>
          <w:szCs w:val="24"/>
        </w:rPr>
        <w:t xml:space="preserve"> на тысячу жителей (норматив - 266 м</w:t>
      </w:r>
      <w:r w:rsidRPr="00726564">
        <w:rPr>
          <w:sz w:val="24"/>
          <w:szCs w:val="24"/>
          <w:vertAlign w:val="superscript"/>
        </w:rPr>
        <w:t>2</w:t>
      </w:r>
      <w:r w:rsidRPr="00726564">
        <w:rPr>
          <w:sz w:val="24"/>
          <w:szCs w:val="24"/>
        </w:rPr>
        <w:t>), обеспеченность магазинами непродовольственных товаров превышает норматив в 2,</w:t>
      </w:r>
      <w:r>
        <w:rPr>
          <w:sz w:val="24"/>
          <w:szCs w:val="24"/>
        </w:rPr>
        <w:t>2</w:t>
      </w:r>
      <w:r w:rsidRPr="00726564">
        <w:rPr>
          <w:sz w:val="24"/>
          <w:szCs w:val="24"/>
        </w:rPr>
        <w:t xml:space="preserve"> раза </w:t>
      </w:r>
      <w:r>
        <w:rPr>
          <w:sz w:val="24"/>
          <w:szCs w:val="24"/>
        </w:rPr>
        <w:t>–</w:t>
      </w:r>
      <w:r w:rsidRPr="00726564">
        <w:rPr>
          <w:sz w:val="24"/>
          <w:szCs w:val="24"/>
        </w:rPr>
        <w:t xml:space="preserve"> </w:t>
      </w:r>
      <w:r>
        <w:rPr>
          <w:sz w:val="24"/>
          <w:szCs w:val="24"/>
        </w:rPr>
        <w:t>1 112,3</w:t>
      </w:r>
      <w:r w:rsidRPr="00726564">
        <w:rPr>
          <w:sz w:val="24"/>
          <w:szCs w:val="24"/>
        </w:rPr>
        <w:t xml:space="preserve"> м</w:t>
      </w:r>
      <w:r w:rsidRPr="00726564">
        <w:rPr>
          <w:sz w:val="24"/>
          <w:szCs w:val="24"/>
          <w:vertAlign w:val="superscript"/>
        </w:rPr>
        <w:t>2</w:t>
      </w:r>
      <w:r w:rsidRPr="00726564">
        <w:rPr>
          <w:sz w:val="24"/>
          <w:szCs w:val="24"/>
        </w:rPr>
        <w:t xml:space="preserve"> на тысячу жителей (норматив - 510 м</w:t>
      </w:r>
      <w:r w:rsidRPr="00726564">
        <w:rPr>
          <w:sz w:val="24"/>
          <w:szCs w:val="24"/>
          <w:vertAlign w:val="superscript"/>
        </w:rPr>
        <w:t>2</w:t>
      </w:r>
      <w:r w:rsidRPr="00726564">
        <w:rPr>
          <w:sz w:val="24"/>
          <w:szCs w:val="24"/>
        </w:rPr>
        <w:t>).</w:t>
      </w:r>
    </w:p>
    <w:p w14:paraId="0A23E202" w14:textId="77777777" w:rsidR="008259DF" w:rsidRDefault="008259DF" w:rsidP="008259DF">
      <w:pPr>
        <w:suppressAutoHyphens/>
        <w:ind w:right="17" w:firstLine="709"/>
        <w:jc w:val="both"/>
        <w:rPr>
          <w:sz w:val="24"/>
          <w:szCs w:val="24"/>
        </w:rPr>
      </w:pPr>
      <w:r w:rsidRPr="00E265A9">
        <w:rPr>
          <w:sz w:val="24"/>
          <w:szCs w:val="24"/>
        </w:rPr>
        <w:t xml:space="preserve">Доля торговых объектов современных форматов с торговой площадью более 300 </w:t>
      </w:r>
      <w:r w:rsidRPr="00726564">
        <w:rPr>
          <w:sz w:val="24"/>
          <w:szCs w:val="24"/>
        </w:rPr>
        <w:t>м</w:t>
      </w:r>
      <w:r w:rsidRPr="00726564">
        <w:rPr>
          <w:sz w:val="24"/>
          <w:szCs w:val="24"/>
          <w:vertAlign w:val="superscript"/>
        </w:rPr>
        <w:t>2</w:t>
      </w:r>
      <w:r w:rsidRPr="00E265A9">
        <w:rPr>
          <w:sz w:val="24"/>
          <w:szCs w:val="24"/>
        </w:rPr>
        <w:t xml:space="preserve"> увеличилась на 5,</w:t>
      </w:r>
      <w:r>
        <w:rPr>
          <w:sz w:val="24"/>
          <w:szCs w:val="24"/>
        </w:rPr>
        <w:t>6</w:t>
      </w:r>
      <w:r w:rsidRPr="00E265A9">
        <w:rPr>
          <w:sz w:val="24"/>
          <w:szCs w:val="24"/>
        </w:rPr>
        <w:t xml:space="preserve">% и составила </w:t>
      </w:r>
      <w:r>
        <w:rPr>
          <w:sz w:val="24"/>
          <w:szCs w:val="24"/>
        </w:rPr>
        <w:t>78,4</w:t>
      </w:r>
      <w:r w:rsidRPr="00E265A9">
        <w:rPr>
          <w:sz w:val="24"/>
          <w:szCs w:val="24"/>
        </w:rPr>
        <w:t xml:space="preserve">% (45 836,4 </w:t>
      </w:r>
      <w:r w:rsidRPr="00726564">
        <w:rPr>
          <w:sz w:val="24"/>
          <w:szCs w:val="24"/>
        </w:rPr>
        <w:t>м</w:t>
      </w:r>
      <w:r w:rsidRPr="00726564">
        <w:rPr>
          <w:sz w:val="24"/>
          <w:szCs w:val="24"/>
          <w:vertAlign w:val="superscript"/>
        </w:rPr>
        <w:t>2</w:t>
      </w:r>
      <w:r w:rsidRPr="00E265A9">
        <w:rPr>
          <w:sz w:val="24"/>
          <w:szCs w:val="24"/>
        </w:rPr>
        <w:t>) от общей торговой площади по городу.</w:t>
      </w:r>
    </w:p>
    <w:p w14:paraId="1DA22BBD" w14:textId="77777777" w:rsidR="008259DF" w:rsidRPr="00726564" w:rsidRDefault="008259DF" w:rsidP="008259DF">
      <w:pPr>
        <w:suppressAutoHyphens/>
        <w:ind w:firstLine="709"/>
        <w:jc w:val="both"/>
        <w:rPr>
          <w:sz w:val="24"/>
          <w:szCs w:val="24"/>
        </w:rPr>
      </w:pPr>
      <w:r w:rsidRPr="00726564">
        <w:rPr>
          <w:sz w:val="24"/>
          <w:szCs w:val="24"/>
        </w:rPr>
        <w:t xml:space="preserve">На отчетную дату в городе насчитывается </w:t>
      </w:r>
      <w:r>
        <w:rPr>
          <w:sz w:val="24"/>
          <w:szCs w:val="24"/>
        </w:rPr>
        <w:t>97</w:t>
      </w:r>
      <w:r w:rsidRPr="00726564">
        <w:rPr>
          <w:sz w:val="24"/>
          <w:szCs w:val="24"/>
        </w:rPr>
        <w:t xml:space="preserve"> торговых объектов, относящихся к федеральным торговым сетям. Их доля от общей торговой площади составляет </w:t>
      </w:r>
      <w:r>
        <w:rPr>
          <w:sz w:val="24"/>
          <w:szCs w:val="24"/>
        </w:rPr>
        <w:t>47,5</w:t>
      </w:r>
      <w:r w:rsidRPr="00726564">
        <w:rPr>
          <w:sz w:val="24"/>
          <w:szCs w:val="24"/>
        </w:rPr>
        <w:t>%.</w:t>
      </w:r>
      <w:r>
        <w:rPr>
          <w:sz w:val="24"/>
          <w:szCs w:val="24"/>
        </w:rPr>
        <w:t xml:space="preserve"> Данный показатель увеличился на 2,7% по сравнению с аналогичным периодом прошлого года.</w:t>
      </w:r>
    </w:p>
    <w:p w14:paraId="7174B04C" w14:textId="1C01911E" w:rsidR="008259DF" w:rsidRDefault="008259DF" w:rsidP="008259DF">
      <w:pPr>
        <w:ind w:firstLine="709"/>
        <w:jc w:val="both"/>
        <w:rPr>
          <w:sz w:val="22"/>
          <w:szCs w:val="22"/>
          <w:lang w:eastAsia="ru-RU"/>
        </w:rPr>
      </w:pPr>
      <w:r w:rsidRPr="00726564">
        <w:rPr>
          <w:sz w:val="24"/>
          <w:szCs w:val="24"/>
        </w:rPr>
        <w:t>Общественное питание в городе Югорске пред</w:t>
      </w:r>
      <w:r>
        <w:rPr>
          <w:sz w:val="24"/>
          <w:szCs w:val="24"/>
        </w:rPr>
        <w:t>ставляют 101</w:t>
      </w:r>
      <w:r w:rsidRPr="00726564">
        <w:rPr>
          <w:sz w:val="24"/>
          <w:szCs w:val="24"/>
        </w:rPr>
        <w:t xml:space="preserve"> предприяти</w:t>
      </w:r>
      <w:r>
        <w:rPr>
          <w:sz w:val="24"/>
          <w:szCs w:val="24"/>
        </w:rPr>
        <w:t>е</w:t>
      </w:r>
      <w:r w:rsidRPr="00726564">
        <w:rPr>
          <w:sz w:val="24"/>
          <w:szCs w:val="24"/>
        </w:rPr>
        <w:t xml:space="preserve"> </w:t>
      </w:r>
      <w:r>
        <w:rPr>
          <w:sz w:val="24"/>
          <w:szCs w:val="24"/>
        </w:rPr>
        <w:t>(на 01.04.2019</w:t>
      </w:r>
      <w:r w:rsidRPr="00726564">
        <w:rPr>
          <w:sz w:val="24"/>
          <w:szCs w:val="24"/>
        </w:rPr>
        <w:t xml:space="preserve"> - 9</w:t>
      </w:r>
      <w:r>
        <w:rPr>
          <w:sz w:val="24"/>
          <w:szCs w:val="24"/>
        </w:rPr>
        <w:t>6</w:t>
      </w:r>
      <w:r w:rsidRPr="00726564">
        <w:rPr>
          <w:sz w:val="24"/>
          <w:szCs w:val="24"/>
        </w:rPr>
        <w:t xml:space="preserve"> предприятий) на 4 6</w:t>
      </w:r>
      <w:r>
        <w:rPr>
          <w:sz w:val="24"/>
          <w:szCs w:val="24"/>
        </w:rPr>
        <w:t>49</w:t>
      </w:r>
      <w:r w:rsidRPr="00726564">
        <w:rPr>
          <w:sz w:val="24"/>
          <w:szCs w:val="24"/>
        </w:rPr>
        <w:t xml:space="preserve"> посадочных мест</w:t>
      </w:r>
      <w:r>
        <w:rPr>
          <w:sz w:val="24"/>
          <w:szCs w:val="24"/>
        </w:rPr>
        <w:t>а (на 01.04</w:t>
      </w:r>
      <w:r w:rsidRPr="00726564">
        <w:rPr>
          <w:sz w:val="24"/>
          <w:szCs w:val="24"/>
        </w:rPr>
        <w:t>.201</w:t>
      </w:r>
      <w:r>
        <w:rPr>
          <w:sz w:val="24"/>
          <w:szCs w:val="24"/>
        </w:rPr>
        <w:t>9</w:t>
      </w:r>
      <w:r w:rsidRPr="00726564">
        <w:rPr>
          <w:sz w:val="24"/>
          <w:szCs w:val="24"/>
        </w:rPr>
        <w:t xml:space="preserve"> - 4 </w:t>
      </w:r>
      <w:r>
        <w:rPr>
          <w:sz w:val="24"/>
          <w:szCs w:val="24"/>
        </w:rPr>
        <w:t>341</w:t>
      </w:r>
      <w:r w:rsidRPr="00726564">
        <w:rPr>
          <w:sz w:val="24"/>
          <w:szCs w:val="24"/>
        </w:rPr>
        <w:t xml:space="preserve"> мест</w:t>
      </w:r>
      <w:r>
        <w:rPr>
          <w:sz w:val="24"/>
          <w:szCs w:val="24"/>
        </w:rPr>
        <w:t>о</w:t>
      </w:r>
      <w:r w:rsidRPr="00726564">
        <w:rPr>
          <w:sz w:val="24"/>
          <w:szCs w:val="24"/>
        </w:rPr>
        <w:t xml:space="preserve">). За отчетный период </w:t>
      </w:r>
      <w:r>
        <w:rPr>
          <w:sz w:val="24"/>
          <w:szCs w:val="24"/>
        </w:rPr>
        <w:t>в Центре Югорского спорта открылись кафе «Тайм-аут» и «</w:t>
      </w:r>
      <w:proofErr w:type="spellStart"/>
      <w:r>
        <w:rPr>
          <w:sz w:val="24"/>
          <w:szCs w:val="24"/>
        </w:rPr>
        <w:t>Ф</w:t>
      </w:r>
      <w:r w:rsidRPr="00C32CAB">
        <w:rPr>
          <w:sz w:val="24"/>
          <w:szCs w:val="24"/>
        </w:rPr>
        <w:t>реш</w:t>
      </w:r>
      <w:proofErr w:type="spellEnd"/>
      <w:r w:rsidRPr="00C32CAB">
        <w:rPr>
          <w:sz w:val="24"/>
          <w:szCs w:val="24"/>
        </w:rPr>
        <w:t xml:space="preserve"> бар</w:t>
      </w:r>
      <w:r>
        <w:rPr>
          <w:sz w:val="24"/>
          <w:szCs w:val="24"/>
        </w:rPr>
        <w:t>», в торговом центре «Лайнер» открылась столовая «Три тарелки». П</w:t>
      </w:r>
      <w:r w:rsidRPr="00726564">
        <w:rPr>
          <w:sz w:val="24"/>
          <w:szCs w:val="24"/>
        </w:rPr>
        <w:t>рекратил</w:t>
      </w:r>
      <w:r>
        <w:rPr>
          <w:sz w:val="24"/>
          <w:szCs w:val="24"/>
        </w:rPr>
        <w:t>о</w:t>
      </w:r>
      <w:r w:rsidRPr="00726564">
        <w:rPr>
          <w:sz w:val="24"/>
          <w:szCs w:val="24"/>
        </w:rPr>
        <w:t xml:space="preserve"> деятельность</w:t>
      </w:r>
      <w:r>
        <w:rPr>
          <w:sz w:val="24"/>
          <w:szCs w:val="24"/>
        </w:rPr>
        <w:t xml:space="preserve"> </w:t>
      </w:r>
      <w:r>
        <w:rPr>
          <w:sz w:val="22"/>
          <w:szCs w:val="22"/>
          <w:lang w:eastAsia="ru-RU"/>
        </w:rPr>
        <w:t>кафе «</w:t>
      </w:r>
      <w:r w:rsidRPr="00D659A1">
        <w:rPr>
          <w:sz w:val="22"/>
          <w:szCs w:val="22"/>
          <w:lang w:eastAsia="ru-RU"/>
        </w:rPr>
        <w:t>Бухара</w:t>
      </w:r>
      <w:r>
        <w:rPr>
          <w:sz w:val="22"/>
          <w:szCs w:val="22"/>
          <w:lang w:eastAsia="ru-RU"/>
        </w:rPr>
        <w:t xml:space="preserve">». </w:t>
      </w:r>
    </w:p>
    <w:p w14:paraId="249C4E1E" w14:textId="4E371811" w:rsidR="008259DF" w:rsidRPr="00726564" w:rsidRDefault="008259DF" w:rsidP="008259DF">
      <w:pPr>
        <w:suppressAutoHyphens/>
        <w:spacing w:line="274" w:lineRule="exact"/>
        <w:ind w:right="19" w:firstLine="709"/>
        <w:jc w:val="both"/>
        <w:rPr>
          <w:sz w:val="24"/>
          <w:szCs w:val="24"/>
        </w:rPr>
      </w:pPr>
      <w:r w:rsidRPr="00726564">
        <w:rPr>
          <w:sz w:val="24"/>
          <w:szCs w:val="24"/>
        </w:rPr>
        <w:t>Общедоступную сеть составля</w:t>
      </w:r>
      <w:r>
        <w:rPr>
          <w:sz w:val="24"/>
          <w:szCs w:val="24"/>
        </w:rPr>
        <w:t>ют 76</w:t>
      </w:r>
      <w:r w:rsidRPr="00726564">
        <w:rPr>
          <w:sz w:val="24"/>
          <w:szCs w:val="24"/>
        </w:rPr>
        <w:t xml:space="preserve"> предприяти</w:t>
      </w:r>
      <w:r>
        <w:rPr>
          <w:sz w:val="24"/>
          <w:szCs w:val="24"/>
        </w:rPr>
        <w:t>й</w:t>
      </w:r>
      <w:r w:rsidRPr="00726564">
        <w:rPr>
          <w:sz w:val="24"/>
          <w:szCs w:val="24"/>
        </w:rPr>
        <w:t xml:space="preserve"> общественного питания (</w:t>
      </w:r>
      <w:r>
        <w:rPr>
          <w:sz w:val="24"/>
          <w:szCs w:val="24"/>
        </w:rPr>
        <w:t>108,57</w:t>
      </w:r>
      <w:r w:rsidRPr="00726564">
        <w:rPr>
          <w:sz w:val="24"/>
          <w:szCs w:val="24"/>
        </w:rPr>
        <w:t xml:space="preserve">%), с общим количеством посадочных мест </w:t>
      </w:r>
      <w:r w:rsidR="00FE2321">
        <w:rPr>
          <w:sz w:val="24"/>
          <w:szCs w:val="24"/>
        </w:rPr>
        <w:t>-</w:t>
      </w:r>
      <w:r w:rsidRPr="00726564">
        <w:rPr>
          <w:sz w:val="24"/>
          <w:szCs w:val="24"/>
        </w:rPr>
        <w:t xml:space="preserve"> </w:t>
      </w:r>
      <w:r>
        <w:rPr>
          <w:sz w:val="24"/>
          <w:szCs w:val="24"/>
        </w:rPr>
        <w:t>2 805</w:t>
      </w:r>
      <w:r w:rsidRPr="00726564">
        <w:rPr>
          <w:sz w:val="24"/>
          <w:szCs w:val="24"/>
        </w:rPr>
        <w:t xml:space="preserve"> (</w:t>
      </w:r>
      <w:r>
        <w:rPr>
          <w:sz w:val="24"/>
          <w:szCs w:val="24"/>
        </w:rPr>
        <w:t>114,80%). О</w:t>
      </w:r>
      <w:r w:rsidRPr="00726564">
        <w:rPr>
          <w:sz w:val="24"/>
          <w:szCs w:val="24"/>
        </w:rPr>
        <w:t xml:space="preserve">беспеченность населения услугами общественного питания </w:t>
      </w:r>
      <w:r>
        <w:rPr>
          <w:sz w:val="24"/>
          <w:szCs w:val="24"/>
        </w:rPr>
        <w:t>по</w:t>
      </w:r>
      <w:r w:rsidR="00FE2321">
        <w:rPr>
          <w:sz w:val="24"/>
          <w:szCs w:val="24"/>
        </w:rPr>
        <w:t>-</w:t>
      </w:r>
      <w:r>
        <w:rPr>
          <w:sz w:val="24"/>
          <w:szCs w:val="24"/>
        </w:rPr>
        <w:t xml:space="preserve">прежнему </w:t>
      </w:r>
      <w:r w:rsidRPr="00726564">
        <w:rPr>
          <w:sz w:val="24"/>
          <w:szCs w:val="24"/>
        </w:rPr>
        <w:t>превышает норматив на 8</w:t>
      </w:r>
      <w:r>
        <w:rPr>
          <w:sz w:val="24"/>
          <w:szCs w:val="24"/>
        </w:rPr>
        <w:t>5</w:t>
      </w:r>
      <w:r w:rsidRPr="00726564">
        <w:rPr>
          <w:sz w:val="24"/>
          <w:szCs w:val="24"/>
        </w:rPr>
        <w:t>,</w:t>
      </w:r>
      <w:r>
        <w:rPr>
          <w:sz w:val="24"/>
          <w:szCs w:val="24"/>
        </w:rPr>
        <w:t>5</w:t>
      </w:r>
      <w:r w:rsidRPr="00726564">
        <w:rPr>
          <w:sz w:val="24"/>
          <w:szCs w:val="24"/>
        </w:rPr>
        <w:t>% (норматив -</w:t>
      </w:r>
      <w:r>
        <w:rPr>
          <w:sz w:val="24"/>
          <w:szCs w:val="24"/>
        </w:rPr>
        <w:t xml:space="preserve"> 1512</w:t>
      </w:r>
      <w:r w:rsidRPr="00726564">
        <w:rPr>
          <w:sz w:val="24"/>
          <w:szCs w:val="24"/>
        </w:rPr>
        <w:t xml:space="preserve"> посадочных мест</w:t>
      </w:r>
      <w:r>
        <w:rPr>
          <w:sz w:val="24"/>
          <w:szCs w:val="24"/>
        </w:rPr>
        <w:t>а</w:t>
      </w:r>
      <w:r w:rsidRPr="00726564">
        <w:rPr>
          <w:sz w:val="24"/>
          <w:szCs w:val="24"/>
        </w:rPr>
        <w:t xml:space="preserve">). </w:t>
      </w:r>
    </w:p>
    <w:p w14:paraId="1B6DAE24" w14:textId="77777777" w:rsidR="008259DF" w:rsidRDefault="008259DF" w:rsidP="008259DF">
      <w:pPr>
        <w:ind w:firstLine="709"/>
        <w:jc w:val="both"/>
        <w:rPr>
          <w:sz w:val="22"/>
          <w:szCs w:val="22"/>
          <w:lang w:eastAsia="ru-RU"/>
        </w:rPr>
      </w:pPr>
      <w:r w:rsidRPr="00BD441C">
        <w:rPr>
          <w:sz w:val="22"/>
          <w:szCs w:val="22"/>
          <w:lang w:eastAsia="ru-RU"/>
        </w:rPr>
        <w:t>Закрытую сеть на территории города Югорска представляет 22 предприятия общественного питания (1</w:t>
      </w:r>
      <w:r>
        <w:rPr>
          <w:sz w:val="22"/>
          <w:szCs w:val="22"/>
          <w:lang w:eastAsia="ru-RU"/>
        </w:rPr>
        <w:t>04,8</w:t>
      </w:r>
      <w:r w:rsidRPr="00BD441C">
        <w:rPr>
          <w:sz w:val="22"/>
          <w:szCs w:val="22"/>
          <w:lang w:eastAsia="ru-RU"/>
        </w:rPr>
        <w:t>%), с количеством посадочных мест - 1 844 (</w:t>
      </w:r>
      <w:r>
        <w:rPr>
          <w:sz w:val="22"/>
          <w:szCs w:val="22"/>
          <w:lang w:eastAsia="ru-RU"/>
        </w:rPr>
        <w:t>100,7</w:t>
      </w:r>
      <w:r w:rsidRPr="00BD441C">
        <w:rPr>
          <w:sz w:val="22"/>
          <w:szCs w:val="22"/>
          <w:lang w:eastAsia="ru-RU"/>
        </w:rPr>
        <w:t>%).</w:t>
      </w:r>
    </w:p>
    <w:p w14:paraId="59BE5B5E" w14:textId="77777777" w:rsidR="008259DF" w:rsidRPr="00726564" w:rsidRDefault="008259DF" w:rsidP="008259DF">
      <w:pPr>
        <w:suppressAutoHyphens/>
        <w:spacing w:line="274" w:lineRule="exact"/>
        <w:ind w:right="19" w:firstLine="709"/>
        <w:jc w:val="both"/>
        <w:rPr>
          <w:sz w:val="24"/>
          <w:szCs w:val="24"/>
        </w:rPr>
      </w:pPr>
      <w:r w:rsidRPr="00726564">
        <w:rPr>
          <w:sz w:val="24"/>
          <w:szCs w:val="24"/>
        </w:rPr>
        <w:t xml:space="preserve">В городе </w:t>
      </w:r>
      <w:r>
        <w:rPr>
          <w:sz w:val="24"/>
          <w:szCs w:val="24"/>
        </w:rPr>
        <w:t xml:space="preserve">Югорске </w:t>
      </w:r>
      <w:r w:rsidRPr="00726564">
        <w:rPr>
          <w:sz w:val="24"/>
          <w:szCs w:val="24"/>
        </w:rPr>
        <w:t>3 предприятия осуществля</w:t>
      </w:r>
      <w:r>
        <w:rPr>
          <w:sz w:val="24"/>
          <w:szCs w:val="24"/>
        </w:rPr>
        <w:t>ют</w:t>
      </w:r>
      <w:r w:rsidRPr="00726564">
        <w:rPr>
          <w:sz w:val="24"/>
          <w:szCs w:val="24"/>
        </w:rPr>
        <w:t xml:space="preserve"> деятельность по производству и доставке блюд. </w:t>
      </w:r>
    </w:p>
    <w:p w14:paraId="76C3F924" w14:textId="19C83B99" w:rsidR="008259DF" w:rsidRPr="00A56762" w:rsidRDefault="008259DF" w:rsidP="008259DF">
      <w:pPr>
        <w:suppressAutoHyphens/>
        <w:spacing w:line="274" w:lineRule="exact"/>
        <w:ind w:right="19" w:firstLine="709"/>
        <w:jc w:val="both"/>
        <w:rPr>
          <w:sz w:val="24"/>
          <w:szCs w:val="24"/>
        </w:rPr>
      </w:pPr>
      <w:r w:rsidRPr="00A56762">
        <w:rPr>
          <w:sz w:val="24"/>
          <w:szCs w:val="24"/>
        </w:rPr>
        <w:t>Статистическая информация об объемах продаж в розничной торговле и общественном питании</w:t>
      </w:r>
      <w:r w:rsidR="00FE2321">
        <w:rPr>
          <w:sz w:val="24"/>
          <w:szCs w:val="24"/>
        </w:rPr>
        <w:t>, по платным услугам населению</w:t>
      </w:r>
      <w:r w:rsidRPr="00A56762">
        <w:rPr>
          <w:sz w:val="24"/>
          <w:szCs w:val="24"/>
        </w:rPr>
        <w:t xml:space="preserve"> в разрезе муниципальных образований отсутствует, тем самым отразить данную информацию по городу Югорску не представляется возможным.</w:t>
      </w:r>
    </w:p>
    <w:p w14:paraId="5739CBAB" w14:textId="77777777" w:rsidR="008259DF" w:rsidRPr="00596343" w:rsidRDefault="008259DF" w:rsidP="008259DF">
      <w:pPr>
        <w:suppressAutoHyphens/>
        <w:spacing w:line="274" w:lineRule="exact"/>
        <w:ind w:right="19" w:firstLine="709"/>
        <w:jc w:val="both"/>
        <w:rPr>
          <w:color w:val="000000"/>
          <w:spacing w:val="-2"/>
          <w:sz w:val="24"/>
          <w:szCs w:val="24"/>
        </w:rPr>
      </w:pPr>
      <w:r w:rsidRPr="00A56762">
        <w:rPr>
          <w:color w:val="000000"/>
          <w:spacing w:val="-2"/>
          <w:sz w:val="24"/>
          <w:szCs w:val="24"/>
        </w:rPr>
        <w:lastRenderedPageBreak/>
        <w:t xml:space="preserve">В целях расширения розничных каналов сбыта продовольственных и </w:t>
      </w:r>
      <w:r w:rsidRPr="00596343">
        <w:rPr>
          <w:color w:val="000000"/>
          <w:spacing w:val="-2"/>
          <w:sz w:val="24"/>
          <w:szCs w:val="24"/>
        </w:rPr>
        <w:t>непродовольственных товаров, а также сельскохозяйственной продукции, за 1 квартал 20</w:t>
      </w:r>
      <w:r>
        <w:rPr>
          <w:color w:val="000000"/>
          <w:spacing w:val="-2"/>
          <w:sz w:val="24"/>
          <w:szCs w:val="24"/>
        </w:rPr>
        <w:t>20</w:t>
      </w:r>
      <w:r w:rsidRPr="00596343">
        <w:rPr>
          <w:color w:val="000000"/>
          <w:spacing w:val="-2"/>
          <w:sz w:val="24"/>
          <w:szCs w:val="24"/>
        </w:rPr>
        <w:t xml:space="preserve">года проведено </w:t>
      </w:r>
      <w:r>
        <w:rPr>
          <w:color w:val="000000"/>
          <w:spacing w:val="-2"/>
          <w:sz w:val="24"/>
          <w:szCs w:val="24"/>
        </w:rPr>
        <w:t>13</w:t>
      </w:r>
      <w:r w:rsidRPr="00596343">
        <w:rPr>
          <w:color w:val="000000"/>
          <w:spacing w:val="-2"/>
          <w:sz w:val="24"/>
          <w:szCs w:val="24"/>
        </w:rPr>
        <w:t xml:space="preserve"> выставок-продаж и ярмарок, в том числе </w:t>
      </w:r>
      <w:r>
        <w:rPr>
          <w:color w:val="000000"/>
          <w:spacing w:val="-2"/>
          <w:sz w:val="24"/>
          <w:szCs w:val="24"/>
        </w:rPr>
        <w:t>1</w:t>
      </w:r>
      <w:r w:rsidRPr="00596343">
        <w:rPr>
          <w:color w:val="000000"/>
          <w:spacing w:val="-2"/>
          <w:sz w:val="24"/>
          <w:szCs w:val="24"/>
        </w:rPr>
        <w:t xml:space="preserve"> организован</w:t>
      </w:r>
      <w:r>
        <w:rPr>
          <w:color w:val="000000"/>
          <w:spacing w:val="-2"/>
          <w:sz w:val="24"/>
          <w:szCs w:val="24"/>
        </w:rPr>
        <w:t>а</w:t>
      </w:r>
      <w:r w:rsidRPr="00596343">
        <w:rPr>
          <w:color w:val="000000"/>
          <w:spacing w:val="-2"/>
          <w:sz w:val="24"/>
          <w:szCs w:val="24"/>
        </w:rPr>
        <w:t xml:space="preserve"> администрацией города Югорска.</w:t>
      </w:r>
    </w:p>
    <w:p w14:paraId="5F47470C" w14:textId="0B0C4166" w:rsidR="008259DF" w:rsidRDefault="008259DF" w:rsidP="008259DF">
      <w:pPr>
        <w:suppressAutoHyphens/>
        <w:spacing w:line="274" w:lineRule="exact"/>
        <w:ind w:right="19" w:firstLine="709"/>
        <w:jc w:val="both"/>
        <w:rPr>
          <w:color w:val="000000"/>
          <w:spacing w:val="-2"/>
          <w:sz w:val="24"/>
          <w:szCs w:val="24"/>
        </w:rPr>
      </w:pPr>
      <w:r w:rsidRPr="00596343">
        <w:rPr>
          <w:color w:val="000000"/>
          <w:spacing w:val="-2"/>
          <w:sz w:val="24"/>
          <w:szCs w:val="24"/>
        </w:rPr>
        <w:t>В рамках</w:t>
      </w:r>
      <w:r w:rsidRPr="00F870ED">
        <w:rPr>
          <w:color w:val="000000"/>
          <w:spacing w:val="-2"/>
          <w:sz w:val="24"/>
          <w:szCs w:val="24"/>
        </w:rPr>
        <w:t xml:space="preserve"> соглашения о сотрудничестве по организации выездных ярмарок тюменских сель</w:t>
      </w:r>
      <w:r>
        <w:rPr>
          <w:color w:val="000000"/>
          <w:spacing w:val="-2"/>
          <w:sz w:val="24"/>
          <w:szCs w:val="24"/>
        </w:rPr>
        <w:t>ско</w:t>
      </w:r>
      <w:r w:rsidRPr="00F870ED">
        <w:rPr>
          <w:color w:val="000000"/>
          <w:spacing w:val="-2"/>
          <w:sz w:val="24"/>
          <w:szCs w:val="24"/>
        </w:rPr>
        <w:t xml:space="preserve">хозяйственных товаропроизводителей на территории Ханты-Мансийского автономного округа - Югры,  с целью укрепления межрегиональных партнерских отношений и расширения торгово-экономического сотрудничества между нашими регионами,  в городе Югорске </w:t>
      </w:r>
      <w:r>
        <w:rPr>
          <w:color w:val="000000"/>
          <w:spacing w:val="-2"/>
          <w:sz w:val="24"/>
          <w:szCs w:val="24"/>
        </w:rPr>
        <w:t>20 и 21</w:t>
      </w:r>
      <w:r w:rsidRPr="00F870ED">
        <w:rPr>
          <w:color w:val="000000"/>
          <w:spacing w:val="-2"/>
          <w:sz w:val="24"/>
          <w:szCs w:val="24"/>
        </w:rPr>
        <w:t xml:space="preserve"> марта была </w:t>
      </w:r>
      <w:r>
        <w:rPr>
          <w:color w:val="000000"/>
          <w:spacing w:val="-2"/>
          <w:sz w:val="24"/>
          <w:szCs w:val="24"/>
        </w:rPr>
        <w:t>подготовлена к проведению</w:t>
      </w:r>
      <w:r w:rsidRPr="00F870ED">
        <w:rPr>
          <w:color w:val="000000"/>
          <w:spacing w:val="-2"/>
          <w:sz w:val="24"/>
          <w:szCs w:val="24"/>
        </w:rPr>
        <w:t xml:space="preserve">  ярмарка тюменских товаропроизводителей</w:t>
      </w:r>
      <w:r>
        <w:rPr>
          <w:color w:val="000000"/>
          <w:spacing w:val="-2"/>
          <w:sz w:val="24"/>
          <w:szCs w:val="24"/>
        </w:rPr>
        <w:t>, но в связи с  мерами по предотвращению завоза  и распространения новой коронавирусной инфекции, вызван</w:t>
      </w:r>
      <w:r w:rsidR="00FE2321">
        <w:rPr>
          <w:color w:val="000000"/>
          <w:spacing w:val="-2"/>
          <w:sz w:val="24"/>
          <w:szCs w:val="24"/>
        </w:rPr>
        <w:t>н</w:t>
      </w:r>
      <w:r>
        <w:rPr>
          <w:color w:val="000000"/>
          <w:spacing w:val="-2"/>
          <w:sz w:val="24"/>
          <w:szCs w:val="24"/>
        </w:rPr>
        <w:t xml:space="preserve">ой </w:t>
      </w:r>
      <w:r>
        <w:rPr>
          <w:color w:val="000000"/>
          <w:spacing w:val="-2"/>
          <w:sz w:val="24"/>
          <w:szCs w:val="24"/>
          <w:lang w:val="en-US"/>
        </w:rPr>
        <w:t>COVID</w:t>
      </w:r>
      <w:r w:rsidRPr="00D60AC4">
        <w:rPr>
          <w:color w:val="000000"/>
          <w:spacing w:val="-2"/>
          <w:sz w:val="24"/>
          <w:szCs w:val="24"/>
        </w:rPr>
        <w:t>-19</w:t>
      </w:r>
      <w:r>
        <w:rPr>
          <w:color w:val="000000"/>
          <w:spacing w:val="-2"/>
          <w:sz w:val="24"/>
          <w:szCs w:val="24"/>
        </w:rPr>
        <w:t>, данная ярмарка не состоялась</w:t>
      </w:r>
      <w:r w:rsidRPr="00A56762">
        <w:rPr>
          <w:color w:val="000000"/>
          <w:spacing w:val="-2"/>
          <w:sz w:val="24"/>
          <w:szCs w:val="24"/>
        </w:rPr>
        <w:t xml:space="preserve">. </w:t>
      </w:r>
      <w:r>
        <w:rPr>
          <w:color w:val="000000"/>
          <w:spacing w:val="-2"/>
          <w:sz w:val="24"/>
          <w:szCs w:val="24"/>
        </w:rPr>
        <w:t>П</w:t>
      </w:r>
      <w:r w:rsidRPr="00A56762">
        <w:rPr>
          <w:color w:val="000000"/>
          <w:spacing w:val="-2"/>
          <w:sz w:val="24"/>
          <w:szCs w:val="24"/>
        </w:rPr>
        <w:t xml:space="preserve">роведение данной ярмарки </w:t>
      </w:r>
      <w:r>
        <w:rPr>
          <w:color w:val="000000"/>
          <w:spacing w:val="-2"/>
          <w:sz w:val="24"/>
          <w:szCs w:val="24"/>
        </w:rPr>
        <w:t xml:space="preserve">в этом году </w:t>
      </w:r>
      <w:r w:rsidRPr="00A56762">
        <w:rPr>
          <w:color w:val="000000"/>
          <w:spacing w:val="-2"/>
          <w:sz w:val="24"/>
          <w:szCs w:val="24"/>
        </w:rPr>
        <w:t xml:space="preserve">запланировано на </w:t>
      </w:r>
      <w:r>
        <w:rPr>
          <w:color w:val="000000"/>
          <w:spacing w:val="-2"/>
          <w:sz w:val="24"/>
          <w:szCs w:val="24"/>
        </w:rPr>
        <w:t>18</w:t>
      </w:r>
      <w:r w:rsidRPr="00A56762">
        <w:rPr>
          <w:color w:val="000000"/>
          <w:spacing w:val="-2"/>
          <w:sz w:val="24"/>
          <w:szCs w:val="24"/>
        </w:rPr>
        <w:t xml:space="preserve"> и </w:t>
      </w:r>
      <w:r>
        <w:rPr>
          <w:color w:val="000000"/>
          <w:spacing w:val="-2"/>
          <w:sz w:val="24"/>
          <w:szCs w:val="24"/>
        </w:rPr>
        <w:t>19</w:t>
      </w:r>
      <w:r w:rsidRPr="00A56762">
        <w:rPr>
          <w:color w:val="000000"/>
          <w:spacing w:val="-2"/>
          <w:sz w:val="24"/>
          <w:szCs w:val="24"/>
        </w:rPr>
        <w:t xml:space="preserve"> сентября.</w:t>
      </w:r>
    </w:p>
    <w:p w14:paraId="2285F705" w14:textId="77777777" w:rsidR="00FE2321" w:rsidRPr="00C7602D" w:rsidRDefault="00FE2321" w:rsidP="00FE2321">
      <w:pPr>
        <w:suppressAutoHyphens/>
        <w:ind w:firstLine="709"/>
        <w:jc w:val="both"/>
        <w:rPr>
          <w:color w:val="000000"/>
          <w:spacing w:val="-2"/>
          <w:sz w:val="24"/>
          <w:szCs w:val="24"/>
        </w:rPr>
      </w:pPr>
      <w:r w:rsidRPr="00C7602D">
        <w:rPr>
          <w:color w:val="000000"/>
          <w:spacing w:val="-2"/>
          <w:sz w:val="24"/>
          <w:szCs w:val="24"/>
        </w:rPr>
        <w:t>Рынок платных услуг населению представлен бытовыми, медицинскими, санаторно - 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14:paraId="4C7D6EBA" w14:textId="13C02CCE" w:rsidR="008259DF" w:rsidRDefault="008259DF" w:rsidP="008259DF">
      <w:pPr>
        <w:suppressAutoHyphens/>
        <w:spacing w:line="274" w:lineRule="exact"/>
        <w:ind w:right="19" w:firstLine="709"/>
        <w:jc w:val="both"/>
        <w:rPr>
          <w:color w:val="000000"/>
          <w:spacing w:val="-2"/>
          <w:sz w:val="24"/>
          <w:szCs w:val="24"/>
        </w:rPr>
      </w:pPr>
      <w:r w:rsidRPr="00596343">
        <w:rPr>
          <w:color w:val="000000"/>
          <w:spacing w:val="-2"/>
          <w:sz w:val="24"/>
          <w:szCs w:val="24"/>
        </w:rPr>
        <w:t>В подведение итогов можно сказать, что в целом динамика потребительского рынка в городе Югорске остается стабильной.</w:t>
      </w:r>
    </w:p>
    <w:p w14:paraId="18469A23" w14:textId="77777777" w:rsidR="008259DF" w:rsidRPr="00AD46E7" w:rsidRDefault="008259DF" w:rsidP="003415C0">
      <w:pPr>
        <w:widowControl w:val="0"/>
        <w:shd w:val="clear" w:color="auto" w:fill="FFFFFF"/>
        <w:autoSpaceDE w:val="0"/>
        <w:autoSpaceDN w:val="0"/>
        <w:adjustRightInd w:val="0"/>
        <w:spacing w:line="274" w:lineRule="exact"/>
        <w:ind w:left="10" w:right="10" w:firstLine="699"/>
        <w:jc w:val="both"/>
        <w:rPr>
          <w:sz w:val="24"/>
          <w:szCs w:val="24"/>
          <w:highlight w:val="yellow"/>
          <w:lang w:eastAsia="ru-RU"/>
        </w:rPr>
      </w:pPr>
    </w:p>
    <w:p w14:paraId="4D6333B4" w14:textId="77777777" w:rsidR="007F0618" w:rsidRPr="00F05ECC" w:rsidRDefault="007F0618" w:rsidP="00C65A23">
      <w:pPr>
        <w:pStyle w:val="2"/>
        <w:numPr>
          <w:ilvl w:val="1"/>
          <w:numId w:val="2"/>
        </w:numPr>
        <w:rPr>
          <w:szCs w:val="24"/>
        </w:rPr>
      </w:pPr>
      <w:r w:rsidRPr="00F05ECC">
        <w:rPr>
          <w:szCs w:val="24"/>
        </w:rPr>
        <w:t>Социальная сфера</w:t>
      </w:r>
    </w:p>
    <w:p w14:paraId="71C362EB" w14:textId="77777777" w:rsidR="00C95564" w:rsidRPr="00F05ECC" w:rsidRDefault="00C95564" w:rsidP="00002735">
      <w:pPr>
        <w:pStyle w:val="2"/>
        <w:keepNext w:val="0"/>
        <w:widowControl w:val="0"/>
        <w:numPr>
          <w:ilvl w:val="0"/>
          <w:numId w:val="0"/>
        </w:numPr>
        <w:rPr>
          <w:szCs w:val="24"/>
        </w:rPr>
      </w:pPr>
    </w:p>
    <w:p w14:paraId="6FB6CC1A" w14:textId="77777777" w:rsidR="00002735" w:rsidRPr="00AD46E7" w:rsidRDefault="00002735" w:rsidP="00002735">
      <w:pPr>
        <w:pStyle w:val="2"/>
        <w:keepNext w:val="0"/>
        <w:widowControl w:val="0"/>
        <w:numPr>
          <w:ilvl w:val="0"/>
          <w:numId w:val="0"/>
        </w:numPr>
        <w:rPr>
          <w:szCs w:val="24"/>
          <w:highlight w:val="yellow"/>
        </w:rPr>
      </w:pPr>
      <w:r w:rsidRPr="00F05ECC">
        <w:rPr>
          <w:szCs w:val="24"/>
        </w:rPr>
        <w:t xml:space="preserve">Образование </w:t>
      </w:r>
    </w:p>
    <w:p w14:paraId="52C0EFAA" w14:textId="77777777" w:rsidR="00002735" w:rsidRPr="00AD46E7" w:rsidRDefault="00002735" w:rsidP="00002735">
      <w:pPr>
        <w:rPr>
          <w:highlight w:val="yellow"/>
        </w:rPr>
      </w:pPr>
    </w:p>
    <w:p w14:paraId="2912612A" w14:textId="4D553237" w:rsidR="00F05ECC" w:rsidRPr="00F05ECC" w:rsidRDefault="00F05ECC" w:rsidP="00F05ECC">
      <w:pPr>
        <w:ind w:firstLine="709"/>
        <w:jc w:val="both"/>
        <w:rPr>
          <w:sz w:val="24"/>
          <w:szCs w:val="24"/>
        </w:rPr>
      </w:pPr>
      <w:r w:rsidRPr="00F05ECC">
        <w:rPr>
          <w:sz w:val="24"/>
          <w:szCs w:val="24"/>
        </w:rPr>
        <w:t xml:space="preserve">Муниципальная система образования включает в себя образовательные учреждения различных типов, организационно </w:t>
      </w:r>
      <w:r w:rsidR="004F7A7B">
        <w:rPr>
          <w:sz w:val="24"/>
          <w:szCs w:val="24"/>
        </w:rPr>
        <w:t>-</w:t>
      </w:r>
      <w:r w:rsidRPr="00F05ECC">
        <w:rPr>
          <w:sz w:val="24"/>
          <w:szCs w:val="24"/>
        </w:rPr>
        <w:t xml:space="preserve"> 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14:paraId="4126489F" w14:textId="0956AEF3" w:rsidR="00F05ECC" w:rsidRPr="00F05ECC" w:rsidRDefault="002701FD" w:rsidP="00F05ECC">
      <w:pPr>
        <w:ind w:firstLine="709"/>
        <w:jc w:val="both"/>
        <w:rPr>
          <w:sz w:val="24"/>
          <w:szCs w:val="24"/>
        </w:rPr>
      </w:pPr>
      <w:r w:rsidRPr="002701FD">
        <w:rPr>
          <w:sz w:val="24"/>
          <w:szCs w:val="24"/>
        </w:rPr>
        <w:t xml:space="preserve">В образовательную сеть </w:t>
      </w:r>
      <w:r w:rsidR="00F05ECC" w:rsidRPr="00F05ECC">
        <w:rPr>
          <w:sz w:val="24"/>
          <w:szCs w:val="24"/>
        </w:rPr>
        <w:t xml:space="preserve">города Югорска </w:t>
      </w:r>
      <w:r w:rsidRPr="002701FD">
        <w:rPr>
          <w:sz w:val="24"/>
          <w:szCs w:val="24"/>
        </w:rPr>
        <w:t xml:space="preserve">входят: </w:t>
      </w:r>
    </w:p>
    <w:p w14:paraId="74BCD6B9" w14:textId="594106D9" w:rsidR="00F05ECC" w:rsidRPr="00F05ECC" w:rsidRDefault="002701FD" w:rsidP="00F05ECC">
      <w:pPr>
        <w:ind w:firstLine="709"/>
        <w:jc w:val="both"/>
        <w:rPr>
          <w:sz w:val="24"/>
          <w:szCs w:val="24"/>
        </w:rPr>
      </w:pPr>
      <w:r>
        <w:rPr>
          <w:sz w:val="24"/>
          <w:szCs w:val="24"/>
        </w:rPr>
        <w:t>о</w:t>
      </w:r>
      <w:r w:rsidR="00F05ECC" w:rsidRPr="00F05ECC">
        <w:rPr>
          <w:sz w:val="24"/>
          <w:szCs w:val="24"/>
        </w:rPr>
        <w:t>бщее образование - 6 учреждений, в том числе: 5 муниципальных средних общеобразовательных школ и 1 частное общеобразовательное учреждение «Православная гимназия Преподобного Сергия Радонежского», реализующих основные общеобразовательные программы;</w:t>
      </w:r>
    </w:p>
    <w:p w14:paraId="0B8664AE" w14:textId="5F2EE7CD" w:rsidR="00F05ECC" w:rsidRPr="00F05ECC" w:rsidRDefault="00F05ECC" w:rsidP="00F05ECC">
      <w:pPr>
        <w:ind w:firstLine="709"/>
        <w:jc w:val="both"/>
        <w:rPr>
          <w:sz w:val="24"/>
          <w:szCs w:val="24"/>
        </w:rPr>
      </w:pPr>
      <w:r w:rsidRPr="00F05ECC">
        <w:rPr>
          <w:sz w:val="24"/>
          <w:szCs w:val="24"/>
        </w:rPr>
        <w:t xml:space="preserve">дошкольное образование </w:t>
      </w:r>
      <w:r w:rsidR="004F7A7B">
        <w:rPr>
          <w:sz w:val="24"/>
          <w:szCs w:val="24"/>
        </w:rPr>
        <w:t>-</w:t>
      </w:r>
      <w:r w:rsidRPr="00F05ECC">
        <w:rPr>
          <w:sz w:val="24"/>
          <w:szCs w:val="24"/>
        </w:rPr>
        <w:t xml:space="preserve"> 5 учреждений, в том числе: 3 муниципальных учреждений и 2 индивидуальных предпринимателя, осуществляющих образовательную деятельность. </w:t>
      </w:r>
    </w:p>
    <w:p w14:paraId="3D229B3A" w14:textId="612E8827" w:rsidR="002701FD" w:rsidRPr="00F05ECC" w:rsidRDefault="00F05ECC" w:rsidP="002701FD">
      <w:pPr>
        <w:suppressAutoHyphens/>
        <w:ind w:firstLine="709"/>
        <w:jc w:val="both"/>
        <w:rPr>
          <w:rFonts w:eastAsia="Calibri"/>
          <w:sz w:val="24"/>
          <w:szCs w:val="24"/>
          <w:lang w:eastAsia="en-US"/>
        </w:rPr>
      </w:pPr>
      <w:r w:rsidRPr="00F05ECC">
        <w:rPr>
          <w:sz w:val="24"/>
          <w:szCs w:val="24"/>
        </w:rPr>
        <w:t xml:space="preserve">дополнительное образование - 2 муниципальные учреждения, в том числе: в ведомстве образования </w:t>
      </w:r>
      <w:r w:rsidR="004F7A7B" w:rsidRPr="002701FD">
        <w:rPr>
          <w:sz w:val="24"/>
          <w:szCs w:val="24"/>
        </w:rPr>
        <w:t>-</w:t>
      </w:r>
      <w:r w:rsidRPr="00F05ECC">
        <w:rPr>
          <w:sz w:val="24"/>
          <w:szCs w:val="24"/>
        </w:rPr>
        <w:t xml:space="preserve"> 1 учреждение, в ведомстве культуры - 1 учреждение.</w:t>
      </w:r>
      <w:r w:rsidR="002701FD">
        <w:rPr>
          <w:sz w:val="24"/>
          <w:szCs w:val="24"/>
        </w:rPr>
        <w:t xml:space="preserve"> У</w:t>
      </w:r>
      <w:r w:rsidR="002701FD" w:rsidRPr="00F05ECC">
        <w:rPr>
          <w:rFonts w:eastAsia="Calibri"/>
          <w:sz w:val="24"/>
          <w:szCs w:val="24"/>
          <w:lang w:eastAsia="en-US"/>
        </w:rPr>
        <w:t xml:space="preserve">слуги дополнительного образования оказывают 9 частных образовательных организаций и индивидуальных предпринимателей. </w:t>
      </w:r>
    </w:p>
    <w:p w14:paraId="08E25AF7" w14:textId="77777777" w:rsidR="001677EE" w:rsidRPr="00F05ECC" w:rsidRDefault="001677EE" w:rsidP="00F05ECC">
      <w:pPr>
        <w:ind w:firstLine="709"/>
        <w:jc w:val="both"/>
        <w:rPr>
          <w:sz w:val="24"/>
          <w:szCs w:val="24"/>
        </w:rPr>
      </w:pPr>
    </w:p>
    <w:p w14:paraId="1C274A86" w14:textId="77777777" w:rsidR="00F05ECC" w:rsidRPr="00F05ECC" w:rsidRDefault="00F05ECC" w:rsidP="00F05ECC">
      <w:pPr>
        <w:suppressAutoHyphens/>
        <w:ind w:firstLine="709"/>
        <w:jc w:val="both"/>
        <w:rPr>
          <w:rFonts w:eastAsia="Calibri"/>
          <w:b/>
          <w:sz w:val="24"/>
          <w:szCs w:val="24"/>
          <w:lang w:eastAsia="en-US"/>
        </w:rPr>
      </w:pPr>
      <w:r w:rsidRPr="00F05ECC">
        <w:rPr>
          <w:rFonts w:eastAsia="Calibri"/>
          <w:b/>
          <w:sz w:val="24"/>
          <w:szCs w:val="24"/>
          <w:lang w:eastAsia="en-US"/>
        </w:rPr>
        <w:t>Дошкольное образование</w:t>
      </w:r>
    </w:p>
    <w:p w14:paraId="2A62AFDA" w14:textId="77777777" w:rsidR="00F05ECC" w:rsidRPr="00F05ECC" w:rsidRDefault="00F05ECC" w:rsidP="00F05ECC">
      <w:pPr>
        <w:ind w:firstLine="709"/>
        <w:jc w:val="both"/>
        <w:rPr>
          <w:rFonts w:eastAsia="Calibri"/>
          <w:sz w:val="24"/>
          <w:szCs w:val="24"/>
          <w:lang w:eastAsia="en-US"/>
        </w:rPr>
      </w:pPr>
      <w:r w:rsidRPr="00F05ECC">
        <w:rPr>
          <w:rFonts w:eastAsia="Calibri"/>
          <w:sz w:val="24"/>
          <w:szCs w:val="24"/>
          <w:lang w:eastAsia="en-US"/>
        </w:rPr>
        <w:t>Численность детей, посещающих образовательные учреждения, реализующие программы дошкольного образования, составила 2 751 человек, в том числе 92 воспитанника в частных детских учреждениях. Обеспеченность местами в дошкольных учреждениях города детей дошкольного возраста (1-6 лет) составляет 83,2 места на 100 детей (118,9 % от норматива -70 мест на 100 детей).</w:t>
      </w:r>
    </w:p>
    <w:p w14:paraId="27010860" w14:textId="77777777" w:rsidR="00F05ECC" w:rsidRPr="00F05ECC" w:rsidRDefault="00F05ECC" w:rsidP="00F05ECC">
      <w:pPr>
        <w:ind w:firstLine="709"/>
        <w:jc w:val="both"/>
        <w:rPr>
          <w:rFonts w:eastAsia="Calibri"/>
          <w:sz w:val="24"/>
          <w:szCs w:val="24"/>
          <w:lang w:eastAsia="en-US"/>
        </w:rPr>
      </w:pPr>
      <w:r w:rsidRPr="00F05ECC">
        <w:rPr>
          <w:rFonts w:eastAsia="Calibri"/>
          <w:sz w:val="24"/>
          <w:szCs w:val="24"/>
          <w:lang w:eastAsia="en-US"/>
        </w:rPr>
        <w:t>С целью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реализуются меры по введению дополнительных мест.</w:t>
      </w:r>
    </w:p>
    <w:p w14:paraId="6DAB1DF8" w14:textId="77777777" w:rsidR="00F05ECC" w:rsidRPr="00F05ECC" w:rsidRDefault="00F05ECC" w:rsidP="00F05ECC">
      <w:pPr>
        <w:widowControl w:val="0"/>
        <w:ind w:firstLine="709"/>
        <w:jc w:val="both"/>
        <w:rPr>
          <w:rFonts w:eastAsia="Calibri"/>
          <w:sz w:val="24"/>
          <w:szCs w:val="24"/>
          <w:lang w:eastAsia="ru-RU"/>
        </w:rPr>
      </w:pPr>
      <w:r w:rsidRPr="00F05ECC">
        <w:rPr>
          <w:rFonts w:eastAsia="Calibri"/>
          <w:sz w:val="24"/>
          <w:szCs w:val="24"/>
          <w:lang w:eastAsia="ru-RU"/>
        </w:rPr>
        <w:t xml:space="preserve">Двумя индивидуальными предпринимателями О.А. </w:t>
      </w:r>
      <w:proofErr w:type="spellStart"/>
      <w:r w:rsidRPr="00F05ECC">
        <w:rPr>
          <w:rFonts w:eastAsia="Calibri"/>
          <w:sz w:val="24"/>
          <w:szCs w:val="24"/>
          <w:lang w:eastAsia="ru-RU"/>
        </w:rPr>
        <w:t>Сушенцевой</w:t>
      </w:r>
      <w:proofErr w:type="spellEnd"/>
      <w:r w:rsidRPr="00F05ECC">
        <w:rPr>
          <w:rFonts w:eastAsia="Calibri"/>
          <w:sz w:val="24"/>
          <w:szCs w:val="24"/>
          <w:lang w:eastAsia="ru-RU"/>
        </w:rPr>
        <w:t xml:space="preserve"> и И.А. Третьяковой оказываются образовательные услуги и услуги по присмотру и уходу 82 детям в возрасте от 1 до 3 лет с 12-часовым пребыванием и 10 детям в группе кратковременного пребывания детей (индивидуальный предприниматель И.А. Третьякова). </w:t>
      </w:r>
    </w:p>
    <w:p w14:paraId="58A99DCA" w14:textId="77777777" w:rsidR="00F05ECC" w:rsidRPr="00F05ECC" w:rsidRDefault="00F05ECC" w:rsidP="00F05ECC">
      <w:pPr>
        <w:suppressAutoHyphens/>
        <w:ind w:firstLine="709"/>
        <w:jc w:val="both"/>
        <w:rPr>
          <w:rFonts w:eastAsia="Calibri"/>
          <w:bCs/>
          <w:sz w:val="24"/>
          <w:szCs w:val="24"/>
          <w:lang w:eastAsia="en-US"/>
        </w:rPr>
      </w:pPr>
      <w:r w:rsidRPr="00F05ECC">
        <w:rPr>
          <w:rFonts w:eastAsia="Calibri"/>
          <w:sz w:val="24"/>
          <w:szCs w:val="24"/>
          <w:lang w:eastAsia="en-US"/>
        </w:rPr>
        <w:t xml:space="preserve">Продолжается строительство детского сада на 344 места по адресу: г. Югорск, бульвар Сибирский, за счет привлеченных средств. </w:t>
      </w:r>
    </w:p>
    <w:p w14:paraId="7E174165" w14:textId="77777777" w:rsidR="00F05ECC" w:rsidRPr="00F05ECC" w:rsidRDefault="00F05ECC" w:rsidP="00F05ECC">
      <w:pPr>
        <w:widowControl w:val="0"/>
        <w:ind w:firstLine="709"/>
        <w:jc w:val="both"/>
        <w:rPr>
          <w:rFonts w:eastAsia="Calibri"/>
          <w:sz w:val="24"/>
          <w:szCs w:val="24"/>
          <w:lang w:eastAsia="ru-RU"/>
        </w:rPr>
      </w:pPr>
      <w:r w:rsidRPr="00F05ECC">
        <w:rPr>
          <w:rFonts w:eastAsia="Calibri"/>
          <w:sz w:val="24"/>
          <w:szCs w:val="24"/>
          <w:lang w:eastAsia="ru-RU"/>
        </w:rPr>
        <w:lastRenderedPageBreak/>
        <w:t xml:space="preserve">Количество детей в возрасте от 2 месяцев до 3 лет, зарегистрированных в Федеральном сегменте электронной очереди на 31.03.2020 желающих получить услугу дошкольного образования, составило 757 детей, из них 464 хотят пойти в детский сад в 2020 году. </w:t>
      </w:r>
    </w:p>
    <w:p w14:paraId="5D34B8ED" w14:textId="77777777" w:rsidR="00F05ECC" w:rsidRPr="00F05ECC" w:rsidRDefault="00F05ECC" w:rsidP="00F05ECC">
      <w:pPr>
        <w:ind w:firstLine="709"/>
        <w:jc w:val="both"/>
        <w:rPr>
          <w:rFonts w:eastAsia="Calibri"/>
          <w:sz w:val="24"/>
          <w:szCs w:val="24"/>
          <w:lang w:eastAsia="en-US"/>
        </w:rPr>
      </w:pPr>
      <w:r w:rsidRPr="00F05ECC">
        <w:rPr>
          <w:rFonts w:eastAsia="Calibri"/>
          <w:sz w:val="24"/>
          <w:szCs w:val="24"/>
          <w:lang w:eastAsia="en-US"/>
        </w:rPr>
        <w:t>Всем предпринимателям, оказывающим услуги дошкольного образования,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14:paraId="4AA7320A" w14:textId="7D5830D8" w:rsidR="00F05ECC" w:rsidRDefault="00F05ECC" w:rsidP="00F05ECC">
      <w:pPr>
        <w:ind w:firstLine="567"/>
        <w:jc w:val="both"/>
        <w:rPr>
          <w:rFonts w:eastAsia="Calibri"/>
          <w:sz w:val="24"/>
          <w:szCs w:val="24"/>
          <w:lang w:eastAsia="ru-RU"/>
        </w:rPr>
      </w:pPr>
      <w:r w:rsidRPr="00F05ECC">
        <w:rPr>
          <w:rFonts w:eastAsia="Calibri"/>
          <w:bCs/>
          <w:sz w:val="24"/>
          <w:szCs w:val="24"/>
          <w:lang w:eastAsia="en-US"/>
        </w:rPr>
        <w:t xml:space="preserve">С целью реализации регионального проекта «Поддержка семей, имеющих детей» национального проекта «Образование» </w:t>
      </w:r>
      <w:r w:rsidRPr="00F05ECC">
        <w:rPr>
          <w:rFonts w:eastAsia="Calibri"/>
          <w:sz w:val="24"/>
          <w:szCs w:val="24"/>
          <w:lang w:eastAsia="ru-RU"/>
        </w:rPr>
        <w:t xml:space="preserve">оказано 533 услуги психолого-педагогической, методической и консультативной помощи родителям (законным представителям) в вопросах воспитания, а также гражданам, желающим принять на воспитание в свои семьи детей, оставшихся без попечения родителей, специалистами консультационных центров, созданных в муниципальных образовательных учреждениях, реализующих основную образовательную программу дошкольного образования. </w:t>
      </w:r>
    </w:p>
    <w:p w14:paraId="3B56DC15" w14:textId="77777777" w:rsidR="00B50386" w:rsidRPr="00F05ECC" w:rsidRDefault="00B50386" w:rsidP="00F05ECC">
      <w:pPr>
        <w:ind w:firstLine="567"/>
        <w:jc w:val="both"/>
        <w:rPr>
          <w:rFonts w:eastAsia="Calibri"/>
          <w:sz w:val="24"/>
          <w:szCs w:val="24"/>
          <w:lang w:eastAsia="ru-RU"/>
        </w:rPr>
      </w:pPr>
    </w:p>
    <w:p w14:paraId="0B379096" w14:textId="77777777" w:rsidR="00F05ECC" w:rsidRPr="00F05ECC" w:rsidRDefault="00F05ECC" w:rsidP="00F05ECC">
      <w:pPr>
        <w:suppressAutoHyphens/>
        <w:ind w:firstLine="709"/>
        <w:jc w:val="both"/>
        <w:rPr>
          <w:rFonts w:eastAsia="Calibri"/>
          <w:b/>
          <w:sz w:val="24"/>
          <w:szCs w:val="24"/>
          <w:lang w:eastAsia="en-US"/>
        </w:rPr>
      </w:pPr>
      <w:r w:rsidRPr="00F05ECC">
        <w:rPr>
          <w:rFonts w:eastAsia="Calibri"/>
          <w:b/>
          <w:sz w:val="24"/>
          <w:szCs w:val="24"/>
          <w:lang w:eastAsia="en-US"/>
        </w:rPr>
        <w:t>Общее образование</w:t>
      </w:r>
    </w:p>
    <w:p w14:paraId="6DB293FF" w14:textId="77777777" w:rsidR="00F05ECC" w:rsidRPr="00F05ECC" w:rsidRDefault="00F05ECC" w:rsidP="00F05ECC">
      <w:pPr>
        <w:suppressAutoHyphens/>
        <w:ind w:firstLine="709"/>
        <w:jc w:val="both"/>
        <w:rPr>
          <w:rFonts w:eastAsia="Calibri"/>
          <w:sz w:val="24"/>
          <w:szCs w:val="24"/>
          <w:lang w:eastAsia="en-US"/>
        </w:rPr>
      </w:pPr>
      <w:r w:rsidRPr="00F05ECC">
        <w:rPr>
          <w:rFonts w:eastAsia="Calibri"/>
          <w:sz w:val="24"/>
          <w:szCs w:val="24"/>
          <w:lang w:eastAsia="ru-RU"/>
        </w:rPr>
        <w:t xml:space="preserve">Охват общим образованием в общеобразовательных учреждениях и учреждениях среднего профессионального образования города составляет 100% от общего числа детей в возрасте от 7 до 18 лет. </w:t>
      </w:r>
    </w:p>
    <w:p w14:paraId="76E47EBE"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14:paraId="36DF2873"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 xml:space="preserve">Всего численность обучающихся в образовательных учреждениях города составила 5 428 человек, в том числе в негосударственном учреждении - 118 человек. </w:t>
      </w:r>
    </w:p>
    <w:p w14:paraId="2A1F8D22" w14:textId="0E45F729" w:rsidR="00F05ECC" w:rsidRPr="00F05ECC" w:rsidRDefault="00F05ECC" w:rsidP="00F05ECC">
      <w:pPr>
        <w:ind w:firstLine="567"/>
        <w:jc w:val="both"/>
        <w:rPr>
          <w:rFonts w:eastAsia="Calibri"/>
          <w:sz w:val="24"/>
          <w:szCs w:val="24"/>
          <w:lang w:eastAsia="en-US"/>
        </w:rPr>
      </w:pPr>
      <w:r w:rsidRPr="00F05ECC">
        <w:rPr>
          <w:rFonts w:eastAsia="Calibri"/>
          <w:sz w:val="24"/>
          <w:szCs w:val="24"/>
          <w:lang w:eastAsia="ru-RU"/>
        </w:rPr>
        <w:t xml:space="preserve">В рамках регионального проекта «Современная школа» национального проекта «Образование», </w:t>
      </w:r>
      <w:r w:rsidRPr="00F05ECC">
        <w:rPr>
          <w:rFonts w:eastAsia="Calibri"/>
          <w:sz w:val="24"/>
          <w:szCs w:val="24"/>
          <w:lang w:eastAsia="en-US"/>
        </w:rPr>
        <w:t>с целью исполнения в 2021 году показателя по обновлению содержания и методов обучения предметной области «Технология» и других предметных областей определены модели реализации обновленного содержания предметной области «Технология», в том числе и в сетевой форме. Определены школы, на базе которых до 2024 года будут открыты Центры образования цифрового и гуманитарного профилей «Точки роста» для реализации основных и дополнительных общеобразовательных программ цифрового, естественнонаучного и гуманитарного профилей, с охватом 4</w:t>
      </w:r>
      <w:r w:rsidR="00B50386">
        <w:rPr>
          <w:rFonts w:eastAsia="Calibri"/>
          <w:sz w:val="24"/>
          <w:szCs w:val="24"/>
          <w:lang w:eastAsia="en-US"/>
        </w:rPr>
        <w:t xml:space="preserve"> </w:t>
      </w:r>
      <w:r w:rsidRPr="00F05ECC">
        <w:rPr>
          <w:rFonts w:eastAsia="Calibri"/>
          <w:sz w:val="24"/>
          <w:szCs w:val="24"/>
          <w:lang w:eastAsia="en-US"/>
        </w:rPr>
        <w:t>288 человек.</w:t>
      </w:r>
    </w:p>
    <w:p w14:paraId="17762486" w14:textId="77777777" w:rsidR="00F05ECC" w:rsidRPr="00F05ECC" w:rsidRDefault="00F05ECC" w:rsidP="00F05ECC">
      <w:pPr>
        <w:ind w:firstLine="709"/>
        <w:jc w:val="both"/>
        <w:rPr>
          <w:rFonts w:eastAsia="Calibri"/>
          <w:sz w:val="24"/>
          <w:szCs w:val="24"/>
          <w:lang w:eastAsia="en-US"/>
        </w:rPr>
      </w:pPr>
      <w:r w:rsidRPr="00F05ECC">
        <w:rPr>
          <w:rFonts w:eastAsia="Calibri"/>
          <w:sz w:val="24"/>
          <w:szCs w:val="24"/>
          <w:lang w:eastAsia="en-US"/>
        </w:rPr>
        <w:t>В целях ранней профессиональной ориентации обучающихся действуют образовательные проекты, которые реализуются совместно с социальными партнерами.</w:t>
      </w:r>
    </w:p>
    <w:p w14:paraId="2A63F3FC"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Продолжается реализация образовательных проектов по углубленному изучению предметов в общеобразовательных учреждениях города, в том числе: «Газпром-классы» инженерно-технического профиля, медицинские классы с углубленным изучением биологии и химии, кадетские классы.</w:t>
      </w:r>
    </w:p>
    <w:p w14:paraId="5793D314" w14:textId="2D279818" w:rsidR="00F05ECC" w:rsidRPr="00F05ECC" w:rsidRDefault="00F05ECC" w:rsidP="00F05ECC">
      <w:pPr>
        <w:suppressAutoHyphens/>
        <w:ind w:firstLine="709"/>
        <w:jc w:val="both"/>
        <w:rPr>
          <w:rFonts w:eastAsia="Calibri"/>
          <w:sz w:val="24"/>
          <w:szCs w:val="24"/>
          <w:lang w:eastAsia="ru-RU"/>
        </w:rPr>
      </w:pPr>
      <w:r w:rsidRPr="00F05ECC">
        <w:rPr>
          <w:rFonts w:eastAsia="Calibri"/>
          <w:sz w:val="24"/>
          <w:szCs w:val="24"/>
          <w:lang w:eastAsia="en-US"/>
        </w:rPr>
        <w:t xml:space="preserve">Ежегодно учащиеся школ города Югорска принимают участие во Всероссийской олимпиаде школьников. </w:t>
      </w:r>
      <w:r w:rsidRPr="00F05ECC">
        <w:rPr>
          <w:rFonts w:eastAsia="Calibri"/>
          <w:sz w:val="24"/>
          <w:szCs w:val="24"/>
          <w:lang w:eastAsia="ru-RU"/>
        </w:rPr>
        <w:t>По итогам участия в региональном этапе олимпиады учащийся МБОУ «Средняя общеобразовательная школа №</w:t>
      </w:r>
      <w:r w:rsidR="00B50386">
        <w:rPr>
          <w:rFonts w:eastAsia="Calibri"/>
          <w:sz w:val="24"/>
          <w:szCs w:val="24"/>
          <w:lang w:eastAsia="ru-RU"/>
        </w:rPr>
        <w:t xml:space="preserve"> </w:t>
      </w:r>
      <w:r w:rsidRPr="00F05ECC">
        <w:rPr>
          <w:rFonts w:eastAsia="Calibri"/>
          <w:sz w:val="24"/>
          <w:szCs w:val="24"/>
          <w:lang w:eastAsia="ru-RU"/>
        </w:rPr>
        <w:t xml:space="preserve">4» занял призовое место по физике. </w:t>
      </w:r>
    </w:p>
    <w:p w14:paraId="5D157982"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 xml:space="preserve">В целях реализации регионального проекта </w:t>
      </w:r>
      <w:r w:rsidRPr="00F05ECC">
        <w:rPr>
          <w:rFonts w:eastAsia="Calibri"/>
          <w:sz w:val="24"/>
          <w:szCs w:val="24"/>
          <w:lang w:eastAsia="en-US"/>
        </w:rPr>
        <w:t>«Цифровая образовательная среда»</w:t>
      </w:r>
      <w:r w:rsidRPr="00F05ECC">
        <w:rPr>
          <w:rFonts w:eastAsia="Calibri"/>
          <w:sz w:val="24"/>
          <w:szCs w:val="24"/>
          <w:lang w:eastAsia="ru-RU"/>
        </w:rPr>
        <w:t xml:space="preserve"> проведены следующие мероприятия:</w:t>
      </w:r>
    </w:p>
    <w:p w14:paraId="1BE368DD" w14:textId="77777777" w:rsidR="00F05ECC" w:rsidRPr="00F05ECC" w:rsidRDefault="00F05ECC" w:rsidP="00F05ECC">
      <w:pPr>
        <w:ind w:firstLine="567"/>
        <w:jc w:val="both"/>
        <w:rPr>
          <w:rFonts w:eastAsia="Calibri"/>
          <w:sz w:val="24"/>
          <w:szCs w:val="24"/>
          <w:lang w:eastAsia="ru-RU"/>
        </w:rPr>
      </w:pPr>
      <w:r w:rsidRPr="00F05ECC">
        <w:rPr>
          <w:rFonts w:eastAsia="Calibri"/>
          <w:sz w:val="24"/>
          <w:szCs w:val="24"/>
          <w:lang w:eastAsia="ru-RU"/>
        </w:rPr>
        <w:t>- обеспечение Интернет-соединением со скоростью соединения не менее 100 Мб/c, а также гарантированным Интернет-трафиком» -100 % общеобразовательных учреждений;</w:t>
      </w:r>
    </w:p>
    <w:p w14:paraId="7E3AAAB1" w14:textId="77777777" w:rsidR="00F05ECC" w:rsidRPr="00F05ECC" w:rsidRDefault="00F05ECC" w:rsidP="00F05ECC">
      <w:pPr>
        <w:ind w:firstLine="709"/>
        <w:jc w:val="both"/>
        <w:rPr>
          <w:rFonts w:eastAsia="Calibri"/>
          <w:iCs/>
          <w:sz w:val="24"/>
          <w:szCs w:val="24"/>
          <w:lang w:eastAsia="en-US"/>
        </w:rPr>
      </w:pPr>
      <w:r w:rsidRPr="00F05ECC">
        <w:rPr>
          <w:rFonts w:eastAsia="Calibri"/>
          <w:sz w:val="24"/>
          <w:szCs w:val="24"/>
          <w:lang w:eastAsia="ru-RU"/>
        </w:rPr>
        <w:t>- М</w:t>
      </w:r>
      <w:r w:rsidRPr="00F05ECC">
        <w:rPr>
          <w:rFonts w:eastAsia="Calibri"/>
          <w:sz w:val="24"/>
          <w:szCs w:val="24"/>
          <w:lang w:eastAsia="en-US"/>
        </w:rPr>
        <w:t xml:space="preserve">БОУ «Средняя общеобразовательная школа № 5» </w:t>
      </w:r>
      <w:r w:rsidRPr="00F05ECC">
        <w:rPr>
          <w:rFonts w:eastAsia="Calibri"/>
          <w:bCs/>
          <w:sz w:val="24"/>
          <w:szCs w:val="24"/>
          <w:lang w:eastAsia="en-US"/>
        </w:rPr>
        <w:t xml:space="preserve">определена как пилотная площадка по внедрению цифровой образовательной платформы «Образование 4.0», а также </w:t>
      </w:r>
      <w:r w:rsidRPr="00F05ECC">
        <w:rPr>
          <w:rFonts w:eastAsia="Calibri"/>
          <w:iCs/>
          <w:sz w:val="24"/>
          <w:szCs w:val="24"/>
          <w:lang w:eastAsia="en-US"/>
        </w:rPr>
        <w:t>является участником Общероссийского проекта «Школа цифрового века»;</w:t>
      </w:r>
    </w:p>
    <w:p w14:paraId="2BB34249" w14:textId="4F12D7A9" w:rsidR="00F05ECC" w:rsidRPr="00F05ECC" w:rsidRDefault="00F05ECC" w:rsidP="00F05ECC">
      <w:pPr>
        <w:ind w:firstLine="709"/>
        <w:jc w:val="both"/>
        <w:rPr>
          <w:rFonts w:eastAsia="Calibri"/>
          <w:sz w:val="24"/>
          <w:szCs w:val="24"/>
          <w:lang w:eastAsia="en-US"/>
        </w:rPr>
      </w:pPr>
      <w:r w:rsidRPr="00F05ECC">
        <w:rPr>
          <w:rFonts w:eastAsia="Calibri"/>
          <w:sz w:val="24"/>
          <w:szCs w:val="24"/>
          <w:lang w:eastAsia="en-US"/>
        </w:rPr>
        <w:t>- организован переход муниципальных образовательных учреждений и индивидуальных предпринимателей, реализующих основную программу дошкольного образования, а также общеобразовательных учреждений на ГИС «Образование Югры».</w:t>
      </w:r>
    </w:p>
    <w:p w14:paraId="1702B946" w14:textId="62E940D1" w:rsidR="00F05ECC" w:rsidRPr="00F05ECC" w:rsidRDefault="00F05ECC" w:rsidP="00F05ECC">
      <w:pPr>
        <w:suppressAutoHyphens/>
        <w:ind w:firstLine="709"/>
        <w:jc w:val="both"/>
        <w:rPr>
          <w:rFonts w:eastAsia="Calibri"/>
          <w:sz w:val="24"/>
          <w:szCs w:val="24"/>
          <w:lang w:eastAsia="en-US"/>
        </w:rPr>
      </w:pPr>
      <w:r w:rsidRPr="00F05ECC">
        <w:rPr>
          <w:rFonts w:eastAsia="Arial"/>
          <w:sz w:val="24"/>
          <w:szCs w:val="24"/>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F05ECC">
        <w:rPr>
          <w:sz w:val="24"/>
          <w:szCs w:val="24"/>
          <w:lang w:eastAsia="ru-RU"/>
        </w:rPr>
        <w:t>Общее количество детей с ОВЗ в 1 квартале составило 175 человек, из них 131 школьников и 44 дошкольников, на дому обучаются 150 человек</w:t>
      </w:r>
      <w:r w:rsidRPr="00F05ECC">
        <w:rPr>
          <w:color w:val="FF0000"/>
          <w:sz w:val="24"/>
          <w:szCs w:val="24"/>
          <w:lang w:eastAsia="ru-RU"/>
        </w:rPr>
        <w:t xml:space="preserve">. </w:t>
      </w:r>
      <w:r w:rsidRPr="00F05ECC">
        <w:rPr>
          <w:rFonts w:eastAsia="Calibri"/>
          <w:sz w:val="24"/>
          <w:szCs w:val="24"/>
          <w:lang w:eastAsia="en-US"/>
        </w:rPr>
        <w:t xml:space="preserve">Дистанционно в МБОУ «Лицей им. Г.Ф. Атякшева» обучается 1 ребенок </w:t>
      </w:r>
      <w:r w:rsidR="009702E0">
        <w:rPr>
          <w:rFonts w:eastAsia="Calibri"/>
          <w:sz w:val="24"/>
          <w:szCs w:val="24"/>
          <w:lang w:eastAsia="en-US"/>
        </w:rPr>
        <w:t>-</w:t>
      </w:r>
      <w:r w:rsidRPr="00F05ECC">
        <w:rPr>
          <w:rFonts w:eastAsia="Calibri"/>
          <w:sz w:val="24"/>
          <w:szCs w:val="24"/>
          <w:lang w:eastAsia="en-US"/>
        </w:rPr>
        <w:t xml:space="preserve"> инвалид. Организована деятельность МБОУ «Гимназия», как базового образовательного </w:t>
      </w:r>
      <w:r w:rsidRPr="00F05ECC">
        <w:rPr>
          <w:rFonts w:eastAsia="Calibri"/>
          <w:sz w:val="24"/>
          <w:szCs w:val="24"/>
          <w:lang w:eastAsia="en-US"/>
        </w:rPr>
        <w:lastRenderedPageBreak/>
        <w:t xml:space="preserve">учреждения, реализующего основные общеобразовательные программы, обеспечивающие совместное обучение детей с ограниченными возможностями здоровья и лиц, не имеющих нарушений развития (организация инклюзивного образования). </w:t>
      </w:r>
    </w:p>
    <w:p w14:paraId="5E8A623B" w14:textId="32F16CBC" w:rsidR="00F05ECC" w:rsidRPr="00F05ECC" w:rsidRDefault="00F05ECC" w:rsidP="00F05ECC">
      <w:pPr>
        <w:suppressAutoHyphens/>
        <w:ind w:firstLine="709"/>
        <w:jc w:val="both"/>
        <w:rPr>
          <w:rFonts w:eastAsia="Calibri"/>
          <w:sz w:val="24"/>
          <w:szCs w:val="24"/>
          <w:lang w:eastAsia="en-US"/>
        </w:rPr>
      </w:pPr>
      <w:r w:rsidRPr="00F05ECC">
        <w:rPr>
          <w:rFonts w:eastAsia="Calibri"/>
          <w:sz w:val="24"/>
          <w:szCs w:val="24"/>
          <w:lang w:eastAsia="en-US"/>
        </w:rPr>
        <w:t>Сформирован и размещен на сайте МКУ «Центр материально</w:t>
      </w:r>
      <w:r w:rsidR="009702E0">
        <w:rPr>
          <w:rFonts w:eastAsia="Calibri"/>
          <w:sz w:val="24"/>
          <w:szCs w:val="24"/>
          <w:lang w:eastAsia="en-US"/>
        </w:rPr>
        <w:t>-</w:t>
      </w:r>
      <w:r w:rsidRPr="00F05ECC">
        <w:rPr>
          <w:rFonts w:eastAsia="Calibri"/>
          <w:sz w:val="24"/>
          <w:szCs w:val="24"/>
          <w:lang w:eastAsia="en-US"/>
        </w:rPr>
        <w:t>технического и информационно</w:t>
      </w:r>
      <w:r w:rsidR="009702E0">
        <w:rPr>
          <w:rFonts w:eastAsia="Calibri"/>
          <w:sz w:val="24"/>
          <w:szCs w:val="24"/>
          <w:lang w:eastAsia="en-US"/>
        </w:rPr>
        <w:t>-</w:t>
      </w:r>
      <w:r w:rsidRPr="00F05ECC">
        <w:rPr>
          <w:rFonts w:eastAsia="Calibri"/>
          <w:sz w:val="24"/>
          <w:szCs w:val="24"/>
          <w:lang w:eastAsia="en-US"/>
        </w:rPr>
        <w:t xml:space="preserve">методического обеспечения» банк адаптированных основных общеобразовательных программ детей с РАС и другими ментальными нарушениями. </w:t>
      </w:r>
    </w:p>
    <w:p w14:paraId="32589364" w14:textId="77777777" w:rsidR="00F05ECC" w:rsidRPr="00F05ECC" w:rsidRDefault="00F05ECC" w:rsidP="00F05ECC">
      <w:pPr>
        <w:autoSpaceDE w:val="0"/>
        <w:autoSpaceDN w:val="0"/>
        <w:adjustRightInd w:val="0"/>
        <w:ind w:firstLine="709"/>
        <w:jc w:val="both"/>
        <w:rPr>
          <w:rFonts w:eastAsia="Calibri"/>
          <w:sz w:val="24"/>
          <w:szCs w:val="24"/>
          <w:lang w:eastAsia="en-US"/>
        </w:rPr>
      </w:pPr>
      <w:r w:rsidRPr="00F05ECC">
        <w:rPr>
          <w:rFonts w:eastAsia="Calibri"/>
          <w:sz w:val="24"/>
          <w:szCs w:val="24"/>
          <w:lang w:eastAsia="en-US"/>
        </w:rPr>
        <w:t xml:space="preserve">Сопровождение введения ФГОС ОВЗ организовано через реализацию механизма социального партнерства: действуют соглашения о сотрудничестве с бюджетным учреждением Ханты-Мансийского автономного округа - Югры «Советский реабилитационный центр для 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14:paraId="0B1B1F33" w14:textId="5C21F8AF" w:rsidR="00F05ECC" w:rsidRPr="00F05ECC" w:rsidRDefault="00F05ECC" w:rsidP="00F05ECC">
      <w:pPr>
        <w:ind w:firstLine="567"/>
        <w:jc w:val="both"/>
        <w:rPr>
          <w:rFonts w:eastAsia="Calibri"/>
          <w:sz w:val="24"/>
          <w:szCs w:val="24"/>
          <w:lang w:eastAsia="en-US"/>
        </w:rPr>
      </w:pPr>
      <w:r w:rsidRPr="00F05ECC">
        <w:rPr>
          <w:rFonts w:eastAsia="Calibri"/>
          <w:sz w:val="24"/>
          <w:szCs w:val="24"/>
          <w:lang w:eastAsia="en-US"/>
        </w:rPr>
        <w:t xml:space="preserve">Развитие ранней профориентации ребенка, внедрение индивидуальных учебных планов в соответствии с профессиональными предпочтениями </w:t>
      </w:r>
      <w:r w:rsidR="001718FD">
        <w:rPr>
          <w:rFonts w:eastAsia="Calibri"/>
          <w:sz w:val="24"/>
          <w:szCs w:val="24"/>
          <w:lang w:eastAsia="en-US"/>
        </w:rPr>
        <w:t>-</w:t>
      </w:r>
      <w:r w:rsidRPr="00F05ECC">
        <w:rPr>
          <w:rFonts w:eastAsia="Calibri"/>
          <w:sz w:val="24"/>
          <w:szCs w:val="24"/>
          <w:lang w:eastAsia="en-US"/>
        </w:rPr>
        <w:t xml:space="preserve"> одно из направлений проекта «Успех каждого ребенка». Ключевыми мероприятиями являются реализация проектов «Билет в будущее» и «</w:t>
      </w:r>
      <w:proofErr w:type="spellStart"/>
      <w:r w:rsidRPr="00F05ECC">
        <w:rPr>
          <w:rFonts w:eastAsia="Calibri"/>
          <w:sz w:val="24"/>
          <w:szCs w:val="24"/>
          <w:lang w:eastAsia="en-US"/>
        </w:rPr>
        <w:t>ПроеКториЯ</w:t>
      </w:r>
      <w:proofErr w:type="spellEnd"/>
      <w:r w:rsidRPr="00F05ECC">
        <w:rPr>
          <w:rFonts w:eastAsia="Calibri"/>
          <w:sz w:val="24"/>
          <w:szCs w:val="24"/>
          <w:lang w:eastAsia="en-US"/>
        </w:rPr>
        <w:t xml:space="preserve">». </w:t>
      </w:r>
    </w:p>
    <w:p w14:paraId="2A88A006" w14:textId="1E4E3C80" w:rsidR="00F05ECC" w:rsidRDefault="00F05ECC" w:rsidP="00F05ECC">
      <w:pPr>
        <w:ind w:firstLine="567"/>
        <w:jc w:val="both"/>
        <w:rPr>
          <w:rFonts w:eastAsia="Calibri"/>
          <w:sz w:val="24"/>
          <w:szCs w:val="24"/>
          <w:lang w:eastAsia="en-US"/>
        </w:rPr>
      </w:pPr>
      <w:r w:rsidRPr="00F05ECC">
        <w:rPr>
          <w:rFonts w:eastAsia="Calibri"/>
          <w:sz w:val="24"/>
          <w:szCs w:val="24"/>
          <w:lang w:eastAsia="en-US"/>
        </w:rPr>
        <w:t>С целью ранней профориентации и знакомства с различными современными профессиями в течение 1 квартала 2020 года в открытых онлайн-уроках, проводимых в процессе реализации проекта «</w:t>
      </w:r>
      <w:proofErr w:type="spellStart"/>
      <w:r w:rsidRPr="00F05ECC">
        <w:rPr>
          <w:rFonts w:eastAsia="Calibri"/>
          <w:sz w:val="24"/>
          <w:szCs w:val="24"/>
          <w:lang w:eastAsia="en-US"/>
        </w:rPr>
        <w:t>Проектория</w:t>
      </w:r>
      <w:proofErr w:type="spellEnd"/>
      <w:r w:rsidRPr="00F05ECC">
        <w:rPr>
          <w:rFonts w:eastAsia="Calibri"/>
          <w:sz w:val="24"/>
          <w:szCs w:val="24"/>
          <w:lang w:eastAsia="en-US"/>
        </w:rPr>
        <w:t>», приняли участие 91 учащийся 8-11 классов.</w:t>
      </w:r>
    </w:p>
    <w:p w14:paraId="3A73B5B2" w14:textId="77777777" w:rsidR="001718FD" w:rsidRPr="00F05ECC" w:rsidRDefault="001718FD" w:rsidP="00F05ECC">
      <w:pPr>
        <w:ind w:firstLine="567"/>
        <w:jc w:val="both"/>
        <w:rPr>
          <w:rFonts w:eastAsia="Calibri"/>
          <w:sz w:val="24"/>
          <w:szCs w:val="24"/>
          <w:lang w:eastAsia="en-US"/>
        </w:rPr>
      </w:pPr>
    </w:p>
    <w:p w14:paraId="566FDE5F" w14:textId="77777777" w:rsidR="00F05ECC" w:rsidRPr="00F05ECC" w:rsidRDefault="00F05ECC" w:rsidP="00F05ECC">
      <w:pPr>
        <w:suppressAutoHyphens/>
        <w:ind w:firstLine="709"/>
        <w:jc w:val="both"/>
        <w:rPr>
          <w:rFonts w:eastAsia="Calibri"/>
          <w:b/>
          <w:sz w:val="24"/>
          <w:szCs w:val="24"/>
          <w:lang w:eastAsia="en-US"/>
        </w:rPr>
      </w:pPr>
      <w:r w:rsidRPr="00F05ECC">
        <w:rPr>
          <w:rFonts w:eastAsia="Calibri"/>
          <w:b/>
          <w:sz w:val="24"/>
          <w:szCs w:val="24"/>
          <w:lang w:eastAsia="en-US"/>
        </w:rPr>
        <w:t>Дополнительное образование</w:t>
      </w:r>
    </w:p>
    <w:p w14:paraId="1CB2B456" w14:textId="77777777" w:rsidR="00F05ECC" w:rsidRPr="00F05ECC" w:rsidRDefault="00F05ECC" w:rsidP="00F05ECC">
      <w:pPr>
        <w:suppressAutoHyphens/>
        <w:ind w:firstLine="709"/>
        <w:jc w:val="both"/>
        <w:rPr>
          <w:rFonts w:eastAsia="Calibri"/>
          <w:sz w:val="24"/>
          <w:szCs w:val="24"/>
          <w:lang w:eastAsia="ru-RU"/>
        </w:rPr>
      </w:pPr>
      <w:r w:rsidRPr="00F05ECC">
        <w:rPr>
          <w:rFonts w:eastAsia="Calibri"/>
          <w:sz w:val="24"/>
          <w:szCs w:val="24"/>
          <w:lang w:eastAsia="ru-RU"/>
        </w:rPr>
        <w:t xml:space="preserve">Реализация регионального проекта «Успех каждого ребенка» касается и развития дополнительного образования. </w:t>
      </w:r>
    </w:p>
    <w:p w14:paraId="0EBD0835" w14:textId="09FBCC60" w:rsidR="00F05ECC" w:rsidRPr="00F05ECC" w:rsidRDefault="00F05ECC" w:rsidP="00F05ECC">
      <w:pPr>
        <w:suppressAutoHyphens/>
        <w:ind w:firstLine="709"/>
        <w:jc w:val="both"/>
        <w:rPr>
          <w:rFonts w:eastAsia="Calibri"/>
          <w:sz w:val="24"/>
          <w:szCs w:val="24"/>
          <w:lang w:eastAsia="ru-RU"/>
        </w:rPr>
      </w:pPr>
      <w:r w:rsidRPr="00F05ECC">
        <w:rPr>
          <w:rFonts w:eastAsia="Calibri"/>
          <w:sz w:val="24"/>
          <w:szCs w:val="24"/>
          <w:lang w:eastAsia="ru-RU"/>
        </w:rPr>
        <w:t>По итогам 1 квартала 2020 года 4</w:t>
      </w:r>
      <w:r w:rsidR="009D33AD">
        <w:rPr>
          <w:rFonts w:eastAsia="Calibri"/>
          <w:sz w:val="24"/>
          <w:szCs w:val="24"/>
          <w:lang w:eastAsia="ru-RU"/>
        </w:rPr>
        <w:t xml:space="preserve"> </w:t>
      </w:r>
      <w:r w:rsidRPr="00F05ECC">
        <w:rPr>
          <w:rFonts w:eastAsia="Calibri"/>
          <w:sz w:val="24"/>
          <w:szCs w:val="24"/>
          <w:lang w:eastAsia="ru-RU"/>
        </w:rPr>
        <w:t>550 детей охвачено программами дополнительного образования (с учетом учреждений физической культуры и спорта, культуры, общеобразовательных и дошкольных образовательных учреждений),</w:t>
      </w:r>
      <w:r w:rsidRPr="00F05ECC">
        <w:rPr>
          <w:rFonts w:ascii="Calibri" w:eastAsia="Calibri" w:hAnsi="Calibri"/>
          <w:sz w:val="22"/>
          <w:szCs w:val="22"/>
          <w:lang w:eastAsia="en-US"/>
        </w:rPr>
        <w:t xml:space="preserve"> </w:t>
      </w:r>
      <w:r w:rsidRPr="00F05ECC">
        <w:rPr>
          <w:rFonts w:eastAsia="Calibri"/>
          <w:sz w:val="24"/>
          <w:szCs w:val="24"/>
          <w:lang w:eastAsia="ru-RU"/>
        </w:rPr>
        <w:t xml:space="preserve">в том числе 338 детей у не муниципальных поставщиков услуг,  что составляет 65% от общего числа детей в возрасте от 5 до 18 лет. </w:t>
      </w:r>
    </w:p>
    <w:p w14:paraId="04F09F3E"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Одним из целевых показателей проекта «Успех каждого ребенка» является охват детей программами дополнительного образования естественнонаучной и технической направленности. В соответствии с показателями проекта к 2024 году не менее 25% детей от 5 до 18 лет должны быть охвачены программами этой направленности. По итогам квартала данный показатель составил 15 %.</w:t>
      </w:r>
    </w:p>
    <w:p w14:paraId="1E19B3AA" w14:textId="77777777" w:rsidR="00F05ECC" w:rsidRPr="00F05ECC" w:rsidRDefault="00F05ECC" w:rsidP="00F05ECC">
      <w:pPr>
        <w:ind w:firstLine="709"/>
        <w:jc w:val="both"/>
        <w:rPr>
          <w:rFonts w:eastAsia="Calibri"/>
          <w:sz w:val="24"/>
          <w:szCs w:val="24"/>
          <w:lang w:eastAsia="ru-RU"/>
        </w:rPr>
      </w:pPr>
      <w:r w:rsidRPr="00F05ECC">
        <w:rPr>
          <w:rFonts w:eastAsia="Calibri"/>
          <w:sz w:val="24"/>
          <w:szCs w:val="24"/>
          <w:lang w:eastAsia="ru-RU"/>
        </w:rPr>
        <w:t>Большое значение в реализации программ естественнонаучной и технической направленности, в создании среды вовлечения детей и молодежи в инновационную деятельность имеет деятельность детского технопарка «Кванториум», в котором в 2020 году на постоянной основе занимаются 229 детей; 1 200 школьников и дошкольников приняли участие в квестах, тематических занятиях, игровых программах и мероприятиях, проводимых «Кванториумом».</w:t>
      </w:r>
    </w:p>
    <w:p w14:paraId="5B0E45B1" w14:textId="77777777" w:rsidR="00F05ECC" w:rsidRPr="00F05ECC" w:rsidRDefault="00F05ECC" w:rsidP="00F05ECC">
      <w:pPr>
        <w:autoSpaceDE w:val="0"/>
        <w:ind w:firstLine="709"/>
        <w:jc w:val="both"/>
        <w:rPr>
          <w:rFonts w:eastAsia="Calibri"/>
          <w:sz w:val="24"/>
          <w:szCs w:val="24"/>
          <w:lang w:eastAsia="ru-RU"/>
        </w:rPr>
      </w:pPr>
      <w:r w:rsidRPr="00F05ECC">
        <w:rPr>
          <w:rFonts w:eastAsia="Calibri"/>
          <w:sz w:val="24"/>
          <w:szCs w:val="24"/>
          <w:lang w:eastAsia="ru-RU"/>
        </w:rPr>
        <w:t>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и сертифицированы 129 образовательных программ, в том числе 37 программ у немуниципальных поставщиков услуг.</w:t>
      </w:r>
    </w:p>
    <w:p w14:paraId="4D947556" w14:textId="77777777" w:rsidR="00F05ECC" w:rsidRPr="00F05ECC" w:rsidRDefault="00F05ECC" w:rsidP="00F05ECC">
      <w:pPr>
        <w:suppressAutoHyphens/>
        <w:ind w:firstLine="709"/>
        <w:jc w:val="both"/>
        <w:rPr>
          <w:rFonts w:eastAsia="Calibri"/>
          <w:sz w:val="24"/>
          <w:szCs w:val="24"/>
          <w:lang w:eastAsia="en-US"/>
        </w:rPr>
      </w:pPr>
      <w:bookmarkStart w:id="0" w:name="_Hlk38468688"/>
      <w:r w:rsidRPr="00F05ECC">
        <w:rPr>
          <w:rFonts w:eastAsia="Calibri"/>
          <w:sz w:val="24"/>
          <w:szCs w:val="24"/>
          <w:lang w:eastAsia="en-US"/>
        </w:rPr>
        <w:t xml:space="preserve">Наряду с муниципальными учреждениями услуги дополнительного образования оказывают 9 частных образовательных организаций и индивидуальных предпринимателей. </w:t>
      </w:r>
    </w:p>
    <w:bookmarkEnd w:id="0"/>
    <w:p w14:paraId="53663C82" w14:textId="77777777" w:rsidR="00F05ECC" w:rsidRPr="00F05ECC" w:rsidRDefault="00F05ECC" w:rsidP="00F05ECC">
      <w:pPr>
        <w:tabs>
          <w:tab w:val="left" w:pos="851"/>
        </w:tabs>
        <w:ind w:firstLine="709"/>
        <w:jc w:val="both"/>
        <w:rPr>
          <w:rFonts w:eastAsia="Calibri"/>
          <w:sz w:val="24"/>
          <w:szCs w:val="24"/>
          <w:lang w:eastAsia="en-US"/>
        </w:rPr>
      </w:pPr>
      <w:r w:rsidRPr="00F05ECC">
        <w:rPr>
          <w:rFonts w:eastAsia="Calibri"/>
          <w:sz w:val="24"/>
          <w:szCs w:val="24"/>
          <w:lang w:eastAsia="ru-RU"/>
        </w:rPr>
        <w:t xml:space="preserve">В центре патриотического воспитания «Доблесть», созданного на базе МБОУ «Средняя общеобразовательная школа № 2», реализуются дополнительные общеобразовательные программы, направленные на патриотическое воспитание детей и молодежи, </w:t>
      </w:r>
      <w:r w:rsidRPr="00F05ECC">
        <w:rPr>
          <w:rFonts w:eastAsia="Calibri"/>
          <w:sz w:val="24"/>
          <w:szCs w:val="24"/>
          <w:lang w:eastAsia="en-US"/>
        </w:rPr>
        <w:t>активно развивается движение «Юнармия».</w:t>
      </w:r>
    </w:p>
    <w:p w14:paraId="7BD51CA8" w14:textId="77777777" w:rsidR="00F05ECC" w:rsidRPr="00F05ECC" w:rsidRDefault="00F05ECC" w:rsidP="00F05ECC">
      <w:pPr>
        <w:suppressAutoHyphens/>
        <w:ind w:firstLine="709"/>
        <w:jc w:val="both"/>
        <w:rPr>
          <w:rFonts w:eastAsia="Calibri"/>
          <w:sz w:val="24"/>
          <w:szCs w:val="24"/>
          <w:lang w:eastAsia="en-US"/>
        </w:rPr>
      </w:pPr>
      <w:r w:rsidRPr="00F05ECC">
        <w:rPr>
          <w:rFonts w:eastAsia="Calibri"/>
          <w:sz w:val="24"/>
          <w:szCs w:val="24"/>
          <w:lang w:eastAsia="en-US"/>
        </w:rPr>
        <w:t>Обеспечено эффективное участие образовательных учреждений, педагогов и учащихся города в конкурсах федерального и регионального уровней:</w:t>
      </w:r>
    </w:p>
    <w:p w14:paraId="39B945C1" w14:textId="633C7DCD" w:rsidR="00F05ECC" w:rsidRPr="00F05ECC" w:rsidRDefault="00F05ECC" w:rsidP="00F05ECC">
      <w:pPr>
        <w:suppressAutoHyphens/>
        <w:ind w:firstLine="709"/>
        <w:jc w:val="both"/>
        <w:rPr>
          <w:sz w:val="24"/>
          <w:szCs w:val="24"/>
          <w:lang w:eastAsia="en-US"/>
        </w:rPr>
      </w:pPr>
      <w:r w:rsidRPr="00F05ECC">
        <w:rPr>
          <w:rFonts w:eastAsia="Calibri"/>
          <w:sz w:val="24"/>
          <w:szCs w:val="24"/>
          <w:lang w:eastAsia="en-US"/>
        </w:rPr>
        <w:t>- МБОУ «СОШ №2» -</w:t>
      </w:r>
      <w:r w:rsidRPr="00F05ECC">
        <w:rPr>
          <w:sz w:val="24"/>
          <w:szCs w:val="24"/>
          <w:lang w:eastAsia="en-US"/>
        </w:rPr>
        <w:t xml:space="preserve"> победитель </w:t>
      </w:r>
      <w:r w:rsidR="009D33AD">
        <w:rPr>
          <w:sz w:val="24"/>
          <w:szCs w:val="24"/>
          <w:lang w:eastAsia="en-US"/>
        </w:rPr>
        <w:t>во</w:t>
      </w:r>
      <w:r w:rsidRPr="00F05ECC">
        <w:rPr>
          <w:sz w:val="24"/>
          <w:szCs w:val="24"/>
          <w:lang w:eastAsia="en-US"/>
        </w:rPr>
        <w:t xml:space="preserve"> Всероссийском смотре образовательных организаций «Достижения образования» на основе многокомпонентного анализа;</w:t>
      </w:r>
    </w:p>
    <w:p w14:paraId="13B5C62C" w14:textId="4C1D0729" w:rsidR="00F05ECC" w:rsidRPr="00F05ECC" w:rsidRDefault="00F05ECC" w:rsidP="00F05ECC">
      <w:pPr>
        <w:suppressAutoHyphens/>
        <w:ind w:firstLine="709"/>
        <w:jc w:val="both"/>
        <w:rPr>
          <w:sz w:val="24"/>
          <w:szCs w:val="24"/>
          <w:lang w:eastAsia="en-US"/>
        </w:rPr>
      </w:pPr>
      <w:r w:rsidRPr="00F05ECC">
        <w:rPr>
          <w:sz w:val="24"/>
          <w:szCs w:val="24"/>
          <w:lang w:eastAsia="en-US"/>
        </w:rPr>
        <w:t xml:space="preserve">- директор МБОУ «Гимназия» </w:t>
      </w:r>
      <w:r w:rsidR="009D33AD">
        <w:rPr>
          <w:sz w:val="24"/>
          <w:szCs w:val="24"/>
          <w:lang w:eastAsia="en-US"/>
        </w:rPr>
        <w:t>-</w:t>
      </w:r>
      <w:r w:rsidRPr="00F05ECC">
        <w:rPr>
          <w:sz w:val="24"/>
          <w:szCs w:val="24"/>
          <w:lang w:eastAsia="en-US"/>
        </w:rPr>
        <w:t xml:space="preserve"> призер конкурса профессионального мастерства в сфере образования «Руководитель года образовательной организации» Ханты-Мансийского автономного округа - Югры; </w:t>
      </w:r>
    </w:p>
    <w:p w14:paraId="3F803D48" w14:textId="4F28A1CD" w:rsidR="00F05ECC" w:rsidRPr="00F05ECC" w:rsidRDefault="00F05ECC" w:rsidP="00F05ECC">
      <w:pPr>
        <w:suppressAutoHyphens/>
        <w:ind w:firstLine="709"/>
        <w:jc w:val="both"/>
        <w:rPr>
          <w:rFonts w:eastAsia="Calibri"/>
          <w:sz w:val="24"/>
          <w:szCs w:val="24"/>
          <w:lang w:eastAsia="en-US"/>
        </w:rPr>
      </w:pPr>
      <w:r w:rsidRPr="00F05ECC">
        <w:rPr>
          <w:sz w:val="24"/>
          <w:szCs w:val="24"/>
          <w:lang w:eastAsia="en-US"/>
        </w:rPr>
        <w:lastRenderedPageBreak/>
        <w:t xml:space="preserve">- социальный педагог МБОУ «Гимназия» заняла 3 место в региональном этапе </w:t>
      </w:r>
      <w:r w:rsidRPr="00F05ECC">
        <w:rPr>
          <w:sz w:val="24"/>
          <w:szCs w:val="24"/>
          <w:lang w:val="en-US" w:eastAsia="en-US"/>
        </w:rPr>
        <w:t>IV</w:t>
      </w:r>
      <w:r w:rsidRPr="00F05ECC">
        <w:rPr>
          <w:sz w:val="24"/>
          <w:szCs w:val="24"/>
          <w:lang w:eastAsia="en-US"/>
        </w:rPr>
        <w:t xml:space="preserve"> Всероссийского конкурса «Школа </w:t>
      </w:r>
      <w:r w:rsidR="009D33AD">
        <w:rPr>
          <w:sz w:val="24"/>
          <w:szCs w:val="24"/>
          <w:lang w:eastAsia="en-US"/>
        </w:rPr>
        <w:t>-</w:t>
      </w:r>
      <w:r w:rsidRPr="00F05ECC">
        <w:rPr>
          <w:sz w:val="24"/>
          <w:szCs w:val="24"/>
          <w:lang w:eastAsia="en-US"/>
        </w:rPr>
        <w:t xml:space="preserve"> Территория здоровья» в Ханты</w:t>
      </w:r>
      <w:r w:rsidR="009D33AD">
        <w:rPr>
          <w:sz w:val="24"/>
          <w:szCs w:val="24"/>
          <w:lang w:eastAsia="en-US"/>
        </w:rPr>
        <w:t>-</w:t>
      </w:r>
      <w:r w:rsidRPr="00F05ECC">
        <w:rPr>
          <w:sz w:val="24"/>
          <w:szCs w:val="24"/>
          <w:lang w:eastAsia="en-US"/>
        </w:rPr>
        <w:t>Мансийском автономном округе</w:t>
      </w:r>
      <w:r w:rsidR="009D33AD">
        <w:rPr>
          <w:sz w:val="24"/>
          <w:szCs w:val="24"/>
          <w:lang w:eastAsia="en-US"/>
        </w:rPr>
        <w:t xml:space="preserve"> </w:t>
      </w:r>
      <w:r w:rsidRPr="00F05ECC">
        <w:rPr>
          <w:sz w:val="24"/>
          <w:szCs w:val="24"/>
          <w:lang w:eastAsia="en-US"/>
        </w:rPr>
        <w:t>-</w:t>
      </w:r>
      <w:r w:rsidR="009D33AD">
        <w:rPr>
          <w:sz w:val="24"/>
          <w:szCs w:val="24"/>
          <w:lang w:eastAsia="en-US"/>
        </w:rPr>
        <w:t xml:space="preserve"> </w:t>
      </w:r>
      <w:r w:rsidRPr="00F05ECC">
        <w:rPr>
          <w:sz w:val="24"/>
          <w:szCs w:val="24"/>
          <w:lang w:eastAsia="en-US"/>
        </w:rPr>
        <w:t>Югре в 2020 году в номинации «Лучший конспект урока с применением здоровьесберегающих технологий»</w:t>
      </w:r>
    </w:p>
    <w:p w14:paraId="00FEE0F3" w14:textId="77777777" w:rsidR="00F05ECC" w:rsidRPr="00F05ECC" w:rsidRDefault="00F05ECC" w:rsidP="00F05ECC">
      <w:pPr>
        <w:suppressAutoHyphens/>
        <w:ind w:firstLine="567"/>
        <w:jc w:val="both"/>
        <w:rPr>
          <w:sz w:val="24"/>
          <w:szCs w:val="24"/>
        </w:rPr>
      </w:pPr>
      <w:r w:rsidRPr="00F05ECC">
        <w:rPr>
          <w:rFonts w:eastAsia="Calibri"/>
          <w:sz w:val="24"/>
          <w:szCs w:val="24"/>
          <w:lang w:eastAsia="en-US"/>
        </w:rPr>
        <w:t>Муниципальная система образования функционирует стабильно, обеспечивается ее инновационное развитие с учетом внутренних и внешних факторов.</w:t>
      </w:r>
    </w:p>
    <w:p w14:paraId="2E65F6E6" w14:textId="77777777" w:rsidR="00DB7C41" w:rsidRPr="00AD46E7" w:rsidRDefault="00DB7C41" w:rsidP="005940B4">
      <w:pPr>
        <w:tabs>
          <w:tab w:val="left" w:pos="851"/>
        </w:tabs>
        <w:suppressAutoHyphens/>
        <w:ind w:firstLine="709"/>
        <w:jc w:val="both"/>
        <w:rPr>
          <w:sz w:val="24"/>
          <w:szCs w:val="24"/>
          <w:highlight w:val="yellow"/>
        </w:rPr>
      </w:pPr>
    </w:p>
    <w:p w14:paraId="22B65FDF" w14:textId="77777777" w:rsidR="00FE34BF" w:rsidRPr="00FE34BF" w:rsidRDefault="00FE34BF" w:rsidP="00FE34BF">
      <w:pPr>
        <w:widowControl w:val="0"/>
        <w:tabs>
          <w:tab w:val="left" w:pos="0"/>
        </w:tabs>
        <w:jc w:val="center"/>
        <w:rPr>
          <w:b/>
          <w:sz w:val="24"/>
          <w:szCs w:val="24"/>
        </w:rPr>
      </w:pPr>
      <w:r w:rsidRPr="00FE34BF">
        <w:rPr>
          <w:b/>
          <w:sz w:val="24"/>
          <w:szCs w:val="24"/>
        </w:rPr>
        <w:t>Физкультура и спорт</w:t>
      </w:r>
    </w:p>
    <w:p w14:paraId="4988B558" w14:textId="77777777" w:rsidR="00FE34BF" w:rsidRPr="00FE34BF" w:rsidRDefault="00FE34BF" w:rsidP="00FE34BF">
      <w:pPr>
        <w:widowControl w:val="0"/>
        <w:tabs>
          <w:tab w:val="left" w:pos="0"/>
        </w:tabs>
        <w:jc w:val="center"/>
        <w:rPr>
          <w:b/>
          <w:sz w:val="24"/>
          <w:szCs w:val="24"/>
        </w:rPr>
      </w:pPr>
    </w:p>
    <w:p w14:paraId="1CA1C7D0" w14:textId="77777777" w:rsidR="00FE34BF" w:rsidRPr="00FE34BF" w:rsidRDefault="00FE34BF" w:rsidP="00FE34BF">
      <w:pPr>
        <w:widowControl w:val="0"/>
        <w:ind w:firstLine="567"/>
        <w:jc w:val="both"/>
        <w:rPr>
          <w:kern w:val="2"/>
          <w:sz w:val="24"/>
          <w:szCs w:val="24"/>
        </w:rPr>
      </w:pPr>
      <w:r w:rsidRPr="00FE34BF">
        <w:rPr>
          <w:kern w:val="2"/>
          <w:sz w:val="24"/>
          <w:szCs w:val="24"/>
        </w:rPr>
        <w:t xml:space="preserve">Существенное влияние на нравственное и физическое состояние жителей города оказывает функционирование и развитие физкультурно-спортивного движения в городе. </w:t>
      </w:r>
    </w:p>
    <w:p w14:paraId="057B3E0C" w14:textId="77777777" w:rsidR="00FE34BF" w:rsidRPr="00FE34BF" w:rsidRDefault="00FE34BF" w:rsidP="00FE34BF">
      <w:pPr>
        <w:ind w:firstLine="567"/>
        <w:jc w:val="both"/>
        <w:rPr>
          <w:kern w:val="2"/>
          <w:sz w:val="24"/>
          <w:szCs w:val="24"/>
        </w:rPr>
      </w:pPr>
      <w:r w:rsidRPr="00FE34BF">
        <w:rPr>
          <w:kern w:val="2"/>
          <w:sz w:val="24"/>
          <w:szCs w:val="24"/>
        </w:rPr>
        <w:t>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w:t>
      </w:r>
    </w:p>
    <w:p w14:paraId="640810C6" w14:textId="4DC4D400" w:rsidR="00FE34BF" w:rsidRPr="00FE34BF" w:rsidRDefault="00FE34BF" w:rsidP="00FE34BF">
      <w:pPr>
        <w:widowControl w:val="0"/>
        <w:ind w:firstLine="567"/>
        <w:jc w:val="both"/>
        <w:rPr>
          <w:kern w:val="2"/>
          <w:sz w:val="24"/>
          <w:szCs w:val="24"/>
        </w:rPr>
      </w:pPr>
      <w:r w:rsidRPr="00FE34BF">
        <w:rPr>
          <w:kern w:val="2"/>
          <w:sz w:val="24"/>
          <w:szCs w:val="24"/>
        </w:rPr>
        <w:t>По состоянию на 01.04.2020 количество спортивных сооружений составляет 105 единиц (01.04.2019</w:t>
      </w:r>
      <w:r>
        <w:rPr>
          <w:kern w:val="2"/>
          <w:sz w:val="24"/>
          <w:szCs w:val="24"/>
        </w:rPr>
        <w:t xml:space="preserve"> </w:t>
      </w:r>
      <w:r w:rsidRPr="00FE34BF">
        <w:rPr>
          <w:kern w:val="2"/>
          <w:sz w:val="24"/>
          <w:szCs w:val="24"/>
        </w:rPr>
        <w:t>-</w:t>
      </w:r>
      <w:r>
        <w:rPr>
          <w:kern w:val="2"/>
          <w:sz w:val="24"/>
          <w:szCs w:val="24"/>
        </w:rPr>
        <w:t xml:space="preserve"> </w:t>
      </w:r>
      <w:r w:rsidRPr="00FE34BF">
        <w:rPr>
          <w:kern w:val="2"/>
          <w:sz w:val="24"/>
          <w:szCs w:val="24"/>
        </w:rPr>
        <w:t xml:space="preserve">90 единиц), на базе которых развивается 42 вида спорта. </w:t>
      </w:r>
    </w:p>
    <w:p w14:paraId="24786189" w14:textId="6430465C" w:rsidR="00FE34BF" w:rsidRPr="00FE34BF" w:rsidRDefault="00FE34BF" w:rsidP="00FE34BF">
      <w:pPr>
        <w:widowControl w:val="0"/>
        <w:ind w:firstLine="567"/>
        <w:jc w:val="both"/>
        <w:rPr>
          <w:sz w:val="24"/>
          <w:szCs w:val="24"/>
        </w:rPr>
      </w:pPr>
      <w:r w:rsidRPr="00FE34BF">
        <w:rPr>
          <w:kern w:val="2"/>
          <w:sz w:val="24"/>
          <w:szCs w:val="24"/>
        </w:rPr>
        <w:t>Количество систематически занимающихся физической культурой и спортом 17</w:t>
      </w:r>
      <w:r>
        <w:rPr>
          <w:kern w:val="2"/>
          <w:sz w:val="24"/>
          <w:szCs w:val="24"/>
        </w:rPr>
        <w:t xml:space="preserve"> </w:t>
      </w:r>
      <w:r w:rsidRPr="00FE34BF">
        <w:rPr>
          <w:kern w:val="2"/>
          <w:sz w:val="24"/>
          <w:szCs w:val="24"/>
        </w:rPr>
        <w:t xml:space="preserve">526 человек и составляет 49,4% от общей численности населения муниципального образования.  </w:t>
      </w:r>
      <w:r w:rsidRPr="00FE34BF">
        <w:rPr>
          <w:sz w:val="24"/>
          <w:szCs w:val="24"/>
        </w:rPr>
        <w:t xml:space="preserve"> </w:t>
      </w:r>
    </w:p>
    <w:p w14:paraId="394283EF" w14:textId="2B082B30" w:rsidR="00FE34BF" w:rsidRPr="00FE34BF" w:rsidRDefault="00FE34BF" w:rsidP="00FE34BF">
      <w:pPr>
        <w:widowControl w:val="0"/>
        <w:ind w:firstLine="567"/>
        <w:jc w:val="both"/>
        <w:rPr>
          <w:kern w:val="2"/>
          <w:sz w:val="24"/>
          <w:szCs w:val="24"/>
        </w:rPr>
      </w:pPr>
      <w:r w:rsidRPr="00FE34BF">
        <w:rPr>
          <w:kern w:val="2"/>
          <w:sz w:val="24"/>
          <w:szCs w:val="24"/>
        </w:rPr>
        <w:t>Согласно санитарно-гигиеническим нормам и условиям соблюдения техники безопасности, единовременная пропускная способность на всех сооружениях, включая уличные площадки и игровые поля, составляет 69,6% от норматива, установленного в Российской Федерации, единовременно могут заниматься 3</w:t>
      </w:r>
      <w:r>
        <w:rPr>
          <w:kern w:val="2"/>
          <w:sz w:val="24"/>
          <w:szCs w:val="24"/>
        </w:rPr>
        <w:t xml:space="preserve"> </w:t>
      </w:r>
      <w:r w:rsidRPr="00FE34BF">
        <w:rPr>
          <w:kern w:val="2"/>
          <w:sz w:val="24"/>
          <w:szCs w:val="24"/>
        </w:rPr>
        <w:t>144 человека.</w:t>
      </w:r>
    </w:p>
    <w:p w14:paraId="47CC4662" w14:textId="736D9C43" w:rsidR="00FE34BF" w:rsidRPr="00FE34BF" w:rsidRDefault="00FE34BF" w:rsidP="00FE34BF">
      <w:pPr>
        <w:widowControl w:val="0"/>
        <w:ind w:firstLine="709"/>
        <w:jc w:val="both"/>
        <w:rPr>
          <w:sz w:val="24"/>
          <w:szCs w:val="24"/>
        </w:rPr>
      </w:pPr>
      <w:r w:rsidRPr="00FE34BF">
        <w:rPr>
          <w:sz w:val="24"/>
          <w:szCs w:val="24"/>
        </w:rPr>
        <w:t xml:space="preserve"> В течение первого квартала 2020 года организовано и проведено 59 спортивно-массовых мероприятий различной направленности, в которых приняло участие 2</w:t>
      </w:r>
      <w:r>
        <w:rPr>
          <w:sz w:val="24"/>
          <w:szCs w:val="24"/>
        </w:rPr>
        <w:t xml:space="preserve"> </w:t>
      </w:r>
      <w:r w:rsidRPr="00FE34BF">
        <w:rPr>
          <w:sz w:val="24"/>
          <w:szCs w:val="24"/>
        </w:rPr>
        <w:t xml:space="preserve">986 человек.  </w:t>
      </w:r>
    </w:p>
    <w:p w14:paraId="02B50049" w14:textId="77777777" w:rsidR="00FE34BF" w:rsidRPr="00FE34BF" w:rsidRDefault="00FE34BF" w:rsidP="00FE34BF">
      <w:pPr>
        <w:widowControl w:val="0"/>
        <w:ind w:firstLine="709"/>
        <w:jc w:val="both"/>
        <w:rPr>
          <w:sz w:val="24"/>
          <w:szCs w:val="24"/>
        </w:rPr>
      </w:pPr>
      <w:r w:rsidRPr="00FE34BF">
        <w:rPr>
          <w:sz w:val="24"/>
          <w:szCs w:val="24"/>
        </w:rPr>
        <w:t xml:space="preserve">Из общего количества мероприятий можно отметить наиболее значимые: </w:t>
      </w:r>
    </w:p>
    <w:p w14:paraId="74D8AC76" w14:textId="77777777" w:rsidR="00FE34BF" w:rsidRPr="00FE34BF" w:rsidRDefault="00FE34BF" w:rsidP="00FE34BF">
      <w:pPr>
        <w:widowControl w:val="0"/>
        <w:ind w:firstLine="709"/>
        <w:jc w:val="both"/>
        <w:rPr>
          <w:sz w:val="24"/>
          <w:szCs w:val="24"/>
        </w:rPr>
      </w:pPr>
      <w:r w:rsidRPr="00FE34BF">
        <w:rPr>
          <w:sz w:val="24"/>
          <w:szCs w:val="24"/>
        </w:rPr>
        <w:t>- финал зонального Первенства России по мини-футболу;</w:t>
      </w:r>
    </w:p>
    <w:p w14:paraId="375D10B3" w14:textId="77777777" w:rsidR="00FE34BF" w:rsidRPr="00FE34BF" w:rsidRDefault="00FE34BF" w:rsidP="00FE34BF">
      <w:pPr>
        <w:widowControl w:val="0"/>
        <w:autoSpaceDE w:val="0"/>
        <w:ind w:firstLine="709"/>
        <w:jc w:val="both"/>
        <w:rPr>
          <w:bCs/>
          <w:sz w:val="24"/>
          <w:szCs w:val="24"/>
        </w:rPr>
      </w:pPr>
      <w:r w:rsidRPr="00FE34BF">
        <w:rPr>
          <w:sz w:val="24"/>
          <w:szCs w:val="24"/>
        </w:rPr>
        <w:t xml:space="preserve">- </w:t>
      </w:r>
      <w:r w:rsidRPr="00FE34BF">
        <w:rPr>
          <w:bCs/>
          <w:sz w:val="24"/>
          <w:szCs w:val="24"/>
        </w:rPr>
        <w:t>Открытый кубок Ханты-Мансийского автономного округа - Югры по автогонкам на льду;</w:t>
      </w:r>
    </w:p>
    <w:p w14:paraId="085667BE" w14:textId="77777777" w:rsidR="00FE34BF" w:rsidRPr="00FE34BF" w:rsidRDefault="00FE34BF" w:rsidP="00FE34BF">
      <w:pPr>
        <w:widowControl w:val="0"/>
        <w:autoSpaceDE w:val="0"/>
        <w:ind w:firstLine="709"/>
        <w:jc w:val="both"/>
        <w:rPr>
          <w:bCs/>
          <w:sz w:val="24"/>
          <w:szCs w:val="24"/>
        </w:rPr>
      </w:pPr>
      <w:r w:rsidRPr="00FE34BF">
        <w:rPr>
          <w:bCs/>
          <w:sz w:val="24"/>
          <w:szCs w:val="24"/>
        </w:rPr>
        <w:t>- Открытое Первенство города Югорска по тхэквандо;</w:t>
      </w:r>
    </w:p>
    <w:p w14:paraId="75D686CA" w14:textId="77777777" w:rsidR="00FE34BF" w:rsidRPr="00FE34BF" w:rsidRDefault="00FE34BF" w:rsidP="00FE34BF">
      <w:pPr>
        <w:widowControl w:val="0"/>
        <w:ind w:firstLine="709"/>
        <w:jc w:val="both"/>
        <w:rPr>
          <w:sz w:val="24"/>
          <w:szCs w:val="24"/>
        </w:rPr>
      </w:pPr>
      <w:r w:rsidRPr="00FE34BF">
        <w:rPr>
          <w:bCs/>
          <w:sz w:val="24"/>
          <w:szCs w:val="24"/>
          <w:lang w:eastAsia="ru-RU"/>
        </w:rPr>
        <w:t>- Кубок России по мотогонкам на льду.</w:t>
      </w:r>
    </w:p>
    <w:p w14:paraId="41FDD803" w14:textId="77777777" w:rsidR="00FE34BF" w:rsidRPr="00FE34BF" w:rsidRDefault="00FE34BF" w:rsidP="00FE34BF">
      <w:pPr>
        <w:widowControl w:val="0"/>
        <w:tabs>
          <w:tab w:val="left" w:pos="709"/>
        </w:tabs>
        <w:autoSpaceDE w:val="0"/>
        <w:ind w:firstLine="709"/>
        <w:jc w:val="both"/>
        <w:rPr>
          <w:sz w:val="24"/>
          <w:szCs w:val="24"/>
          <w:shd w:val="clear" w:color="auto" w:fill="FFFFFF"/>
        </w:rPr>
      </w:pPr>
      <w:r w:rsidRPr="00FE34BF">
        <w:rPr>
          <w:color w:val="FF0000"/>
          <w:sz w:val="24"/>
          <w:szCs w:val="24"/>
          <w:shd w:val="clear" w:color="auto" w:fill="FFFFFF"/>
        </w:rPr>
        <w:t xml:space="preserve"> </w:t>
      </w:r>
      <w:r w:rsidRPr="00FE34BF">
        <w:rPr>
          <w:sz w:val="24"/>
          <w:szCs w:val="24"/>
          <w:shd w:val="clear" w:color="auto" w:fill="FFFFFF"/>
        </w:rPr>
        <w:t xml:space="preserve">В выездных соревнованиях различного уровня приняли участие 533 спортсмена города Югорска, которые завоевали 107 медалей, в том числе золотых - 38, серебряных - 38, бронзовых - 31. </w:t>
      </w:r>
    </w:p>
    <w:p w14:paraId="4254C2D5" w14:textId="4F10AFA6" w:rsidR="00FE34BF" w:rsidRPr="00FE34BF" w:rsidRDefault="00FE34BF" w:rsidP="00FE34BF">
      <w:pPr>
        <w:ind w:firstLine="709"/>
        <w:jc w:val="both"/>
        <w:rPr>
          <w:sz w:val="24"/>
          <w:szCs w:val="24"/>
          <w:lang w:eastAsia="ru-RU"/>
        </w:rPr>
      </w:pPr>
      <w:r w:rsidRPr="00FE34BF">
        <w:rPr>
          <w:sz w:val="24"/>
          <w:szCs w:val="24"/>
          <w:lang w:eastAsia="ru-RU"/>
        </w:rPr>
        <w:t>В рамках Всероссийского физкультурно-спортивного комплекса «Готов к труду и обороне» («ГТО») было проведено 3 мероприятия в городе Югорске, всего в мероприятиях приняли участие 102 человека.</w:t>
      </w:r>
    </w:p>
    <w:p w14:paraId="48C333C1" w14:textId="77777777" w:rsidR="00FE34BF" w:rsidRPr="00FE34BF" w:rsidRDefault="00FE34BF" w:rsidP="00FE34BF">
      <w:pPr>
        <w:widowControl w:val="0"/>
        <w:tabs>
          <w:tab w:val="left" w:pos="709"/>
        </w:tabs>
        <w:autoSpaceDE w:val="0"/>
        <w:ind w:firstLine="709"/>
        <w:jc w:val="both"/>
        <w:rPr>
          <w:sz w:val="24"/>
          <w:szCs w:val="24"/>
          <w:shd w:val="clear" w:color="auto" w:fill="FFFFFF"/>
        </w:rPr>
      </w:pPr>
      <w:r w:rsidRPr="00FE34BF">
        <w:rPr>
          <w:sz w:val="24"/>
          <w:szCs w:val="24"/>
          <w:shd w:val="clear" w:color="auto" w:fill="FFFFFF"/>
        </w:rPr>
        <w:t xml:space="preserve">По результатам комплексной Спартакиады «Югра спортивная» 2019 года, в которую вошли итоги 13 Спартакиад автономного округа, город Югорск занял 1 место среди городов и районов с численность населения до 40 тыс. человек. </w:t>
      </w:r>
    </w:p>
    <w:p w14:paraId="03A54CCE" w14:textId="082250F2" w:rsidR="00FE34BF" w:rsidRPr="00FE34BF" w:rsidRDefault="00FE34BF" w:rsidP="00FE34BF">
      <w:pPr>
        <w:ind w:firstLine="720"/>
        <w:contextualSpacing/>
        <w:jc w:val="both"/>
        <w:rPr>
          <w:sz w:val="24"/>
          <w:szCs w:val="24"/>
          <w:lang w:eastAsia="ru-RU"/>
        </w:rPr>
      </w:pPr>
      <w:r w:rsidRPr="00FE34BF">
        <w:rPr>
          <w:sz w:val="24"/>
          <w:szCs w:val="24"/>
          <w:lang w:eastAsia="ru-RU"/>
        </w:rPr>
        <w:t xml:space="preserve">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w:t>
      </w:r>
      <w:r>
        <w:rPr>
          <w:sz w:val="24"/>
          <w:szCs w:val="24"/>
          <w:lang w:eastAsia="ru-RU"/>
        </w:rPr>
        <w:t>ю</w:t>
      </w:r>
      <w:r w:rsidRPr="00FE34BF">
        <w:rPr>
          <w:sz w:val="24"/>
          <w:szCs w:val="24"/>
          <w:lang w:eastAsia="ru-RU"/>
        </w:rPr>
        <w:t>горских спортсменов в автономном округе.</w:t>
      </w:r>
    </w:p>
    <w:p w14:paraId="77803E91" w14:textId="2787FB8E" w:rsidR="00FE34BF" w:rsidRPr="00FE34BF" w:rsidRDefault="00FE34BF" w:rsidP="00FE34BF">
      <w:pPr>
        <w:jc w:val="both"/>
        <w:rPr>
          <w:sz w:val="24"/>
          <w:szCs w:val="24"/>
        </w:rPr>
      </w:pPr>
      <w:r w:rsidRPr="00FE34BF">
        <w:rPr>
          <w:sz w:val="24"/>
          <w:szCs w:val="24"/>
        </w:rPr>
        <w:t xml:space="preserve"> </w:t>
      </w:r>
      <w:r w:rsidRPr="00FE34BF">
        <w:rPr>
          <w:sz w:val="24"/>
          <w:szCs w:val="24"/>
        </w:rPr>
        <w:tab/>
        <w:t xml:space="preserve"> В городе Югорске систематически занимаются физической культурой и спортом 608 человек с ограниченными физическими возможностями (39% от общего количества инвалидов города). </w:t>
      </w:r>
    </w:p>
    <w:p w14:paraId="0DED48AD" w14:textId="77777777" w:rsidR="00FE34BF" w:rsidRPr="00FE34BF" w:rsidRDefault="00FE34BF" w:rsidP="00FE34BF">
      <w:pPr>
        <w:widowControl w:val="0"/>
        <w:ind w:firstLine="709"/>
        <w:rPr>
          <w:b/>
          <w:sz w:val="24"/>
          <w:szCs w:val="24"/>
        </w:rPr>
      </w:pPr>
    </w:p>
    <w:p w14:paraId="6309BC09" w14:textId="02B5D2D4" w:rsidR="00FE34BF" w:rsidRDefault="00FE34BF" w:rsidP="002B6C59">
      <w:pPr>
        <w:widowControl w:val="0"/>
        <w:ind w:firstLine="709"/>
        <w:jc w:val="center"/>
        <w:rPr>
          <w:b/>
          <w:sz w:val="24"/>
          <w:szCs w:val="24"/>
        </w:rPr>
      </w:pPr>
      <w:r w:rsidRPr="00FE34BF">
        <w:rPr>
          <w:b/>
          <w:sz w:val="24"/>
          <w:szCs w:val="24"/>
        </w:rPr>
        <w:t>Работа с детьми и молодежью</w:t>
      </w:r>
    </w:p>
    <w:p w14:paraId="1465ADBD" w14:textId="77777777" w:rsidR="002B6C59" w:rsidRPr="00FE34BF" w:rsidRDefault="002B6C59" w:rsidP="002B6C59">
      <w:pPr>
        <w:widowControl w:val="0"/>
        <w:ind w:firstLine="709"/>
        <w:jc w:val="center"/>
        <w:rPr>
          <w:b/>
          <w:sz w:val="24"/>
          <w:szCs w:val="24"/>
        </w:rPr>
      </w:pPr>
    </w:p>
    <w:p w14:paraId="077F7F0A" w14:textId="076A53CF" w:rsidR="00FE34BF" w:rsidRPr="00FE34BF" w:rsidRDefault="00FE34BF" w:rsidP="00FE34BF">
      <w:pPr>
        <w:ind w:firstLine="709"/>
        <w:jc w:val="both"/>
        <w:rPr>
          <w:sz w:val="24"/>
          <w:szCs w:val="24"/>
          <w:lang w:eastAsia="en-US"/>
        </w:rPr>
      </w:pPr>
      <w:r w:rsidRPr="00FE34BF">
        <w:rPr>
          <w:sz w:val="24"/>
          <w:szCs w:val="24"/>
          <w:lang w:eastAsia="en-US"/>
        </w:rPr>
        <w:t xml:space="preserve">На территории города Югорска общественную деятельность осуществляют 42 молодежных общественных объединений и </w:t>
      </w:r>
      <w:r w:rsidR="00F8068C">
        <w:rPr>
          <w:sz w:val="24"/>
          <w:szCs w:val="24"/>
          <w:lang w:eastAsia="en-US"/>
        </w:rPr>
        <w:t>некоммерческих организации (далее - НКО)</w:t>
      </w:r>
      <w:r w:rsidRPr="00FE34BF">
        <w:rPr>
          <w:sz w:val="24"/>
          <w:szCs w:val="24"/>
          <w:lang w:eastAsia="en-US"/>
        </w:rPr>
        <w:t>: добровольческой (волонтерской) направленности - 14 объединений, НКО - 9 объединений, молодёжных объединений - 19. Количество молодых людей, принимающих активное участие в работе молодежных организаций - 1 800 человек (2019 - 1650 человек).</w:t>
      </w:r>
    </w:p>
    <w:p w14:paraId="413946F9" w14:textId="77777777" w:rsidR="00FE34BF" w:rsidRPr="00FE34BF" w:rsidRDefault="00FE34BF" w:rsidP="00FE34BF">
      <w:pPr>
        <w:ind w:firstLine="709"/>
        <w:contextualSpacing/>
        <w:jc w:val="both"/>
        <w:rPr>
          <w:sz w:val="24"/>
          <w:szCs w:val="24"/>
          <w:lang w:eastAsia="en-US"/>
        </w:rPr>
      </w:pPr>
      <w:r w:rsidRPr="00FE34BF">
        <w:rPr>
          <w:sz w:val="24"/>
          <w:szCs w:val="24"/>
          <w:lang w:eastAsia="en-US"/>
        </w:rPr>
        <w:t xml:space="preserve">В течение отчетного периода было проведено 20 мероприятий различной направленности (в 1 квартале 2019 года - 19 мероприятий), в том числе: муниципальные этапы окружных конкурсов «Семья - основы государства» и «Семья года Югры»,  городская </w:t>
      </w:r>
      <w:r w:rsidRPr="00FE34BF">
        <w:rPr>
          <w:sz w:val="24"/>
          <w:szCs w:val="24"/>
          <w:lang w:eastAsia="en-US"/>
        </w:rPr>
        <w:lastRenderedPageBreak/>
        <w:t xml:space="preserve">экологическая акция по оказанию помощи бездомным животным «В Добрые руки», флэшмоб «Крымская весна», торжественное мероприятие, посвященное Дню памяти о россиянах, исполнявших служебный долг за пределами Отечества, торжественное мероприятие, посвященное Дню защитника Отечества. </w:t>
      </w:r>
    </w:p>
    <w:p w14:paraId="4D649BF8" w14:textId="43D320A6" w:rsidR="00FE34BF" w:rsidRPr="00FE34BF" w:rsidRDefault="00FE34BF" w:rsidP="00FE34BF">
      <w:pPr>
        <w:widowControl w:val="0"/>
        <w:suppressAutoHyphens/>
        <w:ind w:firstLine="709"/>
        <w:jc w:val="both"/>
        <w:rPr>
          <w:sz w:val="24"/>
          <w:szCs w:val="24"/>
        </w:rPr>
      </w:pPr>
      <w:r w:rsidRPr="00FE34BF">
        <w:rPr>
          <w:sz w:val="24"/>
          <w:szCs w:val="24"/>
        </w:rPr>
        <w:t>Общий охват молодежи, участвующих в мероприятиях, составил 4 428 человек (в 1 квартале 2019 года - 4 427 человек).</w:t>
      </w:r>
      <w:r w:rsidR="00B053EB">
        <w:rPr>
          <w:sz w:val="24"/>
          <w:szCs w:val="24"/>
        </w:rPr>
        <w:t xml:space="preserve"> </w:t>
      </w:r>
    </w:p>
    <w:p w14:paraId="27C046F2" w14:textId="77777777" w:rsidR="00FE34BF" w:rsidRPr="00FE34BF" w:rsidRDefault="00FE34BF" w:rsidP="00FE34BF">
      <w:pPr>
        <w:widowControl w:val="0"/>
        <w:suppressAutoHyphens/>
        <w:ind w:firstLine="709"/>
        <w:jc w:val="both"/>
        <w:rPr>
          <w:sz w:val="24"/>
          <w:szCs w:val="24"/>
        </w:rPr>
      </w:pPr>
      <w:r w:rsidRPr="00FE34BF">
        <w:rPr>
          <w:sz w:val="24"/>
          <w:szCs w:val="24"/>
        </w:rPr>
        <w:t>Организацию и проведение массовых мероприятий с детьми и молодежью, создание условий в сфере трудоустройства и занятости подростков и молодежи обеспечивает МАУ «Молодежный центр «Гелиос».</w:t>
      </w:r>
    </w:p>
    <w:p w14:paraId="7E0D32D2" w14:textId="77777777" w:rsidR="00B053EB" w:rsidRPr="00FE34BF" w:rsidRDefault="00FE34BF" w:rsidP="00B053EB">
      <w:pPr>
        <w:autoSpaceDE w:val="0"/>
        <w:autoSpaceDN w:val="0"/>
        <w:adjustRightInd w:val="0"/>
        <w:ind w:firstLine="709"/>
        <w:jc w:val="both"/>
        <w:rPr>
          <w:sz w:val="24"/>
          <w:szCs w:val="24"/>
          <w:lang w:eastAsia="ru-RU"/>
        </w:rPr>
      </w:pPr>
      <w:r w:rsidRPr="00FE34BF">
        <w:rPr>
          <w:sz w:val="24"/>
          <w:szCs w:val="24"/>
        </w:rPr>
        <w:t xml:space="preserve">Всего на временную работу трудоустроено 10 человек </w:t>
      </w:r>
      <w:r w:rsidRPr="00FE34BF">
        <w:rPr>
          <w:bCs/>
          <w:sz w:val="24"/>
          <w:szCs w:val="24"/>
        </w:rPr>
        <w:t>(за 1 квартал 2019 года - 11 человек)</w:t>
      </w:r>
      <w:r w:rsidR="00F8068C">
        <w:rPr>
          <w:bCs/>
          <w:sz w:val="24"/>
          <w:szCs w:val="24"/>
        </w:rPr>
        <w:t xml:space="preserve">. </w:t>
      </w:r>
      <w:r w:rsidR="00B053EB" w:rsidRPr="00FE34BF">
        <w:rPr>
          <w:sz w:val="24"/>
          <w:szCs w:val="24"/>
          <w:lang w:eastAsia="ru-RU"/>
        </w:rPr>
        <w:t>Организована стажировка инвалидов молодого возраста - 1 человек.</w:t>
      </w:r>
    </w:p>
    <w:p w14:paraId="34D86F3D" w14:textId="5D189CAF" w:rsidR="00FE34BF" w:rsidRPr="00FE34BF" w:rsidRDefault="00FE34BF" w:rsidP="00FE34BF">
      <w:pPr>
        <w:widowControl w:val="0"/>
        <w:suppressAutoHyphens/>
        <w:ind w:firstLine="709"/>
        <w:jc w:val="both"/>
        <w:rPr>
          <w:sz w:val="24"/>
          <w:szCs w:val="24"/>
        </w:rPr>
      </w:pPr>
      <w:r w:rsidRPr="00FE34BF">
        <w:rPr>
          <w:bCs/>
          <w:sz w:val="24"/>
          <w:szCs w:val="24"/>
        </w:rPr>
        <w:t xml:space="preserve">Совместно с </w:t>
      </w:r>
      <w:r w:rsidR="00556E72">
        <w:rPr>
          <w:bCs/>
          <w:sz w:val="24"/>
          <w:szCs w:val="24"/>
        </w:rPr>
        <w:t>КУ «Югорский центр занятости населения»</w:t>
      </w:r>
      <w:r w:rsidRPr="00FE34BF">
        <w:rPr>
          <w:bCs/>
          <w:sz w:val="24"/>
          <w:szCs w:val="24"/>
        </w:rPr>
        <w:t xml:space="preserve">, предприятиями и организациями города проводится работа по исполнению законодательства Российской Федерации и автономного округа о квотировании рабочих мест инвалидам. </w:t>
      </w:r>
    </w:p>
    <w:p w14:paraId="6E3038DF" w14:textId="143FD8AB" w:rsidR="00FE34BF" w:rsidRPr="00FE34BF" w:rsidRDefault="00FE34BF" w:rsidP="00FE34BF">
      <w:pPr>
        <w:autoSpaceDE w:val="0"/>
        <w:autoSpaceDN w:val="0"/>
        <w:adjustRightInd w:val="0"/>
        <w:ind w:firstLine="709"/>
        <w:jc w:val="both"/>
        <w:rPr>
          <w:sz w:val="24"/>
          <w:szCs w:val="24"/>
          <w:lang w:eastAsia="ru-RU"/>
        </w:rPr>
      </w:pPr>
      <w:r w:rsidRPr="00FE34BF">
        <w:rPr>
          <w:sz w:val="24"/>
          <w:szCs w:val="24"/>
          <w:lang w:eastAsia="ru-RU"/>
        </w:rPr>
        <w:t>На базе Мультимедийного агентства МАУ «МЦ «Гелиос» предоставляется комплексная помощь школьникам в вопросах профессиональной ориентации с помощью компьютерного тестирования, направленного на исследование интересов, способностей, работоспособности, а также на диагностику личностных свойств, профессиональных предпочтений и склонностей тестируемых. Количество посещений в отчетном периоде -</w:t>
      </w:r>
      <w:r w:rsidR="00556E72">
        <w:rPr>
          <w:sz w:val="24"/>
          <w:szCs w:val="24"/>
          <w:lang w:eastAsia="ru-RU"/>
        </w:rPr>
        <w:t xml:space="preserve"> </w:t>
      </w:r>
      <w:r w:rsidRPr="00FE34BF">
        <w:rPr>
          <w:sz w:val="24"/>
          <w:szCs w:val="24"/>
          <w:lang w:eastAsia="ru-RU"/>
        </w:rPr>
        <w:t>610 человек.</w:t>
      </w:r>
    </w:p>
    <w:p w14:paraId="3FFFF515" w14:textId="77777777" w:rsidR="00FE34BF" w:rsidRPr="00FE34BF" w:rsidRDefault="00FE34BF" w:rsidP="00FE34BF">
      <w:pPr>
        <w:widowControl w:val="0"/>
        <w:suppressAutoHyphens/>
        <w:ind w:firstLine="709"/>
        <w:jc w:val="both"/>
        <w:rPr>
          <w:sz w:val="24"/>
          <w:szCs w:val="24"/>
        </w:rPr>
      </w:pPr>
    </w:p>
    <w:p w14:paraId="5969EF4F" w14:textId="77777777" w:rsidR="00FE34BF" w:rsidRPr="00FE34BF" w:rsidRDefault="00FE34BF" w:rsidP="00FE34BF">
      <w:pPr>
        <w:widowControl w:val="0"/>
        <w:suppressAutoHyphens/>
        <w:jc w:val="center"/>
        <w:rPr>
          <w:b/>
          <w:sz w:val="24"/>
          <w:szCs w:val="24"/>
        </w:rPr>
      </w:pPr>
      <w:r w:rsidRPr="00FE34BF">
        <w:rPr>
          <w:b/>
          <w:sz w:val="24"/>
          <w:szCs w:val="24"/>
        </w:rPr>
        <w:t>Организация отдыха детей</w:t>
      </w:r>
    </w:p>
    <w:p w14:paraId="500E8AE1" w14:textId="77777777" w:rsidR="00FE34BF" w:rsidRPr="00FE34BF" w:rsidRDefault="00FE34BF" w:rsidP="00FE34BF">
      <w:pPr>
        <w:widowControl w:val="0"/>
        <w:suppressAutoHyphens/>
        <w:ind w:firstLine="709"/>
        <w:jc w:val="center"/>
        <w:rPr>
          <w:b/>
          <w:sz w:val="24"/>
          <w:szCs w:val="24"/>
        </w:rPr>
      </w:pPr>
    </w:p>
    <w:p w14:paraId="58F2CA21" w14:textId="77777777" w:rsidR="00FE34BF" w:rsidRPr="00FE34BF" w:rsidRDefault="00FE34BF" w:rsidP="00FE34BF">
      <w:pPr>
        <w:widowControl w:val="0"/>
        <w:suppressAutoHyphens/>
        <w:ind w:firstLine="567"/>
        <w:jc w:val="both"/>
        <w:rPr>
          <w:sz w:val="24"/>
          <w:szCs w:val="24"/>
        </w:rPr>
      </w:pPr>
      <w:r w:rsidRPr="00FE34BF">
        <w:rPr>
          <w:sz w:val="24"/>
          <w:szCs w:val="24"/>
        </w:rPr>
        <w:t>Организация отдыха и оздоровления детей города Югорска осуществляется в рамках муниципальной программы города Югорска «Отдых и оздоровление детей», разработанной с целью создания оптимальных условий, направленных на повышение качества предоставления муниципальных услуг в сфере оздоровления и отдыха детей города Югорска.</w:t>
      </w:r>
    </w:p>
    <w:p w14:paraId="75413F82" w14:textId="77777777" w:rsidR="00FE34BF" w:rsidRPr="00FE34BF" w:rsidRDefault="00FE34BF" w:rsidP="00FE34BF">
      <w:pPr>
        <w:widowControl w:val="0"/>
        <w:ind w:firstLine="567"/>
        <w:jc w:val="both"/>
        <w:textAlignment w:val="baseline"/>
        <w:rPr>
          <w:sz w:val="24"/>
          <w:szCs w:val="24"/>
        </w:rPr>
      </w:pPr>
      <w:r w:rsidRPr="00FE34BF">
        <w:rPr>
          <w:sz w:val="24"/>
          <w:szCs w:val="24"/>
        </w:rPr>
        <w:t xml:space="preserve">В 1 квартале 2020 года заключены соглашения с организациями отдыха детей и их оздоровления. </w:t>
      </w:r>
    </w:p>
    <w:p w14:paraId="632E512A" w14:textId="77777777" w:rsidR="00FE34BF" w:rsidRPr="00FE34BF" w:rsidRDefault="00FE34BF" w:rsidP="00FE34BF">
      <w:pPr>
        <w:widowControl w:val="0"/>
        <w:ind w:firstLine="567"/>
        <w:jc w:val="both"/>
        <w:textAlignment w:val="baseline"/>
        <w:rPr>
          <w:sz w:val="24"/>
          <w:szCs w:val="24"/>
        </w:rPr>
      </w:pPr>
      <w:r w:rsidRPr="00FE34BF">
        <w:rPr>
          <w:sz w:val="24"/>
          <w:szCs w:val="24"/>
        </w:rPr>
        <w:t>В связи со сложной санитарно-эпидемической обстановкой заявочная кампания в городе Югорске приостановлена до особого распоряжения.</w:t>
      </w:r>
    </w:p>
    <w:p w14:paraId="02ECAAAD" w14:textId="77777777" w:rsidR="00FE34BF" w:rsidRPr="00FE34BF" w:rsidRDefault="00FE34BF" w:rsidP="00FE34BF">
      <w:pPr>
        <w:widowControl w:val="0"/>
        <w:jc w:val="both"/>
        <w:textAlignment w:val="baseline"/>
        <w:rPr>
          <w:color w:val="000000"/>
          <w:kern w:val="2"/>
          <w:sz w:val="24"/>
          <w:szCs w:val="24"/>
        </w:rPr>
      </w:pPr>
    </w:p>
    <w:p w14:paraId="08B7B4FC" w14:textId="0781026B" w:rsidR="004C12D8" w:rsidRDefault="004C12D8" w:rsidP="004C12D8">
      <w:pPr>
        <w:jc w:val="center"/>
        <w:rPr>
          <w:rFonts w:eastAsia="Calibri"/>
          <w:b/>
          <w:sz w:val="24"/>
          <w:szCs w:val="24"/>
        </w:rPr>
      </w:pPr>
      <w:r w:rsidRPr="00E450A4">
        <w:rPr>
          <w:rFonts w:eastAsia="Calibri"/>
          <w:b/>
          <w:sz w:val="24"/>
          <w:szCs w:val="24"/>
        </w:rPr>
        <w:t>Культура</w:t>
      </w:r>
    </w:p>
    <w:p w14:paraId="7B4668DB" w14:textId="77777777" w:rsidR="00483217" w:rsidRPr="00E450A4" w:rsidRDefault="00483217" w:rsidP="004C12D8">
      <w:pPr>
        <w:jc w:val="center"/>
        <w:rPr>
          <w:rFonts w:eastAsia="Calibri"/>
          <w:b/>
          <w:sz w:val="24"/>
          <w:szCs w:val="24"/>
        </w:rPr>
      </w:pPr>
    </w:p>
    <w:p w14:paraId="0AA6D721" w14:textId="77777777" w:rsidR="005C4EF9" w:rsidRPr="00E450A4" w:rsidRDefault="005C4EF9" w:rsidP="00770734">
      <w:pPr>
        <w:ind w:firstLine="567"/>
        <w:jc w:val="both"/>
        <w:rPr>
          <w:sz w:val="24"/>
          <w:szCs w:val="24"/>
        </w:rPr>
      </w:pPr>
      <w:r w:rsidRPr="00E450A4">
        <w:rPr>
          <w:sz w:val="24"/>
          <w:szCs w:val="24"/>
        </w:rPr>
        <w:t>Основным направлением развития сферы культуры на ближайшую перспективу является реализация мероприятий в рамках региональных проектов «Культурная среда» и «Цифровая культура» национального проекта культура.</w:t>
      </w:r>
    </w:p>
    <w:p w14:paraId="3D97CD94" w14:textId="77777777" w:rsidR="004C12D8" w:rsidRPr="00E450A4" w:rsidRDefault="004C12D8" w:rsidP="00770734">
      <w:pPr>
        <w:ind w:firstLine="709"/>
        <w:jc w:val="both"/>
        <w:rPr>
          <w:kern w:val="2"/>
          <w:sz w:val="24"/>
          <w:szCs w:val="24"/>
        </w:rPr>
      </w:pPr>
      <w:r w:rsidRPr="00E450A4">
        <w:rPr>
          <w:kern w:val="2"/>
          <w:sz w:val="24"/>
          <w:szCs w:val="24"/>
        </w:rPr>
        <w:t>Сеть учреждений в сфере культуры представляют 4 муниципальных и 1 ведомственное учреждение.</w:t>
      </w:r>
    </w:p>
    <w:p w14:paraId="03B67046" w14:textId="77777777" w:rsidR="004C12D8" w:rsidRPr="00E450A4" w:rsidRDefault="004C12D8" w:rsidP="00770734">
      <w:pPr>
        <w:widowControl w:val="0"/>
        <w:suppressAutoHyphens/>
        <w:ind w:firstLine="709"/>
        <w:rPr>
          <w:rFonts w:eastAsia="Andale Sans UI"/>
          <w:b/>
          <w:i/>
          <w:kern w:val="2"/>
          <w:sz w:val="24"/>
          <w:szCs w:val="24"/>
          <w:lang w:eastAsia="en-US"/>
        </w:rPr>
      </w:pPr>
      <w:r w:rsidRPr="00E450A4">
        <w:rPr>
          <w:rFonts w:eastAsia="Andale Sans UI"/>
          <w:b/>
          <w:i/>
          <w:kern w:val="2"/>
          <w:sz w:val="24"/>
          <w:szCs w:val="24"/>
        </w:rPr>
        <w:t>Культурно-досуговая деятельность</w:t>
      </w:r>
    </w:p>
    <w:p w14:paraId="0E202A86" w14:textId="199FB55B" w:rsidR="00E450A4" w:rsidRPr="002649E5" w:rsidRDefault="00E450A4" w:rsidP="00E450A4">
      <w:pPr>
        <w:widowControl w:val="0"/>
        <w:suppressAutoHyphens/>
        <w:snapToGrid w:val="0"/>
        <w:ind w:firstLine="709"/>
        <w:jc w:val="both"/>
        <w:rPr>
          <w:rFonts w:eastAsia="Calibri"/>
          <w:sz w:val="24"/>
          <w:szCs w:val="24"/>
        </w:rPr>
      </w:pPr>
      <w:r w:rsidRPr="002649E5">
        <w:rPr>
          <w:rFonts w:eastAsia="Arial Unicode MS"/>
          <w:kern w:val="2"/>
          <w:sz w:val="24"/>
          <w:szCs w:val="24"/>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14:paraId="030C14CD" w14:textId="1EFD277F" w:rsidR="00E450A4" w:rsidRPr="0020262B" w:rsidRDefault="00E450A4" w:rsidP="00E450A4">
      <w:pPr>
        <w:widowControl w:val="0"/>
        <w:suppressAutoHyphens/>
        <w:snapToGrid w:val="0"/>
        <w:ind w:firstLine="567"/>
        <w:jc w:val="both"/>
        <w:rPr>
          <w:rFonts w:eastAsia="Lucida Sans Unicode"/>
          <w:bCs/>
          <w:sz w:val="24"/>
          <w:szCs w:val="24"/>
          <w:lang w:bidi="en-US"/>
        </w:rPr>
      </w:pPr>
      <w:r w:rsidRPr="0020262B">
        <w:rPr>
          <w:rFonts w:eastAsia="Arial Unicode MS"/>
          <w:kern w:val="2"/>
          <w:sz w:val="24"/>
          <w:szCs w:val="24"/>
          <w:lang w:bidi="en-US"/>
        </w:rPr>
        <w:t xml:space="preserve">Количество клубных формирований, действующих на базе МАУ «Центр культуры «Югра-презент», не изменилось - </w:t>
      </w:r>
      <w:r w:rsidRPr="0020262B">
        <w:rPr>
          <w:rFonts w:eastAsia="Lucida Sans Unicode"/>
          <w:bCs/>
          <w:sz w:val="24"/>
          <w:szCs w:val="24"/>
          <w:lang w:bidi="en-US"/>
        </w:rPr>
        <w:t>функционирует 56 клубных фор</w:t>
      </w:r>
      <w:r>
        <w:rPr>
          <w:rFonts w:eastAsia="Lucida Sans Unicode"/>
          <w:bCs/>
          <w:sz w:val="24"/>
          <w:szCs w:val="24"/>
          <w:lang w:bidi="en-US"/>
        </w:rPr>
        <w:t>мирований, из них для детей - 29</w:t>
      </w:r>
      <w:r w:rsidRPr="0020262B">
        <w:rPr>
          <w:rFonts w:eastAsia="Lucida Sans Unicode"/>
          <w:bCs/>
          <w:sz w:val="24"/>
          <w:szCs w:val="24"/>
          <w:lang w:bidi="en-US"/>
        </w:rPr>
        <w:t xml:space="preserve"> формирований, в которых занимается 1 284 человека, в том числе детей - 6</w:t>
      </w:r>
      <w:r>
        <w:rPr>
          <w:rFonts w:eastAsia="Lucida Sans Unicode"/>
          <w:bCs/>
          <w:sz w:val="24"/>
          <w:szCs w:val="24"/>
          <w:lang w:bidi="en-US"/>
        </w:rPr>
        <w:t>94 человека. Двенадцать</w:t>
      </w:r>
      <w:r w:rsidRPr="0020262B">
        <w:rPr>
          <w:rFonts w:eastAsia="Lucida Sans Unicode"/>
          <w:bCs/>
          <w:sz w:val="24"/>
          <w:szCs w:val="24"/>
          <w:lang w:bidi="en-US"/>
        </w:rPr>
        <w:t xml:space="preserve"> коллективов имеют звание «народный самодеятельный коллектив» и «образцовый художественный коллектив». </w:t>
      </w:r>
    </w:p>
    <w:p w14:paraId="01869FD8" w14:textId="579E51C8" w:rsidR="00E450A4" w:rsidRPr="00C90562" w:rsidRDefault="00E450A4" w:rsidP="00E450A4">
      <w:pPr>
        <w:snapToGrid w:val="0"/>
        <w:ind w:firstLine="567"/>
        <w:jc w:val="both"/>
        <w:rPr>
          <w:rFonts w:eastAsia="Arial Unicode MS"/>
          <w:kern w:val="2"/>
          <w:sz w:val="24"/>
          <w:szCs w:val="24"/>
        </w:rPr>
      </w:pPr>
      <w:r w:rsidRPr="00C90562">
        <w:rPr>
          <w:rFonts w:eastAsia="Arial Unicode MS"/>
          <w:kern w:val="2"/>
          <w:sz w:val="24"/>
          <w:szCs w:val="24"/>
        </w:rPr>
        <w:t>Учрежде</w:t>
      </w:r>
      <w:r>
        <w:rPr>
          <w:rFonts w:eastAsia="Arial Unicode MS"/>
          <w:kern w:val="2"/>
          <w:sz w:val="24"/>
          <w:szCs w:val="24"/>
        </w:rPr>
        <w:t>нием проведено 165 (97,1%)</w:t>
      </w:r>
      <w:r w:rsidRPr="00C90562">
        <w:rPr>
          <w:rFonts w:eastAsia="Arial Unicode MS"/>
          <w:kern w:val="2"/>
          <w:sz w:val="24"/>
          <w:szCs w:val="24"/>
        </w:rPr>
        <w:t xml:space="preserve"> культурно-массовых мероприятий (без учета киносеансов) для разновозр</w:t>
      </w:r>
      <w:r>
        <w:rPr>
          <w:rFonts w:eastAsia="Arial Unicode MS"/>
          <w:kern w:val="2"/>
          <w:sz w:val="24"/>
          <w:szCs w:val="24"/>
        </w:rPr>
        <w:t>астной аудитории 31 230 (101%) человек</w:t>
      </w:r>
      <w:r w:rsidRPr="00C90562">
        <w:rPr>
          <w:rFonts w:eastAsia="Arial Unicode MS"/>
          <w:kern w:val="2"/>
          <w:sz w:val="24"/>
          <w:szCs w:val="24"/>
        </w:rPr>
        <w:t>, в т</w:t>
      </w:r>
      <w:r>
        <w:rPr>
          <w:rFonts w:eastAsia="Arial Unicode MS"/>
          <w:kern w:val="2"/>
          <w:sz w:val="24"/>
          <w:szCs w:val="24"/>
        </w:rPr>
        <w:t>ом числе для детей проведено 88 мероприятий</w:t>
      </w:r>
      <w:r w:rsidR="002D6C2B">
        <w:rPr>
          <w:rFonts w:eastAsia="Arial Unicode MS"/>
          <w:kern w:val="2"/>
          <w:sz w:val="24"/>
          <w:szCs w:val="24"/>
        </w:rPr>
        <w:t xml:space="preserve"> (103,5%)</w:t>
      </w:r>
      <w:r>
        <w:rPr>
          <w:rFonts w:eastAsia="Arial Unicode MS"/>
          <w:kern w:val="2"/>
          <w:sz w:val="24"/>
          <w:szCs w:val="24"/>
        </w:rPr>
        <w:t xml:space="preserve"> для 4 776 посетителей</w:t>
      </w:r>
      <w:r w:rsidR="002D6C2B">
        <w:rPr>
          <w:rFonts w:eastAsia="Arial Unicode MS"/>
          <w:kern w:val="2"/>
          <w:sz w:val="24"/>
          <w:szCs w:val="24"/>
        </w:rPr>
        <w:t xml:space="preserve"> (81,0%)</w:t>
      </w:r>
      <w:r>
        <w:rPr>
          <w:rFonts w:eastAsia="Arial Unicode MS"/>
          <w:kern w:val="2"/>
          <w:sz w:val="24"/>
          <w:szCs w:val="24"/>
        </w:rPr>
        <w:t>.</w:t>
      </w:r>
    </w:p>
    <w:p w14:paraId="24AECAC2" w14:textId="2D7B48C2" w:rsidR="00E450A4" w:rsidRPr="005756B8" w:rsidRDefault="00981B07" w:rsidP="00E450A4">
      <w:pPr>
        <w:widowControl w:val="0"/>
        <w:suppressAutoHyphens/>
        <w:snapToGrid w:val="0"/>
        <w:ind w:firstLine="709"/>
        <w:jc w:val="both"/>
        <w:rPr>
          <w:rFonts w:eastAsia="Lucida Sans Unicode"/>
          <w:bCs/>
          <w:color w:val="000000"/>
          <w:sz w:val="24"/>
          <w:szCs w:val="24"/>
          <w:lang w:bidi="en-US"/>
        </w:rPr>
      </w:pPr>
      <w:r>
        <w:rPr>
          <w:bCs/>
          <w:color w:val="000000"/>
          <w:sz w:val="24"/>
          <w:szCs w:val="24"/>
        </w:rPr>
        <w:t xml:space="preserve">В отчетном периоде </w:t>
      </w:r>
      <w:r w:rsidR="00E450A4">
        <w:rPr>
          <w:bCs/>
          <w:color w:val="000000"/>
          <w:sz w:val="24"/>
          <w:szCs w:val="24"/>
        </w:rPr>
        <w:t>к</w:t>
      </w:r>
      <w:r w:rsidR="00E450A4" w:rsidRPr="005756B8">
        <w:rPr>
          <w:bCs/>
          <w:color w:val="000000"/>
          <w:sz w:val="24"/>
          <w:szCs w:val="24"/>
        </w:rPr>
        <w:t>лубные формирован</w:t>
      </w:r>
      <w:r w:rsidR="00E450A4">
        <w:rPr>
          <w:bCs/>
          <w:color w:val="000000"/>
          <w:sz w:val="24"/>
          <w:szCs w:val="24"/>
        </w:rPr>
        <w:t>ия приняли участие в 10</w:t>
      </w:r>
      <w:r w:rsidR="00E450A4" w:rsidRPr="005756B8">
        <w:rPr>
          <w:bCs/>
          <w:color w:val="000000"/>
          <w:sz w:val="24"/>
          <w:szCs w:val="24"/>
        </w:rPr>
        <w:t xml:space="preserve"> фестивалях и конкурсах различного уровня, в том </w:t>
      </w:r>
      <w:r w:rsidR="00E450A4">
        <w:rPr>
          <w:bCs/>
          <w:color w:val="000000"/>
          <w:sz w:val="24"/>
          <w:szCs w:val="24"/>
        </w:rPr>
        <w:t>числе международн</w:t>
      </w:r>
      <w:r>
        <w:rPr>
          <w:bCs/>
          <w:color w:val="000000"/>
          <w:sz w:val="24"/>
          <w:szCs w:val="24"/>
        </w:rPr>
        <w:t>ого</w:t>
      </w:r>
      <w:r w:rsidR="00E450A4">
        <w:rPr>
          <w:bCs/>
          <w:color w:val="000000"/>
          <w:sz w:val="24"/>
          <w:szCs w:val="24"/>
        </w:rPr>
        <w:t xml:space="preserve"> уров</w:t>
      </w:r>
      <w:r>
        <w:rPr>
          <w:bCs/>
          <w:color w:val="000000"/>
          <w:sz w:val="24"/>
          <w:szCs w:val="24"/>
        </w:rPr>
        <w:t>ня</w:t>
      </w:r>
      <w:r w:rsidR="00E450A4">
        <w:rPr>
          <w:bCs/>
          <w:color w:val="000000"/>
          <w:sz w:val="24"/>
          <w:szCs w:val="24"/>
        </w:rPr>
        <w:t xml:space="preserve"> - 3, всероссийск</w:t>
      </w:r>
      <w:r>
        <w:rPr>
          <w:bCs/>
          <w:color w:val="000000"/>
          <w:sz w:val="24"/>
          <w:szCs w:val="24"/>
        </w:rPr>
        <w:t>ого</w:t>
      </w:r>
      <w:r w:rsidR="00E450A4">
        <w:rPr>
          <w:bCs/>
          <w:color w:val="000000"/>
          <w:sz w:val="24"/>
          <w:szCs w:val="24"/>
        </w:rPr>
        <w:t xml:space="preserve"> уров</w:t>
      </w:r>
      <w:r>
        <w:rPr>
          <w:bCs/>
          <w:color w:val="000000"/>
          <w:sz w:val="24"/>
          <w:szCs w:val="24"/>
        </w:rPr>
        <w:t>ня</w:t>
      </w:r>
      <w:r w:rsidR="00E450A4">
        <w:rPr>
          <w:bCs/>
          <w:color w:val="000000"/>
          <w:sz w:val="24"/>
          <w:szCs w:val="24"/>
        </w:rPr>
        <w:t xml:space="preserve"> - 1, региональн</w:t>
      </w:r>
      <w:r>
        <w:rPr>
          <w:bCs/>
          <w:color w:val="000000"/>
          <w:sz w:val="24"/>
          <w:szCs w:val="24"/>
        </w:rPr>
        <w:t>ого</w:t>
      </w:r>
      <w:r w:rsidR="00E450A4">
        <w:rPr>
          <w:bCs/>
          <w:color w:val="000000"/>
          <w:sz w:val="24"/>
          <w:szCs w:val="24"/>
        </w:rPr>
        <w:t xml:space="preserve"> </w:t>
      </w:r>
      <w:r>
        <w:rPr>
          <w:bCs/>
          <w:color w:val="000000"/>
          <w:sz w:val="24"/>
          <w:szCs w:val="24"/>
        </w:rPr>
        <w:t>-</w:t>
      </w:r>
      <w:r w:rsidR="00E450A4">
        <w:rPr>
          <w:bCs/>
          <w:color w:val="000000"/>
          <w:sz w:val="24"/>
          <w:szCs w:val="24"/>
        </w:rPr>
        <w:t xml:space="preserve"> 3</w:t>
      </w:r>
      <w:r w:rsidR="00E450A4" w:rsidRPr="005756B8">
        <w:rPr>
          <w:bCs/>
          <w:color w:val="000000"/>
          <w:sz w:val="24"/>
          <w:szCs w:val="24"/>
        </w:rPr>
        <w:t>, муниципальн</w:t>
      </w:r>
      <w:r>
        <w:rPr>
          <w:bCs/>
          <w:color w:val="000000"/>
          <w:sz w:val="24"/>
          <w:szCs w:val="24"/>
        </w:rPr>
        <w:t>ого</w:t>
      </w:r>
      <w:r w:rsidR="00E450A4">
        <w:rPr>
          <w:bCs/>
          <w:color w:val="000000"/>
          <w:sz w:val="24"/>
          <w:szCs w:val="24"/>
        </w:rPr>
        <w:t>, межмуниципаль</w:t>
      </w:r>
      <w:r>
        <w:rPr>
          <w:bCs/>
          <w:color w:val="000000"/>
          <w:sz w:val="24"/>
          <w:szCs w:val="24"/>
        </w:rPr>
        <w:t>ного</w:t>
      </w:r>
      <w:r w:rsidR="00E450A4">
        <w:rPr>
          <w:bCs/>
          <w:color w:val="000000"/>
          <w:sz w:val="24"/>
          <w:szCs w:val="24"/>
        </w:rPr>
        <w:t xml:space="preserve"> уров</w:t>
      </w:r>
      <w:r>
        <w:rPr>
          <w:bCs/>
          <w:color w:val="000000"/>
          <w:sz w:val="24"/>
          <w:szCs w:val="24"/>
        </w:rPr>
        <w:t>ня</w:t>
      </w:r>
      <w:r w:rsidR="00E450A4">
        <w:rPr>
          <w:bCs/>
          <w:color w:val="000000"/>
          <w:sz w:val="24"/>
          <w:szCs w:val="24"/>
        </w:rPr>
        <w:t xml:space="preserve"> </w:t>
      </w:r>
      <w:r>
        <w:rPr>
          <w:bCs/>
          <w:color w:val="000000"/>
          <w:sz w:val="24"/>
          <w:szCs w:val="24"/>
        </w:rPr>
        <w:t>-</w:t>
      </w:r>
      <w:r w:rsidR="00E450A4">
        <w:rPr>
          <w:bCs/>
          <w:color w:val="000000"/>
          <w:sz w:val="24"/>
          <w:szCs w:val="24"/>
        </w:rPr>
        <w:t xml:space="preserve"> 3. Всего приняли участие 100</w:t>
      </w:r>
      <w:r w:rsidR="00E450A4" w:rsidRPr="005756B8">
        <w:rPr>
          <w:bCs/>
          <w:color w:val="000000"/>
          <w:sz w:val="24"/>
          <w:szCs w:val="24"/>
        </w:rPr>
        <w:t xml:space="preserve"> человек. Количество лауреатов, дипломантов и обладателей сп</w:t>
      </w:r>
      <w:r w:rsidR="00E450A4">
        <w:rPr>
          <w:bCs/>
          <w:color w:val="000000"/>
          <w:sz w:val="24"/>
          <w:szCs w:val="24"/>
        </w:rPr>
        <w:t>ециальных номинаций составило 7 дипломов/ 43</w:t>
      </w:r>
      <w:r w:rsidR="00E450A4" w:rsidRPr="005756B8">
        <w:rPr>
          <w:bCs/>
          <w:color w:val="000000"/>
          <w:sz w:val="24"/>
          <w:szCs w:val="24"/>
        </w:rPr>
        <w:t xml:space="preserve"> человек</w:t>
      </w:r>
      <w:r w:rsidR="00E450A4">
        <w:rPr>
          <w:bCs/>
          <w:color w:val="000000"/>
          <w:sz w:val="24"/>
          <w:szCs w:val="24"/>
        </w:rPr>
        <w:t>а</w:t>
      </w:r>
      <w:r w:rsidR="00E450A4" w:rsidRPr="005756B8">
        <w:rPr>
          <w:bCs/>
          <w:color w:val="000000"/>
          <w:sz w:val="24"/>
          <w:szCs w:val="24"/>
        </w:rPr>
        <w:t>.</w:t>
      </w:r>
    </w:p>
    <w:p w14:paraId="60A5422B" w14:textId="77777777" w:rsidR="00E450A4" w:rsidRPr="00076548" w:rsidRDefault="00E450A4" w:rsidP="00E450A4">
      <w:pPr>
        <w:snapToGrid w:val="0"/>
        <w:ind w:firstLine="567"/>
        <w:jc w:val="both"/>
        <w:rPr>
          <w:rFonts w:eastAsia="Arial Unicode MS"/>
          <w:bCs/>
          <w:kern w:val="2"/>
          <w:sz w:val="24"/>
          <w:szCs w:val="24"/>
        </w:rPr>
      </w:pPr>
      <w:r>
        <w:rPr>
          <w:rFonts w:eastAsia="Arial Unicode MS"/>
          <w:bCs/>
          <w:kern w:val="2"/>
          <w:sz w:val="24"/>
          <w:szCs w:val="24"/>
        </w:rPr>
        <w:lastRenderedPageBreak/>
        <w:t xml:space="preserve">В течение отчетного периода 2 584 жителей города посетили 13 </w:t>
      </w:r>
      <w:r w:rsidRPr="00076548">
        <w:rPr>
          <w:rFonts w:eastAsia="Arial Unicode MS"/>
          <w:bCs/>
          <w:kern w:val="2"/>
          <w:sz w:val="24"/>
          <w:szCs w:val="24"/>
        </w:rPr>
        <w:t xml:space="preserve">гастрольных программ с участием приглашенных артистов. </w:t>
      </w:r>
    </w:p>
    <w:p w14:paraId="3EE8668B" w14:textId="0B28DB8D" w:rsidR="00E450A4" w:rsidRDefault="00E450A4" w:rsidP="00E450A4">
      <w:pPr>
        <w:ind w:firstLine="680"/>
        <w:jc w:val="both"/>
        <w:rPr>
          <w:sz w:val="24"/>
          <w:szCs w:val="24"/>
        </w:rPr>
      </w:pPr>
      <w:r w:rsidRPr="00D25065">
        <w:rPr>
          <w:sz w:val="24"/>
          <w:szCs w:val="24"/>
        </w:rPr>
        <w:t xml:space="preserve">Региональная общественная организация «Творческое объединение «Мастерская праздника» Ханты-Мансийского автономного округа </w:t>
      </w:r>
      <w:r w:rsidR="00827736">
        <w:rPr>
          <w:sz w:val="24"/>
          <w:szCs w:val="24"/>
        </w:rPr>
        <w:t>-</w:t>
      </w:r>
      <w:r w:rsidRPr="00D25065">
        <w:rPr>
          <w:sz w:val="24"/>
          <w:szCs w:val="24"/>
        </w:rPr>
        <w:t xml:space="preserve"> Югры при сотрудничестве с </w:t>
      </w:r>
      <w:r w:rsidR="00827736">
        <w:rPr>
          <w:sz w:val="24"/>
          <w:szCs w:val="24"/>
        </w:rPr>
        <w:t xml:space="preserve">             </w:t>
      </w:r>
      <w:r w:rsidRPr="00D25065">
        <w:rPr>
          <w:sz w:val="24"/>
          <w:szCs w:val="24"/>
        </w:rPr>
        <w:t>М</w:t>
      </w:r>
      <w:r w:rsidR="00827736">
        <w:rPr>
          <w:sz w:val="24"/>
          <w:szCs w:val="24"/>
        </w:rPr>
        <w:t>АУ «</w:t>
      </w:r>
      <w:r w:rsidRPr="00D25065">
        <w:rPr>
          <w:sz w:val="24"/>
          <w:szCs w:val="24"/>
        </w:rPr>
        <w:t>Центр культуры «Югра-презент»</w:t>
      </w:r>
      <w:r>
        <w:rPr>
          <w:sz w:val="24"/>
          <w:szCs w:val="24"/>
        </w:rPr>
        <w:t xml:space="preserve"> получила:</w:t>
      </w:r>
    </w:p>
    <w:p w14:paraId="74B2A87A" w14:textId="276E3F30" w:rsidR="00E450A4" w:rsidRDefault="00E450A4" w:rsidP="00E450A4">
      <w:pPr>
        <w:ind w:firstLine="680"/>
        <w:jc w:val="both"/>
        <w:rPr>
          <w:sz w:val="24"/>
          <w:szCs w:val="24"/>
        </w:rPr>
      </w:pPr>
      <w:r>
        <w:rPr>
          <w:sz w:val="24"/>
          <w:szCs w:val="24"/>
        </w:rPr>
        <w:t>- грант</w:t>
      </w:r>
      <w:r w:rsidRPr="00D25065">
        <w:rPr>
          <w:sz w:val="24"/>
          <w:szCs w:val="24"/>
        </w:rPr>
        <w:t xml:space="preserve"> президента Р</w:t>
      </w:r>
      <w:r w:rsidR="00827736">
        <w:rPr>
          <w:sz w:val="24"/>
          <w:szCs w:val="24"/>
        </w:rPr>
        <w:t>оссийской Федерации</w:t>
      </w:r>
      <w:r w:rsidRPr="00D25065">
        <w:rPr>
          <w:sz w:val="24"/>
          <w:szCs w:val="24"/>
        </w:rPr>
        <w:t xml:space="preserve"> на развитие гражданского общества. С марта 2020 года стартовал проект «Мастерская народного танца «Югорские вечёрки», направленн</w:t>
      </w:r>
      <w:r w:rsidR="00827736">
        <w:rPr>
          <w:sz w:val="24"/>
          <w:szCs w:val="24"/>
        </w:rPr>
        <w:t>ый</w:t>
      </w:r>
      <w:r w:rsidRPr="00D25065">
        <w:rPr>
          <w:sz w:val="24"/>
          <w:szCs w:val="24"/>
        </w:rPr>
        <w:t xml:space="preserve"> на социально-культурную адаптацию мигрантов и жителей города в единое этнокультурное поле»</w:t>
      </w:r>
      <w:r w:rsidR="00827736">
        <w:rPr>
          <w:sz w:val="24"/>
          <w:szCs w:val="24"/>
        </w:rPr>
        <w:t xml:space="preserve">, </w:t>
      </w:r>
      <w:r w:rsidRPr="00D25065">
        <w:rPr>
          <w:sz w:val="24"/>
          <w:szCs w:val="24"/>
        </w:rPr>
        <w:t>на укрепление межнационального и межрелигиозного согласия. Проект получил финансовую поддержк</w:t>
      </w:r>
      <w:r>
        <w:rPr>
          <w:sz w:val="24"/>
          <w:szCs w:val="24"/>
        </w:rPr>
        <w:t>у в размере 2</w:t>
      </w:r>
      <w:r w:rsidR="00827736">
        <w:rPr>
          <w:sz w:val="24"/>
          <w:szCs w:val="24"/>
        </w:rPr>
        <w:t> </w:t>
      </w:r>
      <w:r>
        <w:rPr>
          <w:sz w:val="24"/>
          <w:szCs w:val="24"/>
        </w:rPr>
        <w:t>020</w:t>
      </w:r>
      <w:r w:rsidR="00827736">
        <w:rPr>
          <w:sz w:val="24"/>
          <w:szCs w:val="24"/>
        </w:rPr>
        <w:t xml:space="preserve">, тыс. </w:t>
      </w:r>
      <w:r>
        <w:rPr>
          <w:sz w:val="24"/>
          <w:szCs w:val="24"/>
        </w:rPr>
        <w:t>рублей;</w:t>
      </w:r>
    </w:p>
    <w:p w14:paraId="04F64330" w14:textId="0380AC27" w:rsidR="00E450A4" w:rsidRPr="00D25065" w:rsidRDefault="00E450A4" w:rsidP="00E450A4">
      <w:pPr>
        <w:ind w:firstLine="709"/>
        <w:contextualSpacing/>
        <w:jc w:val="both"/>
        <w:rPr>
          <w:rFonts w:eastAsia="Calibri"/>
          <w:sz w:val="24"/>
          <w:szCs w:val="24"/>
        </w:rPr>
      </w:pPr>
      <w:r>
        <w:rPr>
          <w:sz w:val="24"/>
          <w:szCs w:val="24"/>
        </w:rPr>
        <w:t xml:space="preserve">- </w:t>
      </w:r>
      <w:r w:rsidRPr="00D25065">
        <w:rPr>
          <w:rFonts w:eastAsia="Calibri"/>
          <w:sz w:val="24"/>
          <w:szCs w:val="24"/>
        </w:rPr>
        <w:t xml:space="preserve">субсидию Департамента культуры </w:t>
      </w:r>
      <w:r w:rsidRPr="00D25065">
        <w:rPr>
          <w:sz w:val="24"/>
          <w:szCs w:val="24"/>
        </w:rPr>
        <w:t xml:space="preserve">Ханты-Мансийского автономного округа </w:t>
      </w:r>
      <w:r w:rsidR="00827736">
        <w:rPr>
          <w:sz w:val="24"/>
          <w:szCs w:val="24"/>
        </w:rPr>
        <w:t>-</w:t>
      </w:r>
      <w:r w:rsidRPr="00D25065">
        <w:rPr>
          <w:sz w:val="24"/>
          <w:szCs w:val="24"/>
        </w:rPr>
        <w:t xml:space="preserve"> Югры в размере 2</w:t>
      </w:r>
      <w:r w:rsidR="00827736">
        <w:rPr>
          <w:sz w:val="24"/>
          <w:szCs w:val="24"/>
        </w:rPr>
        <w:t> </w:t>
      </w:r>
      <w:r w:rsidRPr="00D25065">
        <w:rPr>
          <w:sz w:val="24"/>
          <w:szCs w:val="24"/>
        </w:rPr>
        <w:t>200</w:t>
      </w:r>
      <w:r w:rsidR="00827736">
        <w:rPr>
          <w:sz w:val="24"/>
          <w:szCs w:val="24"/>
        </w:rPr>
        <w:t xml:space="preserve">,0 тыс. </w:t>
      </w:r>
      <w:r w:rsidRPr="00D25065">
        <w:rPr>
          <w:sz w:val="24"/>
          <w:szCs w:val="24"/>
        </w:rPr>
        <w:t xml:space="preserve">рублей на реализацию проекта «Окружной фестиваль-конкурс любительских театральных коллективов «Театральная весна». </w:t>
      </w:r>
    </w:p>
    <w:p w14:paraId="767C4D72" w14:textId="37008E3B" w:rsidR="00E450A4" w:rsidRPr="005C4EF9" w:rsidRDefault="00827736" w:rsidP="00E450A4">
      <w:pPr>
        <w:widowControl w:val="0"/>
        <w:suppressAutoHyphens/>
        <w:ind w:firstLine="567"/>
        <w:jc w:val="both"/>
        <w:rPr>
          <w:rFonts w:eastAsia="Arial Unicode MS"/>
          <w:bCs/>
          <w:kern w:val="2"/>
          <w:sz w:val="24"/>
          <w:szCs w:val="24"/>
          <w:highlight w:val="yellow"/>
        </w:rPr>
      </w:pPr>
      <w:r>
        <w:rPr>
          <w:sz w:val="24"/>
          <w:szCs w:val="24"/>
          <w:lang w:eastAsia="ru-RU"/>
        </w:rPr>
        <w:t xml:space="preserve">В </w:t>
      </w:r>
      <w:r w:rsidR="00E450A4" w:rsidRPr="00CE196D">
        <w:rPr>
          <w:sz w:val="24"/>
          <w:szCs w:val="24"/>
          <w:lang w:eastAsia="ru-RU"/>
        </w:rPr>
        <w:t>рамках региона</w:t>
      </w:r>
      <w:r w:rsidR="00E450A4">
        <w:rPr>
          <w:sz w:val="24"/>
          <w:szCs w:val="24"/>
          <w:lang w:eastAsia="ru-RU"/>
        </w:rPr>
        <w:t>льного проекта «Цифровая культура</w:t>
      </w:r>
      <w:r w:rsidR="00E450A4" w:rsidRPr="00CE196D">
        <w:rPr>
          <w:sz w:val="24"/>
          <w:szCs w:val="24"/>
          <w:lang w:eastAsia="ru-RU"/>
        </w:rPr>
        <w:t xml:space="preserve">» национального проекта «Культура» </w:t>
      </w:r>
      <w:r w:rsidR="00E450A4">
        <w:rPr>
          <w:sz w:val="24"/>
          <w:szCs w:val="24"/>
          <w:lang w:eastAsia="ru-RU"/>
        </w:rPr>
        <w:t xml:space="preserve">планируется создание виртуального концертного зала на базе МАУ «Центр культуры «Югра-презент». В </w:t>
      </w:r>
      <w:r w:rsidR="00E450A4" w:rsidRPr="00E06E63">
        <w:rPr>
          <w:sz w:val="24"/>
          <w:szCs w:val="24"/>
          <w:lang w:eastAsia="ru-RU"/>
        </w:rPr>
        <w:t>региональном паспорте портфеля проектов данный показатель для города Югорска установлен на 2023 год.</w:t>
      </w:r>
      <w:r w:rsidR="00E450A4">
        <w:rPr>
          <w:sz w:val="24"/>
          <w:szCs w:val="24"/>
          <w:lang w:eastAsia="ru-RU"/>
        </w:rPr>
        <w:t xml:space="preserve"> </w:t>
      </w:r>
      <w:r w:rsidR="00E450A4" w:rsidRPr="005C4EF9">
        <w:rPr>
          <w:rFonts w:eastAsia="Calibri"/>
          <w:sz w:val="24"/>
          <w:szCs w:val="24"/>
          <w:lang w:eastAsia="en-US"/>
        </w:rPr>
        <w:t>Создание виртуального концертного зала позволит создать единое культурно-музыкальное пространство</w:t>
      </w:r>
      <w:r w:rsidR="00E450A4">
        <w:rPr>
          <w:rFonts w:eastAsia="Calibri"/>
          <w:sz w:val="24"/>
          <w:szCs w:val="24"/>
          <w:lang w:eastAsia="en-US"/>
        </w:rPr>
        <w:t>.</w:t>
      </w:r>
    </w:p>
    <w:p w14:paraId="5EE86FD6" w14:textId="77777777" w:rsidR="005C4EF9" w:rsidRPr="00AD46E7" w:rsidRDefault="005C4EF9" w:rsidP="004C12D8">
      <w:pPr>
        <w:snapToGrid w:val="0"/>
        <w:jc w:val="both"/>
        <w:rPr>
          <w:rFonts w:eastAsia="Arial Unicode MS"/>
          <w:bCs/>
          <w:kern w:val="2"/>
          <w:sz w:val="24"/>
          <w:szCs w:val="24"/>
          <w:highlight w:val="yellow"/>
        </w:rPr>
      </w:pPr>
    </w:p>
    <w:p w14:paraId="16175E81" w14:textId="77777777" w:rsidR="004C12D8" w:rsidRPr="009E2FEB" w:rsidRDefault="004C12D8" w:rsidP="004C12D8">
      <w:pPr>
        <w:widowControl w:val="0"/>
        <w:suppressAutoHyphens/>
        <w:ind w:firstLine="709"/>
        <w:rPr>
          <w:b/>
          <w:bCs/>
          <w:sz w:val="24"/>
          <w:szCs w:val="24"/>
        </w:rPr>
      </w:pPr>
      <w:r w:rsidRPr="009E2FEB">
        <w:rPr>
          <w:b/>
          <w:bCs/>
          <w:sz w:val="24"/>
          <w:szCs w:val="24"/>
        </w:rPr>
        <w:t>Кинопрокат</w:t>
      </w:r>
    </w:p>
    <w:p w14:paraId="4790B743" w14:textId="1D9D98E9" w:rsidR="009E2FEB" w:rsidRPr="005756B8" w:rsidRDefault="009E2FEB" w:rsidP="009E2FEB">
      <w:pPr>
        <w:snapToGrid w:val="0"/>
        <w:ind w:firstLine="709"/>
        <w:jc w:val="both"/>
        <w:rPr>
          <w:rFonts w:eastAsia="Arial Unicode MS"/>
          <w:color w:val="000000"/>
          <w:kern w:val="2"/>
          <w:sz w:val="24"/>
          <w:szCs w:val="24"/>
          <w:lang w:bidi="en-US"/>
        </w:rPr>
      </w:pPr>
      <w:r w:rsidRPr="005756B8">
        <w:rPr>
          <w:rFonts w:eastAsia="Lucida Sans Unicode" w:cs="Tahoma"/>
          <w:color w:val="000000"/>
          <w:sz w:val="24"/>
          <w:szCs w:val="24"/>
          <w:lang w:bidi="en-US"/>
        </w:rPr>
        <w:t xml:space="preserve">В течение отчетного периода </w:t>
      </w:r>
      <w:r w:rsidRPr="005756B8">
        <w:rPr>
          <w:rFonts w:eastAsia="Arial Unicode MS" w:cs="Tahoma"/>
          <w:color w:val="000000"/>
          <w:kern w:val="2"/>
          <w:sz w:val="24"/>
          <w:szCs w:val="24"/>
          <w:lang w:bidi="en-US"/>
        </w:rPr>
        <w:t>организовано</w:t>
      </w:r>
      <w:r>
        <w:rPr>
          <w:rFonts w:eastAsia="Arial Unicode MS"/>
          <w:color w:val="000000"/>
          <w:kern w:val="2"/>
          <w:sz w:val="24"/>
          <w:szCs w:val="24"/>
          <w:lang w:bidi="en-US"/>
        </w:rPr>
        <w:t xml:space="preserve"> 55 (110%)</w:t>
      </w:r>
      <w:r w:rsidRPr="005756B8">
        <w:rPr>
          <w:rFonts w:eastAsia="Arial Unicode MS"/>
          <w:color w:val="000000"/>
          <w:kern w:val="2"/>
          <w:sz w:val="24"/>
          <w:szCs w:val="24"/>
          <w:lang w:bidi="en-US"/>
        </w:rPr>
        <w:t xml:space="preserve"> киносеансов - социальных </w:t>
      </w:r>
      <w:r>
        <w:rPr>
          <w:rFonts w:eastAsia="Arial Unicode MS"/>
          <w:color w:val="000000"/>
          <w:kern w:val="2"/>
          <w:sz w:val="24"/>
          <w:szCs w:val="24"/>
          <w:lang w:bidi="en-US"/>
        </w:rPr>
        <w:t>показов на бесплатной основе, которые посетили 2 023</w:t>
      </w:r>
      <w:r w:rsidRPr="005756B8">
        <w:rPr>
          <w:rFonts w:eastAsia="Arial Unicode MS"/>
          <w:color w:val="000000"/>
          <w:kern w:val="2"/>
          <w:sz w:val="24"/>
          <w:szCs w:val="24"/>
          <w:lang w:bidi="en-US"/>
        </w:rPr>
        <w:t xml:space="preserve"> человек</w:t>
      </w:r>
      <w:r>
        <w:rPr>
          <w:rFonts w:eastAsia="Arial Unicode MS"/>
          <w:color w:val="000000"/>
          <w:kern w:val="2"/>
          <w:sz w:val="24"/>
          <w:szCs w:val="24"/>
          <w:lang w:bidi="en-US"/>
        </w:rPr>
        <w:t xml:space="preserve"> (130,8%)</w:t>
      </w:r>
      <w:r w:rsidRPr="005756B8">
        <w:rPr>
          <w:rFonts w:eastAsia="Arial Unicode MS"/>
          <w:color w:val="000000"/>
          <w:kern w:val="2"/>
          <w:sz w:val="24"/>
          <w:szCs w:val="24"/>
          <w:lang w:bidi="en-US"/>
        </w:rPr>
        <w:t>.</w:t>
      </w:r>
    </w:p>
    <w:p w14:paraId="74C7CD73" w14:textId="77777777" w:rsidR="004C12D8" w:rsidRPr="00AD46E7" w:rsidRDefault="004C12D8" w:rsidP="004C12D8">
      <w:pPr>
        <w:widowControl w:val="0"/>
        <w:suppressLineNumbers/>
        <w:suppressAutoHyphens/>
        <w:snapToGrid w:val="0"/>
        <w:ind w:firstLine="709"/>
        <w:jc w:val="both"/>
        <w:rPr>
          <w:rFonts w:eastAsia="Lucida Sans Unicode" w:cs="Tahoma"/>
          <w:sz w:val="24"/>
          <w:szCs w:val="24"/>
          <w:highlight w:val="yellow"/>
          <w:lang w:eastAsia="en-US" w:bidi="en-US"/>
        </w:rPr>
      </w:pPr>
    </w:p>
    <w:p w14:paraId="3021BDE6" w14:textId="77777777" w:rsidR="004C12D8" w:rsidRPr="002010EE" w:rsidRDefault="004C12D8" w:rsidP="004C12D8">
      <w:pPr>
        <w:tabs>
          <w:tab w:val="left" w:pos="1080"/>
        </w:tabs>
        <w:autoSpaceDE w:val="0"/>
        <w:ind w:firstLine="709"/>
        <w:rPr>
          <w:rFonts w:eastAsia="Andale Sans UI"/>
          <w:b/>
          <w:kern w:val="2"/>
          <w:sz w:val="24"/>
          <w:szCs w:val="24"/>
        </w:rPr>
      </w:pPr>
      <w:r w:rsidRPr="002010EE">
        <w:rPr>
          <w:rFonts w:eastAsia="Andale Sans UI"/>
          <w:b/>
          <w:kern w:val="2"/>
          <w:sz w:val="24"/>
          <w:szCs w:val="24"/>
        </w:rPr>
        <w:t>Музейное дело</w:t>
      </w:r>
    </w:p>
    <w:p w14:paraId="0FAF8F48" w14:textId="77777777" w:rsidR="002010EE" w:rsidRPr="0046387D" w:rsidRDefault="002010EE" w:rsidP="002010EE">
      <w:pPr>
        <w:widowControl w:val="0"/>
        <w:tabs>
          <w:tab w:val="left" w:pos="1080"/>
        </w:tabs>
        <w:suppressAutoHyphens/>
        <w:spacing w:line="200" w:lineRule="atLeast"/>
        <w:ind w:firstLine="560"/>
        <w:jc w:val="both"/>
        <w:rPr>
          <w:kern w:val="2"/>
          <w:sz w:val="24"/>
          <w:szCs w:val="24"/>
        </w:rPr>
      </w:pPr>
      <w:r w:rsidRPr="0046387D">
        <w:rPr>
          <w:kern w:val="2"/>
          <w:sz w:val="24"/>
          <w:szCs w:val="24"/>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14:paraId="5D1876D9" w14:textId="77777777" w:rsidR="002010EE" w:rsidRPr="00ED6F0B" w:rsidRDefault="002010EE" w:rsidP="002010EE">
      <w:pPr>
        <w:widowControl w:val="0"/>
        <w:tabs>
          <w:tab w:val="left" w:pos="1080"/>
        </w:tabs>
        <w:suppressAutoHyphens/>
        <w:spacing w:line="200" w:lineRule="atLeast"/>
        <w:ind w:firstLine="560"/>
        <w:jc w:val="both"/>
        <w:rPr>
          <w:kern w:val="2"/>
          <w:sz w:val="24"/>
          <w:szCs w:val="24"/>
        </w:rPr>
      </w:pPr>
      <w:r w:rsidRPr="00ED6F0B">
        <w:rPr>
          <w:sz w:val="24"/>
          <w:szCs w:val="24"/>
        </w:rPr>
        <w:t>Объем м</w:t>
      </w:r>
      <w:r>
        <w:rPr>
          <w:sz w:val="24"/>
          <w:szCs w:val="24"/>
        </w:rPr>
        <w:t>узейных фондов составляет 35 463</w:t>
      </w:r>
      <w:r w:rsidRPr="00ED6F0B">
        <w:rPr>
          <w:sz w:val="24"/>
          <w:szCs w:val="24"/>
        </w:rPr>
        <w:t xml:space="preserve"> единиц</w:t>
      </w:r>
      <w:r>
        <w:rPr>
          <w:sz w:val="24"/>
          <w:szCs w:val="24"/>
        </w:rPr>
        <w:t xml:space="preserve"> хранения (101%)</w:t>
      </w:r>
      <w:r w:rsidRPr="00ED6F0B">
        <w:rPr>
          <w:sz w:val="24"/>
          <w:szCs w:val="24"/>
        </w:rPr>
        <w:t>, из них: 25</w:t>
      </w:r>
      <w:r>
        <w:rPr>
          <w:sz w:val="24"/>
          <w:szCs w:val="24"/>
        </w:rPr>
        <w:t xml:space="preserve"> 295</w:t>
      </w:r>
      <w:r w:rsidRPr="00ED6F0B">
        <w:rPr>
          <w:sz w:val="24"/>
          <w:szCs w:val="24"/>
        </w:rPr>
        <w:t xml:space="preserve"> единиц</w:t>
      </w:r>
      <w:r>
        <w:rPr>
          <w:sz w:val="24"/>
          <w:szCs w:val="24"/>
        </w:rPr>
        <w:t xml:space="preserve"> основного фонда</w:t>
      </w:r>
      <w:r w:rsidRPr="00ED6F0B">
        <w:rPr>
          <w:sz w:val="24"/>
          <w:szCs w:val="24"/>
        </w:rPr>
        <w:t>, 10</w:t>
      </w:r>
      <w:r>
        <w:rPr>
          <w:sz w:val="24"/>
          <w:szCs w:val="24"/>
        </w:rPr>
        <w:t xml:space="preserve"> 168</w:t>
      </w:r>
      <w:r w:rsidRPr="00ED6F0B">
        <w:rPr>
          <w:sz w:val="24"/>
          <w:szCs w:val="24"/>
        </w:rPr>
        <w:t xml:space="preserve"> единиц на</w:t>
      </w:r>
      <w:r>
        <w:rPr>
          <w:sz w:val="24"/>
          <w:szCs w:val="24"/>
        </w:rPr>
        <w:t>учно-вспомогательного фонда</w:t>
      </w:r>
      <w:r w:rsidRPr="00ED6F0B">
        <w:rPr>
          <w:sz w:val="24"/>
          <w:szCs w:val="24"/>
        </w:rPr>
        <w:t>.</w:t>
      </w:r>
    </w:p>
    <w:p w14:paraId="0E945DCB" w14:textId="77777777" w:rsidR="002010EE" w:rsidRPr="00ED6F0B" w:rsidRDefault="002010EE" w:rsidP="002010EE">
      <w:pPr>
        <w:numPr>
          <w:ilvl w:val="0"/>
          <w:numId w:val="2"/>
        </w:numPr>
        <w:ind w:firstLine="567"/>
        <w:contextualSpacing/>
        <w:jc w:val="both"/>
        <w:rPr>
          <w:sz w:val="24"/>
          <w:szCs w:val="24"/>
        </w:rPr>
      </w:pPr>
      <w:r w:rsidRPr="00ED6F0B">
        <w:rPr>
          <w:sz w:val="24"/>
          <w:szCs w:val="24"/>
        </w:rPr>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14:paraId="6CDEEAFE" w14:textId="15AC67DD" w:rsidR="002010EE" w:rsidRPr="00ED6F0B" w:rsidRDefault="002010EE" w:rsidP="002010EE">
      <w:pPr>
        <w:tabs>
          <w:tab w:val="left" w:pos="1080"/>
        </w:tabs>
        <w:ind w:firstLine="560"/>
        <w:jc w:val="both"/>
        <w:rPr>
          <w:sz w:val="24"/>
          <w:szCs w:val="24"/>
        </w:rPr>
      </w:pPr>
      <w:r w:rsidRPr="00ED6F0B">
        <w:rPr>
          <w:sz w:val="24"/>
          <w:szCs w:val="24"/>
        </w:rPr>
        <w:t xml:space="preserve">Электронная база инвентаризированного фонда на конец отчетного периода составляет </w:t>
      </w:r>
      <w:r>
        <w:rPr>
          <w:sz w:val="24"/>
          <w:szCs w:val="24"/>
        </w:rPr>
        <w:t xml:space="preserve">   15 874</w:t>
      </w:r>
      <w:r w:rsidRPr="00ED6F0B">
        <w:rPr>
          <w:sz w:val="24"/>
          <w:szCs w:val="24"/>
        </w:rPr>
        <w:t xml:space="preserve"> единиц хр</w:t>
      </w:r>
      <w:r>
        <w:rPr>
          <w:sz w:val="24"/>
          <w:szCs w:val="24"/>
        </w:rPr>
        <w:t xml:space="preserve">анения музейных предметов (119%) </w:t>
      </w:r>
      <w:r w:rsidRPr="00ED6F0B">
        <w:rPr>
          <w:sz w:val="24"/>
          <w:szCs w:val="24"/>
        </w:rPr>
        <w:t xml:space="preserve">или </w:t>
      </w:r>
      <w:r>
        <w:rPr>
          <w:sz w:val="24"/>
          <w:szCs w:val="24"/>
        </w:rPr>
        <w:t>62,7</w:t>
      </w:r>
      <w:r w:rsidRPr="00ED6F0B">
        <w:rPr>
          <w:sz w:val="24"/>
          <w:szCs w:val="24"/>
        </w:rPr>
        <w:t>% от числа музейных предметов основного фонда.</w:t>
      </w:r>
    </w:p>
    <w:p w14:paraId="3EE9FF98" w14:textId="4CD20DCA" w:rsidR="002010EE" w:rsidRDefault="002010EE" w:rsidP="002010EE">
      <w:pPr>
        <w:widowControl w:val="0"/>
        <w:suppressAutoHyphens/>
        <w:ind w:firstLine="567"/>
        <w:jc w:val="both"/>
        <w:rPr>
          <w:rFonts w:eastAsia="Andale Sans UI"/>
          <w:kern w:val="2"/>
          <w:sz w:val="24"/>
          <w:szCs w:val="24"/>
        </w:rPr>
      </w:pPr>
      <w:r w:rsidRPr="004B5233">
        <w:rPr>
          <w:rFonts w:eastAsia="Andale Sans UI"/>
          <w:kern w:val="2"/>
          <w:sz w:val="24"/>
          <w:szCs w:val="24"/>
        </w:rPr>
        <w:t>Актуализация и популяризация хранимых культурных ценностей осуществляется через экспозиционно-выставочную деятельность. Наряду с постоянными экспозициями музея «Линии судьбы - точка пересечения» и «Музей под открытым небом «</w:t>
      </w:r>
      <w:proofErr w:type="spellStart"/>
      <w:r w:rsidRPr="004B5233">
        <w:rPr>
          <w:rFonts w:eastAsia="Andale Sans UI"/>
          <w:kern w:val="2"/>
          <w:sz w:val="24"/>
          <w:szCs w:val="24"/>
        </w:rPr>
        <w:t>Суеватпауль</w:t>
      </w:r>
      <w:proofErr w:type="spellEnd"/>
      <w:r w:rsidRPr="004B5233">
        <w:rPr>
          <w:rFonts w:eastAsia="Andale Sans UI"/>
          <w:kern w:val="2"/>
          <w:sz w:val="24"/>
          <w:szCs w:val="24"/>
        </w:rPr>
        <w:t>» для более полного и всестороннего экспонирования материалов музея организуются временные тематические вы</w:t>
      </w:r>
      <w:r>
        <w:rPr>
          <w:rFonts w:eastAsia="Andale Sans UI"/>
          <w:kern w:val="2"/>
          <w:sz w:val="24"/>
          <w:szCs w:val="24"/>
        </w:rPr>
        <w:t xml:space="preserve">ставки. Всего в отчетном периоде </w:t>
      </w:r>
      <w:r w:rsidRPr="004B5233">
        <w:rPr>
          <w:rFonts w:eastAsia="Andale Sans UI"/>
          <w:kern w:val="2"/>
          <w:sz w:val="24"/>
          <w:szCs w:val="24"/>
        </w:rPr>
        <w:t>экспонировало</w:t>
      </w:r>
      <w:r>
        <w:rPr>
          <w:rFonts w:eastAsia="Andale Sans UI"/>
          <w:kern w:val="2"/>
          <w:sz w:val="24"/>
          <w:szCs w:val="24"/>
        </w:rPr>
        <w:t>сь 16 выставок (100%),</w:t>
      </w:r>
      <w:r w:rsidRPr="004B5233">
        <w:rPr>
          <w:rFonts w:eastAsia="Andale Sans UI"/>
          <w:kern w:val="2"/>
          <w:sz w:val="24"/>
          <w:szCs w:val="24"/>
        </w:rPr>
        <w:t xml:space="preserve"> из них в музее -</w:t>
      </w:r>
      <w:r>
        <w:rPr>
          <w:rFonts w:eastAsia="Andale Sans UI"/>
          <w:kern w:val="2"/>
          <w:sz w:val="24"/>
          <w:szCs w:val="24"/>
        </w:rPr>
        <w:t xml:space="preserve"> 13 выставок, 3 выставки вне музея, выставки посетило 2 656 человек.</w:t>
      </w:r>
    </w:p>
    <w:p w14:paraId="31FF44A9" w14:textId="00122A64" w:rsidR="002010EE" w:rsidRPr="00984BC7" w:rsidRDefault="002010EE" w:rsidP="002010EE">
      <w:pPr>
        <w:ind w:firstLine="567"/>
        <w:contextualSpacing/>
        <w:jc w:val="both"/>
        <w:rPr>
          <w:sz w:val="24"/>
          <w:szCs w:val="24"/>
        </w:rPr>
      </w:pPr>
      <w:r w:rsidRPr="00984BC7">
        <w:rPr>
          <w:sz w:val="24"/>
          <w:szCs w:val="24"/>
        </w:rPr>
        <w:t>Общее количество организованных мероприятий (экскурси</w:t>
      </w:r>
      <w:r>
        <w:rPr>
          <w:sz w:val="24"/>
          <w:szCs w:val="24"/>
        </w:rPr>
        <w:t xml:space="preserve">й, </w:t>
      </w:r>
      <w:r w:rsidRPr="00984BC7">
        <w:rPr>
          <w:sz w:val="24"/>
          <w:szCs w:val="24"/>
        </w:rPr>
        <w:t>культурно-просветительски</w:t>
      </w:r>
      <w:r>
        <w:rPr>
          <w:sz w:val="24"/>
          <w:szCs w:val="24"/>
        </w:rPr>
        <w:t>х</w:t>
      </w:r>
      <w:r w:rsidRPr="00984BC7">
        <w:rPr>
          <w:sz w:val="24"/>
          <w:szCs w:val="24"/>
        </w:rPr>
        <w:t xml:space="preserve"> мероприяти</w:t>
      </w:r>
      <w:r>
        <w:rPr>
          <w:sz w:val="24"/>
          <w:szCs w:val="24"/>
        </w:rPr>
        <w:t xml:space="preserve">й, </w:t>
      </w:r>
      <w:r w:rsidRPr="00984BC7">
        <w:rPr>
          <w:sz w:val="24"/>
          <w:szCs w:val="24"/>
        </w:rPr>
        <w:t>любительски</w:t>
      </w:r>
      <w:r>
        <w:rPr>
          <w:sz w:val="24"/>
          <w:szCs w:val="24"/>
        </w:rPr>
        <w:t>х</w:t>
      </w:r>
      <w:r w:rsidRPr="00984BC7">
        <w:rPr>
          <w:sz w:val="24"/>
          <w:szCs w:val="24"/>
        </w:rPr>
        <w:t xml:space="preserve"> объединени</w:t>
      </w:r>
      <w:r>
        <w:rPr>
          <w:sz w:val="24"/>
          <w:szCs w:val="24"/>
        </w:rPr>
        <w:t>й</w:t>
      </w:r>
      <w:r w:rsidRPr="00984BC7">
        <w:rPr>
          <w:sz w:val="24"/>
          <w:szCs w:val="24"/>
        </w:rPr>
        <w:t>) составило 79 ед</w:t>
      </w:r>
      <w:r>
        <w:rPr>
          <w:sz w:val="24"/>
          <w:szCs w:val="24"/>
        </w:rPr>
        <w:t xml:space="preserve">иниц, которые посетили </w:t>
      </w:r>
      <w:r w:rsidRPr="00984BC7">
        <w:rPr>
          <w:sz w:val="24"/>
          <w:szCs w:val="24"/>
        </w:rPr>
        <w:t xml:space="preserve"> 1800 чел</w:t>
      </w:r>
      <w:r>
        <w:rPr>
          <w:sz w:val="24"/>
          <w:szCs w:val="24"/>
        </w:rPr>
        <w:t>овек</w:t>
      </w:r>
      <w:r w:rsidRPr="00984BC7">
        <w:rPr>
          <w:sz w:val="24"/>
          <w:szCs w:val="24"/>
        </w:rPr>
        <w:t>.</w:t>
      </w:r>
    </w:p>
    <w:p w14:paraId="28F9C417" w14:textId="77777777" w:rsidR="002010EE" w:rsidRPr="00C759E6" w:rsidRDefault="002010EE" w:rsidP="002010EE">
      <w:pPr>
        <w:ind w:firstLine="709"/>
        <w:contextualSpacing/>
        <w:jc w:val="both"/>
        <w:rPr>
          <w:sz w:val="24"/>
          <w:szCs w:val="24"/>
        </w:rPr>
      </w:pPr>
      <w:r w:rsidRPr="00C759E6">
        <w:rPr>
          <w:sz w:val="24"/>
          <w:szCs w:val="24"/>
        </w:rPr>
        <w:t>Продолжена работа по реализации проекта музейно-туристического комплекса «Ворота в Югру»:</w:t>
      </w:r>
    </w:p>
    <w:p w14:paraId="10E45EC8" w14:textId="77777777" w:rsidR="002010EE" w:rsidRPr="00C759E6" w:rsidRDefault="002010EE" w:rsidP="002010EE">
      <w:pPr>
        <w:autoSpaceDE w:val="0"/>
        <w:ind w:firstLine="709"/>
        <w:contextualSpacing/>
        <w:jc w:val="both"/>
        <w:rPr>
          <w:rFonts w:eastAsia="Calibri"/>
          <w:sz w:val="24"/>
        </w:rPr>
      </w:pPr>
      <w:r w:rsidRPr="00C759E6">
        <w:rPr>
          <w:rFonts w:eastAsia="Calibri"/>
          <w:sz w:val="24"/>
        </w:rPr>
        <w:t xml:space="preserve">До настоящего времени не решен вопрос </w:t>
      </w:r>
      <w:r w:rsidRPr="00C759E6">
        <w:rPr>
          <w:sz w:val="24"/>
        </w:rPr>
        <w:t>о безвозмездной передаче земельных участков для размещения музейно-туристического комплекса</w:t>
      </w:r>
      <w:r w:rsidRPr="00C759E6">
        <w:rPr>
          <w:rFonts w:eastAsia="Calibri"/>
          <w:sz w:val="24"/>
        </w:rPr>
        <w:t>, в связи с чем проводить полномасштабные работы по реализации проекта не представляется возможным.</w:t>
      </w:r>
    </w:p>
    <w:p w14:paraId="2414C984" w14:textId="77777777" w:rsidR="002010EE" w:rsidRDefault="002010EE" w:rsidP="002010EE">
      <w:pPr>
        <w:ind w:firstLine="709"/>
        <w:contextualSpacing/>
        <w:jc w:val="both"/>
      </w:pPr>
      <w:r w:rsidRPr="00C759E6">
        <w:rPr>
          <w:sz w:val="24"/>
          <w:szCs w:val="24"/>
          <w:lang w:eastAsia="ru-RU"/>
        </w:rPr>
        <w:t>С целью развития и пополнения действующей э</w:t>
      </w:r>
      <w:r>
        <w:rPr>
          <w:sz w:val="24"/>
          <w:szCs w:val="24"/>
          <w:lang w:eastAsia="ru-RU"/>
        </w:rPr>
        <w:t xml:space="preserve">кспозиции «Мансийское стойбище </w:t>
      </w:r>
      <w:r w:rsidRPr="00C759E6">
        <w:rPr>
          <w:sz w:val="24"/>
          <w:szCs w:val="24"/>
          <w:lang w:eastAsia="ru-RU"/>
        </w:rPr>
        <w:t>Суеват пауль»:</w:t>
      </w:r>
      <w:r w:rsidRPr="004C2F3D">
        <w:t xml:space="preserve"> </w:t>
      </w:r>
    </w:p>
    <w:p w14:paraId="4C83A2E5" w14:textId="77777777" w:rsidR="002010EE" w:rsidRDefault="002010EE" w:rsidP="002010EE">
      <w:pPr>
        <w:ind w:firstLine="709"/>
        <w:contextualSpacing/>
        <w:jc w:val="both"/>
        <w:rPr>
          <w:sz w:val="24"/>
          <w:szCs w:val="24"/>
          <w:lang w:eastAsia="ru-RU"/>
        </w:rPr>
      </w:pPr>
      <w:r>
        <w:t xml:space="preserve">- </w:t>
      </w:r>
      <w:r>
        <w:rPr>
          <w:sz w:val="24"/>
          <w:szCs w:val="24"/>
          <w:lang w:eastAsia="ru-RU"/>
        </w:rPr>
        <w:t>планируется произвести ремонт и реконструкцию</w:t>
      </w:r>
      <w:r w:rsidRPr="004C2F3D">
        <w:rPr>
          <w:sz w:val="24"/>
          <w:szCs w:val="24"/>
          <w:lang w:eastAsia="ru-RU"/>
        </w:rPr>
        <w:t xml:space="preserve"> объектов экспозиционного </w:t>
      </w:r>
      <w:r>
        <w:rPr>
          <w:sz w:val="24"/>
          <w:szCs w:val="24"/>
          <w:lang w:eastAsia="ru-RU"/>
        </w:rPr>
        <w:t>раздела;</w:t>
      </w:r>
    </w:p>
    <w:p w14:paraId="710D1224" w14:textId="77777777" w:rsidR="002010EE" w:rsidRDefault="002010EE" w:rsidP="002010EE">
      <w:pPr>
        <w:ind w:firstLine="709"/>
        <w:contextualSpacing/>
        <w:jc w:val="both"/>
        <w:rPr>
          <w:sz w:val="24"/>
          <w:szCs w:val="24"/>
          <w:lang w:eastAsia="ru-RU"/>
        </w:rPr>
      </w:pPr>
      <w:r>
        <w:rPr>
          <w:sz w:val="24"/>
          <w:szCs w:val="24"/>
          <w:lang w:eastAsia="ru-RU"/>
        </w:rPr>
        <w:t xml:space="preserve"> - приобрести предметы для создания интерактивного музейного пространства </w:t>
      </w:r>
      <w:r w:rsidRPr="00501369">
        <w:rPr>
          <w:sz w:val="24"/>
          <w:szCs w:val="24"/>
          <w:lang w:eastAsia="ru-RU"/>
        </w:rPr>
        <w:t>(лодка и ловушка, грузила для сетей, поплавки</w:t>
      </w:r>
      <w:r>
        <w:rPr>
          <w:sz w:val="24"/>
          <w:szCs w:val="24"/>
          <w:lang w:eastAsia="ru-RU"/>
        </w:rPr>
        <w:t>).</w:t>
      </w:r>
    </w:p>
    <w:p w14:paraId="4BF6FA77" w14:textId="6440C50E" w:rsidR="00504787" w:rsidRDefault="002010EE" w:rsidP="002010EE">
      <w:pPr>
        <w:ind w:firstLine="567"/>
        <w:contextualSpacing/>
        <w:jc w:val="both"/>
        <w:rPr>
          <w:sz w:val="24"/>
          <w:szCs w:val="24"/>
        </w:rPr>
      </w:pPr>
      <w:r>
        <w:rPr>
          <w:sz w:val="24"/>
          <w:szCs w:val="24"/>
        </w:rPr>
        <w:t>В</w:t>
      </w:r>
      <w:r w:rsidRPr="00303D96">
        <w:rPr>
          <w:sz w:val="24"/>
          <w:szCs w:val="24"/>
        </w:rPr>
        <w:t xml:space="preserve">оспитанники любительского объединения «Музейная студия» приняли участие во Всероссийском телевизионном конкурсе Музеев боевой славы, рассказывающих о подвиге </w:t>
      </w:r>
      <w:r w:rsidRPr="00303D96">
        <w:rPr>
          <w:sz w:val="24"/>
          <w:szCs w:val="24"/>
        </w:rPr>
        <w:lastRenderedPageBreak/>
        <w:t xml:space="preserve">советского народа в годы Великой Отечественной войны «Музей Победы». </w:t>
      </w:r>
      <w:r w:rsidR="00504787">
        <w:rPr>
          <w:sz w:val="24"/>
          <w:szCs w:val="24"/>
        </w:rPr>
        <w:t xml:space="preserve">Результатом участия стал диплом </w:t>
      </w:r>
      <w:r w:rsidR="00504787" w:rsidRPr="00303D96">
        <w:rPr>
          <w:sz w:val="24"/>
          <w:szCs w:val="24"/>
        </w:rPr>
        <w:t>I степени</w:t>
      </w:r>
      <w:r w:rsidR="00504787">
        <w:rPr>
          <w:sz w:val="24"/>
          <w:szCs w:val="24"/>
        </w:rPr>
        <w:t xml:space="preserve"> з</w:t>
      </w:r>
      <w:r w:rsidR="00504787" w:rsidRPr="00303D96">
        <w:rPr>
          <w:sz w:val="24"/>
          <w:szCs w:val="24"/>
        </w:rPr>
        <w:t xml:space="preserve">а </w:t>
      </w:r>
      <w:r w:rsidR="00504787">
        <w:rPr>
          <w:sz w:val="24"/>
          <w:szCs w:val="24"/>
        </w:rPr>
        <w:t>проект</w:t>
      </w:r>
      <w:r w:rsidR="00504787" w:rsidRPr="00303D96">
        <w:rPr>
          <w:sz w:val="24"/>
          <w:szCs w:val="24"/>
        </w:rPr>
        <w:t xml:space="preserve"> </w:t>
      </w:r>
      <w:r w:rsidR="00504787">
        <w:rPr>
          <w:sz w:val="24"/>
          <w:szCs w:val="24"/>
        </w:rPr>
        <w:t>о</w:t>
      </w:r>
      <w:r w:rsidR="00504787" w:rsidRPr="00303D96">
        <w:rPr>
          <w:sz w:val="24"/>
          <w:szCs w:val="24"/>
        </w:rPr>
        <w:t xml:space="preserve"> вкладе жителей Х</w:t>
      </w:r>
      <w:r w:rsidR="00504787">
        <w:rPr>
          <w:sz w:val="24"/>
          <w:szCs w:val="24"/>
        </w:rPr>
        <w:t xml:space="preserve">анты-Мансийского автономного округа </w:t>
      </w:r>
      <w:r w:rsidR="00504787" w:rsidRPr="00303D96">
        <w:rPr>
          <w:sz w:val="24"/>
          <w:szCs w:val="24"/>
        </w:rPr>
        <w:t>-</w:t>
      </w:r>
      <w:r w:rsidR="00504787">
        <w:rPr>
          <w:sz w:val="24"/>
          <w:szCs w:val="24"/>
        </w:rPr>
        <w:t xml:space="preserve"> </w:t>
      </w:r>
      <w:r w:rsidR="00504787" w:rsidRPr="00303D96">
        <w:rPr>
          <w:sz w:val="24"/>
          <w:szCs w:val="24"/>
        </w:rPr>
        <w:t>Югры в Великую Победу</w:t>
      </w:r>
      <w:r w:rsidR="00504787">
        <w:rPr>
          <w:sz w:val="24"/>
          <w:szCs w:val="24"/>
        </w:rPr>
        <w:t xml:space="preserve">. </w:t>
      </w:r>
      <w:r>
        <w:rPr>
          <w:sz w:val="24"/>
          <w:szCs w:val="24"/>
        </w:rPr>
        <w:t xml:space="preserve"> </w:t>
      </w:r>
    </w:p>
    <w:p w14:paraId="1D7DDEF3" w14:textId="4E8C3D4E" w:rsidR="002010EE" w:rsidRPr="00303D96" w:rsidRDefault="00F7450C" w:rsidP="002010EE">
      <w:pPr>
        <w:ind w:firstLine="567"/>
        <w:contextualSpacing/>
        <w:jc w:val="both"/>
        <w:rPr>
          <w:sz w:val="24"/>
          <w:szCs w:val="24"/>
        </w:rPr>
      </w:pPr>
      <w:r>
        <w:rPr>
          <w:sz w:val="24"/>
          <w:szCs w:val="24"/>
        </w:rPr>
        <w:t xml:space="preserve">На </w:t>
      </w:r>
      <w:r w:rsidR="002010EE" w:rsidRPr="00303D96">
        <w:rPr>
          <w:sz w:val="24"/>
          <w:szCs w:val="24"/>
        </w:rPr>
        <w:t xml:space="preserve">V окружном конкурсе детского и юношеского творчества «Легенды </w:t>
      </w:r>
      <w:proofErr w:type="spellStart"/>
      <w:r w:rsidR="002010EE" w:rsidRPr="00303D96">
        <w:rPr>
          <w:sz w:val="24"/>
          <w:szCs w:val="24"/>
        </w:rPr>
        <w:t>Торум</w:t>
      </w:r>
      <w:proofErr w:type="spellEnd"/>
      <w:r w:rsidR="002010EE" w:rsidRPr="00303D96">
        <w:rPr>
          <w:sz w:val="24"/>
          <w:szCs w:val="24"/>
        </w:rPr>
        <w:t xml:space="preserve"> </w:t>
      </w:r>
      <w:proofErr w:type="spellStart"/>
      <w:r w:rsidR="002010EE" w:rsidRPr="00303D96">
        <w:rPr>
          <w:sz w:val="24"/>
          <w:szCs w:val="24"/>
        </w:rPr>
        <w:t>Маа</w:t>
      </w:r>
      <w:proofErr w:type="spellEnd"/>
      <w:r w:rsidR="002010EE" w:rsidRPr="00303D96">
        <w:rPr>
          <w:sz w:val="24"/>
          <w:szCs w:val="24"/>
        </w:rPr>
        <w:t xml:space="preserve">», </w:t>
      </w:r>
      <w:r>
        <w:rPr>
          <w:sz w:val="24"/>
          <w:szCs w:val="24"/>
        </w:rPr>
        <w:t>были</w:t>
      </w:r>
      <w:r w:rsidR="002010EE" w:rsidRPr="00303D96">
        <w:rPr>
          <w:sz w:val="24"/>
          <w:szCs w:val="24"/>
        </w:rPr>
        <w:t xml:space="preserve"> представлены работы в категории изобразительного искусства, которые отражают быт и культуры народов Севера. Итоги конкурса будут подведены в апреле 2020 года.</w:t>
      </w:r>
    </w:p>
    <w:p w14:paraId="00DECB1A" w14:textId="77777777" w:rsidR="002010EE" w:rsidRDefault="002010EE" w:rsidP="002010EE">
      <w:pPr>
        <w:ind w:firstLine="709"/>
        <w:contextualSpacing/>
        <w:jc w:val="both"/>
        <w:rPr>
          <w:sz w:val="24"/>
          <w:szCs w:val="24"/>
        </w:rPr>
      </w:pPr>
      <w:r w:rsidRPr="00BC0A88">
        <w:rPr>
          <w:sz w:val="24"/>
          <w:szCs w:val="24"/>
        </w:rPr>
        <w:t>Музей города Югорска стремится к расширению круга своих посетителей и приверженцев культурного отдыха. Уникальная природная территория Музея под открытым небом «Суеват пауль» и наличие сценического комплекса позволяют организовать содержательных досуг горожан и гостей города.</w:t>
      </w:r>
    </w:p>
    <w:p w14:paraId="7E22481C" w14:textId="77777777" w:rsidR="002010EE" w:rsidRPr="00A86D1C" w:rsidRDefault="002010EE" w:rsidP="002010EE">
      <w:pPr>
        <w:ind w:firstLine="709"/>
        <w:jc w:val="both"/>
        <w:rPr>
          <w:sz w:val="24"/>
          <w:szCs w:val="24"/>
          <w:lang w:eastAsia="ru-RU"/>
        </w:rPr>
      </w:pPr>
      <w:r w:rsidRPr="00A86D1C">
        <w:rPr>
          <w:sz w:val="24"/>
          <w:szCs w:val="24"/>
        </w:rPr>
        <w:t xml:space="preserve">На базе </w:t>
      </w:r>
      <w:r w:rsidRPr="00A86D1C">
        <w:rPr>
          <w:kern w:val="2"/>
          <w:sz w:val="24"/>
          <w:szCs w:val="24"/>
        </w:rPr>
        <w:t xml:space="preserve">МБУ «Музей истории и этнографии» </w:t>
      </w:r>
      <w:r w:rsidRPr="00A86D1C">
        <w:rPr>
          <w:sz w:val="24"/>
          <w:szCs w:val="24"/>
        </w:rPr>
        <w:t xml:space="preserve">зарегистрирована региональная общественная организация Ханты-Мансийского автономного округа «Историко-культурный просветительский центр «Музейная инициатива», </w:t>
      </w:r>
      <w:r>
        <w:rPr>
          <w:sz w:val="24"/>
          <w:szCs w:val="24"/>
        </w:rPr>
        <w:t xml:space="preserve">совместно с которой разработаны следующие проекты: </w:t>
      </w:r>
    </w:p>
    <w:p w14:paraId="043545B3" w14:textId="548F97D6" w:rsidR="002010EE" w:rsidRPr="009C2FD4" w:rsidRDefault="002010EE" w:rsidP="002010EE">
      <w:pPr>
        <w:ind w:firstLine="567"/>
        <w:contextualSpacing/>
        <w:jc w:val="both"/>
        <w:rPr>
          <w:rFonts w:eastAsia="Calibri"/>
          <w:sz w:val="24"/>
          <w:szCs w:val="24"/>
          <w:lang w:eastAsia="en-US"/>
        </w:rPr>
      </w:pPr>
      <w:r>
        <w:rPr>
          <w:rFonts w:eastAsia="Calibri"/>
          <w:sz w:val="24"/>
          <w:szCs w:val="24"/>
          <w:lang w:eastAsia="en-US"/>
        </w:rPr>
        <w:t xml:space="preserve">- </w:t>
      </w:r>
      <w:r w:rsidRPr="009C2FD4">
        <w:rPr>
          <w:rFonts w:eastAsia="Calibri"/>
          <w:sz w:val="24"/>
          <w:szCs w:val="24"/>
          <w:lang w:eastAsia="en-US"/>
        </w:rPr>
        <w:t xml:space="preserve">«Единство народов </w:t>
      </w:r>
      <w:r w:rsidR="00F7450C">
        <w:rPr>
          <w:rFonts w:eastAsia="Calibri"/>
          <w:sz w:val="24"/>
          <w:szCs w:val="24"/>
          <w:lang w:eastAsia="en-US"/>
        </w:rPr>
        <w:t>-</w:t>
      </w:r>
      <w:r w:rsidRPr="009C2FD4">
        <w:rPr>
          <w:rFonts w:eastAsia="Calibri"/>
          <w:sz w:val="24"/>
          <w:szCs w:val="24"/>
          <w:lang w:eastAsia="en-US"/>
        </w:rPr>
        <w:t xml:space="preserve"> залог Победы. Мно</w:t>
      </w:r>
      <w:r>
        <w:rPr>
          <w:rFonts w:eastAsia="Calibri"/>
          <w:sz w:val="24"/>
          <w:szCs w:val="24"/>
          <w:lang w:eastAsia="en-US"/>
        </w:rPr>
        <w:t>гонациональная летопись войны»</w:t>
      </w:r>
      <w:r w:rsidRPr="009C2FD4">
        <w:rPr>
          <w:rFonts w:eastAsia="Calibri"/>
          <w:sz w:val="24"/>
          <w:szCs w:val="24"/>
          <w:lang w:eastAsia="en-US"/>
        </w:rPr>
        <w:t xml:space="preserve"> </w:t>
      </w:r>
      <w:r>
        <w:rPr>
          <w:rFonts w:eastAsia="Calibri"/>
          <w:sz w:val="24"/>
          <w:szCs w:val="24"/>
          <w:lang w:eastAsia="en-US"/>
        </w:rPr>
        <w:t>(</w:t>
      </w:r>
      <w:r w:rsidR="00F7450C">
        <w:rPr>
          <w:rFonts w:eastAsia="Calibri"/>
          <w:sz w:val="24"/>
          <w:szCs w:val="24"/>
          <w:lang w:eastAsia="en-US"/>
        </w:rPr>
        <w:t>Г</w:t>
      </w:r>
      <w:r w:rsidRPr="009C2FD4">
        <w:rPr>
          <w:rFonts w:eastAsia="Calibri"/>
          <w:sz w:val="24"/>
          <w:szCs w:val="24"/>
          <w:lang w:eastAsia="en-US"/>
        </w:rPr>
        <w:t>рант Президе</w:t>
      </w:r>
      <w:r>
        <w:rPr>
          <w:rFonts w:eastAsia="Calibri"/>
          <w:sz w:val="24"/>
          <w:szCs w:val="24"/>
          <w:lang w:eastAsia="en-US"/>
        </w:rPr>
        <w:t>нта</w:t>
      </w:r>
      <w:r w:rsidR="00F7450C">
        <w:rPr>
          <w:rFonts w:eastAsia="Calibri"/>
          <w:sz w:val="24"/>
          <w:szCs w:val="24"/>
          <w:lang w:eastAsia="en-US"/>
        </w:rPr>
        <w:t xml:space="preserve"> Российской Федерации</w:t>
      </w:r>
      <w:r>
        <w:rPr>
          <w:rFonts w:eastAsia="Calibri"/>
          <w:sz w:val="24"/>
          <w:szCs w:val="24"/>
          <w:lang w:eastAsia="en-US"/>
        </w:rPr>
        <w:t xml:space="preserve"> в размере 394,3 тыс. рублей). </w:t>
      </w:r>
      <w:r w:rsidRPr="009C2FD4">
        <w:rPr>
          <w:rFonts w:eastAsia="Calibri"/>
          <w:sz w:val="24"/>
          <w:szCs w:val="24"/>
          <w:lang w:eastAsia="en-US"/>
        </w:rPr>
        <w:t>Проект представляет собой комплекс мероприятий, направленных на сохранение исторической памяти о Великой Отечественной войне, патриотическое воспитание детей, подростков и молодёжи на примере героизма, не знающего национальных границ</w:t>
      </w:r>
      <w:r w:rsidR="00F7450C">
        <w:rPr>
          <w:rFonts w:eastAsia="Calibri"/>
          <w:sz w:val="24"/>
          <w:szCs w:val="24"/>
          <w:lang w:eastAsia="en-US"/>
        </w:rPr>
        <w:t>;</w:t>
      </w:r>
    </w:p>
    <w:p w14:paraId="0ABF95DC" w14:textId="2F2EEF31" w:rsidR="002010EE" w:rsidRPr="005E1F32" w:rsidRDefault="002010EE" w:rsidP="002010EE">
      <w:pPr>
        <w:ind w:firstLine="567"/>
        <w:jc w:val="both"/>
        <w:rPr>
          <w:rFonts w:eastAsia="Calibri"/>
          <w:sz w:val="24"/>
          <w:szCs w:val="24"/>
          <w:lang w:eastAsia="en-US"/>
        </w:rPr>
      </w:pPr>
      <w:r w:rsidRPr="009C2FD4">
        <w:rPr>
          <w:rFonts w:eastAsia="Calibri"/>
          <w:sz w:val="24"/>
          <w:szCs w:val="24"/>
          <w:lang w:eastAsia="en-US"/>
        </w:rPr>
        <w:t xml:space="preserve">- «Письма с фронта </w:t>
      </w:r>
      <w:r w:rsidR="00F7450C">
        <w:rPr>
          <w:rFonts w:eastAsia="Calibri"/>
          <w:sz w:val="24"/>
          <w:szCs w:val="24"/>
          <w:lang w:eastAsia="en-US"/>
        </w:rPr>
        <w:t>-</w:t>
      </w:r>
      <w:r w:rsidRPr="009C2FD4">
        <w:rPr>
          <w:rFonts w:eastAsia="Calibri"/>
          <w:sz w:val="24"/>
          <w:szCs w:val="24"/>
          <w:lang w:eastAsia="en-US"/>
        </w:rPr>
        <w:t xml:space="preserve"> истори</w:t>
      </w:r>
      <w:r>
        <w:rPr>
          <w:rFonts w:eastAsia="Calibri"/>
          <w:sz w:val="24"/>
          <w:szCs w:val="24"/>
          <w:lang w:eastAsia="en-US"/>
        </w:rPr>
        <w:t xml:space="preserve">ческий источник на все времена» </w:t>
      </w:r>
      <w:r w:rsidRPr="005E1F32">
        <w:rPr>
          <w:rFonts w:eastAsia="Calibri"/>
          <w:sz w:val="24"/>
          <w:szCs w:val="24"/>
          <w:lang w:eastAsia="en-US"/>
        </w:rPr>
        <w:t>(Грант Губернатора Х</w:t>
      </w:r>
      <w:r w:rsidR="00F7450C">
        <w:rPr>
          <w:rFonts w:eastAsia="Calibri"/>
          <w:sz w:val="24"/>
          <w:szCs w:val="24"/>
          <w:lang w:eastAsia="en-US"/>
        </w:rPr>
        <w:t xml:space="preserve">анты-Мансийского автономного округа - </w:t>
      </w:r>
      <w:r w:rsidRPr="005E1F32">
        <w:rPr>
          <w:rFonts w:eastAsia="Calibri"/>
          <w:sz w:val="24"/>
          <w:szCs w:val="24"/>
          <w:lang w:eastAsia="en-US"/>
        </w:rPr>
        <w:t>Югры в размере 491,4 тыс. рублей), цель которого</w:t>
      </w:r>
      <w:r w:rsidR="00F7450C">
        <w:rPr>
          <w:rFonts w:eastAsia="Calibri"/>
          <w:sz w:val="24"/>
          <w:szCs w:val="24"/>
          <w:lang w:eastAsia="en-US"/>
        </w:rPr>
        <w:t xml:space="preserve"> -</w:t>
      </w:r>
      <w:r w:rsidRPr="005E1F32">
        <w:rPr>
          <w:rFonts w:eastAsia="Calibri"/>
          <w:sz w:val="24"/>
          <w:szCs w:val="24"/>
          <w:lang w:eastAsia="en-US"/>
        </w:rPr>
        <w:t xml:space="preserve"> обнародовать и сохранить для истории и потомков уникальный архив фронтовых писем.</w:t>
      </w:r>
    </w:p>
    <w:p w14:paraId="0FD89DA1" w14:textId="77777777" w:rsidR="007F371E" w:rsidRPr="00AD46E7" w:rsidRDefault="007F371E" w:rsidP="00160CAD">
      <w:pPr>
        <w:ind w:firstLine="709"/>
        <w:jc w:val="both"/>
        <w:outlineLvl w:val="0"/>
        <w:rPr>
          <w:sz w:val="24"/>
          <w:szCs w:val="24"/>
          <w:highlight w:val="yellow"/>
        </w:rPr>
      </w:pPr>
    </w:p>
    <w:p w14:paraId="0423D22E" w14:textId="77777777" w:rsidR="004C12D8" w:rsidRPr="004A1D88" w:rsidRDefault="004C12D8" w:rsidP="004C12D8">
      <w:pPr>
        <w:widowControl w:val="0"/>
        <w:suppressAutoHyphens/>
        <w:ind w:firstLine="709"/>
        <w:rPr>
          <w:rFonts w:eastAsia="Calibri"/>
          <w:sz w:val="24"/>
          <w:szCs w:val="24"/>
          <w:lang w:eastAsia="en-US"/>
        </w:rPr>
      </w:pPr>
      <w:r w:rsidRPr="004A1D88">
        <w:rPr>
          <w:rFonts w:eastAsia="Andale Sans UI"/>
          <w:b/>
          <w:kern w:val="2"/>
          <w:sz w:val="24"/>
          <w:szCs w:val="24"/>
        </w:rPr>
        <w:t>Библиотечное дело</w:t>
      </w:r>
    </w:p>
    <w:p w14:paraId="125EAE47" w14:textId="77777777" w:rsidR="004A1D88" w:rsidRPr="005D2582" w:rsidRDefault="004A1D88" w:rsidP="004A1D88">
      <w:pPr>
        <w:ind w:firstLine="709"/>
        <w:jc w:val="both"/>
        <w:rPr>
          <w:rFonts w:eastAsia="Arial"/>
          <w:sz w:val="24"/>
          <w:szCs w:val="24"/>
        </w:rPr>
      </w:pPr>
      <w:r w:rsidRPr="005D2582">
        <w:rPr>
          <w:rFonts w:eastAsia="Arial"/>
          <w:kern w:val="2"/>
          <w:sz w:val="24"/>
          <w:szCs w:val="24"/>
        </w:rPr>
        <w:t xml:space="preserve">В состав МБУ </w:t>
      </w:r>
      <w:r w:rsidRPr="005D2582">
        <w:rPr>
          <w:sz w:val="24"/>
          <w:szCs w:val="24"/>
        </w:rPr>
        <w:t xml:space="preserve">«Централизованная библиотечная система города Югорска» (далее - </w:t>
      </w:r>
      <w:r w:rsidRPr="005D2582">
        <w:rPr>
          <w:rFonts w:eastAsia="Arial"/>
          <w:sz w:val="24"/>
          <w:szCs w:val="24"/>
        </w:rPr>
        <w:t xml:space="preserve">МБУ «ЦБС г. Югорска») </w:t>
      </w:r>
      <w:r w:rsidRPr="005D2582">
        <w:rPr>
          <w:sz w:val="24"/>
          <w:szCs w:val="24"/>
        </w:rPr>
        <w:t xml:space="preserve">входят 2 библиотеки: Центральная городская библиотека и Центральная городская детская библиотека. </w:t>
      </w:r>
    </w:p>
    <w:p w14:paraId="5550A432" w14:textId="5E140AA3" w:rsidR="004A1D88" w:rsidRPr="008C3B58" w:rsidRDefault="004A1D88" w:rsidP="004A1D88">
      <w:pPr>
        <w:ind w:firstLine="567"/>
        <w:contextualSpacing/>
        <w:jc w:val="both"/>
        <w:rPr>
          <w:sz w:val="24"/>
          <w:szCs w:val="24"/>
        </w:rPr>
      </w:pPr>
      <w:r w:rsidRPr="008C3B58">
        <w:rPr>
          <w:rFonts w:eastAsia="Arial"/>
          <w:sz w:val="24"/>
          <w:szCs w:val="24"/>
        </w:rPr>
        <w:t>Количество читателей МБУ «ЦБС г. Юг</w:t>
      </w:r>
      <w:r>
        <w:rPr>
          <w:rFonts w:eastAsia="Arial"/>
          <w:sz w:val="24"/>
          <w:szCs w:val="24"/>
        </w:rPr>
        <w:t>орска» по итогам 1 квартала 2020</w:t>
      </w:r>
      <w:r w:rsidRPr="008C3B58">
        <w:rPr>
          <w:rFonts w:eastAsia="Arial"/>
          <w:sz w:val="24"/>
          <w:szCs w:val="24"/>
        </w:rPr>
        <w:t xml:space="preserve"> года составило</w:t>
      </w:r>
      <w:r>
        <w:rPr>
          <w:sz w:val="24"/>
          <w:szCs w:val="24"/>
        </w:rPr>
        <w:t xml:space="preserve"> 5 713 человек, в том числе 1 776</w:t>
      </w:r>
      <w:r w:rsidRPr="008C3B58">
        <w:rPr>
          <w:sz w:val="24"/>
          <w:szCs w:val="24"/>
        </w:rPr>
        <w:t xml:space="preserve"> де</w:t>
      </w:r>
      <w:r>
        <w:rPr>
          <w:sz w:val="24"/>
          <w:szCs w:val="24"/>
        </w:rPr>
        <w:t>тей в возрасте до 14 лет</w:t>
      </w:r>
      <w:r w:rsidRPr="008C3B58">
        <w:rPr>
          <w:sz w:val="24"/>
          <w:szCs w:val="24"/>
        </w:rPr>
        <w:t xml:space="preserve">. За отчетный </w:t>
      </w:r>
      <w:r>
        <w:rPr>
          <w:sz w:val="24"/>
          <w:szCs w:val="24"/>
        </w:rPr>
        <w:t>период библиотеки посетило 28 280 человек (102</w:t>
      </w:r>
      <w:r w:rsidRPr="008C3B58">
        <w:rPr>
          <w:sz w:val="24"/>
          <w:szCs w:val="24"/>
        </w:rPr>
        <w:t xml:space="preserve">%). </w:t>
      </w:r>
    </w:p>
    <w:p w14:paraId="11B7FA2B" w14:textId="41E8E65B" w:rsidR="004A1D88" w:rsidRPr="00CE3684" w:rsidRDefault="004A1D88" w:rsidP="004A1D88">
      <w:pPr>
        <w:ind w:firstLine="709"/>
        <w:jc w:val="both"/>
        <w:rPr>
          <w:sz w:val="24"/>
          <w:szCs w:val="24"/>
        </w:rPr>
      </w:pPr>
      <w:r w:rsidRPr="00CE3684">
        <w:rPr>
          <w:sz w:val="24"/>
          <w:szCs w:val="24"/>
        </w:rPr>
        <w:t>Из</w:t>
      </w:r>
      <w:r>
        <w:rPr>
          <w:sz w:val="24"/>
          <w:szCs w:val="24"/>
        </w:rPr>
        <w:t xml:space="preserve"> фондов библиотек выдано 67 585</w:t>
      </w:r>
      <w:r w:rsidRPr="00CE3684">
        <w:rPr>
          <w:sz w:val="24"/>
          <w:szCs w:val="24"/>
        </w:rPr>
        <w:t xml:space="preserve"> экземпляра книг</w:t>
      </w:r>
      <w:r>
        <w:rPr>
          <w:sz w:val="24"/>
          <w:szCs w:val="24"/>
        </w:rPr>
        <w:t xml:space="preserve"> (105</w:t>
      </w:r>
      <w:r w:rsidRPr="00CE3684">
        <w:rPr>
          <w:sz w:val="24"/>
          <w:szCs w:val="24"/>
        </w:rPr>
        <w:t>%). По справочно-библиографическому обслуживани</w:t>
      </w:r>
      <w:r>
        <w:rPr>
          <w:sz w:val="24"/>
          <w:szCs w:val="24"/>
        </w:rPr>
        <w:t>ю пользователей выполнено 4 002 справки (98%) и проведено 472 консультации (98</w:t>
      </w:r>
      <w:r w:rsidRPr="00CE3684">
        <w:rPr>
          <w:sz w:val="24"/>
          <w:szCs w:val="24"/>
        </w:rPr>
        <w:t>%).</w:t>
      </w:r>
    </w:p>
    <w:p w14:paraId="5A04FB97" w14:textId="1EDA146A" w:rsidR="004A1D88" w:rsidRDefault="004A1D88" w:rsidP="004A1D88">
      <w:pPr>
        <w:suppressLineNumbers/>
        <w:snapToGrid w:val="0"/>
        <w:ind w:firstLine="709"/>
        <w:jc w:val="both"/>
        <w:rPr>
          <w:rFonts w:eastAsia="Arial"/>
          <w:sz w:val="24"/>
          <w:szCs w:val="24"/>
        </w:rPr>
      </w:pPr>
      <w:r w:rsidRPr="00643A1A">
        <w:rPr>
          <w:rFonts w:eastAsia="Arial"/>
          <w:sz w:val="24"/>
          <w:szCs w:val="24"/>
        </w:rPr>
        <w:t>На конец отчетного периода биб</w:t>
      </w:r>
      <w:r>
        <w:rPr>
          <w:rFonts w:eastAsia="Arial"/>
          <w:sz w:val="24"/>
          <w:szCs w:val="24"/>
        </w:rPr>
        <w:t>лиотечный фонд составляет 160 283 экземпляра</w:t>
      </w:r>
      <w:r w:rsidRPr="00643A1A">
        <w:rPr>
          <w:rFonts w:eastAsia="Arial"/>
          <w:sz w:val="24"/>
          <w:szCs w:val="24"/>
        </w:rPr>
        <w:t xml:space="preserve">, </w:t>
      </w:r>
      <w:r>
        <w:rPr>
          <w:rFonts w:eastAsia="Arial"/>
          <w:sz w:val="24"/>
          <w:szCs w:val="24"/>
        </w:rPr>
        <w:t>поступление новых книг 1 153 экземпляра (122%)</w:t>
      </w:r>
      <w:r w:rsidRPr="00B177DD">
        <w:rPr>
          <w:rFonts w:eastAsia="Arial"/>
          <w:sz w:val="24"/>
          <w:szCs w:val="24"/>
        </w:rPr>
        <w:t>.</w:t>
      </w:r>
    </w:p>
    <w:p w14:paraId="0C34C3FF" w14:textId="5D9B7193" w:rsidR="004A1D88" w:rsidRPr="00B47D31" w:rsidRDefault="004A1D88" w:rsidP="004A1D88">
      <w:pPr>
        <w:suppressLineNumbers/>
        <w:snapToGrid w:val="0"/>
        <w:ind w:firstLine="709"/>
        <w:jc w:val="both"/>
        <w:rPr>
          <w:rFonts w:eastAsia="Arial"/>
          <w:kern w:val="2"/>
          <w:sz w:val="24"/>
          <w:szCs w:val="24"/>
        </w:rPr>
      </w:pPr>
      <w:r w:rsidRPr="00B47D31">
        <w:rPr>
          <w:rFonts w:eastAsia="Arial"/>
          <w:kern w:val="2"/>
          <w:sz w:val="24"/>
          <w:szCs w:val="24"/>
        </w:rPr>
        <w:t>В отче</w:t>
      </w:r>
      <w:r>
        <w:rPr>
          <w:rFonts w:eastAsia="Arial"/>
          <w:kern w:val="2"/>
          <w:sz w:val="24"/>
          <w:szCs w:val="24"/>
        </w:rPr>
        <w:t>тном периоде экспонировалось 48 книжных выставок, проведено 127</w:t>
      </w:r>
      <w:r w:rsidRPr="00B47D31">
        <w:rPr>
          <w:rFonts w:eastAsia="Arial"/>
          <w:kern w:val="2"/>
          <w:sz w:val="24"/>
          <w:szCs w:val="24"/>
        </w:rPr>
        <w:t xml:space="preserve"> м</w:t>
      </w:r>
      <w:r>
        <w:rPr>
          <w:rFonts w:eastAsia="Arial"/>
          <w:kern w:val="2"/>
          <w:sz w:val="24"/>
          <w:szCs w:val="24"/>
        </w:rPr>
        <w:t>ероприятий (98%), которые посетили 4 250 человек, в том числе 1 862</w:t>
      </w:r>
      <w:r w:rsidRPr="00B47D31">
        <w:rPr>
          <w:rFonts w:eastAsia="Arial"/>
          <w:kern w:val="2"/>
          <w:sz w:val="24"/>
          <w:szCs w:val="24"/>
        </w:rPr>
        <w:t xml:space="preserve"> детей до 14 лет.</w:t>
      </w:r>
    </w:p>
    <w:p w14:paraId="5F4FD5F1" w14:textId="77777777" w:rsidR="004A1D88" w:rsidRPr="004B4A42" w:rsidRDefault="004A1D88" w:rsidP="004A1D88">
      <w:pPr>
        <w:ind w:firstLine="709"/>
        <w:jc w:val="both"/>
        <w:rPr>
          <w:rFonts w:eastAsia="Arial"/>
          <w:sz w:val="24"/>
          <w:szCs w:val="24"/>
        </w:rPr>
      </w:pPr>
      <w:r w:rsidRPr="004B4A42">
        <w:rPr>
          <w:rFonts w:eastAsia="Arial"/>
          <w:sz w:val="24"/>
          <w:szCs w:val="24"/>
        </w:rPr>
        <w:t xml:space="preserve">Для продвижения книги и чтения активно используется сайт учреждения. Информация о </w:t>
      </w:r>
      <w:r w:rsidRPr="004B4A42">
        <w:rPr>
          <w:sz w:val="24"/>
          <w:szCs w:val="24"/>
        </w:rPr>
        <w:t>культурно-просветительских мероприятиях активно размещается в социальных сетях «</w:t>
      </w:r>
      <w:proofErr w:type="spellStart"/>
      <w:r w:rsidRPr="004B4A42">
        <w:rPr>
          <w:sz w:val="24"/>
          <w:szCs w:val="24"/>
        </w:rPr>
        <w:t>ВКонтакте</w:t>
      </w:r>
      <w:proofErr w:type="spellEnd"/>
      <w:r w:rsidRPr="004B4A42">
        <w:rPr>
          <w:sz w:val="24"/>
          <w:szCs w:val="24"/>
        </w:rPr>
        <w:t>», «Одноклассники», «</w:t>
      </w:r>
      <w:proofErr w:type="spellStart"/>
      <w:r w:rsidRPr="004B4A42">
        <w:rPr>
          <w:sz w:val="24"/>
          <w:szCs w:val="24"/>
        </w:rPr>
        <w:t>Инстаграм</w:t>
      </w:r>
      <w:proofErr w:type="spellEnd"/>
      <w:r w:rsidRPr="004B4A42">
        <w:rPr>
          <w:sz w:val="24"/>
          <w:szCs w:val="24"/>
        </w:rPr>
        <w:t xml:space="preserve">». </w:t>
      </w:r>
    </w:p>
    <w:p w14:paraId="14CF6342" w14:textId="3AB1D229" w:rsidR="004A1D88" w:rsidRPr="00431786" w:rsidRDefault="004A1D88" w:rsidP="004A1D88">
      <w:pPr>
        <w:ind w:firstLine="709"/>
        <w:jc w:val="both"/>
        <w:rPr>
          <w:rFonts w:eastAsia="Calibri"/>
          <w:sz w:val="24"/>
          <w:szCs w:val="24"/>
        </w:rPr>
      </w:pPr>
      <w:r w:rsidRPr="00431786">
        <w:rPr>
          <w:rFonts w:eastAsia="Calibri"/>
          <w:sz w:val="24"/>
          <w:szCs w:val="24"/>
        </w:rPr>
        <w:t>В отчетном периоде муниципальные библиотеки продолжили реализацию проекта «Югорск -</w:t>
      </w:r>
      <w:r>
        <w:rPr>
          <w:rFonts w:eastAsia="Calibri"/>
          <w:sz w:val="24"/>
          <w:szCs w:val="24"/>
        </w:rPr>
        <w:t xml:space="preserve"> территория электронного чтения».</w:t>
      </w:r>
      <w:r w:rsidRPr="00431786">
        <w:rPr>
          <w:rFonts w:eastAsia="Calibri"/>
          <w:sz w:val="24"/>
          <w:szCs w:val="24"/>
        </w:rPr>
        <w:t xml:space="preserve"> Количество пользователей Президентской библиотекой составило 1</w:t>
      </w:r>
      <w:r>
        <w:rPr>
          <w:rFonts w:eastAsia="Calibri"/>
          <w:sz w:val="24"/>
          <w:szCs w:val="24"/>
        </w:rPr>
        <w:t xml:space="preserve"> 385</w:t>
      </w:r>
      <w:r w:rsidRPr="00431786">
        <w:rPr>
          <w:rFonts w:eastAsia="Calibri"/>
          <w:sz w:val="24"/>
          <w:szCs w:val="24"/>
        </w:rPr>
        <w:t xml:space="preserve"> человек. </w:t>
      </w:r>
      <w:r w:rsidRPr="00985A19">
        <w:rPr>
          <w:sz w:val="24"/>
          <w:szCs w:val="24"/>
        </w:rPr>
        <w:t xml:space="preserve">За отчетный период состоялось 26 культурно-просветительских мероприятий, 15 индивидуальных и групповых консультаций. </w:t>
      </w:r>
      <w:r w:rsidRPr="00985A19">
        <w:rPr>
          <w:color w:val="000000"/>
          <w:sz w:val="24"/>
          <w:szCs w:val="24"/>
        </w:rPr>
        <w:t>В</w:t>
      </w:r>
      <w:r w:rsidRPr="00985A19">
        <w:rPr>
          <w:sz w:val="24"/>
          <w:szCs w:val="24"/>
        </w:rPr>
        <w:t xml:space="preserve"> центрах общественного доступа населения к информации МБУ «ЦБС г</w:t>
      </w:r>
      <w:r>
        <w:rPr>
          <w:sz w:val="24"/>
          <w:szCs w:val="24"/>
        </w:rPr>
        <w:t>.</w:t>
      </w:r>
      <w:r w:rsidRPr="00985A19">
        <w:rPr>
          <w:sz w:val="24"/>
          <w:szCs w:val="24"/>
        </w:rPr>
        <w:t xml:space="preserve"> Югорска» прошел городской конкурс «Олимпиада юного избирателя» с использованием ресурсов «Президентской библиотеки им. Б.Н. Ельцина»</w:t>
      </w:r>
      <w:r>
        <w:rPr>
          <w:rFonts w:eastAsia="Calibri"/>
          <w:sz w:val="24"/>
          <w:szCs w:val="24"/>
        </w:rPr>
        <w:t>.</w:t>
      </w:r>
    </w:p>
    <w:p w14:paraId="731F933F" w14:textId="62979A18" w:rsidR="004A1D88" w:rsidRDefault="004A1D88" w:rsidP="004A1D88">
      <w:pPr>
        <w:ind w:firstLine="567"/>
        <w:jc w:val="both"/>
        <w:rPr>
          <w:sz w:val="24"/>
          <w:szCs w:val="24"/>
        </w:rPr>
      </w:pPr>
      <w:r>
        <w:rPr>
          <w:rFonts w:eastAsia="Calibri"/>
          <w:sz w:val="24"/>
          <w:szCs w:val="24"/>
        </w:rPr>
        <w:t>П</w:t>
      </w:r>
      <w:r w:rsidRPr="00985A19">
        <w:rPr>
          <w:rFonts w:eastAsia="Calibri"/>
          <w:sz w:val="24"/>
          <w:szCs w:val="24"/>
        </w:rPr>
        <w:t xml:space="preserve">родолжена реализация </w:t>
      </w:r>
      <w:proofErr w:type="spellStart"/>
      <w:r w:rsidRPr="00985A19">
        <w:rPr>
          <w:rFonts w:eastAsia="Calibri"/>
          <w:sz w:val="24"/>
          <w:szCs w:val="24"/>
        </w:rPr>
        <w:t>медиапроекта</w:t>
      </w:r>
      <w:proofErr w:type="spellEnd"/>
      <w:r w:rsidRPr="00985A19">
        <w:rPr>
          <w:rFonts w:eastAsia="Calibri"/>
          <w:sz w:val="24"/>
          <w:szCs w:val="24"/>
        </w:rPr>
        <w:t xml:space="preserve"> «</w:t>
      </w:r>
      <w:proofErr w:type="spellStart"/>
      <w:r w:rsidRPr="00985A19">
        <w:rPr>
          <w:rFonts w:eastAsia="Calibri"/>
          <w:sz w:val="24"/>
          <w:szCs w:val="24"/>
        </w:rPr>
        <w:t>ЭтноМир</w:t>
      </w:r>
      <w:proofErr w:type="spellEnd"/>
      <w:r w:rsidRPr="00985A19">
        <w:rPr>
          <w:rFonts w:eastAsia="Calibri"/>
          <w:sz w:val="24"/>
          <w:szCs w:val="24"/>
        </w:rPr>
        <w:t xml:space="preserve"> Югры»</w:t>
      </w:r>
      <w:r>
        <w:rPr>
          <w:rFonts w:eastAsia="Calibri"/>
          <w:sz w:val="24"/>
          <w:szCs w:val="24"/>
        </w:rPr>
        <w:t>.</w:t>
      </w:r>
      <w:r w:rsidRPr="00985A19">
        <w:rPr>
          <w:rFonts w:eastAsia="Calibri"/>
          <w:i/>
          <w:sz w:val="24"/>
          <w:szCs w:val="24"/>
        </w:rPr>
        <w:t xml:space="preserve"> </w:t>
      </w:r>
      <w:r w:rsidRPr="00985A19">
        <w:rPr>
          <w:sz w:val="24"/>
          <w:szCs w:val="24"/>
        </w:rPr>
        <w:t xml:space="preserve">В целях обобщения и распространения информации о разнообразии национальных культур организован цикл </w:t>
      </w:r>
      <w:proofErr w:type="spellStart"/>
      <w:r w:rsidRPr="00985A19">
        <w:rPr>
          <w:sz w:val="24"/>
          <w:szCs w:val="24"/>
        </w:rPr>
        <w:t>медиадесантов</w:t>
      </w:r>
      <w:proofErr w:type="spellEnd"/>
      <w:r w:rsidRPr="00985A19">
        <w:rPr>
          <w:sz w:val="24"/>
          <w:szCs w:val="24"/>
        </w:rPr>
        <w:t xml:space="preserve">, направленных на изучение культуры, традиций, обычаев и ценностей разных национальностей, проживающих на территории Ханты-Мансийского автономного округа </w:t>
      </w:r>
      <w:r>
        <w:rPr>
          <w:sz w:val="24"/>
          <w:szCs w:val="24"/>
        </w:rPr>
        <w:t>-</w:t>
      </w:r>
      <w:r w:rsidRPr="00985A19">
        <w:rPr>
          <w:sz w:val="24"/>
          <w:szCs w:val="24"/>
        </w:rPr>
        <w:t xml:space="preserve"> Югры. Важным итогом реализации медиапроекта стала подготовка и издание литературно-художественного сборника «</w:t>
      </w:r>
      <w:proofErr w:type="spellStart"/>
      <w:r w:rsidRPr="00985A19">
        <w:rPr>
          <w:sz w:val="24"/>
          <w:szCs w:val="24"/>
        </w:rPr>
        <w:t>ЭтноМир</w:t>
      </w:r>
      <w:proofErr w:type="spellEnd"/>
      <w:r w:rsidRPr="00985A19">
        <w:rPr>
          <w:sz w:val="24"/>
          <w:szCs w:val="24"/>
        </w:rPr>
        <w:t xml:space="preserve"> Югры»</w:t>
      </w:r>
      <w:r>
        <w:rPr>
          <w:sz w:val="24"/>
          <w:szCs w:val="24"/>
        </w:rPr>
        <w:t>.</w:t>
      </w:r>
      <w:r w:rsidRPr="00985A19">
        <w:rPr>
          <w:sz w:val="24"/>
          <w:szCs w:val="24"/>
        </w:rPr>
        <w:t xml:space="preserve"> В книгу вошли материалы </w:t>
      </w:r>
      <w:proofErr w:type="spellStart"/>
      <w:r w:rsidRPr="00985A19">
        <w:rPr>
          <w:sz w:val="24"/>
          <w:szCs w:val="24"/>
        </w:rPr>
        <w:t>юнкоров</w:t>
      </w:r>
      <w:proofErr w:type="spellEnd"/>
      <w:r w:rsidRPr="00985A19">
        <w:rPr>
          <w:sz w:val="24"/>
          <w:szCs w:val="24"/>
        </w:rPr>
        <w:t xml:space="preserve"> </w:t>
      </w:r>
      <w:proofErr w:type="spellStart"/>
      <w:r w:rsidRPr="00985A19">
        <w:rPr>
          <w:sz w:val="24"/>
          <w:szCs w:val="24"/>
        </w:rPr>
        <w:t>ЭтноМедиаСтудии</w:t>
      </w:r>
      <w:proofErr w:type="spellEnd"/>
      <w:r w:rsidRPr="00985A19">
        <w:rPr>
          <w:sz w:val="24"/>
          <w:szCs w:val="24"/>
        </w:rPr>
        <w:t xml:space="preserve"> и журналистов города, освещающих деятельность национальных общественных организаций.</w:t>
      </w:r>
    </w:p>
    <w:p w14:paraId="1D60C18A" w14:textId="058D5DF4" w:rsidR="004A1D88" w:rsidRPr="00985A19" w:rsidRDefault="004A1D88" w:rsidP="004A1D88">
      <w:pPr>
        <w:ind w:firstLine="567"/>
        <w:jc w:val="both"/>
        <w:rPr>
          <w:sz w:val="24"/>
          <w:szCs w:val="24"/>
        </w:rPr>
      </w:pPr>
      <w:r w:rsidRPr="00985A19">
        <w:rPr>
          <w:sz w:val="24"/>
          <w:szCs w:val="24"/>
        </w:rPr>
        <w:t xml:space="preserve">Впервые на базе </w:t>
      </w:r>
      <w:r w:rsidR="00EE5955">
        <w:rPr>
          <w:sz w:val="24"/>
          <w:szCs w:val="24"/>
        </w:rPr>
        <w:t>Ц</w:t>
      </w:r>
      <w:r w:rsidRPr="00985A19">
        <w:rPr>
          <w:sz w:val="24"/>
          <w:szCs w:val="24"/>
        </w:rPr>
        <w:t xml:space="preserve">ентральной городской детской библиотеки начала свою деятельность </w:t>
      </w:r>
      <w:proofErr w:type="spellStart"/>
      <w:r w:rsidRPr="00985A19">
        <w:rPr>
          <w:sz w:val="24"/>
          <w:szCs w:val="24"/>
        </w:rPr>
        <w:t>мульт</w:t>
      </w:r>
      <w:proofErr w:type="spellEnd"/>
      <w:r w:rsidRPr="00985A19">
        <w:rPr>
          <w:sz w:val="24"/>
          <w:szCs w:val="24"/>
        </w:rPr>
        <w:t>-лаборатория «</w:t>
      </w:r>
      <w:proofErr w:type="spellStart"/>
      <w:r w:rsidRPr="00985A19">
        <w:rPr>
          <w:sz w:val="24"/>
          <w:szCs w:val="24"/>
        </w:rPr>
        <w:t>МультиМы</w:t>
      </w:r>
      <w:proofErr w:type="spellEnd"/>
      <w:r w:rsidRPr="00985A19">
        <w:rPr>
          <w:sz w:val="24"/>
          <w:szCs w:val="24"/>
        </w:rPr>
        <w:t xml:space="preserve">», в которой занимаются ребята от 8 до 13 лет. Всего проведено </w:t>
      </w:r>
      <w:r w:rsidRPr="00985A19">
        <w:rPr>
          <w:sz w:val="24"/>
          <w:szCs w:val="24"/>
        </w:rPr>
        <w:lastRenderedPageBreak/>
        <w:t>5 занятий, число посещений составило 41 человек. Результат</w:t>
      </w:r>
      <w:r w:rsidR="00933317">
        <w:rPr>
          <w:sz w:val="24"/>
          <w:szCs w:val="24"/>
        </w:rPr>
        <w:t>ами работы в отчетном периоде стали</w:t>
      </w:r>
      <w:r w:rsidRPr="00985A19">
        <w:rPr>
          <w:sz w:val="24"/>
          <w:szCs w:val="24"/>
        </w:rPr>
        <w:t xml:space="preserve">: Дипломом 2 степени Международного конкурса детской мультипликации «Пластилиновая ворона» награждена творческая работа мульт-лаборатории - мультфильм «Хантыйская сказка «Трусливый заяц», участие в </w:t>
      </w:r>
      <w:r w:rsidRPr="00985A19">
        <w:rPr>
          <w:sz w:val="24"/>
          <w:szCs w:val="24"/>
          <w:lang w:val="en-US"/>
        </w:rPr>
        <w:t>X</w:t>
      </w:r>
      <w:r w:rsidRPr="00985A19">
        <w:rPr>
          <w:sz w:val="24"/>
          <w:szCs w:val="24"/>
        </w:rPr>
        <w:t xml:space="preserve"> Международном фестивале-конкурсе социальной рекламы «Выбери жизнь»  и Международном детском творческом конкурсе по экологии «Здоровье планеты? В наших руках» (результаты будут подведены во 2</w:t>
      </w:r>
      <w:r w:rsidR="00933317">
        <w:rPr>
          <w:sz w:val="24"/>
          <w:szCs w:val="24"/>
        </w:rPr>
        <w:t xml:space="preserve"> </w:t>
      </w:r>
      <w:r w:rsidRPr="00985A19">
        <w:rPr>
          <w:sz w:val="24"/>
          <w:szCs w:val="24"/>
        </w:rPr>
        <w:t>квартале).</w:t>
      </w:r>
    </w:p>
    <w:p w14:paraId="23ED831B" w14:textId="5ED742C0" w:rsidR="004A1D88" w:rsidRDefault="004A1D88" w:rsidP="004A1D88">
      <w:pPr>
        <w:ind w:firstLine="567"/>
        <w:jc w:val="both"/>
        <w:rPr>
          <w:color w:val="000000"/>
          <w:sz w:val="24"/>
          <w:szCs w:val="24"/>
        </w:rPr>
      </w:pPr>
      <w:r>
        <w:rPr>
          <w:color w:val="000000"/>
          <w:sz w:val="24"/>
          <w:szCs w:val="24"/>
        </w:rPr>
        <w:t>В</w:t>
      </w:r>
      <w:r w:rsidRPr="00985A19">
        <w:rPr>
          <w:color w:val="000000"/>
          <w:sz w:val="24"/>
          <w:szCs w:val="24"/>
        </w:rPr>
        <w:t xml:space="preserve"> рамках Всероссийской Недели детской </w:t>
      </w:r>
      <w:r w:rsidR="00D05829">
        <w:rPr>
          <w:color w:val="000000"/>
          <w:sz w:val="24"/>
          <w:szCs w:val="24"/>
        </w:rPr>
        <w:t xml:space="preserve">книги </w:t>
      </w:r>
      <w:r w:rsidRPr="00985A19">
        <w:rPr>
          <w:color w:val="000000"/>
          <w:sz w:val="24"/>
          <w:szCs w:val="24"/>
        </w:rPr>
        <w:t xml:space="preserve">в Центральной городской детской библиотеке прошли отборочные туры городского конкурса театрализованных литературных мини-постановок по произведениям современных детских авторов </w:t>
      </w:r>
      <w:r w:rsidRPr="00686804">
        <w:rPr>
          <w:color w:val="000000"/>
          <w:sz w:val="24"/>
          <w:szCs w:val="24"/>
        </w:rPr>
        <w:t>«Театральные веснушки».</w:t>
      </w:r>
      <w:r w:rsidRPr="00985A19">
        <w:rPr>
          <w:color w:val="000000"/>
          <w:sz w:val="24"/>
          <w:szCs w:val="24"/>
        </w:rPr>
        <w:t xml:space="preserve"> </w:t>
      </w:r>
      <w:r>
        <w:rPr>
          <w:color w:val="000000"/>
          <w:sz w:val="24"/>
          <w:szCs w:val="24"/>
        </w:rPr>
        <w:t>В Год памяти и славы те</w:t>
      </w:r>
      <w:r w:rsidRPr="00985A19">
        <w:rPr>
          <w:color w:val="000000"/>
          <w:sz w:val="24"/>
          <w:szCs w:val="24"/>
        </w:rPr>
        <w:t xml:space="preserve">ма конкурса: «Защитники </w:t>
      </w:r>
      <w:r w:rsidR="00D05829">
        <w:rPr>
          <w:color w:val="000000"/>
          <w:sz w:val="24"/>
          <w:szCs w:val="24"/>
        </w:rPr>
        <w:t>-</w:t>
      </w:r>
      <w:r w:rsidRPr="00985A19">
        <w:rPr>
          <w:color w:val="000000"/>
          <w:sz w:val="24"/>
          <w:szCs w:val="24"/>
        </w:rPr>
        <w:t xml:space="preserve"> такие разные…».</w:t>
      </w:r>
    </w:p>
    <w:p w14:paraId="69CB7095" w14:textId="3716607B" w:rsidR="004A1D88" w:rsidRDefault="004A1D88" w:rsidP="004A1D88">
      <w:pPr>
        <w:ind w:firstLine="567"/>
        <w:jc w:val="both"/>
        <w:rPr>
          <w:sz w:val="24"/>
          <w:szCs w:val="24"/>
        </w:rPr>
      </w:pPr>
      <w:r w:rsidRPr="00985A19">
        <w:rPr>
          <w:sz w:val="24"/>
          <w:szCs w:val="24"/>
        </w:rPr>
        <w:t> </w:t>
      </w:r>
      <w:r w:rsidRPr="00985A19">
        <w:rPr>
          <w:color w:val="000000"/>
          <w:sz w:val="24"/>
          <w:szCs w:val="24"/>
        </w:rPr>
        <w:t>В</w:t>
      </w:r>
      <w:r w:rsidRPr="00985A19">
        <w:rPr>
          <w:bCs/>
          <w:color w:val="000000"/>
          <w:sz w:val="24"/>
          <w:szCs w:val="24"/>
        </w:rPr>
        <w:t xml:space="preserve"> Центральной городской детской библиотеке города Югорска продолжает работу детско-юношеского литературно-творческого объединения «Алые паруса». Состоялась творческая встреча с писателями города Советский, </w:t>
      </w:r>
      <w:r w:rsidRPr="00985A19">
        <w:rPr>
          <w:sz w:val="24"/>
          <w:szCs w:val="24"/>
        </w:rPr>
        <w:t>вышел 1 номер детской газеты «Про-</w:t>
      </w:r>
      <w:proofErr w:type="spellStart"/>
      <w:r w:rsidRPr="00985A19">
        <w:rPr>
          <w:sz w:val="24"/>
          <w:szCs w:val="24"/>
        </w:rPr>
        <w:t>Читайка</w:t>
      </w:r>
      <w:proofErr w:type="spellEnd"/>
      <w:r w:rsidRPr="00985A19">
        <w:rPr>
          <w:sz w:val="24"/>
          <w:szCs w:val="24"/>
        </w:rPr>
        <w:t xml:space="preserve">», в которой основополагающий аспект </w:t>
      </w:r>
      <w:r w:rsidR="00E2708F">
        <w:rPr>
          <w:sz w:val="24"/>
          <w:szCs w:val="24"/>
        </w:rPr>
        <w:t>-</w:t>
      </w:r>
      <w:r w:rsidRPr="00985A19">
        <w:rPr>
          <w:sz w:val="24"/>
          <w:szCs w:val="24"/>
        </w:rPr>
        <w:t xml:space="preserve"> это</w:t>
      </w:r>
      <w:r w:rsidR="00E2708F">
        <w:rPr>
          <w:sz w:val="24"/>
          <w:szCs w:val="24"/>
        </w:rPr>
        <w:t xml:space="preserve"> </w:t>
      </w:r>
      <w:r w:rsidRPr="00985A19">
        <w:rPr>
          <w:sz w:val="24"/>
          <w:szCs w:val="24"/>
        </w:rPr>
        <w:t>детское литературное творчество.</w:t>
      </w:r>
    </w:p>
    <w:p w14:paraId="1C034F46" w14:textId="64E2D3AF" w:rsidR="00261BE1" w:rsidRDefault="00261BE1" w:rsidP="00261BE1">
      <w:pPr>
        <w:ind w:firstLine="567"/>
        <w:jc w:val="both"/>
        <w:rPr>
          <w:sz w:val="24"/>
          <w:szCs w:val="24"/>
        </w:rPr>
      </w:pPr>
      <w:r>
        <w:rPr>
          <w:sz w:val="24"/>
          <w:szCs w:val="24"/>
        </w:rPr>
        <w:t xml:space="preserve">МБУ «ЦБС г. Югорска» совместно с </w:t>
      </w:r>
      <w:r w:rsidRPr="00985A19">
        <w:rPr>
          <w:sz w:val="24"/>
          <w:szCs w:val="24"/>
        </w:rPr>
        <w:t>МОО ЛТО «Элегия</w:t>
      </w:r>
      <w:r>
        <w:rPr>
          <w:sz w:val="24"/>
          <w:szCs w:val="24"/>
        </w:rPr>
        <w:t xml:space="preserve">» разработаны и реализуются следующие проекты: </w:t>
      </w:r>
    </w:p>
    <w:p w14:paraId="053160D1" w14:textId="062ECEEC" w:rsidR="004A1D88" w:rsidRPr="00431786" w:rsidRDefault="004A1D88" w:rsidP="004A1D88">
      <w:pPr>
        <w:ind w:firstLine="567"/>
        <w:jc w:val="both"/>
        <w:rPr>
          <w:rFonts w:eastAsia="Calibri"/>
          <w:sz w:val="24"/>
          <w:szCs w:val="24"/>
        </w:rPr>
      </w:pPr>
      <w:r w:rsidRPr="00431786">
        <w:rPr>
          <w:rFonts w:eastAsia="Calibri"/>
          <w:sz w:val="24"/>
          <w:szCs w:val="24"/>
        </w:rPr>
        <w:t xml:space="preserve">- </w:t>
      </w:r>
      <w:r w:rsidRPr="00985A19">
        <w:rPr>
          <w:rFonts w:eastAsia="Calibri"/>
          <w:sz w:val="24"/>
          <w:szCs w:val="24"/>
        </w:rPr>
        <w:t>м</w:t>
      </w:r>
      <w:r w:rsidRPr="00985A19">
        <w:rPr>
          <w:sz w:val="24"/>
          <w:szCs w:val="24"/>
        </w:rPr>
        <w:t>едиа-проекта «Мульти-Югра»</w:t>
      </w:r>
      <w:r w:rsidR="00261BE1">
        <w:rPr>
          <w:sz w:val="24"/>
          <w:szCs w:val="24"/>
        </w:rPr>
        <w:t xml:space="preserve"> в</w:t>
      </w:r>
      <w:r w:rsidR="00261BE1" w:rsidRPr="00985A19">
        <w:rPr>
          <w:sz w:val="24"/>
          <w:szCs w:val="24"/>
        </w:rPr>
        <w:t xml:space="preserve"> направлении </w:t>
      </w:r>
      <w:r w:rsidR="00261BE1" w:rsidRPr="00985A19">
        <w:rPr>
          <w:bCs/>
          <w:sz w:val="24"/>
          <w:szCs w:val="24"/>
        </w:rPr>
        <w:t>«Укрепление межнациональн</w:t>
      </w:r>
      <w:r w:rsidR="00261BE1">
        <w:rPr>
          <w:bCs/>
          <w:sz w:val="24"/>
          <w:szCs w:val="24"/>
        </w:rPr>
        <w:t>ого и межрелигиозного согласия»</w:t>
      </w:r>
      <w:r w:rsidR="00261BE1">
        <w:rPr>
          <w:sz w:val="24"/>
          <w:szCs w:val="24"/>
        </w:rPr>
        <w:t xml:space="preserve"> (получен </w:t>
      </w:r>
      <w:r w:rsidR="00261BE1" w:rsidRPr="00985A19">
        <w:rPr>
          <w:rFonts w:eastAsia="Calibri"/>
          <w:sz w:val="24"/>
          <w:szCs w:val="24"/>
        </w:rPr>
        <w:t>Грант Президента</w:t>
      </w:r>
      <w:r w:rsidR="00261BE1">
        <w:rPr>
          <w:rFonts w:eastAsia="Calibri"/>
          <w:sz w:val="24"/>
          <w:szCs w:val="24"/>
        </w:rPr>
        <w:t xml:space="preserve"> 2020 года</w:t>
      </w:r>
      <w:r w:rsidR="00261BE1" w:rsidRPr="00261BE1">
        <w:rPr>
          <w:sz w:val="24"/>
          <w:szCs w:val="24"/>
        </w:rPr>
        <w:t xml:space="preserve"> </w:t>
      </w:r>
      <w:r w:rsidR="00261BE1" w:rsidRPr="00985A19">
        <w:rPr>
          <w:sz w:val="24"/>
          <w:szCs w:val="24"/>
        </w:rPr>
        <w:t xml:space="preserve">в сумме </w:t>
      </w:r>
      <w:r w:rsidR="00261BE1" w:rsidRPr="00985A19">
        <w:rPr>
          <w:bCs/>
          <w:sz w:val="24"/>
          <w:szCs w:val="24"/>
        </w:rPr>
        <w:t>479</w:t>
      </w:r>
      <w:r w:rsidR="00261BE1">
        <w:rPr>
          <w:bCs/>
          <w:sz w:val="24"/>
          <w:szCs w:val="24"/>
        </w:rPr>
        <w:t>,</w:t>
      </w:r>
      <w:r w:rsidR="00261BE1" w:rsidRPr="00985A19">
        <w:rPr>
          <w:bCs/>
          <w:sz w:val="24"/>
          <w:szCs w:val="24"/>
        </w:rPr>
        <w:t>9</w:t>
      </w:r>
      <w:r w:rsidR="00261BE1">
        <w:rPr>
          <w:bCs/>
          <w:sz w:val="24"/>
          <w:szCs w:val="24"/>
        </w:rPr>
        <w:t xml:space="preserve"> тыс. </w:t>
      </w:r>
      <w:r w:rsidR="00261BE1">
        <w:rPr>
          <w:sz w:val="24"/>
          <w:szCs w:val="24"/>
        </w:rPr>
        <w:t>рублей)</w:t>
      </w:r>
      <w:r>
        <w:rPr>
          <w:sz w:val="24"/>
          <w:szCs w:val="24"/>
        </w:rPr>
        <w:t>;</w:t>
      </w:r>
    </w:p>
    <w:p w14:paraId="525BEA32" w14:textId="3CB80394" w:rsidR="004A1D88" w:rsidRDefault="004A1D88" w:rsidP="004A1D88">
      <w:pPr>
        <w:ind w:firstLine="709"/>
        <w:jc w:val="both"/>
        <w:rPr>
          <w:sz w:val="24"/>
          <w:szCs w:val="24"/>
        </w:rPr>
      </w:pPr>
      <w:r w:rsidRPr="00431786">
        <w:rPr>
          <w:rFonts w:eastAsia="Calibri"/>
          <w:sz w:val="24"/>
          <w:szCs w:val="24"/>
        </w:rPr>
        <w:t xml:space="preserve">- </w:t>
      </w:r>
      <w:r>
        <w:rPr>
          <w:rFonts w:eastAsia="Calibri"/>
          <w:sz w:val="24"/>
          <w:szCs w:val="24"/>
        </w:rPr>
        <w:t xml:space="preserve">проекта </w:t>
      </w:r>
      <w:r w:rsidRPr="00985A19">
        <w:rPr>
          <w:sz w:val="24"/>
          <w:szCs w:val="24"/>
        </w:rPr>
        <w:t>«Мульти-воплощение «Добрая семейная сказка»</w:t>
      </w:r>
      <w:r w:rsidR="00261BE1">
        <w:rPr>
          <w:sz w:val="24"/>
          <w:szCs w:val="24"/>
        </w:rPr>
        <w:t xml:space="preserve"> (получен </w:t>
      </w:r>
      <w:r w:rsidR="00261BE1" w:rsidRPr="00985A19">
        <w:rPr>
          <w:sz w:val="24"/>
          <w:szCs w:val="24"/>
        </w:rPr>
        <w:t xml:space="preserve">Грант Губернатора Ханты-Мансийского автономного округа </w:t>
      </w:r>
      <w:r w:rsidR="00261BE1">
        <w:rPr>
          <w:sz w:val="24"/>
          <w:szCs w:val="24"/>
        </w:rPr>
        <w:t>-</w:t>
      </w:r>
      <w:r w:rsidR="00261BE1" w:rsidRPr="00985A19">
        <w:rPr>
          <w:sz w:val="24"/>
          <w:szCs w:val="24"/>
        </w:rPr>
        <w:t xml:space="preserve"> Югры</w:t>
      </w:r>
      <w:r w:rsidRPr="00985A19">
        <w:rPr>
          <w:sz w:val="24"/>
          <w:szCs w:val="24"/>
        </w:rPr>
        <w:t xml:space="preserve"> в </w:t>
      </w:r>
      <w:r w:rsidR="00261BE1">
        <w:rPr>
          <w:sz w:val="24"/>
          <w:szCs w:val="24"/>
        </w:rPr>
        <w:t>сумме</w:t>
      </w:r>
      <w:r w:rsidRPr="00985A19">
        <w:rPr>
          <w:sz w:val="24"/>
          <w:szCs w:val="24"/>
        </w:rPr>
        <w:t xml:space="preserve"> 499</w:t>
      </w:r>
      <w:r w:rsidR="00261BE1">
        <w:rPr>
          <w:sz w:val="24"/>
          <w:szCs w:val="24"/>
        </w:rPr>
        <w:t xml:space="preserve">,0 тыс. </w:t>
      </w:r>
      <w:r w:rsidRPr="00985A19">
        <w:rPr>
          <w:sz w:val="24"/>
          <w:szCs w:val="24"/>
        </w:rPr>
        <w:t>руб</w:t>
      </w:r>
      <w:r>
        <w:rPr>
          <w:sz w:val="24"/>
          <w:szCs w:val="24"/>
        </w:rPr>
        <w:t>лей</w:t>
      </w:r>
      <w:r w:rsidR="00261BE1">
        <w:rPr>
          <w:sz w:val="24"/>
          <w:szCs w:val="24"/>
        </w:rPr>
        <w:t>)</w:t>
      </w:r>
      <w:r>
        <w:rPr>
          <w:sz w:val="24"/>
          <w:szCs w:val="24"/>
        </w:rPr>
        <w:t>.</w:t>
      </w:r>
    </w:p>
    <w:p w14:paraId="2B3469D1" w14:textId="03A6E11C" w:rsidR="004A1D88" w:rsidRPr="005E1F32" w:rsidRDefault="004222EE" w:rsidP="004A1D88">
      <w:pPr>
        <w:widowControl w:val="0"/>
        <w:autoSpaceDE w:val="0"/>
        <w:autoSpaceDN w:val="0"/>
        <w:adjustRightInd w:val="0"/>
        <w:ind w:firstLine="708"/>
        <w:jc w:val="both"/>
        <w:outlineLvl w:val="1"/>
        <w:rPr>
          <w:sz w:val="24"/>
          <w:szCs w:val="24"/>
          <w:lang w:eastAsia="ru-RU"/>
        </w:rPr>
      </w:pPr>
      <w:r>
        <w:rPr>
          <w:sz w:val="24"/>
          <w:szCs w:val="24"/>
          <w:lang w:eastAsia="ru-RU"/>
        </w:rPr>
        <w:t>В</w:t>
      </w:r>
      <w:r w:rsidRPr="001A6264">
        <w:rPr>
          <w:sz w:val="24"/>
          <w:szCs w:val="24"/>
          <w:lang w:eastAsia="ru-RU"/>
        </w:rPr>
        <w:t xml:space="preserve"> целях реализации на</w:t>
      </w:r>
      <w:r>
        <w:rPr>
          <w:sz w:val="24"/>
          <w:szCs w:val="24"/>
          <w:lang w:eastAsia="ru-RU"/>
        </w:rPr>
        <w:t xml:space="preserve">ционального проекта «Культура» в 2020 году </w:t>
      </w:r>
      <w:r w:rsidR="004A1D88">
        <w:rPr>
          <w:sz w:val="24"/>
          <w:szCs w:val="24"/>
          <w:lang w:eastAsia="ru-RU"/>
        </w:rPr>
        <w:t xml:space="preserve">планируется </w:t>
      </w:r>
      <w:r w:rsidR="004A1D88" w:rsidRPr="001A6264">
        <w:rPr>
          <w:sz w:val="24"/>
          <w:szCs w:val="24"/>
          <w:lang w:eastAsia="ru-RU"/>
        </w:rPr>
        <w:t>создание модел</w:t>
      </w:r>
      <w:r w:rsidR="004A1D88">
        <w:rPr>
          <w:sz w:val="24"/>
          <w:szCs w:val="24"/>
          <w:lang w:eastAsia="ru-RU"/>
        </w:rPr>
        <w:t xml:space="preserve">ьной муниципальной библиотеки на базе </w:t>
      </w:r>
      <w:r w:rsidR="004A1D88" w:rsidRPr="001A6264">
        <w:rPr>
          <w:sz w:val="24"/>
          <w:szCs w:val="24"/>
          <w:lang w:eastAsia="ru-RU"/>
        </w:rPr>
        <w:t>Центральной городской библиотеке им. А.И. Харизовой.</w:t>
      </w:r>
      <w:r>
        <w:rPr>
          <w:sz w:val="24"/>
          <w:szCs w:val="24"/>
          <w:lang w:eastAsia="ru-RU"/>
        </w:rPr>
        <w:t xml:space="preserve"> </w:t>
      </w:r>
      <w:r w:rsidR="004A1D88" w:rsidRPr="00281D60">
        <w:rPr>
          <w:sz w:val="24"/>
          <w:szCs w:val="24"/>
          <w:lang w:eastAsia="ru-RU"/>
        </w:rPr>
        <w:t>Новое библиотечное пространство будет способствовать расширению спектра услуг, внедрению новейших технологий, продвижению книги и чтения.</w:t>
      </w:r>
      <w:r w:rsidR="004A1D88" w:rsidRPr="005E1F32">
        <w:rPr>
          <w:lang w:eastAsia="ru-RU"/>
        </w:rPr>
        <w:t xml:space="preserve"> </w:t>
      </w:r>
      <w:r>
        <w:rPr>
          <w:lang w:eastAsia="ru-RU"/>
        </w:rPr>
        <w:t>З</w:t>
      </w:r>
      <w:r w:rsidR="004A1D88" w:rsidRPr="005E1F32">
        <w:rPr>
          <w:sz w:val="24"/>
          <w:szCs w:val="24"/>
          <w:lang w:eastAsia="ru-RU"/>
        </w:rPr>
        <w:t xml:space="preserve">аключено </w:t>
      </w:r>
      <w:r>
        <w:rPr>
          <w:sz w:val="24"/>
          <w:szCs w:val="24"/>
          <w:lang w:eastAsia="ru-RU"/>
        </w:rPr>
        <w:t>с</w:t>
      </w:r>
      <w:r w:rsidR="004A1D88" w:rsidRPr="005E1F32">
        <w:rPr>
          <w:sz w:val="24"/>
          <w:szCs w:val="24"/>
          <w:lang w:eastAsia="ru-RU"/>
        </w:rPr>
        <w:t xml:space="preserve">оглашение о </w:t>
      </w:r>
      <w:r>
        <w:rPr>
          <w:sz w:val="24"/>
          <w:szCs w:val="24"/>
          <w:lang w:eastAsia="ru-RU"/>
        </w:rPr>
        <w:t>выделении финансирования из окружного бюджета на реализацию проекта, у</w:t>
      </w:r>
      <w:r w:rsidR="004A1D88" w:rsidRPr="005E1F32">
        <w:rPr>
          <w:sz w:val="24"/>
          <w:szCs w:val="24"/>
          <w:lang w:eastAsia="ru-RU"/>
        </w:rPr>
        <w:t>твержден план мероприятий («дорожная карта»)</w:t>
      </w:r>
      <w:r>
        <w:rPr>
          <w:sz w:val="24"/>
          <w:szCs w:val="24"/>
          <w:lang w:eastAsia="ru-RU"/>
        </w:rPr>
        <w:t>.</w:t>
      </w:r>
    </w:p>
    <w:p w14:paraId="4651503F" w14:textId="77777777" w:rsidR="00E22D0E" w:rsidRPr="00AD46E7" w:rsidRDefault="00E22D0E" w:rsidP="00E73526">
      <w:pPr>
        <w:ind w:firstLine="709"/>
        <w:jc w:val="both"/>
        <w:rPr>
          <w:rFonts w:eastAsia="Calibri"/>
          <w:sz w:val="24"/>
          <w:szCs w:val="24"/>
          <w:highlight w:val="yellow"/>
        </w:rPr>
      </w:pPr>
    </w:p>
    <w:p w14:paraId="38804B24" w14:textId="77777777" w:rsidR="004C12D8" w:rsidRPr="00F25FB5" w:rsidRDefault="004C12D8" w:rsidP="0094528A">
      <w:pPr>
        <w:ind w:firstLine="709"/>
        <w:rPr>
          <w:b/>
          <w:sz w:val="24"/>
          <w:szCs w:val="24"/>
        </w:rPr>
      </w:pPr>
      <w:r w:rsidRPr="00F25FB5">
        <w:rPr>
          <w:b/>
          <w:sz w:val="24"/>
          <w:szCs w:val="24"/>
        </w:rPr>
        <w:t>Дополнительное образование детей</w:t>
      </w:r>
    </w:p>
    <w:p w14:paraId="28164BB4" w14:textId="77777777" w:rsidR="00F25FB5" w:rsidRPr="0090591C" w:rsidRDefault="00F25FB5" w:rsidP="00F25FB5">
      <w:pPr>
        <w:ind w:firstLine="709"/>
        <w:jc w:val="both"/>
        <w:rPr>
          <w:sz w:val="24"/>
          <w:szCs w:val="24"/>
        </w:rPr>
      </w:pPr>
      <w:r w:rsidRPr="0090591C">
        <w:rPr>
          <w:sz w:val="24"/>
          <w:szCs w:val="24"/>
        </w:rPr>
        <w:t>Услуги дополнительного образования детей в сфере культуры оказывает МБУ ДО «Детская школа искусств города Югорска», в состав которого входят музыкальное и художественное отделения.</w:t>
      </w:r>
    </w:p>
    <w:p w14:paraId="7A62F0CF" w14:textId="77777777" w:rsidR="00F25FB5" w:rsidRDefault="00F25FB5" w:rsidP="00F25FB5">
      <w:pPr>
        <w:shd w:val="clear" w:color="auto" w:fill="FFFFFF"/>
        <w:ind w:firstLine="709"/>
        <w:jc w:val="both"/>
        <w:rPr>
          <w:sz w:val="24"/>
          <w:szCs w:val="24"/>
          <w:lang w:eastAsia="ru-RU"/>
        </w:rPr>
      </w:pPr>
      <w:r w:rsidRPr="0090591C">
        <w:rPr>
          <w:sz w:val="24"/>
          <w:szCs w:val="24"/>
          <w:lang w:eastAsia="ru-RU"/>
        </w:rPr>
        <w:t>Количество педагог</w:t>
      </w:r>
      <w:r>
        <w:rPr>
          <w:sz w:val="24"/>
          <w:szCs w:val="24"/>
          <w:lang w:eastAsia="ru-RU"/>
        </w:rPr>
        <w:t xml:space="preserve">ических работников составляет 65 </w:t>
      </w:r>
      <w:r w:rsidRPr="0090591C">
        <w:rPr>
          <w:sz w:val="24"/>
          <w:szCs w:val="24"/>
          <w:lang w:eastAsia="ru-RU"/>
        </w:rPr>
        <w:t>человек; контингент</w:t>
      </w:r>
      <w:r w:rsidRPr="0090591C">
        <w:rPr>
          <w:sz w:val="24"/>
          <w:szCs w:val="24"/>
        </w:rPr>
        <w:t xml:space="preserve"> учащихся по программам общеразвивающего и предпрофессионального образования - </w:t>
      </w:r>
      <w:r>
        <w:rPr>
          <w:sz w:val="24"/>
          <w:szCs w:val="24"/>
          <w:lang w:eastAsia="ru-RU"/>
        </w:rPr>
        <w:t>968 учащихся</w:t>
      </w:r>
      <w:r w:rsidRPr="0090591C">
        <w:rPr>
          <w:sz w:val="24"/>
          <w:szCs w:val="24"/>
          <w:lang w:eastAsia="ru-RU"/>
        </w:rPr>
        <w:t xml:space="preserve"> (100</w:t>
      </w:r>
      <w:r>
        <w:rPr>
          <w:sz w:val="24"/>
          <w:szCs w:val="24"/>
          <w:lang w:eastAsia="ru-RU"/>
        </w:rPr>
        <w:t>%).</w:t>
      </w:r>
    </w:p>
    <w:p w14:paraId="2968995B" w14:textId="3B89713C" w:rsidR="00F25FB5" w:rsidRPr="003D67D8" w:rsidRDefault="00F25FB5" w:rsidP="000909E4">
      <w:pPr>
        <w:ind w:firstLine="227"/>
        <w:jc w:val="both"/>
        <w:rPr>
          <w:rFonts w:eastAsia="Calibri"/>
          <w:sz w:val="24"/>
          <w:szCs w:val="24"/>
        </w:rPr>
      </w:pPr>
      <w:r>
        <w:rPr>
          <w:sz w:val="24"/>
          <w:szCs w:val="24"/>
          <w:lang w:eastAsia="ru-RU"/>
        </w:rPr>
        <w:tab/>
      </w:r>
      <w:r>
        <w:rPr>
          <w:sz w:val="24"/>
          <w:szCs w:val="24"/>
          <w:lang w:eastAsia="ru-RU"/>
        </w:rPr>
        <w:tab/>
      </w:r>
      <w:r w:rsidRPr="00A02AF9">
        <w:rPr>
          <w:sz w:val="24"/>
          <w:szCs w:val="24"/>
          <w:lang w:eastAsia="ru-RU"/>
        </w:rPr>
        <w:t xml:space="preserve">В течение </w:t>
      </w:r>
      <w:r>
        <w:rPr>
          <w:sz w:val="24"/>
          <w:szCs w:val="24"/>
          <w:lang w:val="en-US" w:eastAsia="ru-RU"/>
        </w:rPr>
        <w:t>I</w:t>
      </w:r>
      <w:r w:rsidRPr="003D67D8">
        <w:rPr>
          <w:sz w:val="24"/>
          <w:szCs w:val="24"/>
          <w:lang w:eastAsia="ru-RU"/>
        </w:rPr>
        <w:t xml:space="preserve"> </w:t>
      </w:r>
      <w:r>
        <w:rPr>
          <w:sz w:val="24"/>
          <w:szCs w:val="24"/>
          <w:lang w:eastAsia="ru-RU"/>
        </w:rPr>
        <w:t>квартала 2020</w:t>
      </w:r>
      <w:r w:rsidRPr="00A02AF9">
        <w:rPr>
          <w:sz w:val="24"/>
          <w:szCs w:val="24"/>
          <w:lang w:eastAsia="ru-RU"/>
        </w:rPr>
        <w:t xml:space="preserve"> года </w:t>
      </w:r>
      <w:r w:rsidR="000909E4">
        <w:rPr>
          <w:sz w:val="24"/>
          <w:szCs w:val="24"/>
          <w:lang w:eastAsia="ru-RU"/>
        </w:rPr>
        <w:t xml:space="preserve">в конкурсах </w:t>
      </w:r>
      <w:r w:rsidRPr="00A02AF9">
        <w:rPr>
          <w:sz w:val="24"/>
          <w:szCs w:val="24"/>
          <w:lang w:eastAsia="ru-RU"/>
        </w:rPr>
        <w:t>всех уровней</w:t>
      </w:r>
      <w:r w:rsidR="000909E4">
        <w:rPr>
          <w:sz w:val="24"/>
          <w:szCs w:val="24"/>
          <w:lang w:eastAsia="ru-RU"/>
        </w:rPr>
        <w:t xml:space="preserve"> приняли участие 245 учащихся музыкального отделения и 68 учащихся художественного отделения. </w:t>
      </w:r>
    </w:p>
    <w:p w14:paraId="2CCFFB1F" w14:textId="5ED6CCD1" w:rsidR="00F25FB5" w:rsidRPr="00CC5884" w:rsidRDefault="000909E4" w:rsidP="00F25FB5">
      <w:pPr>
        <w:shd w:val="clear" w:color="auto" w:fill="FFFFFF"/>
        <w:ind w:firstLine="709"/>
        <w:jc w:val="both"/>
        <w:rPr>
          <w:sz w:val="24"/>
          <w:szCs w:val="24"/>
          <w:lang w:eastAsia="ru-RU"/>
        </w:rPr>
      </w:pPr>
      <w:r>
        <w:rPr>
          <w:sz w:val="24"/>
          <w:szCs w:val="24"/>
        </w:rPr>
        <w:t>О</w:t>
      </w:r>
      <w:r w:rsidR="00F25FB5" w:rsidRPr="00CC5884">
        <w:rPr>
          <w:sz w:val="24"/>
          <w:szCs w:val="24"/>
        </w:rPr>
        <w:t xml:space="preserve">рганизована работа в МБУ ДО «Детская школа искусств» </w:t>
      </w:r>
      <w:r>
        <w:rPr>
          <w:sz w:val="24"/>
          <w:szCs w:val="24"/>
        </w:rPr>
        <w:t xml:space="preserve">по </w:t>
      </w:r>
      <w:r w:rsidR="00F25FB5" w:rsidRPr="00CC5884">
        <w:rPr>
          <w:sz w:val="24"/>
          <w:szCs w:val="24"/>
        </w:rPr>
        <w:t>реализаци</w:t>
      </w:r>
      <w:r>
        <w:rPr>
          <w:sz w:val="24"/>
          <w:szCs w:val="24"/>
        </w:rPr>
        <w:t>и</w:t>
      </w:r>
      <w:r w:rsidR="00F25FB5" w:rsidRPr="00CC5884">
        <w:rPr>
          <w:sz w:val="24"/>
          <w:szCs w:val="24"/>
        </w:rPr>
        <w:t xml:space="preserve"> дополнительных общеразвивающих программ на основании сертификата дополнительного образования. </w:t>
      </w:r>
    </w:p>
    <w:p w14:paraId="6CB6D174" w14:textId="10C735E6" w:rsidR="00F25FB5" w:rsidRDefault="00F233C8" w:rsidP="00F25FB5">
      <w:pPr>
        <w:shd w:val="clear" w:color="auto" w:fill="FFFFFF"/>
        <w:ind w:right="-2" w:firstLine="709"/>
        <w:jc w:val="both"/>
        <w:rPr>
          <w:sz w:val="24"/>
          <w:szCs w:val="24"/>
          <w:lang w:eastAsia="ru-RU"/>
        </w:rPr>
      </w:pPr>
      <w:r>
        <w:rPr>
          <w:sz w:val="24"/>
          <w:szCs w:val="24"/>
          <w:lang w:eastAsia="ru-RU"/>
        </w:rPr>
        <w:t>В</w:t>
      </w:r>
      <w:r w:rsidR="00F25FB5" w:rsidRPr="00CE196D">
        <w:rPr>
          <w:sz w:val="24"/>
          <w:szCs w:val="24"/>
          <w:lang w:eastAsia="ru-RU"/>
        </w:rPr>
        <w:t xml:space="preserve"> рамках </w:t>
      </w:r>
      <w:r w:rsidR="00F25FB5">
        <w:rPr>
          <w:sz w:val="24"/>
          <w:szCs w:val="24"/>
          <w:lang w:eastAsia="ru-RU"/>
        </w:rPr>
        <w:t xml:space="preserve">реализации </w:t>
      </w:r>
      <w:r w:rsidR="00F25FB5" w:rsidRPr="00CE196D">
        <w:rPr>
          <w:sz w:val="24"/>
          <w:szCs w:val="24"/>
          <w:lang w:eastAsia="ru-RU"/>
        </w:rPr>
        <w:t>региона</w:t>
      </w:r>
      <w:r w:rsidR="00F25FB5">
        <w:rPr>
          <w:sz w:val="24"/>
          <w:szCs w:val="24"/>
          <w:lang w:eastAsia="ru-RU"/>
        </w:rPr>
        <w:t>льного проекта «Культурная среда</w:t>
      </w:r>
      <w:r w:rsidR="00F25FB5" w:rsidRPr="00CE196D">
        <w:rPr>
          <w:sz w:val="24"/>
          <w:szCs w:val="24"/>
          <w:lang w:eastAsia="ru-RU"/>
        </w:rPr>
        <w:t xml:space="preserve">» национального проекта «Культура» </w:t>
      </w:r>
      <w:r w:rsidR="00F25FB5" w:rsidRPr="00B32BE7">
        <w:rPr>
          <w:sz w:val="24"/>
          <w:szCs w:val="24"/>
          <w:lang w:eastAsia="ru-RU"/>
        </w:rPr>
        <w:t>предусмотрено оснащение Детской школы искусств города Югорска музыкальными инструментами, обору</w:t>
      </w:r>
      <w:r w:rsidR="00F25FB5">
        <w:rPr>
          <w:sz w:val="24"/>
          <w:szCs w:val="24"/>
          <w:lang w:eastAsia="ru-RU"/>
        </w:rPr>
        <w:t xml:space="preserve">дованием и учебными материалами. </w:t>
      </w:r>
      <w:r w:rsidR="00F25FB5" w:rsidRPr="00B32BE7">
        <w:rPr>
          <w:sz w:val="24"/>
          <w:szCs w:val="24"/>
          <w:lang w:eastAsia="ru-RU"/>
        </w:rPr>
        <w:t>В региональном паспорте портфеля проектов данный показатель для города</w:t>
      </w:r>
      <w:r w:rsidR="00F25FB5">
        <w:rPr>
          <w:sz w:val="24"/>
          <w:szCs w:val="24"/>
          <w:lang w:eastAsia="ru-RU"/>
        </w:rPr>
        <w:t xml:space="preserve"> Югорска установлен на 2021 год.</w:t>
      </w:r>
    </w:p>
    <w:p w14:paraId="3C8E424E" w14:textId="77777777" w:rsidR="00F25FB5" w:rsidRPr="0072419C" w:rsidRDefault="00F25FB5" w:rsidP="00F25FB5">
      <w:pPr>
        <w:shd w:val="clear" w:color="auto" w:fill="FFFFFF"/>
        <w:ind w:right="-2" w:firstLine="709"/>
        <w:jc w:val="both"/>
        <w:rPr>
          <w:sz w:val="24"/>
          <w:szCs w:val="24"/>
        </w:rPr>
      </w:pPr>
      <w:r w:rsidRPr="0072419C">
        <w:rPr>
          <w:sz w:val="24"/>
          <w:szCs w:val="24"/>
        </w:rPr>
        <w:t xml:space="preserve">Положительная динамика основных показателей </w:t>
      </w:r>
      <w:r>
        <w:rPr>
          <w:sz w:val="24"/>
          <w:szCs w:val="24"/>
        </w:rPr>
        <w:t xml:space="preserve">в сфере культуры </w:t>
      </w:r>
      <w:r w:rsidRPr="0072419C">
        <w:rPr>
          <w:sz w:val="24"/>
          <w:szCs w:val="24"/>
        </w:rPr>
        <w:t>говорит о востребованности услуг, предоставляемых муниципальными учреждениями культуры города Юг</w:t>
      </w:r>
      <w:r>
        <w:rPr>
          <w:sz w:val="24"/>
          <w:szCs w:val="24"/>
        </w:rPr>
        <w:t>орска. Успешно решаются поставленные задачи</w:t>
      </w:r>
      <w:r w:rsidRPr="0072419C">
        <w:rPr>
          <w:sz w:val="24"/>
          <w:szCs w:val="24"/>
        </w:rPr>
        <w:t>:</w:t>
      </w:r>
    </w:p>
    <w:p w14:paraId="38928B38" w14:textId="77777777" w:rsidR="00F25FB5" w:rsidRPr="0072419C" w:rsidRDefault="00F25FB5" w:rsidP="00F25FB5">
      <w:pPr>
        <w:widowControl w:val="0"/>
        <w:suppressAutoHyphens/>
        <w:ind w:firstLine="284"/>
        <w:jc w:val="both"/>
        <w:rPr>
          <w:sz w:val="24"/>
          <w:szCs w:val="24"/>
        </w:rPr>
      </w:pPr>
      <w:r w:rsidRPr="0072419C">
        <w:rPr>
          <w:sz w:val="24"/>
          <w:szCs w:val="24"/>
        </w:rPr>
        <w:t>- предоставление услуг разновозрастным категориям пользователей;</w:t>
      </w:r>
    </w:p>
    <w:p w14:paraId="68F3B7DC" w14:textId="77777777" w:rsidR="00F25FB5" w:rsidRPr="0072419C" w:rsidRDefault="00F25FB5" w:rsidP="00F25FB5">
      <w:pPr>
        <w:widowControl w:val="0"/>
        <w:suppressAutoHyphens/>
        <w:ind w:firstLine="284"/>
        <w:jc w:val="both"/>
        <w:rPr>
          <w:sz w:val="24"/>
          <w:szCs w:val="24"/>
        </w:rPr>
      </w:pPr>
      <w:r w:rsidRPr="0072419C">
        <w:rPr>
          <w:sz w:val="24"/>
          <w:szCs w:val="24"/>
        </w:rPr>
        <w:t>- содействие в сохранение национальной культуры;</w:t>
      </w:r>
    </w:p>
    <w:p w14:paraId="4A67F84A" w14:textId="77777777" w:rsidR="0072419C" w:rsidRPr="00AD46E7" w:rsidRDefault="0072419C" w:rsidP="00B62E17">
      <w:pPr>
        <w:shd w:val="clear" w:color="auto" w:fill="FFFFFF"/>
        <w:ind w:right="-2" w:firstLine="284"/>
        <w:jc w:val="both"/>
        <w:rPr>
          <w:sz w:val="24"/>
          <w:szCs w:val="24"/>
          <w:highlight w:val="yellow"/>
          <w:lang w:eastAsia="ru-RU"/>
        </w:rPr>
      </w:pPr>
    </w:p>
    <w:p w14:paraId="08151334" w14:textId="77777777" w:rsidR="007F24F5" w:rsidRPr="00E13BF0" w:rsidRDefault="007F24F5" w:rsidP="001B10F3">
      <w:pPr>
        <w:pStyle w:val="4"/>
        <w:ind w:firstLine="0"/>
        <w:rPr>
          <w:szCs w:val="24"/>
        </w:rPr>
      </w:pPr>
      <w:r w:rsidRPr="00E13BF0">
        <w:rPr>
          <w:szCs w:val="24"/>
        </w:rPr>
        <w:t>Уровень жизни населения</w:t>
      </w:r>
    </w:p>
    <w:p w14:paraId="2B8E5ACE" w14:textId="77777777" w:rsidR="004644A2" w:rsidRPr="00AD46E7" w:rsidRDefault="004644A2" w:rsidP="004644A2">
      <w:pPr>
        <w:rPr>
          <w:highlight w:val="yellow"/>
        </w:rPr>
      </w:pPr>
    </w:p>
    <w:p w14:paraId="30F74C6F" w14:textId="77777777" w:rsidR="00E13BF0" w:rsidRPr="006C426C" w:rsidRDefault="00E13BF0" w:rsidP="00E13BF0">
      <w:pPr>
        <w:numPr>
          <w:ilvl w:val="0"/>
          <w:numId w:val="2"/>
        </w:numPr>
        <w:ind w:firstLine="567"/>
        <w:jc w:val="both"/>
        <w:rPr>
          <w:sz w:val="24"/>
          <w:szCs w:val="24"/>
        </w:rPr>
      </w:pPr>
      <w:r w:rsidRPr="006C426C">
        <w:rPr>
          <w:sz w:val="24"/>
          <w:szCs w:val="24"/>
        </w:rPr>
        <w:t>Основным источником доходов населения является заработная плата работающих горожан, пенсии и пособия пожилых и неработающих жителей, стипендии и пособия студентов и детей.</w:t>
      </w:r>
    </w:p>
    <w:p w14:paraId="1A3C08A8" w14:textId="77777777" w:rsidR="00E13BF0" w:rsidRPr="007C1FAB" w:rsidRDefault="00E13BF0" w:rsidP="00E13BF0">
      <w:pPr>
        <w:numPr>
          <w:ilvl w:val="0"/>
          <w:numId w:val="2"/>
        </w:numPr>
        <w:spacing w:line="252" w:lineRule="auto"/>
        <w:ind w:firstLine="567"/>
        <w:jc w:val="both"/>
        <w:rPr>
          <w:sz w:val="24"/>
          <w:szCs w:val="24"/>
        </w:rPr>
      </w:pPr>
      <w:r w:rsidRPr="007C1FAB">
        <w:rPr>
          <w:sz w:val="24"/>
          <w:szCs w:val="24"/>
        </w:rPr>
        <w:t>В структуре денежных доходов определяющую роль составляет фонд оплаты труда, удельный вес которого - 54,4%, социальные выплаты, в том числе и работникам - 25,3%, доходы от собственности - 5,9%, доходы от предпринимательской деятельности - 8,1%, прочие доходы - 6,3%.</w:t>
      </w:r>
    </w:p>
    <w:p w14:paraId="0C24CFB4" w14:textId="77777777" w:rsidR="00E13BF0" w:rsidRPr="00C12938" w:rsidRDefault="00E13BF0" w:rsidP="00E13BF0">
      <w:pPr>
        <w:numPr>
          <w:ilvl w:val="0"/>
          <w:numId w:val="2"/>
        </w:numPr>
        <w:ind w:firstLine="567"/>
        <w:jc w:val="both"/>
        <w:rPr>
          <w:sz w:val="24"/>
          <w:szCs w:val="24"/>
        </w:rPr>
      </w:pPr>
      <w:r w:rsidRPr="00C12938">
        <w:rPr>
          <w:sz w:val="24"/>
          <w:szCs w:val="24"/>
        </w:rPr>
        <w:lastRenderedPageBreak/>
        <w:t>Денежные доходы населения увеличились на 1% к аналогичному периоду прошлого года и составили 49 312,2 рубля.</w:t>
      </w:r>
    </w:p>
    <w:p w14:paraId="7B40E87B" w14:textId="198A939C" w:rsidR="00E13BF0" w:rsidRPr="00C12938" w:rsidRDefault="00E13BF0" w:rsidP="00E13BF0">
      <w:pPr>
        <w:numPr>
          <w:ilvl w:val="0"/>
          <w:numId w:val="2"/>
        </w:numPr>
        <w:ind w:firstLine="567"/>
        <w:jc w:val="both"/>
        <w:rPr>
          <w:sz w:val="24"/>
          <w:szCs w:val="24"/>
        </w:rPr>
      </w:pPr>
      <w:r w:rsidRPr="00C12938">
        <w:rPr>
          <w:sz w:val="24"/>
          <w:szCs w:val="24"/>
        </w:rPr>
        <w:t>Реальные денежные доходы населения составили 48 459,3 рубля (99,2%) с учетом индекса потребительских цен по Ханты-Мансийскому автономному округу</w:t>
      </w:r>
      <w:r w:rsidR="00E9601A">
        <w:rPr>
          <w:sz w:val="24"/>
          <w:szCs w:val="24"/>
        </w:rPr>
        <w:t xml:space="preserve"> </w:t>
      </w:r>
      <w:r w:rsidRPr="00C12938">
        <w:rPr>
          <w:sz w:val="24"/>
          <w:szCs w:val="24"/>
        </w:rPr>
        <w:t>-</w:t>
      </w:r>
      <w:r w:rsidR="00E9601A">
        <w:rPr>
          <w:sz w:val="24"/>
          <w:szCs w:val="24"/>
        </w:rPr>
        <w:t xml:space="preserve"> </w:t>
      </w:r>
      <w:r w:rsidRPr="00C12938">
        <w:rPr>
          <w:sz w:val="24"/>
          <w:szCs w:val="24"/>
        </w:rPr>
        <w:t xml:space="preserve">Югре в размере 101,76%. </w:t>
      </w:r>
    </w:p>
    <w:p w14:paraId="0423AA74" w14:textId="54984D0F" w:rsidR="00E13BF0" w:rsidRPr="006C426C" w:rsidRDefault="00E13BF0" w:rsidP="00E13BF0">
      <w:pPr>
        <w:numPr>
          <w:ilvl w:val="0"/>
          <w:numId w:val="2"/>
        </w:numPr>
        <w:ind w:firstLine="567"/>
        <w:jc w:val="both"/>
        <w:rPr>
          <w:sz w:val="24"/>
          <w:szCs w:val="24"/>
        </w:rPr>
      </w:pPr>
      <w:r w:rsidRPr="00C12938">
        <w:rPr>
          <w:sz w:val="24"/>
          <w:szCs w:val="24"/>
        </w:rPr>
        <w:t>Среднемесячная номинальная начисленная заработная плата одного работника по</w:t>
      </w:r>
      <w:r w:rsidRPr="006C426C">
        <w:rPr>
          <w:sz w:val="24"/>
          <w:szCs w:val="24"/>
        </w:rPr>
        <w:t xml:space="preserve"> крупным и средним предприятиям сложилась на уровне 90 715,9 рубля (10</w:t>
      </w:r>
      <w:r w:rsidR="008E297B">
        <w:rPr>
          <w:sz w:val="24"/>
          <w:szCs w:val="24"/>
        </w:rPr>
        <w:t>7,5</w:t>
      </w:r>
      <w:r w:rsidRPr="006C426C">
        <w:rPr>
          <w:sz w:val="24"/>
          <w:szCs w:val="24"/>
        </w:rPr>
        <w:t xml:space="preserve">%). </w:t>
      </w:r>
    </w:p>
    <w:p w14:paraId="674EC9AD" w14:textId="77777777" w:rsidR="00E13BF0" w:rsidRPr="006C426C" w:rsidRDefault="00E13BF0" w:rsidP="00E13BF0">
      <w:pPr>
        <w:numPr>
          <w:ilvl w:val="0"/>
          <w:numId w:val="2"/>
        </w:numPr>
        <w:ind w:firstLine="567"/>
        <w:jc w:val="both"/>
        <w:rPr>
          <w:sz w:val="24"/>
          <w:szCs w:val="24"/>
        </w:rPr>
      </w:pPr>
      <w:r w:rsidRPr="006C426C">
        <w:rPr>
          <w:sz w:val="24"/>
          <w:szCs w:val="24"/>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информации и связи, профессиональной, научной и технической деятельности.</w:t>
      </w:r>
    </w:p>
    <w:p w14:paraId="549BF220" w14:textId="77777777" w:rsidR="00E13BF0" w:rsidRPr="007B1055" w:rsidRDefault="00E13BF0" w:rsidP="00E13BF0">
      <w:pPr>
        <w:numPr>
          <w:ilvl w:val="0"/>
          <w:numId w:val="2"/>
        </w:numPr>
        <w:ind w:firstLine="567"/>
        <w:jc w:val="both"/>
        <w:rPr>
          <w:sz w:val="24"/>
          <w:szCs w:val="24"/>
        </w:rPr>
      </w:pPr>
      <w:r w:rsidRPr="00C12938">
        <w:rPr>
          <w:sz w:val="24"/>
          <w:szCs w:val="24"/>
        </w:rPr>
        <w:t xml:space="preserve">Среднемесячная номинальная заработная плата работников муниципальных учреждений </w:t>
      </w:r>
      <w:r w:rsidRPr="007B1055">
        <w:rPr>
          <w:sz w:val="24"/>
          <w:szCs w:val="24"/>
        </w:rPr>
        <w:t>составила 49 202,2 рубля.</w:t>
      </w:r>
    </w:p>
    <w:p w14:paraId="7DA48E43" w14:textId="4E465786" w:rsidR="00E13BF0" w:rsidRPr="006C426C" w:rsidRDefault="00E13BF0" w:rsidP="00E13BF0">
      <w:pPr>
        <w:numPr>
          <w:ilvl w:val="0"/>
          <w:numId w:val="2"/>
        </w:numPr>
        <w:ind w:firstLine="567"/>
        <w:jc w:val="both"/>
        <w:rPr>
          <w:sz w:val="24"/>
          <w:szCs w:val="24"/>
        </w:rPr>
      </w:pPr>
      <w:r w:rsidRPr="006C426C">
        <w:rPr>
          <w:sz w:val="24"/>
          <w:szCs w:val="24"/>
        </w:rPr>
        <w:t xml:space="preserve">Среднемесячный доход неработающего пенсионера возрос на 5,6% и составил 22 818,6 рубля или 1,79 величины прожиточного минимума пенсионера. </w:t>
      </w:r>
    </w:p>
    <w:p w14:paraId="2CF29BF9" w14:textId="77777777" w:rsidR="00E13BF0" w:rsidRPr="006C426C" w:rsidRDefault="00E13BF0" w:rsidP="00E13BF0">
      <w:pPr>
        <w:pStyle w:val="340"/>
        <w:numPr>
          <w:ilvl w:val="0"/>
          <w:numId w:val="2"/>
        </w:numPr>
        <w:spacing w:after="0"/>
        <w:ind w:firstLine="567"/>
        <w:jc w:val="both"/>
        <w:rPr>
          <w:sz w:val="24"/>
          <w:szCs w:val="24"/>
        </w:rPr>
      </w:pPr>
      <w:r w:rsidRPr="006C426C">
        <w:rPr>
          <w:sz w:val="24"/>
          <w:szCs w:val="24"/>
        </w:rPr>
        <w:t>По данным территориального органа государственной статистики на 01.04.2020 в организациях города Югорска отсутствует задолженность по заработной плате.</w:t>
      </w:r>
    </w:p>
    <w:p w14:paraId="72566E34" w14:textId="77777777" w:rsidR="00E13BF0" w:rsidRPr="006C426C" w:rsidRDefault="00E13BF0" w:rsidP="00E13BF0">
      <w:pPr>
        <w:pStyle w:val="340"/>
        <w:numPr>
          <w:ilvl w:val="0"/>
          <w:numId w:val="2"/>
        </w:numPr>
        <w:spacing w:after="0"/>
        <w:ind w:firstLine="567"/>
        <w:jc w:val="both"/>
        <w:rPr>
          <w:sz w:val="24"/>
          <w:szCs w:val="24"/>
        </w:rPr>
      </w:pPr>
      <w:r w:rsidRPr="006C426C">
        <w:rPr>
          <w:sz w:val="24"/>
          <w:szCs w:val="24"/>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
    <w:p w14:paraId="356BE9E5" w14:textId="77777777" w:rsidR="00633DE4" w:rsidRPr="00AD46E7" w:rsidRDefault="00633DE4" w:rsidP="00A41789">
      <w:pPr>
        <w:pStyle w:val="1c"/>
        <w:numPr>
          <w:ilvl w:val="0"/>
          <w:numId w:val="2"/>
        </w:numPr>
        <w:suppressAutoHyphens w:val="0"/>
        <w:spacing w:before="28" w:after="28"/>
        <w:jc w:val="center"/>
        <w:rPr>
          <w:b/>
          <w:bCs/>
          <w:color w:val="000000"/>
          <w:highlight w:val="yellow"/>
        </w:rPr>
      </w:pPr>
    </w:p>
    <w:p w14:paraId="07F8CD1D" w14:textId="77777777" w:rsidR="00C51635" w:rsidRPr="006A773F" w:rsidRDefault="00C51635" w:rsidP="00A41789">
      <w:pPr>
        <w:pStyle w:val="1c"/>
        <w:numPr>
          <w:ilvl w:val="0"/>
          <w:numId w:val="2"/>
        </w:numPr>
        <w:suppressAutoHyphens w:val="0"/>
        <w:spacing w:before="28" w:after="28"/>
        <w:jc w:val="center"/>
        <w:rPr>
          <w:b/>
          <w:bCs/>
          <w:color w:val="000000"/>
        </w:rPr>
      </w:pPr>
      <w:r w:rsidRPr="006A773F">
        <w:rPr>
          <w:b/>
        </w:rPr>
        <w:t>Бюджетная система</w:t>
      </w:r>
    </w:p>
    <w:p w14:paraId="6EE1799F" w14:textId="77777777" w:rsidR="00C51635" w:rsidRPr="00AD46E7" w:rsidRDefault="00C51635" w:rsidP="000075B1">
      <w:pPr>
        <w:numPr>
          <w:ilvl w:val="0"/>
          <w:numId w:val="2"/>
        </w:numPr>
        <w:ind w:firstLine="567"/>
        <w:jc w:val="both"/>
        <w:rPr>
          <w:bCs/>
          <w:iCs/>
          <w:sz w:val="24"/>
          <w:szCs w:val="24"/>
          <w:highlight w:val="yellow"/>
        </w:rPr>
      </w:pPr>
    </w:p>
    <w:p w14:paraId="5909E3EF" w14:textId="348EA39D" w:rsidR="00877F95" w:rsidRDefault="00DE7D8A" w:rsidP="00244259">
      <w:pPr>
        <w:ind w:firstLine="709"/>
        <w:jc w:val="both"/>
        <w:rPr>
          <w:sz w:val="24"/>
          <w:szCs w:val="24"/>
        </w:rPr>
      </w:pPr>
      <w:r w:rsidRPr="00DE7D8A">
        <w:rPr>
          <w:sz w:val="24"/>
          <w:szCs w:val="24"/>
        </w:rPr>
        <w:t>За 1 квартал 2020 года бюджет города исполнен с профицитом в размере 19,7 млн. рублей, при этом доходы бюджета муниципального образования составили 647,6 млн. рублей (</w:t>
      </w:r>
      <w:r w:rsidR="00B81428">
        <w:rPr>
          <w:sz w:val="24"/>
          <w:szCs w:val="24"/>
        </w:rPr>
        <w:t>100%</w:t>
      </w:r>
      <w:r w:rsidRPr="00DE7D8A">
        <w:rPr>
          <w:sz w:val="24"/>
          <w:szCs w:val="24"/>
        </w:rPr>
        <w:t>), расходы 627,9 млн. рублей (</w:t>
      </w:r>
      <w:r w:rsidR="00B81428">
        <w:rPr>
          <w:sz w:val="24"/>
          <w:szCs w:val="24"/>
        </w:rPr>
        <w:t>111,1%)</w:t>
      </w:r>
      <w:r w:rsidRPr="00DE7D8A">
        <w:rPr>
          <w:sz w:val="24"/>
          <w:szCs w:val="24"/>
        </w:rPr>
        <w:t>.</w:t>
      </w:r>
    </w:p>
    <w:p w14:paraId="019280CA" w14:textId="77777777" w:rsidR="00DE7D8A" w:rsidRPr="00AD46E7" w:rsidRDefault="00DE7D8A" w:rsidP="00244259">
      <w:pPr>
        <w:ind w:firstLine="709"/>
        <w:jc w:val="both"/>
        <w:rPr>
          <w:sz w:val="24"/>
          <w:szCs w:val="24"/>
          <w:highlight w:val="yellow"/>
        </w:rPr>
      </w:pPr>
    </w:p>
    <w:p w14:paraId="56DD8016" w14:textId="05212024" w:rsidR="00877F95" w:rsidRDefault="00877F95" w:rsidP="00877F95">
      <w:pPr>
        <w:spacing w:line="276" w:lineRule="auto"/>
        <w:jc w:val="center"/>
        <w:rPr>
          <w:b/>
          <w:bCs/>
          <w:iCs/>
          <w:sz w:val="24"/>
          <w:szCs w:val="24"/>
          <w:lang w:eastAsia="ru-RU"/>
        </w:rPr>
      </w:pPr>
      <w:r w:rsidRPr="00D13E44">
        <w:rPr>
          <w:b/>
          <w:bCs/>
          <w:iCs/>
          <w:sz w:val="24"/>
          <w:szCs w:val="24"/>
          <w:lang w:eastAsia="ru-RU"/>
        </w:rPr>
        <w:t>Исполнение доходной части бюджета в разрезе видов доходов</w:t>
      </w:r>
    </w:p>
    <w:p w14:paraId="62DAB867" w14:textId="77777777" w:rsidR="00CD5517" w:rsidRPr="00D13E44" w:rsidRDefault="00CD5517" w:rsidP="00877F95">
      <w:pPr>
        <w:spacing w:line="276" w:lineRule="auto"/>
        <w:jc w:val="center"/>
        <w:rPr>
          <w:b/>
          <w:bCs/>
          <w:iCs/>
          <w:sz w:val="24"/>
          <w:szCs w:val="24"/>
          <w:lang w:eastAsia="ru-RU"/>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659"/>
        <w:gridCol w:w="1559"/>
        <w:gridCol w:w="1701"/>
        <w:gridCol w:w="1411"/>
        <w:gridCol w:w="1481"/>
      </w:tblGrid>
      <w:tr w:rsidR="00CD5517" w:rsidRPr="00CD5517" w14:paraId="35D9E6C8" w14:textId="77777777" w:rsidTr="00CD5517">
        <w:trPr>
          <w:trHeight w:val="138"/>
          <w:jc w:val="center"/>
        </w:trPr>
        <w:tc>
          <w:tcPr>
            <w:tcW w:w="2230" w:type="dxa"/>
            <w:vMerge w:val="restart"/>
            <w:tcBorders>
              <w:top w:val="single" w:sz="4" w:space="0" w:color="auto"/>
              <w:left w:val="single" w:sz="4" w:space="0" w:color="auto"/>
              <w:bottom w:val="single" w:sz="4" w:space="0" w:color="auto"/>
              <w:right w:val="single" w:sz="4" w:space="0" w:color="auto"/>
            </w:tcBorders>
            <w:vAlign w:val="center"/>
            <w:hideMark/>
          </w:tcPr>
          <w:p w14:paraId="27FD9C8C" w14:textId="77777777" w:rsidR="00CD5517" w:rsidRPr="00CD5517" w:rsidRDefault="00CD5517" w:rsidP="00CD5517">
            <w:pPr>
              <w:jc w:val="center"/>
              <w:rPr>
                <w:lang w:eastAsia="ru-RU"/>
              </w:rPr>
            </w:pPr>
            <w:r w:rsidRPr="00CD5517">
              <w:rPr>
                <w:lang w:eastAsia="ru-RU"/>
              </w:rPr>
              <w:t>Наименование доходов</w:t>
            </w:r>
          </w:p>
        </w:tc>
        <w:tc>
          <w:tcPr>
            <w:tcW w:w="3218" w:type="dxa"/>
            <w:gridSpan w:val="2"/>
            <w:tcBorders>
              <w:top w:val="single" w:sz="4" w:space="0" w:color="auto"/>
              <w:left w:val="single" w:sz="4" w:space="0" w:color="auto"/>
              <w:bottom w:val="single" w:sz="4" w:space="0" w:color="auto"/>
              <w:right w:val="single" w:sz="4" w:space="0" w:color="auto"/>
            </w:tcBorders>
          </w:tcPr>
          <w:p w14:paraId="476B5D68" w14:textId="77777777" w:rsidR="00CD5517" w:rsidRPr="00CD5517" w:rsidRDefault="00CD5517" w:rsidP="00CD5517">
            <w:pPr>
              <w:jc w:val="center"/>
              <w:rPr>
                <w:lang w:eastAsia="ru-RU"/>
              </w:rPr>
            </w:pPr>
            <w:r w:rsidRPr="00CD5517">
              <w:rPr>
                <w:lang w:eastAsia="ru-RU"/>
              </w:rPr>
              <w:t>Исполнено, млн. рублей</w:t>
            </w:r>
          </w:p>
        </w:tc>
        <w:tc>
          <w:tcPr>
            <w:tcW w:w="1701" w:type="dxa"/>
            <w:vMerge w:val="restart"/>
            <w:tcBorders>
              <w:top w:val="single" w:sz="4" w:space="0" w:color="auto"/>
              <w:left w:val="single" w:sz="4" w:space="0" w:color="auto"/>
              <w:bottom w:val="single" w:sz="4" w:space="0" w:color="auto"/>
              <w:right w:val="single" w:sz="4" w:space="0" w:color="auto"/>
            </w:tcBorders>
          </w:tcPr>
          <w:p w14:paraId="6840EDEA" w14:textId="3783E753" w:rsidR="00CD5517" w:rsidRPr="00CD5517" w:rsidRDefault="00CD5517" w:rsidP="00CD5517">
            <w:pPr>
              <w:jc w:val="center"/>
              <w:rPr>
                <w:lang w:eastAsia="ru-RU"/>
              </w:rPr>
            </w:pPr>
            <w:r w:rsidRPr="00CD5517">
              <w:rPr>
                <w:lang w:eastAsia="ru-RU"/>
              </w:rPr>
              <w:t>Темп роста (снижения),</w:t>
            </w:r>
            <w:r>
              <w:rPr>
                <w:lang w:eastAsia="ru-RU"/>
              </w:rPr>
              <w:t xml:space="preserve"> </w:t>
            </w:r>
            <w:r w:rsidRPr="00CD5517">
              <w:rPr>
                <w:lang w:eastAsia="ru-RU"/>
              </w:rPr>
              <w:t>%</w:t>
            </w:r>
          </w:p>
        </w:tc>
        <w:tc>
          <w:tcPr>
            <w:tcW w:w="2892" w:type="dxa"/>
            <w:gridSpan w:val="2"/>
            <w:tcBorders>
              <w:top w:val="single" w:sz="4" w:space="0" w:color="auto"/>
              <w:left w:val="single" w:sz="4" w:space="0" w:color="auto"/>
              <w:bottom w:val="single" w:sz="4" w:space="0" w:color="auto"/>
              <w:right w:val="single" w:sz="4" w:space="0" w:color="auto"/>
            </w:tcBorders>
          </w:tcPr>
          <w:p w14:paraId="1DF407BF" w14:textId="77777777" w:rsidR="00CD5517" w:rsidRPr="00CD5517" w:rsidRDefault="00CD5517" w:rsidP="00CD5517">
            <w:pPr>
              <w:jc w:val="center"/>
              <w:rPr>
                <w:lang w:eastAsia="ru-RU"/>
              </w:rPr>
            </w:pPr>
            <w:r w:rsidRPr="00CD5517">
              <w:rPr>
                <w:lang w:eastAsia="ru-RU"/>
              </w:rPr>
              <w:t>Структура, %</w:t>
            </w:r>
          </w:p>
        </w:tc>
      </w:tr>
      <w:tr w:rsidR="00CD5517" w:rsidRPr="00CD5517" w14:paraId="380FF563" w14:textId="77777777" w:rsidTr="00CD5517">
        <w:trPr>
          <w:trHeight w:val="202"/>
          <w:jc w:val="center"/>
        </w:trPr>
        <w:tc>
          <w:tcPr>
            <w:tcW w:w="2230" w:type="dxa"/>
            <w:vMerge/>
            <w:tcBorders>
              <w:top w:val="single" w:sz="4" w:space="0" w:color="auto"/>
              <w:left w:val="single" w:sz="4" w:space="0" w:color="auto"/>
              <w:bottom w:val="single" w:sz="4" w:space="0" w:color="auto"/>
              <w:right w:val="single" w:sz="4" w:space="0" w:color="auto"/>
            </w:tcBorders>
            <w:vAlign w:val="center"/>
            <w:hideMark/>
          </w:tcPr>
          <w:p w14:paraId="03774992" w14:textId="77777777" w:rsidR="00CD5517" w:rsidRPr="00CD5517" w:rsidRDefault="00CD5517" w:rsidP="00CD5517">
            <w:pPr>
              <w:rPr>
                <w:lang w:eastAsia="ru-RU"/>
              </w:rPr>
            </w:pPr>
          </w:p>
        </w:tc>
        <w:tc>
          <w:tcPr>
            <w:tcW w:w="1659" w:type="dxa"/>
            <w:tcBorders>
              <w:top w:val="single" w:sz="4" w:space="0" w:color="auto"/>
              <w:left w:val="single" w:sz="4" w:space="0" w:color="auto"/>
              <w:bottom w:val="single" w:sz="4" w:space="0" w:color="auto"/>
              <w:right w:val="single" w:sz="4" w:space="0" w:color="auto"/>
            </w:tcBorders>
          </w:tcPr>
          <w:p w14:paraId="124E2163" w14:textId="77777777" w:rsidR="00CD5517" w:rsidRPr="00CD5517" w:rsidRDefault="00CD5517" w:rsidP="00CD5517">
            <w:pPr>
              <w:jc w:val="center"/>
              <w:rPr>
                <w:lang w:eastAsia="ru-RU"/>
              </w:rPr>
            </w:pPr>
            <w:r w:rsidRPr="00CD5517">
              <w:rPr>
                <w:lang w:eastAsia="ru-RU"/>
              </w:rPr>
              <w:t>на 01.04.2019</w:t>
            </w:r>
          </w:p>
        </w:tc>
        <w:tc>
          <w:tcPr>
            <w:tcW w:w="1559" w:type="dxa"/>
            <w:tcBorders>
              <w:top w:val="single" w:sz="4" w:space="0" w:color="auto"/>
              <w:left w:val="single" w:sz="4" w:space="0" w:color="auto"/>
              <w:bottom w:val="single" w:sz="4" w:space="0" w:color="auto"/>
              <w:right w:val="single" w:sz="4" w:space="0" w:color="auto"/>
            </w:tcBorders>
          </w:tcPr>
          <w:p w14:paraId="5A63810B" w14:textId="77777777" w:rsidR="00CD5517" w:rsidRPr="00CD5517" w:rsidRDefault="00CD5517" w:rsidP="00CD5517">
            <w:pPr>
              <w:jc w:val="center"/>
              <w:rPr>
                <w:lang w:eastAsia="ru-RU"/>
              </w:rPr>
            </w:pPr>
            <w:r w:rsidRPr="00CD5517">
              <w:rPr>
                <w:lang w:eastAsia="ru-RU"/>
              </w:rPr>
              <w:t>на 01.04.2020</w:t>
            </w:r>
          </w:p>
        </w:tc>
        <w:tc>
          <w:tcPr>
            <w:tcW w:w="1701" w:type="dxa"/>
            <w:vMerge/>
            <w:tcBorders>
              <w:top w:val="single" w:sz="4" w:space="0" w:color="auto"/>
              <w:left w:val="single" w:sz="4" w:space="0" w:color="auto"/>
              <w:bottom w:val="single" w:sz="4" w:space="0" w:color="auto"/>
              <w:right w:val="single" w:sz="4" w:space="0" w:color="auto"/>
            </w:tcBorders>
            <w:vAlign w:val="center"/>
          </w:tcPr>
          <w:p w14:paraId="365A7809" w14:textId="77777777" w:rsidR="00CD5517" w:rsidRPr="00CD5517" w:rsidRDefault="00CD5517" w:rsidP="00CD5517">
            <w:pPr>
              <w:rPr>
                <w:lang w:eastAsia="ru-RU"/>
              </w:rPr>
            </w:pPr>
          </w:p>
        </w:tc>
        <w:tc>
          <w:tcPr>
            <w:tcW w:w="1411" w:type="dxa"/>
            <w:tcBorders>
              <w:top w:val="single" w:sz="4" w:space="0" w:color="auto"/>
              <w:left w:val="single" w:sz="4" w:space="0" w:color="auto"/>
              <w:bottom w:val="single" w:sz="4" w:space="0" w:color="auto"/>
              <w:right w:val="single" w:sz="4" w:space="0" w:color="auto"/>
            </w:tcBorders>
          </w:tcPr>
          <w:p w14:paraId="47BBC078" w14:textId="77777777" w:rsidR="00CD5517" w:rsidRPr="00CD5517" w:rsidRDefault="00CD5517" w:rsidP="00CD5517">
            <w:pPr>
              <w:jc w:val="center"/>
              <w:rPr>
                <w:lang w:eastAsia="ru-RU"/>
              </w:rPr>
            </w:pPr>
            <w:r w:rsidRPr="00CD5517">
              <w:rPr>
                <w:lang w:eastAsia="ru-RU"/>
              </w:rPr>
              <w:t>на 01.04.2019</w:t>
            </w:r>
          </w:p>
        </w:tc>
        <w:tc>
          <w:tcPr>
            <w:tcW w:w="1481" w:type="dxa"/>
            <w:tcBorders>
              <w:top w:val="single" w:sz="4" w:space="0" w:color="auto"/>
              <w:left w:val="single" w:sz="4" w:space="0" w:color="auto"/>
              <w:bottom w:val="single" w:sz="4" w:space="0" w:color="auto"/>
              <w:right w:val="single" w:sz="4" w:space="0" w:color="auto"/>
            </w:tcBorders>
          </w:tcPr>
          <w:p w14:paraId="08D39536" w14:textId="77777777" w:rsidR="00CD5517" w:rsidRPr="00CD5517" w:rsidRDefault="00CD5517" w:rsidP="00CD5517">
            <w:pPr>
              <w:jc w:val="center"/>
              <w:rPr>
                <w:lang w:eastAsia="ru-RU"/>
              </w:rPr>
            </w:pPr>
            <w:r w:rsidRPr="00CD5517">
              <w:rPr>
                <w:lang w:eastAsia="ru-RU"/>
              </w:rPr>
              <w:t>на 01.04.2020</w:t>
            </w:r>
          </w:p>
        </w:tc>
      </w:tr>
      <w:tr w:rsidR="00CD5517" w:rsidRPr="00CD5517" w14:paraId="1CB1B5D8" w14:textId="77777777" w:rsidTr="00CD5517">
        <w:trPr>
          <w:trHeight w:val="24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5745965A" w14:textId="77777777" w:rsidR="00CD5517" w:rsidRPr="00CD5517" w:rsidRDefault="00CD5517" w:rsidP="00CD5517">
            <w:pPr>
              <w:rPr>
                <w:lang w:eastAsia="ru-RU"/>
              </w:rPr>
            </w:pPr>
            <w:r w:rsidRPr="00CD5517">
              <w:rPr>
                <w:lang w:eastAsia="ru-RU"/>
              </w:rPr>
              <w:t>Налоговые доходы</w:t>
            </w:r>
          </w:p>
        </w:tc>
        <w:tc>
          <w:tcPr>
            <w:tcW w:w="1659" w:type="dxa"/>
            <w:tcBorders>
              <w:top w:val="single" w:sz="4" w:space="0" w:color="auto"/>
              <w:left w:val="single" w:sz="4" w:space="0" w:color="auto"/>
              <w:bottom w:val="single" w:sz="4" w:space="0" w:color="auto"/>
              <w:right w:val="single" w:sz="4" w:space="0" w:color="auto"/>
            </w:tcBorders>
            <w:vAlign w:val="bottom"/>
          </w:tcPr>
          <w:p w14:paraId="23A5EE29" w14:textId="77777777" w:rsidR="00CD5517" w:rsidRPr="00CD5517" w:rsidRDefault="00CD5517" w:rsidP="00CD5517">
            <w:pPr>
              <w:jc w:val="center"/>
              <w:rPr>
                <w:lang w:eastAsia="ru-RU"/>
              </w:rPr>
            </w:pPr>
            <w:r w:rsidRPr="00CD5517">
              <w:rPr>
                <w:lang w:eastAsia="ru-RU"/>
              </w:rPr>
              <w:t>290,9</w:t>
            </w:r>
          </w:p>
        </w:tc>
        <w:tc>
          <w:tcPr>
            <w:tcW w:w="1559" w:type="dxa"/>
            <w:tcBorders>
              <w:top w:val="single" w:sz="4" w:space="0" w:color="auto"/>
              <w:left w:val="single" w:sz="4" w:space="0" w:color="auto"/>
              <w:bottom w:val="single" w:sz="4" w:space="0" w:color="auto"/>
              <w:right w:val="single" w:sz="4" w:space="0" w:color="auto"/>
            </w:tcBorders>
            <w:vAlign w:val="bottom"/>
          </w:tcPr>
          <w:p w14:paraId="2FAE7137" w14:textId="77777777" w:rsidR="00CD5517" w:rsidRPr="00CD5517" w:rsidRDefault="00CD5517" w:rsidP="00CD5517">
            <w:pPr>
              <w:jc w:val="center"/>
              <w:rPr>
                <w:lang w:eastAsia="ru-RU"/>
              </w:rPr>
            </w:pPr>
            <w:r w:rsidRPr="00CD5517">
              <w:rPr>
                <w:lang w:eastAsia="ru-RU"/>
              </w:rPr>
              <w:t>300,4</w:t>
            </w:r>
          </w:p>
        </w:tc>
        <w:tc>
          <w:tcPr>
            <w:tcW w:w="1701" w:type="dxa"/>
            <w:tcBorders>
              <w:top w:val="single" w:sz="4" w:space="0" w:color="auto"/>
              <w:left w:val="single" w:sz="4" w:space="0" w:color="auto"/>
              <w:bottom w:val="single" w:sz="4" w:space="0" w:color="auto"/>
              <w:right w:val="single" w:sz="4" w:space="0" w:color="auto"/>
            </w:tcBorders>
            <w:vAlign w:val="bottom"/>
          </w:tcPr>
          <w:p w14:paraId="523A080C" w14:textId="77777777" w:rsidR="00CD5517" w:rsidRPr="00CD5517" w:rsidRDefault="00CD5517" w:rsidP="00CD5517">
            <w:pPr>
              <w:jc w:val="center"/>
              <w:rPr>
                <w:lang w:eastAsia="ru-RU"/>
              </w:rPr>
            </w:pPr>
            <w:r w:rsidRPr="00CD5517">
              <w:rPr>
                <w:lang w:eastAsia="ru-RU"/>
              </w:rPr>
              <w:t>103,3</w:t>
            </w:r>
          </w:p>
        </w:tc>
        <w:tc>
          <w:tcPr>
            <w:tcW w:w="1411" w:type="dxa"/>
            <w:tcBorders>
              <w:top w:val="single" w:sz="4" w:space="0" w:color="auto"/>
              <w:left w:val="single" w:sz="4" w:space="0" w:color="auto"/>
              <w:bottom w:val="single" w:sz="4" w:space="0" w:color="auto"/>
              <w:right w:val="single" w:sz="4" w:space="0" w:color="auto"/>
            </w:tcBorders>
            <w:vAlign w:val="bottom"/>
          </w:tcPr>
          <w:p w14:paraId="17538FA0" w14:textId="77777777" w:rsidR="00CD5517" w:rsidRPr="00CD5517" w:rsidRDefault="00CD5517" w:rsidP="00CD5517">
            <w:pPr>
              <w:jc w:val="center"/>
              <w:rPr>
                <w:lang w:eastAsia="ru-RU"/>
              </w:rPr>
            </w:pPr>
            <w:r w:rsidRPr="00CD5517">
              <w:rPr>
                <w:lang w:eastAsia="ru-RU"/>
              </w:rPr>
              <w:t>44,9</w:t>
            </w:r>
          </w:p>
        </w:tc>
        <w:tc>
          <w:tcPr>
            <w:tcW w:w="1481" w:type="dxa"/>
            <w:tcBorders>
              <w:top w:val="single" w:sz="4" w:space="0" w:color="auto"/>
              <w:left w:val="single" w:sz="4" w:space="0" w:color="auto"/>
              <w:bottom w:val="single" w:sz="4" w:space="0" w:color="auto"/>
              <w:right w:val="single" w:sz="4" w:space="0" w:color="auto"/>
            </w:tcBorders>
            <w:vAlign w:val="bottom"/>
          </w:tcPr>
          <w:p w14:paraId="7BB9A9BD" w14:textId="77777777" w:rsidR="00CD5517" w:rsidRPr="00CD5517" w:rsidRDefault="00CD5517" w:rsidP="00CD5517">
            <w:pPr>
              <w:jc w:val="center"/>
              <w:rPr>
                <w:lang w:eastAsia="ru-RU"/>
              </w:rPr>
            </w:pPr>
            <w:r w:rsidRPr="00CD5517">
              <w:rPr>
                <w:lang w:eastAsia="ru-RU"/>
              </w:rPr>
              <w:t>46,4</w:t>
            </w:r>
          </w:p>
        </w:tc>
      </w:tr>
      <w:tr w:rsidR="00CD5517" w:rsidRPr="00CD5517" w14:paraId="786688D0" w14:textId="77777777" w:rsidTr="00CD5517">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6899CE72" w14:textId="77777777" w:rsidR="00CD5517" w:rsidRPr="00CD5517" w:rsidRDefault="00CD5517" w:rsidP="00CD5517">
            <w:pPr>
              <w:rPr>
                <w:lang w:eastAsia="ru-RU"/>
              </w:rPr>
            </w:pPr>
            <w:r w:rsidRPr="00CD5517">
              <w:rPr>
                <w:lang w:eastAsia="ru-RU"/>
              </w:rPr>
              <w:t>Неналоговые доходы</w:t>
            </w:r>
          </w:p>
        </w:tc>
        <w:tc>
          <w:tcPr>
            <w:tcW w:w="1659" w:type="dxa"/>
            <w:tcBorders>
              <w:top w:val="single" w:sz="4" w:space="0" w:color="auto"/>
              <w:left w:val="single" w:sz="4" w:space="0" w:color="auto"/>
              <w:bottom w:val="single" w:sz="4" w:space="0" w:color="auto"/>
              <w:right w:val="single" w:sz="4" w:space="0" w:color="auto"/>
            </w:tcBorders>
            <w:vAlign w:val="bottom"/>
          </w:tcPr>
          <w:p w14:paraId="6F91E758" w14:textId="77777777" w:rsidR="00CD5517" w:rsidRPr="00CD5517" w:rsidRDefault="00CD5517" w:rsidP="00CD5517">
            <w:pPr>
              <w:jc w:val="center"/>
              <w:rPr>
                <w:lang w:eastAsia="ru-RU"/>
              </w:rPr>
            </w:pPr>
            <w:r w:rsidRPr="00CD5517">
              <w:rPr>
                <w:lang w:eastAsia="ru-RU"/>
              </w:rPr>
              <w:t>26,6</w:t>
            </w:r>
          </w:p>
        </w:tc>
        <w:tc>
          <w:tcPr>
            <w:tcW w:w="1559" w:type="dxa"/>
            <w:tcBorders>
              <w:top w:val="single" w:sz="4" w:space="0" w:color="auto"/>
              <w:left w:val="single" w:sz="4" w:space="0" w:color="auto"/>
              <w:bottom w:val="single" w:sz="4" w:space="0" w:color="auto"/>
              <w:right w:val="single" w:sz="4" w:space="0" w:color="auto"/>
            </w:tcBorders>
            <w:vAlign w:val="bottom"/>
          </w:tcPr>
          <w:p w14:paraId="4B650571" w14:textId="77777777" w:rsidR="00CD5517" w:rsidRPr="00CD5517" w:rsidRDefault="00CD5517" w:rsidP="00CD5517">
            <w:pPr>
              <w:jc w:val="center"/>
              <w:rPr>
                <w:lang w:eastAsia="ru-RU"/>
              </w:rPr>
            </w:pPr>
            <w:r w:rsidRPr="00CD5517">
              <w:rPr>
                <w:lang w:eastAsia="ru-RU"/>
              </w:rPr>
              <w:t>27,8</w:t>
            </w:r>
          </w:p>
        </w:tc>
        <w:tc>
          <w:tcPr>
            <w:tcW w:w="1701" w:type="dxa"/>
            <w:tcBorders>
              <w:top w:val="single" w:sz="4" w:space="0" w:color="auto"/>
              <w:left w:val="single" w:sz="4" w:space="0" w:color="auto"/>
              <w:bottom w:val="single" w:sz="4" w:space="0" w:color="auto"/>
              <w:right w:val="single" w:sz="4" w:space="0" w:color="auto"/>
            </w:tcBorders>
            <w:vAlign w:val="bottom"/>
          </w:tcPr>
          <w:p w14:paraId="7D8E9E3B" w14:textId="77777777" w:rsidR="00CD5517" w:rsidRPr="00CD5517" w:rsidRDefault="00CD5517" w:rsidP="00CD5517">
            <w:pPr>
              <w:jc w:val="center"/>
              <w:rPr>
                <w:lang w:eastAsia="ru-RU"/>
              </w:rPr>
            </w:pPr>
            <w:r w:rsidRPr="00CD5517">
              <w:rPr>
                <w:lang w:eastAsia="ru-RU"/>
              </w:rPr>
              <w:t>104,5</w:t>
            </w:r>
          </w:p>
        </w:tc>
        <w:tc>
          <w:tcPr>
            <w:tcW w:w="1411" w:type="dxa"/>
            <w:tcBorders>
              <w:top w:val="single" w:sz="4" w:space="0" w:color="auto"/>
              <w:left w:val="single" w:sz="4" w:space="0" w:color="auto"/>
              <w:bottom w:val="single" w:sz="4" w:space="0" w:color="auto"/>
              <w:right w:val="single" w:sz="4" w:space="0" w:color="auto"/>
            </w:tcBorders>
            <w:vAlign w:val="bottom"/>
          </w:tcPr>
          <w:p w14:paraId="635949FF" w14:textId="77777777" w:rsidR="00CD5517" w:rsidRPr="00CD5517" w:rsidRDefault="00CD5517" w:rsidP="00CD5517">
            <w:pPr>
              <w:jc w:val="center"/>
              <w:rPr>
                <w:lang w:eastAsia="ru-RU"/>
              </w:rPr>
            </w:pPr>
            <w:r w:rsidRPr="00CD5517">
              <w:rPr>
                <w:lang w:eastAsia="ru-RU"/>
              </w:rPr>
              <w:t>4,1</w:t>
            </w:r>
          </w:p>
        </w:tc>
        <w:tc>
          <w:tcPr>
            <w:tcW w:w="1481" w:type="dxa"/>
            <w:tcBorders>
              <w:top w:val="single" w:sz="4" w:space="0" w:color="auto"/>
              <w:left w:val="single" w:sz="4" w:space="0" w:color="auto"/>
              <w:bottom w:val="single" w:sz="4" w:space="0" w:color="auto"/>
              <w:right w:val="single" w:sz="4" w:space="0" w:color="auto"/>
            </w:tcBorders>
            <w:vAlign w:val="bottom"/>
          </w:tcPr>
          <w:p w14:paraId="7378B28C" w14:textId="77777777" w:rsidR="00CD5517" w:rsidRPr="00CD5517" w:rsidRDefault="00CD5517" w:rsidP="00CD5517">
            <w:pPr>
              <w:jc w:val="center"/>
              <w:rPr>
                <w:lang w:eastAsia="ru-RU"/>
              </w:rPr>
            </w:pPr>
            <w:r w:rsidRPr="00CD5517">
              <w:rPr>
                <w:lang w:eastAsia="ru-RU"/>
              </w:rPr>
              <w:t>4,3</w:t>
            </w:r>
          </w:p>
        </w:tc>
      </w:tr>
      <w:tr w:rsidR="00CD5517" w:rsidRPr="00CD5517" w14:paraId="33C5C2ED" w14:textId="77777777" w:rsidTr="00CD5517">
        <w:trPr>
          <w:trHeight w:val="26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109B7965" w14:textId="77777777" w:rsidR="00CD5517" w:rsidRPr="00CD5517" w:rsidRDefault="00CD5517" w:rsidP="00CD5517">
            <w:pPr>
              <w:rPr>
                <w:lang w:eastAsia="ru-RU"/>
              </w:rPr>
            </w:pPr>
            <w:r w:rsidRPr="00CD5517">
              <w:rPr>
                <w:lang w:eastAsia="ru-RU"/>
              </w:rPr>
              <w:t>Безвозмездные перечисления</w:t>
            </w:r>
          </w:p>
        </w:tc>
        <w:tc>
          <w:tcPr>
            <w:tcW w:w="1659" w:type="dxa"/>
            <w:tcBorders>
              <w:top w:val="single" w:sz="4" w:space="0" w:color="auto"/>
              <w:left w:val="single" w:sz="4" w:space="0" w:color="auto"/>
              <w:bottom w:val="single" w:sz="4" w:space="0" w:color="auto"/>
              <w:right w:val="single" w:sz="4" w:space="0" w:color="auto"/>
            </w:tcBorders>
            <w:vAlign w:val="bottom"/>
          </w:tcPr>
          <w:p w14:paraId="378CC579" w14:textId="77777777" w:rsidR="00CD5517" w:rsidRPr="00CD5517" w:rsidRDefault="00CD5517" w:rsidP="00CD5517">
            <w:pPr>
              <w:jc w:val="center"/>
              <w:rPr>
                <w:lang w:eastAsia="ru-RU"/>
              </w:rPr>
            </w:pPr>
            <w:r w:rsidRPr="00CD5517">
              <w:rPr>
                <w:lang w:eastAsia="ru-RU"/>
              </w:rPr>
              <w:t>329,9</w:t>
            </w:r>
          </w:p>
        </w:tc>
        <w:tc>
          <w:tcPr>
            <w:tcW w:w="1559" w:type="dxa"/>
            <w:tcBorders>
              <w:top w:val="single" w:sz="4" w:space="0" w:color="auto"/>
              <w:left w:val="single" w:sz="4" w:space="0" w:color="auto"/>
              <w:bottom w:val="single" w:sz="4" w:space="0" w:color="auto"/>
              <w:right w:val="single" w:sz="4" w:space="0" w:color="auto"/>
            </w:tcBorders>
            <w:vAlign w:val="bottom"/>
          </w:tcPr>
          <w:p w14:paraId="2E808C20" w14:textId="77777777" w:rsidR="00CD5517" w:rsidRPr="00CD5517" w:rsidRDefault="00CD5517" w:rsidP="00CD5517">
            <w:pPr>
              <w:jc w:val="center"/>
              <w:rPr>
                <w:lang w:eastAsia="ru-RU"/>
              </w:rPr>
            </w:pPr>
            <w:r w:rsidRPr="00CD5517">
              <w:rPr>
                <w:lang w:eastAsia="ru-RU"/>
              </w:rPr>
              <w:t>319,4</w:t>
            </w:r>
          </w:p>
        </w:tc>
        <w:tc>
          <w:tcPr>
            <w:tcW w:w="1701" w:type="dxa"/>
            <w:tcBorders>
              <w:top w:val="single" w:sz="4" w:space="0" w:color="auto"/>
              <w:left w:val="single" w:sz="4" w:space="0" w:color="auto"/>
              <w:bottom w:val="single" w:sz="4" w:space="0" w:color="auto"/>
              <w:right w:val="single" w:sz="4" w:space="0" w:color="auto"/>
            </w:tcBorders>
            <w:vAlign w:val="bottom"/>
          </w:tcPr>
          <w:p w14:paraId="148C60F3" w14:textId="77777777" w:rsidR="00CD5517" w:rsidRPr="00CD5517" w:rsidRDefault="00CD5517" w:rsidP="00CD5517">
            <w:pPr>
              <w:jc w:val="center"/>
              <w:rPr>
                <w:lang w:eastAsia="ru-RU"/>
              </w:rPr>
            </w:pPr>
            <w:r w:rsidRPr="00CD5517">
              <w:rPr>
                <w:lang w:eastAsia="ru-RU"/>
              </w:rPr>
              <w:t>96,8</w:t>
            </w:r>
          </w:p>
        </w:tc>
        <w:tc>
          <w:tcPr>
            <w:tcW w:w="1411" w:type="dxa"/>
            <w:tcBorders>
              <w:top w:val="single" w:sz="4" w:space="0" w:color="auto"/>
              <w:left w:val="single" w:sz="4" w:space="0" w:color="auto"/>
              <w:bottom w:val="single" w:sz="4" w:space="0" w:color="auto"/>
              <w:right w:val="single" w:sz="4" w:space="0" w:color="auto"/>
            </w:tcBorders>
            <w:vAlign w:val="bottom"/>
          </w:tcPr>
          <w:p w14:paraId="686FFC07" w14:textId="77777777" w:rsidR="00CD5517" w:rsidRPr="00CD5517" w:rsidRDefault="00CD5517" w:rsidP="00CD5517">
            <w:pPr>
              <w:jc w:val="center"/>
              <w:rPr>
                <w:lang w:eastAsia="ru-RU"/>
              </w:rPr>
            </w:pPr>
            <w:r w:rsidRPr="00CD5517">
              <w:rPr>
                <w:lang w:eastAsia="ru-RU"/>
              </w:rPr>
              <w:t>51,0</w:t>
            </w:r>
          </w:p>
        </w:tc>
        <w:tc>
          <w:tcPr>
            <w:tcW w:w="1481" w:type="dxa"/>
            <w:tcBorders>
              <w:top w:val="single" w:sz="4" w:space="0" w:color="auto"/>
              <w:left w:val="single" w:sz="4" w:space="0" w:color="auto"/>
              <w:bottom w:val="single" w:sz="4" w:space="0" w:color="auto"/>
              <w:right w:val="single" w:sz="4" w:space="0" w:color="auto"/>
            </w:tcBorders>
            <w:vAlign w:val="bottom"/>
          </w:tcPr>
          <w:p w14:paraId="2B2489C3" w14:textId="77777777" w:rsidR="00CD5517" w:rsidRPr="00CD5517" w:rsidRDefault="00CD5517" w:rsidP="00CD5517">
            <w:pPr>
              <w:jc w:val="center"/>
              <w:rPr>
                <w:lang w:eastAsia="ru-RU"/>
              </w:rPr>
            </w:pPr>
            <w:r w:rsidRPr="00CD5517">
              <w:rPr>
                <w:lang w:eastAsia="ru-RU"/>
              </w:rPr>
              <w:t>49,3</w:t>
            </w:r>
          </w:p>
        </w:tc>
      </w:tr>
      <w:tr w:rsidR="00CD5517" w:rsidRPr="00CD5517" w14:paraId="23C654DA" w14:textId="77777777" w:rsidTr="00CD5517">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44D3C3B5" w14:textId="77777777" w:rsidR="00CD5517" w:rsidRPr="00CD5517" w:rsidRDefault="00CD5517" w:rsidP="00CD5517">
            <w:pPr>
              <w:jc w:val="center"/>
              <w:rPr>
                <w:b/>
                <w:bCs/>
                <w:lang w:eastAsia="ru-RU"/>
              </w:rPr>
            </w:pPr>
            <w:r w:rsidRPr="00CD5517">
              <w:rPr>
                <w:b/>
                <w:bCs/>
                <w:lang w:eastAsia="ru-RU"/>
              </w:rPr>
              <w:t>Всего доходов</w:t>
            </w:r>
          </w:p>
        </w:tc>
        <w:tc>
          <w:tcPr>
            <w:tcW w:w="1659" w:type="dxa"/>
            <w:tcBorders>
              <w:top w:val="single" w:sz="4" w:space="0" w:color="auto"/>
              <w:left w:val="single" w:sz="4" w:space="0" w:color="auto"/>
              <w:bottom w:val="single" w:sz="4" w:space="0" w:color="auto"/>
              <w:right w:val="single" w:sz="4" w:space="0" w:color="auto"/>
            </w:tcBorders>
            <w:vAlign w:val="bottom"/>
          </w:tcPr>
          <w:p w14:paraId="0B07C6C8" w14:textId="77777777" w:rsidR="00CD5517" w:rsidRPr="00CD5517" w:rsidRDefault="00CD5517" w:rsidP="00CD5517">
            <w:pPr>
              <w:jc w:val="center"/>
              <w:rPr>
                <w:b/>
                <w:bCs/>
                <w:lang w:eastAsia="ru-RU"/>
              </w:rPr>
            </w:pPr>
            <w:r w:rsidRPr="00CD5517">
              <w:rPr>
                <w:b/>
                <w:bCs/>
                <w:lang w:eastAsia="ru-RU"/>
              </w:rPr>
              <w:t>647,4</w:t>
            </w:r>
          </w:p>
        </w:tc>
        <w:tc>
          <w:tcPr>
            <w:tcW w:w="1559" w:type="dxa"/>
            <w:tcBorders>
              <w:top w:val="single" w:sz="4" w:space="0" w:color="auto"/>
              <w:left w:val="single" w:sz="4" w:space="0" w:color="auto"/>
              <w:bottom w:val="single" w:sz="4" w:space="0" w:color="auto"/>
              <w:right w:val="single" w:sz="4" w:space="0" w:color="auto"/>
            </w:tcBorders>
            <w:vAlign w:val="bottom"/>
          </w:tcPr>
          <w:p w14:paraId="446199D5" w14:textId="77777777" w:rsidR="00CD5517" w:rsidRPr="00CD5517" w:rsidRDefault="00CD5517" w:rsidP="00CD5517">
            <w:pPr>
              <w:jc w:val="center"/>
              <w:rPr>
                <w:b/>
                <w:bCs/>
                <w:lang w:eastAsia="ru-RU"/>
              </w:rPr>
            </w:pPr>
            <w:r w:rsidRPr="00CD5517">
              <w:rPr>
                <w:b/>
                <w:bCs/>
                <w:lang w:eastAsia="ru-RU"/>
              </w:rPr>
              <w:t>647,6</w:t>
            </w:r>
          </w:p>
        </w:tc>
        <w:tc>
          <w:tcPr>
            <w:tcW w:w="1701" w:type="dxa"/>
            <w:tcBorders>
              <w:top w:val="single" w:sz="4" w:space="0" w:color="auto"/>
              <w:left w:val="single" w:sz="4" w:space="0" w:color="auto"/>
              <w:bottom w:val="single" w:sz="4" w:space="0" w:color="auto"/>
              <w:right w:val="single" w:sz="4" w:space="0" w:color="auto"/>
            </w:tcBorders>
            <w:vAlign w:val="bottom"/>
          </w:tcPr>
          <w:p w14:paraId="6F575C8A" w14:textId="77777777" w:rsidR="00CD5517" w:rsidRPr="00CD5517" w:rsidRDefault="00CD5517" w:rsidP="00CD5517">
            <w:pPr>
              <w:jc w:val="center"/>
              <w:rPr>
                <w:b/>
                <w:lang w:eastAsia="ru-RU"/>
              </w:rPr>
            </w:pPr>
            <w:r w:rsidRPr="00CD5517">
              <w:rPr>
                <w:b/>
                <w:lang w:eastAsia="ru-RU"/>
              </w:rPr>
              <w:t>100,0</w:t>
            </w:r>
          </w:p>
        </w:tc>
        <w:tc>
          <w:tcPr>
            <w:tcW w:w="1411" w:type="dxa"/>
            <w:tcBorders>
              <w:top w:val="single" w:sz="4" w:space="0" w:color="auto"/>
              <w:left w:val="single" w:sz="4" w:space="0" w:color="auto"/>
              <w:bottom w:val="single" w:sz="4" w:space="0" w:color="auto"/>
              <w:right w:val="single" w:sz="4" w:space="0" w:color="auto"/>
            </w:tcBorders>
            <w:vAlign w:val="bottom"/>
          </w:tcPr>
          <w:p w14:paraId="05860403" w14:textId="77777777" w:rsidR="00CD5517" w:rsidRPr="00CD5517" w:rsidRDefault="00CD5517" w:rsidP="00CD5517">
            <w:pPr>
              <w:jc w:val="center"/>
              <w:rPr>
                <w:b/>
                <w:lang w:eastAsia="ru-RU"/>
              </w:rPr>
            </w:pPr>
            <w:r w:rsidRPr="00CD5517">
              <w:rPr>
                <w:b/>
                <w:lang w:eastAsia="ru-RU"/>
              </w:rPr>
              <w:t>100,0</w:t>
            </w:r>
          </w:p>
        </w:tc>
        <w:tc>
          <w:tcPr>
            <w:tcW w:w="1481" w:type="dxa"/>
            <w:tcBorders>
              <w:top w:val="single" w:sz="4" w:space="0" w:color="auto"/>
              <w:left w:val="single" w:sz="4" w:space="0" w:color="auto"/>
              <w:bottom w:val="single" w:sz="4" w:space="0" w:color="auto"/>
              <w:right w:val="single" w:sz="4" w:space="0" w:color="auto"/>
            </w:tcBorders>
            <w:vAlign w:val="bottom"/>
          </w:tcPr>
          <w:p w14:paraId="01548D88" w14:textId="77777777" w:rsidR="00CD5517" w:rsidRPr="00CD5517" w:rsidRDefault="00CD5517" w:rsidP="00CD5517">
            <w:pPr>
              <w:jc w:val="center"/>
              <w:rPr>
                <w:b/>
                <w:lang w:eastAsia="ru-RU"/>
              </w:rPr>
            </w:pPr>
            <w:r w:rsidRPr="00CD5517">
              <w:rPr>
                <w:b/>
                <w:lang w:eastAsia="ru-RU"/>
              </w:rPr>
              <w:t>100,0</w:t>
            </w:r>
          </w:p>
        </w:tc>
      </w:tr>
    </w:tbl>
    <w:p w14:paraId="53806A8B" w14:textId="00842985" w:rsidR="00CD5517" w:rsidRPr="00CD5517" w:rsidRDefault="00CD5517" w:rsidP="00877F95">
      <w:pPr>
        <w:spacing w:line="276" w:lineRule="auto"/>
        <w:jc w:val="center"/>
        <w:rPr>
          <w:b/>
          <w:bCs/>
          <w:iCs/>
          <w:highlight w:val="yellow"/>
          <w:lang w:eastAsia="ru-RU"/>
        </w:rPr>
      </w:pPr>
    </w:p>
    <w:p w14:paraId="6B7A2628" w14:textId="77777777" w:rsidR="00877F95" w:rsidRPr="00AD46E7" w:rsidRDefault="00877F95" w:rsidP="00244259">
      <w:pPr>
        <w:ind w:firstLine="709"/>
        <w:jc w:val="both"/>
        <w:rPr>
          <w:sz w:val="24"/>
          <w:szCs w:val="24"/>
          <w:highlight w:val="yellow"/>
        </w:rPr>
      </w:pPr>
    </w:p>
    <w:p w14:paraId="51F9D7A8" w14:textId="77777777" w:rsidR="00473C6E" w:rsidRPr="00FE4287" w:rsidRDefault="00473C6E" w:rsidP="00473C6E">
      <w:pPr>
        <w:spacing w:line="276" w:lineRule="auto"/>
        <w:jc w:val="center"/>
        <w:rPr>
          <w:b/>
          <w:sz w:val="24"/>
          <w:szCs w:val="24"/>
          <w:lang w:eastAsia="ru-RU"/>
        </w:rPr>
      </w:pPr>
      <w:r w:rsidRPr="00FE4287">
        <w:rPr>
          <w:b/>
          <w:sz w:val="24"/>
          <w:szCs w:val="24"/>
          <w:lang w:eastAsia="ru-RU"/>
        </w:rPr>
        <w:t>Структура собственных доходов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67"/>
        <w:gridCol w:w="1410"/>
        <w:gridCol w:w="1547"/>
        <w:gridCol w:w="1430"/>
        <w:gridCol w:w="1559"/>
      </w:tblGrid>
      <w:tr w:rsidR="00B7496E" w:rsidRPr="00B7496E" w14:paraId="321D34C4" w14:textId="77777777" w:rsidTr="00B7496E">
        <w:trPr>
          <w:trHeight w:val="158"/>
        </w:trPr>
        <w:tc>
          <w:tcPr>
            <w:tcW w:w="2836" w:type="dxa"/>
            <w:vMerge w:val="restart"/>
            <w:hideMark/>
          </w:tcPr>
          <w:p w14:paraId="11A17D1B" w14:textId="77777777" w:rsidR="00B7496E" w:rsidRPr="00B7496E" w:rsidRDefault="00B7496E" w:rsidP="00B7496E">
            <w:pPr>
              <w:jc w:val="center"/>
              <w:rPr>
                <w:bCs/>
                <w:lang w:eastAsia="ru-RU"/>
              </w:rPr>
            </w:pPr>
            <w:r w:rsidRPr="00B7496E">
              <w:rPr>
                <w:bCs/>
                <w:lang w:eastAsia="ru-RU"/>
              </w:rPr>
              <w:t>Наименование доходов</w:t>
            </w:r>
          </w:p>
        </w:tc>
        <w:tc>
          <w:tcPr>
            <w:tcW w:w="2977" w:type="dxa"/>
            <w:gridSpan w:val="2"/>
            <w:hideMark/>
          </w:tcPr>
          <w:p w14:paraId="7B493565" w14:textId="77777777" w:rsidR="00B7496E" w:rsidRPr="00B7496E" w:rsidRDefault="00B7496E" w:rsidP="00B7496E">
            <w:pPr>
              <w:jc w:val="center"/>
              <w:rPr>
                <w:lang w:eastAsia="ru-RU"/>
              </w:rPr>
            </w:pPr>
            <w:r w:rsidRPr="00B7496E">
              <w:rPr>
                <w:lang w:eastAsia="ru-RU"/>
              </w:rPr>
              <w:t>на 01.04.2019</w:t>
            </w:r>
          </w:p>
        </w:tc>
        <w:tc>
          <w:tcPr>
            <w:tcW w:w="2977" w:type="dxa"/>
            <w:gridSpan w:val="2"/>
            <w:hideMark/>
          </w:tcPr>
          <w:p w14:paraId="4292538F" w14:textId="77777777" w:rsidR="00B7496E" w:rsidRPr="00B7496E" w:rsidRDefault="00B7496E" w:rsidP="00B7496E">
            <w:pPr>
              <w:jc w:val="center"/>
              <w:rPr>
                <w:lang w:eastAsia="ru-RU"/>
              </w:rPr>
            </w:pPr>
            <w:r w:rsidRPr="00B7496E">
              <w:rPr>
                <w:lang w:eastAsia="ru-RU"/>
              </w:rPr>
              <w:t>на 01.04.2020</w:t>
            </w:r>
          </w:p>
        </w:tc>
        <w:tc>
          <w:tcPr>
            <w:tcW w:w="1559" w:type="dxa"/>
            <w:vMerge w:val="restart"/>
            <w:hideMark/>
          </w:tcPr>
          <w:p w14:paraId="029C7623" w14:textId="77777777" w:rsidR="00B7496E" w:rsidRPr="00B7496E" w:rsidRDefault="00B7496E" w:rsidP="00B7496E">
            <w:pPr>
              <w:jc w:val="center"/>
              <w:rPr>
                <w:lang w:eastAsia="ru-RU"/>
              </w:rPr>
            </w:pPr>
            <w:r w:rsidRPr="00B7496E">
              <w:rPr>
                <w:bCs/>
                <w:lang w:eastAsia="ru-RU"/>
              </w:rPr>
              <w:t>Темпы изменения, %</w:t>
            </w:r>
            <w:r w:rsidRPr="00B7496E">
              <w:rPr>
                <w:lang w:eastAsia="ru-RU"/>
              </w:rPr>
              <w:t> </w:t>
            </w:r>
          </w:p>
          <w:p w14:paraId="476CC061" w14:textId="77777777" w:rsidR="00B7496E" w:rsidRPr="00B7496E" w:rsidRDefault="00B7496E" w:rsidP="00B7496E">
            <w:pPr>
              <w:rPr>
                <w:bCs/>
                <w:lang w:eastAsia="ru-RU"/>
              </w:rPr>
            </w:pPr>
            <w:r w:rsidRPr="00B7496E">
              <w:rPr>
                <w:lang w:eastAsia="ru-RU"/>
              </w:rPr>
              <w:t> </w:t>
            </w:r>
          </w:p>
        </w:tc>
      </w:tr>
      <w:tr w:rsidR="00B7496E" w:rsidRPr="00B7496E" w14:paraId="4676AC7B" w14:textId="77777777" w:rsidTr="00B7496E">
        <w:trPr>
          <w:trHeight w:val="559"/>
        </w:trPr>
        <w:tc>
          <w:tcPr>
            <w:tcW w:w="2836" w:type="dxa"/>
            <w:vMerge/>
            <w:tcBorders>
              <w:bottom w:val="single" w:sz="4" w:space="0" w:color="auto"/>
            </w:tcBorders>
            <w:vAlign w:val="center"/>
            <w:hideMark/>
          </w:tcPr>
          <w:p w14:paraId="257E006C" w14:textId="77777777" w:rsidR="00B7496E" w:rsidRPr="00B7496E" w:rsidRDefault="00B7496E" w:rsidP="00B7496E">
            <w:pPr>
              <w:rPr>
                <w:b/>
                <w:bCs/>
                <w:lang w:eastAsia="ru-RU"/>
              </w:rPr>
            </w:pPr>
          </w:p>
        </w:tc>
        <w:tc>
          <w:tcPr>
            <w:tcW w:w="1567" w:type="dxa"/>
            <w:tcBorders>
              <w:bottom w:val="single" w:sz="4" w:space="0" w:color="auto"/>
            </w:tcBorders>
            <w:hideMark/>
          </w:tcPr>
          <w:p w14:paraId="6DE2F211" w14:textId="77777777" w:rsidR="00B7496E" w:rsidRPr="00B7496E" w:rsidRDefault="00B7496E" w:rsidP="00B7496E">
            <w:pPr>
              <w:jc w:val="center"/>
              <w:rPr>
                <w:bCs/>
                <w:lang w:eastAsia="ru-RU"/>
              </w:rPr>
            </w:pPr>
            <w:r w:rsidRPr="00B7496E">
              <w:rPr>
                <w:bCs/>
                <w:lang w:eastAsia="ru-RU"/>
              </w:rPr>
              <w:t xml:space="preserve">Сумма, </w:t>
            </w:r>
          </w:p>
          <w:p w14:paraId="366D7747" w14:textId="77777777" w:rsidR="00B7496E" w:rsidRPr="00B7496E" w:rsidRDefault="00B7496E" w:rsidP="00B7496E">
            <w:pPr>
              <w:jc w:val="center"/>
              <w:rPr>
                <w:bCs/>
                <w:lang w:eastAsia="ru-RU"/>
              </w:rPr>
            </w:pPr>
            <w:r w:rsidRPr="00B7496E">
              <w:rPr>
                <w:bCs/>
                <w:lang w:eastAsia="ru-RU"/>
              </w:rPr>
              <w:t xml:space="preserve">млн. рублей </w:t>
            </w:r>
          </w:p>
        </w:tc>
        <w:tc>
          <w:tcPr>
            <w:tcW w:w="1410" w:type="dxa"/>
            <w:tcBorders>
              <w:bottom w:val="single" w:sz="4" w:space="0" w:color="auto"/>
            </w:tcBorders>
            <w:hideMark/>
          </w:tcPr>
          <w:p w14:paraId="2085B76F" w14:textId="77777777" w:rsidR="00B7496E" w:rsidRPr="00B7496E" w:rsidRDefault="00B7496E" w:rsidP="00B7496E">
            <w:pPr>
              <w:jc w:val="center"/>
              <w:rPr>
                <w:bCs/>
                <w:lang w:eastAsia="ru-RU"/>
              </w:rPr>
            </w:pPr>
            <w:r w:rsidRPr="00B7496E">
              <w:rPr>
                <w:bCs/>
                <w:lang w:eastAsia="ru-RU"/>
              </w:rPr>
              <w:t>Удельный вес, %</w:t>
            </w:r>
          </w:p>
        </w:tc>
        <w:tc>
          <w:tcPr>
            <w:tcW w:w="1547" w:type="dxa"/>
            <w:tcBorders>
              <w:bottom w:val="single" w:sz="4" w:space="0" w:color="auto"/>
            </w:tcBorders>
            <w:hideMark/>
          </w:tcPr>
          <w:p w14:paraId="44DAF298" w14:textId="77777777" w:rsidR="00B7496E" w:rsidRPr="00B7496E" w:rsidRDefault="00B7496E" w:rsidP="00B7496E">
            <w:pPr>
              <w:jc w:val="center"/>
              <w:rPr>
                <w:bCs/>
                <w:lang w:eastAsia="ru-RU"/>
              </w:rPr>
            </w:pPr>
            <w:r w:rsidRPr="00B7496E">
              <w:rPr>
                <w:bCs/>
                <w:lang w:eastAsia="ru-RU"/>
              </w:rPr>
              <w:t>Сумма,</w:t>
            </w:r>
          </w:p>
          <w:p w14:paraId="1E997FD2" w14:textId="77777777" w:rsidR="00B7496E" w:rsidRPr="00B7496E" w:rsidRDefault="00B7496E" w:rsidP="00B7496E">
            <w:pPr>
              <w:jc w:val="center"/>
              <w:rPr>
                <w:bCs/>
                <w:lang w:eastAsia="ru-RU"/>
              </w:rPr>
            </w:pPr>
            <w:r w:rsidRPr="00B7496E">
              <w:rPr>
                <w:bCs/>
                <w:lang w:eastAsia="ru-RU"/>
              </w:rPr>
              <w:t xml:space="preserve"> млн. рублей </w:t>
            </w:r>
          </w:p>
        </w:tc>
        <w:tc>
          <w:tcPr>
            <w:tcW w:w="1430" w:type="dxa"/>
            <w:tcBorders>
              <w:bottom w:val="single" w:sz="4" w:space="0" w:color="auto"/>
            </w:tcBorders>
            <w:hideMark/>
          </w:tcPr>
          <w:p w14:paraId="01C96386" w14:textId="77777777" w:rsidR="00B7496E" w:rsidRPr="00B7496E" w:rsidRDefault="00B7496E" w:rsidP="00B7496E">
            <w:pPr>
              <w:jc w:val="center"/>
              <w:rPr>
                <w:bCs/>
                <w:lang w:eastAsia="ru-RU"/>
              </w:rPr>
            </w:pPr>
            <w:r w:rsidRPr="00B7496E">
              <w:rPr>
                <w:bCs/>
                <w:lang w:eastAsia="ru-RU"/>
              </w:rPr>
              <w:t>Удельный вес, %</w:t>
            </w:r>
          </w:p>
        </w:tc>
        <w:tc>
          <w:tcPr>
            <w:tcW w:w="1559" w:type="dxa"/>
            <w:vMerge/>
            <w:tcBorders>
              <w:bottom w:val="single" w:sz="4" w:space="0" w:color="auto"/>
            </w:tcBorders>
            <w:hideMark/>
          </w:tcPr>
          <w:p w14:paraId="25FBC30E" w14:textId="77777777" w:rsidR="00B7496E" w:rsidRPr="00B7496E" w:rsidRDefault="00B7496E" w:rsidP="00B7496E">
            <w:pPr>
              <w:rPr>
                <w:lang w:eastAsia="ru-RU"/>
              </w:rPr>
            </w:pPr>
          </w:p>
        </w:tc>
      </w:tr>
      <w:tr w:rsidR="00B7496E" w:rsidRPr="00B7496E" w14:paraId="1450D97D" w14:textId="77777777" w:rsidTr="00B7496E">
        <w:trPr>
          <w:trHeight w:val="212"/>
        </w:trPr>
        <w:tc>
          <w:tcPr>
            <w:tcW w:w="2836" w:type="dxa"/>
            <w:vAlign w:val="bottom"/>
            <w:hideMark/>
          </w:tcPr>
          <w:p w14:paraId="51C3C499" w14:textId="77777777" w:rsidR="00B7496E" w:rsidRPr="00B7496E" w:rsidRDefault="00B7496E" w:rsidP="00B7496E">
            <w:pPr>
              <w:rPr>
                <w:b/>
                <w:lang w:eastAsia="ru-RU"/>
              </w:rPr>
            </w:pPr>
            <w:r w:rsidRPr="00B7496E">
              <w:rPr>
                <w:b/>
                <w:lang w:eastAsia="ru-RU"/>
              </w:rPr>
              <w:t>Всего:</w:t>
            </w:r>
          </w:p>
        </w:tc>
        <w:tc>
          <w:tcPr>
            <w:tcW w:w="1567" w:type="dxa"/>
            <w:vAlign w:val="center"/>
          </w:tcPr>
          <w:p w14:paraId="5E59FA38" w14:textId="77777777" w:rsidR="00B7496E" w:rsidRPr="00B7496E" w:rsidRDefault="00B7496E" w:rsidP="00B7496E">
            <w:pPr>
              <w:jc w:val="center"/>
              <w:rPr>
                <w:b/>
                <w:bCs/>
                <w:lang w:eastAsia="ru-RU"/>
              </w:rPr>
            </w:pPr>
            <w:r w:rsidRPr="00B7496E">
              <w:rPr>
                <w:b/>
                <w:bCs/>
                <w:lang w:eastAsia="ru-RU"/>
              </w:rPr>
              <w:t>317,5</w:t>
            </w:r>
          </w:p>
        </w:tc>
        <w:tc>
          <w:tcPr>
            <w:tcW w:w="1410" w:type="dxa"/>
            <w:vAlign w:val="center"/>
          </w:tcPr>
          <w:p w14:paraId="3CE131FA" w14:textId="77777777" w:rsidR="00B7496E" w:rsidRPr="00B7496E" w:rsidRDefault="00B7496E" w:rsidP="00B7496E">
            <w:pPr>
              <w:jc w:val="center"/>
              <w:rPr>
                <w:b/>
                <w:bCs/>
                <w:lang w:eastAsia="ru-RU"/>
              </w:rPr>
            </w:pPr>
            <w:r w:rsidRPr="00B7496E">
              <w:rPr>
                <w:b/>
                <w:bCs/>
                <w:lang w:eastAsia="ru-RU"/>
              </w:rPr>
              <w:t>100,0</w:t>
            </w:r>
          </w:p>
        </w:tc>
        <w:tc>
          <w:tcPr>
            <w:tcW w:w="1547" w:type="dxa"/>
            <w:vAlign w:val="center"/>
          </w:tcPr>
          <w:p w14:paraId="2647126C" w14:textId="77777777" w:rsidR="00B7496E" w:rsidRPr="00B7496E" w:rsidRDefault="00B7496E" w:rsidP="00B7496E">
            <w:pPr>
              <w:jc w:val="center"/>
              <w:rPr>
                <w:b/>
                <w:bCs/>
                <w:lang w:eastAsia="ru-RU"/>
              </w:rPr>
            </w:pPr>
            <w:r w:rsidRPr="00B7496E">
              <w:rPr>
                <w:b/>
                <w:bCs/>
                <w:lang w:eastAsia="ru-RU"/>
              </w:rPr>
              <w:t>328,2</w:t>
            </w:r>
          </w:p>
        </w:tc>
        <w:tc>
          <w:tcPr>
            <w:tcW w:w="1430" w:type="dxa"/>
            <w:vAlign w:val="center"/>
          </w:tcPr>
          <w:p w14:paraId="0F9A8178" w14:textId="77777777" w:rsidR="00B7496E" w:rsidRPr="00B7496E" w:rsidRDefault="00B7496E" w:rsidP="00B7496E">
            <w:pPr>
              <w:jc w:val="center"/>
              <w:rPr>
                <w:b/>
                <w:bCs/>
                <w:lang w:eastAsia="ru-RU"/>
              </w:rPr>
            </w:pPr>
            <w:r w:rsidRPr="00B7496E">
              <w:rPr>
                <w:b/>
                <w:bCs/>
                <w:lang w:eastAsia="ru-RU"/>
              </w:rPr>
              <w:t>100,0</w:t>
            </w:r>
          </w:p>
        </w:tc>
        <w:tc>
          <w:tcPr>
            <w:tcW w:w="1559" w:type="dxa"/>
            <w:vAlign w:val="center"/>
          </w:tcPr>
          <w:p w14:paraId="35658FF7" w14:textId="77777777" w:rsidR="00B7496E" w:rsidRPr="00B7496E" w:rsidRDefault="00B7496E" w:rsidP="00B7496E">
            <w:pPr>
              <w:jc w:val="center"/>
              <w:rPr>
                <w:b/>
                <w:bCs/>
                <w:lang w:eastAsia="ru-RU"/>
              </w:rPr>
            </w:pPr>
            <w:r w:rsidRPr="00B7496E">
              <w:rPr>
                <w:b/>
                <w:bCs/>
                <w:lang w:eastAsia="ru-RU"/>
              </w:rPr>
              <w:t>103,4</w:t>
            </w:r>
          </w:p>
        </w:tc>
      </w:tr>
      <w:tr w:rsidR="00B7496E" w:rsidRPr="00B7496E" w14:paraId="0437B93D" w14:textId="77777777" w:rsidTr="00B7496E">
        <w:trPr>
          <w:trHeight w:val="216"/>
        </w:trPr>
        <w:tc>
          <w:tcPr>
            <w:tcW w:w="2836" w:type="dxa"/>
            <w:vAlign w:val="bottom"/>
            <w:hideMark/>
          </w:tcPr>
          <w:p w14:paraId="7CB45351" w14:textId="77777777" w:rsidR="00B7496E" w:rsidRPr="00B7496E" w:rsidRDefault="00B7496E" w:rsidP="00B7496E">
            <w:pPr>
              <w:rPr>
                <w:lang w:eastAsia="ru-RU"/>
              </w:rPr>
            </w:pPr>
            <w:r w:rsidRPr="00B7496E">
              <w:rPr>
                <w:lang w:eastAsia="ru-RU"/>
              </w:rPr>
              <w:t>в том числе:</w:t>
            </w:r>
          </w:p>
        </w:tc>
        <w:tc>
          <w:tcPr>
            <w:tcW w:w="1567" w:type="dxa"/>
            <w:vAlign w:val="center"/>
          </w:tcPr>
          <w:p w14:paraId="2CED527F" w14:textId="77777777" w:rsidR="00B7496E" w:rsidRPr="00B7496E" w:rsidRDefault="00B7496E" w:rsidP="00B7496E">
            <w:pPr>
              <w:jc w:val="center"/>
              <w:rPr>
                <w:lang w:eastAsia="ru-RU"/>
              </w:rPr>
            </w:pPr>
          </w:p>
        </w:tc>
        <w:tc>
          <w:tcPr>
            <w:tcW w:w="1410" w:type="dxa"/>
            <w:vAlign w:val="center"/>
          </w:tcPr>
          <w:p w14:paraId="2782A695" w14:textId="77777777" w:rsidR="00B7496E" w:rsidRPr="00B7496E" w:rsidRDefault="00B7496E" w:rsidP="00B7496E">
            <w:pPr>
              <w:jc w:val="center"/>
              <w:rPr>
                <w:lang w:eastAsia="ru-RU"/>
              </w:rPr>
            </w:pPr>
          </w:p>
        </w:tc>
        <w:tc>
          <w:tcPr>
            <w:tcW w:w="1547" w:type="dxa"/>
            <w:vAlign w:val="center"/>
          </w:tcPr>
          <w:p w14:paraId="5A3D70CD" w14:textId="77777777" w:rsidR="00B7496E" w:rsidRPr="00B7496E" w:rsidRDefault="00B7496E" w:rsidP="00B7496E">
            <w:pPr>
              <w:jc w:val="center"/>
              <w:rPr>
                <w:lang w:eastAsia="ru-RU"/>
              </w:rPr>
            </w:pPr>
          </w:p>
        </w:tc>
        <w:tc>
          <w:tcPr>
            <w:tcW w:w="1430" w:type="dxa"/>
            <w:vAlign w:val="center"/>
          </w:tcPr>
          <w:p w14:paraId="021D5E0A" w14:textId="77777777" w:rsidR="00B7496E" w:rsidRPr="00B7496E" w:rsidRDefault="00B7496E" w:rsidP="00B7496E">
            <w:pPr>
              <w:jc w:val="center"/>
              <w:rPr>
                <w:lang w:eastAsia="ru-RU"/>
              </w:rPr>
            </w:pPr>
          </w:p>
        </w:tc>
        <w:tc>
          <w:tcPr>
            <w:tcW w:w="1559" w:type="dxa"/>
            <w:vAlign w:val="center"/>
          </w:tcPr>
          <w:p w14:paraId="3BAD58E2" w14:textId="77777777" w:rsidR="00B7496E" w:rsidRPr="00B7496E" w:rsidRDefault="00B7496E" w:rsidP="00B7496E">
            <w:pPr>
              <w:jc w:val="center"/>
              <w:rPr>
                <w:lang w:eastAsia="ru-RU"/>
              </w:rPr>
            </w:pPr>
          </w:p>
        </w:tc>
      </w:tr>
      <w:tr w:rsidR="00B7496E" w:rsidRPr="00B7496E" w14:paraId="68C72D0E" w14:textId="77777777" w:rsidTr="00B7496E">
        <w:trPr>
          <w:trHeight w:val="220"/>
        </w:trPr>
        <w:tc>
          <w:tcPr>
            <w:tcW w:w="2836" w:type="dxa"/>
            <w:vAlign w:val="bottom"/>
            <w:hideMark/>
          </w:tcPr>
          <w:p w14:paraId="68CA0930" w14:textId="77777777" w:rsidR="00B7496E" w:rsidRPr="00B7496E" w:rsidRDefault="00B7496E" w:rsidP="00B7496E">
            <w:pPr>
              <w:rPr>
                <w:b/>
                <w:lang w:eastAsia="ru-RU"/>
              </w:rPr>
            </w:pPr>
            <w:r w:rsidRPr="00B7496E">
              <w:rPr>
                <w:b/>
                <w:lang w:eastAsia="ru-RU"/>
              </w:rPr>
              <w:t>Налоговые доходы:</w:t>
            </w:r>
          </w:p>
        </w:tc>
        <w:tc>
          <w:tcPr>
            <w:tcW w:w="1567" w:type="dxa"/>
            <w:vAlign w:val="center"/>
          </w:tcPr>
          <w:p w14:paraId="29CF60D6" w14:textId="77777777" w:rsidR="00B7496E" w:rsidRPr="00B7496E" w:rsidRDefault="00B7496E" w:rsidP="00B7496E">
            <w:pPr>
              <w:jc w:val="center"/>
              <w:rPr>
                <w:b/>
                <w:bCs/>
                <w:lang w:eastAsia="ru-RU"/>
              </w:rPr>
            </w:pPr>
            <w:r w:rsidRPr="00B7496E">
              <w:rPr>
                <w:b/>
                <w:bCs/>
                <w:lang w:eastAsia="ru-RU"/>
              </w:rPr>
              <w:t>290,9</w:t>
            </w:r>
          </w:p>
        </w:tc>
        <w:tc>
          <w:tcPr>
            <w:tcW w:w="1410" w:type="dxa"/>
            <w:vAlign w:val="center"/>
          </w:tcPr>
          <w:p w14:paraId="13C2C8E3" w14:textId="77777777" w:rsidR="00B7496E" w:rsidRPr="00B7496E" w:rsidRDefault="00B7496E" w:rsidP="00B7496E">
            <w:pPr>
              <w:jc w:val="center"/>
              <w:rPr>
                <w:b/>
                <w:bCs/>
                <w:lang w:eastAsia="ru-RU"/>
              </w:rPr>
            </w:pPr>
            <w:r w:rsidRPr="00B7496E">
              <w:rPr>
                <w:b/>
                <w:bCs/>
                <w:lang w:eastAsia="ru-RU"/>
              </w:rPr>
              <w:t>91,6</w:t>
            </w:r>
          </w:p>
        </w:tc>
        <w:tc>
          <w:tcPr>
            <w:tcW w:w="1547" w:type="dxa"/>
            <w:vAlign w:val="center"/>
          </w:tcPr>
          <w:p w14:paraId="32A16975" w14:textId="77777777" w:rsidR="00B7496E" w:rsidRPr="00B7496E" w:rsidRDefault="00B7496E" w:rsidP="00B7496E">
            <w:pPr>
              <w:jc w:val="center"/>
              <w:rPr>
                <w:b/>
                <w:bCs/>
                <w:lang w:eastAsia="ru-RU"/>
              </w:rPr>
            </w:pPr>
            <w:r w:rsidRPr="00B7496E">
              <w:rPr>
                <w:b/>
                <w:bCs/>
                <w:lang w:eastAsia="ru-RU"/>
              </w:rPr>
              <w:t>300,4</w:t>
            </w:r>
          </w:p>
        </w:tc>
        <w:tc>
          <w:tcPr>
            <w:tcW w:w="1430" w:type="dxa"/>
            <w:vAlign w:val="center"/>
          </w:tcPr>
          <w:p w14:paraId="755781CC" w14:textId="77777777" w:rsidR="00B7496E" w:rsidRPr="00B7496E" w:rsidRDefault="00B7496E" w:rsidP="00B7496E">
            <w:pPr>
              <w:jc w:val="center"/>
              <w:rPr>
                <w:b/>
                <w:bCs/>
                <w:lang w:eastAsia="ru-RU"/>
              </w:rPr>
            </w:pPr>
            <w:r w:rsidRPr="00B7496E">
              <w:rPr>
                <w:b/>
                <w:bCs/>
                <w:lang w:eastAsia="ru-RU"/>
              </w:rPr>
              <w:t>91,5</w:t>
            </w:r>
          </w:p>
        </w:tc>
        <w:tc>
          <w:tcPr>
            <w:tcW w:w="1559" w:type="dxa"/>
            <w:vAlign w:val="center"/>
          </w:tcPr>
          <w:p w14:paraId="391B5636" w14:textId="77777777" w:rsidR="00B7496E" w:rsidRPr="00B7496E" w:rsidRDefault="00B7496E" w:rsidP="00B7496E">
            <w:pPr>
              <w:jc w:val="center"/>
              <w:rPr>
                <w:b/>
                <w:bCs/>
                <w:lang w:eastAsia="ru-RU"/>
              </w:rPr>
            </w:pPr>
            <w:r w:rsidRPr="00B7496E">
              <w:rPr>
                <w:b/>
                <w:bCs/>
                <w:lang w:eastAsia="ru-RU"/>
              </w:rPr>
              <w:t>103,3</w:t>
            </w:r>
          </w:p>
        </w:tc>
      </w:tr>
      <w:tr w:rsidR="00B7496E" w:rsidRPr="00B7496E" w14:paraId="7F768F76" w14:textId="77777777" w:rsidTr="00B7496E">
        <w:trPr>
          <w:trHeight w:val="540"/>
        </w:trPr>
        <w:tc>
          <w:tcPr>
            <w:tcW w:w="2836" w:type="dxa"/>
            <w:vAlign w:val="bottom"/>
            <w:hideMark/>
          </w:tcPr>
          <w:p w14:paraId="3C187151" w14:textId="77777777" w:rsidR="00B7496E" w:rsidRPr="00B7496E" w:rsidRDefault="00B7496E" w:rsidP="00B7496E">
            <w:pPr>
              <w:ind w:left="191"/>
              <w:rPr>
                <w:lang w:eastAsia="ru-RU"/>
              </w:rPr>
            </w:pPr>
            <w:r w:rsidRPr="00B7496E">
              <w:rPr>
                <w:lang w:eastAsia="ru-RU"/>
              </w:rPr>
              <w:t>- налог на доходы физических лиц</w:t>
            </w:r>
          </w:p>
        </w:tc>
        <w:tc>
          <w:tcPr>
            <w:tcW w:w="1567" w:type="dxa"/>
            <w:vAlign w:val="center"/>
          </w:tcPr>
          <w:p w14:paraId="10BFF43D" w14:textId="77777777" w:rsidR="00B7496E" w:rsidRPr="00B7496E" w:rsidRDefault="00B7496E" w:rsidP="00B7496E">
            <w:pPr>
              <w:jc w:val="center"/>
              <w:rPr>
                <w:lang w:eastAsia="ru-RU"/>
              </w:rPr>
            </w:pPr>
            <w:r w:rsidRPr="00B7496E">
              <w:rPr>
                <w:lang w:eastAsia="ru-RU"/>
              </w:rPr>
              <w:t>249,9</w:t>
            </w:r>
          </w:p>
        </w:tc>
        <w:tc>
          <w:tcPr>
            <w:tcW w:w="1410" w:type="dxa"/>
            <w:vAlign w:val="center"/>
          </w:tcPr>
          <w:p w14:paraId="2F098A66" w14:textId="77777777" w:rsidR="00B7496E" w:rsidRPr="00B7496E" w:rsidRDefault="00B7496E" w:rsidP="00B7496E">
            <w:pPr>
              <w:jc w:val="center"/>
              <w:rPr>
                <w:lang w:eastAsia="ru-RU"/>
              </w:rPr>
            </w:pPr>
            <w:r w:rsidRPr="00B7496E">
              <w:rPr>
                <w:lang w:eastAsia="ru-RU"/>
              </w:rPr>
              <w:t>78,7</w:t>
            </w:r>
          </w:p>
        </w:tc>
        <w:tc>
          <w:tcPr>
            <w:tcW w:w="1547" w:type="dxa"/>
            <w:vAlign w:val="center"/>
          </w:tcPr>
          <w:p w14:paraId="1C0F3469" w14:textId="77777777" w:rsidR="00B7496E" w:rsidRPr="00B7496E" w:rsidRDefault="00B7496E" w:rsidP="00B7496E">
            <w:pPr>
              <w:jc w:val="center"/>
              <w:rPr>
                <w:lang w:eastAsia="ru-RU"/>
              </w:rPr>
            </w:pPr>
            <w:r w:rsidRPr="00B7496E">
              <w:rPr>
                <w:lang w:eastAsia="ru-RU"/>
              </w:rPr>
              <w:t>256,6</w:t>
            </w:r>
          </w:p>
        </w:tc>
        <w:tc>
          <w:tcPr>
            <w:tcW w:w="1430" w:type="dxa"/>
            <w:vAlign w:val="center"/>
          </w:tcPr>
          <w:p w14:paraId="0E5A7351" w14:textId="77777777" w:rsidR="00B7496E" w:rsidRPr="00B7496E" w:rsidRDefault="00B7496E" w:rsidP="00B7496E">
            <w:pPr>
              <w:jc w:val="center"/>
              <w:rPr>
                <w:lang w:eastAsia="ru-RU"/>
              </w:rPr>
            </w:pPr>
            <w:r w:rsidRPr="00B7496E">
              <w:rPr>
                <w:lang w:eastAsia="ru-RU"/>
              </w:rPr>
              <w:t>78,2</w:t>
            </w:r>
          </w:p>
        </w:tc>
        <w:tc>
          <w:tcPr>
            <w:tcW w:w="1559" w:type="dxa"/>
            <w:vAlign w:val="center"/>
          </w:tcPr>
          <w:p w14:paraId="3F06B5BB" w14:textId="77777777" w:rsidR="00B7496E" w:rsidRPr="00B7496E" w:rsidRDefault="00B7496E" w:rsidP="00B7496E">
            <w:pPr>
              <w:jc w:val="center"/>
              <w:rPr>
                <w:lang w:eastAsia="ru-RU"/>
              </w:rPr>
            </w:pPr>
            <w:r w:rsidRPr="00B7496E">
              <w:rPr>
                <w:lang w:eastAsia="ru-RU"/>
              </w:rPr>
              <w:t>102,7</w:t>
            </w:r>
          </w:p>
        </w:tc>
      </w:tr>
      <w:tr w:rsidR="00B7496E" w:rsidRPr="00B7496E" w14:paraId="050DDF92" w14:textId="77777777" w:rsidTr="00B7496E">
        <w:trPr>
          <w:trHeight w:val="613"/>
        </w:trPr>
        <w:tc>
          <w:tcPr>
            <w:tcW w:w="2836" w:type="dxa"/>
            <w:vAlign w:val="bottom"/>
            <w:hideMark/>
          </w:tcPr>
          <w:p w14:paraId="026A9B7B" w14:textId="77777777" w:rsidR="00B7496E" w:rsidRPr="00B7496E" w:rsidRDefault="00B7496E" w:rsidP="00B7496E">
            <w:pPr>
              <w:ind w:left="191"/>
              <w:rPr>
                <w:lang w:eastAsia="ru-RU"/>
              </w:rPr>
            </w:pPr>
            <w:r w:rsidRPr="00B7496E">
              <w:rPr>
                <w:lang w:eastAsia="ru-RU"/>
              </w:rPr>
              <w:t>- налоги на товары (работы, услуги), реализуемые на территории РФ</w:t>
            </w:r>
          </w:p>
        </w:tc>
        <w:tc>
          <w:tcPr>
            <w:tcW w:w="1567" w:type="dxa"/>
            <w:vAlign w:val="center"/>
          </w:tcPr>
          <w:p w14:paraId="4EDB69AA" w14:textId="77777777" w:rsidR="00B7496E" w:rsidRPr="00B7496E" w:rsidRDefault="00B7496E" w:rsidP="00B7496E">
            <w:pPr>
              <w:jc w:val="center"/>
              <w:rPr>
                <w:lang w:eastAsia="ru-RU"/>
              </w:rPr>
            </w:pPr>
            <w:r w:rsidRPr="00B7496E">
              <w:rPr>
                <w:lang w:eastAsia="ru-RU"/>
              </w:rPr>
              <w:t>6,0</w:t>
            </w:r>
          </w:p>
        </w:tc>
        <w:tc>
          <w:tcPr>
            <w:tcW w:w="1410" w:type="dxa"/>
            <w:vAlign w:val="center"/>
          </w:tcPr>
          <w:p w14:paraId="52719080" w14:textId="77777777" w:rsidR="00B7496E" w:rsidRPr="00B7496E" w:rsidRDefault="00B7496E" w:rsidP="00B7496E">
            <w:pPr>
              <w:jc w:val="center"/>
              <w:rPr>
                <w:lang w:eastAsia="ru-RU"/>
              </w:rPr>
            </w:pPr>
            <w:r w:rsidRPr="00B7496E">
              <w:rPr>
                <w:lang w:eastAsia="ru-RU"/>
              </w:rPr>
              <w:t>1,9</w:t>
            </w:r>
          </w:p>
        </w:tc>
        <w:tc>
          <w:tcPr>
            <w:tcW w:w="1547" w:type="dxa"/>
            <w:vAlign w:val="center"/>
          </w:tcPr>
          <w:p w14:paraId="69C16500" w14:textId="77777777" w:rsidR="00B7496E" w:rsidRPr="00B7496E" w:rsidRDefault="00B7496E" w:rsidP="00B7496E">
            <w:pPr>
              <w:jc w:val="center"/>
              <w:rPr>
                <w:lang w:eastAsia="ru-RU"/>
              </w:rPr>
            </w:pPr>
            <w:r w:rsidRPr="00B7496E">
              <w:rPr>
                <w:lang w:eastAsia="ru-RU"/>
              </w:rPr>
              <w:t>5,7</w:t>
            </w:r>
          </w:p>
        </w:tc>
        <w:tc>
          <w:tcPr>
            <w:tcW w:w="1430" w:type="dxa"/>
            <w:vAlign w:val="center"/>
          </w:tcPr>
          <w:p w14:paraId="3B4C9D6C" w14:textId="77777777" w:rsidR="00B7496E" w:rsidRPr="00B7496E" w:rsidRDefault="00B7496E" w:rsidP="00B7496E">
            <w:pPr>
              <w:jc w:val="center"/>
              <w:rPr>
                <w:lang w:eastAsia="ru-RU"/>
              </w:rPr>
            </w:pPr>
            <w:r w:rsidRPr="00B7496E">
              <w:rPr>
                <w:lang w:eastAsia="ru-RU"/>
              </w:rPr>
              <w:t>1,7</w:t>
            </w:r>
          </w:p>
        </w:tc>
        <w:tc>
          <w:tcPr>
            <w:tcW w:w="1559" w:type="dxa"/>
            <w:vAlign w:val="center"/>
          </w:tcPr>
          <w:p w14:paraId="05400BB5" w14:textId="77777777" w:rsidR="00B7496E" w:rsidRPr="00B7496E" w:rsidRDefault="00B7496E" w:rsidP="00B7496E">
            <w:pPr>
              <w:jc w:val="center"/>
              <w:rPr>
                <w:lang w:eastAsia="ru-RU"/>
              </w:rPr>
            </w:pPr>
            <w:r w:rsidRPr="00B7496E">
              <w:rPr>
                <w:lang w:eastAsia="ru-RU"/>
              </w:rPr>
              <w:t>95,0</w:t>
            </w:r>
          </w:p>
        </w:tc>
      </w:tr>
      <w:tr w:rsidR="00B7496E" w:rsidRPr="00B7496E" w14:paraId="4295047D" w14:textId="77777777" w:rsidTr="00B7496E">
        <w:trPr>
          <w:trHeight w:val="479"/>
        </w:trPr>
        <w:tc>
          <w:tcPr>
            <w:tcW w:w="2836" w:type="dxa"/>
            <w:vAlign w:val="bottom"/>
            <w:hideMark/>
          </w:tcPr>
          <w:p w14:paraId="00469C17" w14:textId="77777777" w:rsidR="00B7496E" w:rsidRPr="00B7496E" w:rsidRDefault="00B7496E" w:rsidP="00B7496E">
            <w:pPr>
              <w:ind w:left="191"/>
              <w:rPr>
                <w:lang w:eastAsia="ru-RU"/>
              </w:rPr>
            </w:pPr>
            <w:r w:rsidRPr="00B7496E">
              <w:rPr>
                <w:lang w:eastAsia="ru-RU"/>
              </w:rPr>
              <w:t>- налоги на совокупный доход</w:t>
            </w:r>
          </w:p>
        </w:tc>
        <w:tc>
          <w:tcPr>
            <w:tcW w:w="1567" w:type="dxa"/>
            <w:vAlign w:val="center"/>
          </w:tcPr>
          <w:p w14:paraId="2FDECCBD" w14:textId="77777777" w:rsidR="00B7496E" w:rsidRPr="00B7496E" w:rsidRDefault="00B7496E" w:rsidP="00B7496E">
            <w:pPr>
              <w:jc w:val="center"/>
              <w:rPr>
                <w:lang w:eastAsia="ru-RU"/>
              </w:rPr>
            </w:pPr>
            <w:r w:rsidRPr="00B7496E">
              <w:rPr>
                <w:lang w:eastAsia="ru-RU"/>
              </w:rPr>
              <w:t>24,2</w:t>
            </w:r>
          </w:p>
        </w:tc>
        <w:tc>
          <w:tcPr>
            <w:tcW w:w="1410" w:type="dxa"/>
            <w:vAlign w:val="center"/>
          </w:tcPr>
          <w:p w14:paraId="116132D9" w14:textId="77777777" w:rsidR="00B7496E" w:rsidRPr="00B7496E" w:rsidRDefault="00B7496E" w:rsidP="00B7496E">
            <w:pPr>
              <w:jc w:val="center"/>
              <w:rPr>
                <w:lang w:eastAsia="ru-RU"/>
              </w:rPr>
            </w:pPr>
            <w:r w:rsidRPr="00B7496E">
              <w:rPr>
                <w:lang w:eastAsia="ru-RU"/>
              </w:rPr>
              <w:t>7,6</w:t>
            </w:r>
          </w:p>
        </w:tc>
        <w:tc>
          <w:tcPr>
            <w:tcW w:w="1547" w:type="dxa"/>
            <w:vAlign w:val="center"/>
          </w:tcPr>
          <w:p w14:paraId="58E87BEF" w14:textId="77777777" w:rsidR="00B7496E" w:rsidRPr="00B7496E" w:rsidRDefault="00B7496E" w:rsidP="00B7496E">
            <w:pPr>
              <w:jc w:val="center"/>
              <w:rPr>
                <w:lang w:eastAsia="ru-RU"/>
              </w:rPr>
            </w:pPr>
            <w:r w:rsidRPr="00B7496E">
              <w:rPr>
                <w:lang w:eastAsia="ru-RU"/>
              </w:rPr>
              <w:t>25,1</w:t>
            </w:r>
          </w:p>
        </w:tc>
        <w:tc>
          <w:tcPr>
            <w:tcW w:w="1430" w:type="dxa"/>
            <w:vAlign w:val="center"/>
          </w:tcPr>
          <w:p w14:paraId="69E75624" w14:textId="77777777" w:rsidR="00B7496E" w:rsidRPr="00B7496E" w:rsidRDefault="00B7496E" w:rsidP="00B7496E">
            <w:pPr>
              <w:jc w:val="center"/>
              <w:rPr>
                <w:lang w:eastAsia="ru-RU"/>
              </w:rPr>
            </w:pPr>
            <w:r w:rsidRPr="00B7496E">
              <w:rPr>
                <w:lang w:eastAsia="ru-RU"/>
              </w:rPr>
              <w:t>7,6</w:t>
            </w:r>
          </w:p>
        </w:tc>
        <w:tc>
          <w:tcPr>
            <w:tcW w:w="1559" w:type="dxa"/>
            <w:vAlign w:val="center"/>
          </w:tcPr>
          <w:p w14:paraId="6AE08681" w14:textId="77777777" w:rsidR="00B7496E" w:rsidRPr="00B7496E" w:rsidRDefault="00B7496E" w:rsidP="00B7496E">
            <w:pPr>
              <w:jc w:val="center"/>
              <w:rPr>
                <w:lang w:eastAsia="ru-RU"/>
              </w:rPr>
            </w:pPr>
            <w:r w:rsidRPr="00B7496E">
              <w:rPr>
                <w:lang w:eastAsia="ru-RU"/>
              </w:rPr>
              <w:t>103,7</w:t>
            </w:r>
          </w:p>
        </w:tc>
      </w:tr>
      <w:tr w:rsidR="00B7496E" w:rsidRPr="00B7496E" w14:paraId="07849C9E" w14:textId="77777777" w:rsidTr="00B7496E">
        <w:trPr>
          <w:trHeight w:val="290"/>
        </w:trPr>
        <w:tc>
          <w:tcPr>
            <w:tcW w:w="2836" w:type="dxa"/>
            <w:vAlign w:val="bottom"/>
            <w:hideMark/>
          </w:tcPr>
          <w:p w14:paraId="69DA128A" w14:textId="77777777" w:rsidR="00B7496E" w:rsidRPr="00B7496E" w:rsidRDefault="00B7496E" w:rsidP="00B7496E">
            <w:pPr>
              <w:ind w:left="191"/>
              <w:rPr>
                <w:lang w:eastAsia="ru-RU"/>
              </w:rPr>
            </w:pPr>
            <w:r w:rsidRPr="00B7496E">
              <w:rPr>
                <w:lang w:eastAsia="ru-RU"/>
              </w:rPr>
              <w:t>- налоги на имущество</w:t>
            </w:r>
          </w:p>
        </w:tc>
        <w:tc>
          <w:tcPr>
            <w:tcW w:w="1567" w:type="dxa"/>
            <w:vAlign w:val="center"/>
          </w:tcPr>
          <w:p w14:paraId="6E061DE2" w14:textId="77777777" w:rsidR="00B7496E" w:rsidRPr="00B7496E" w:rsidRDefault="00B7496E" w:rsidP="00B7496E">
            <w:pPr>
              <w:jc w:val="center"/>
              <w:rPr>
                <w:lang w:eastAsia="ru-RU"/>
              </w:rPr>
            </w:pPr>
            <w:r w:rsidRPr="00B7496E">
              <w:rPr>
                <w:lang w:eastAsia="ru-RU"/>
              </w:rPr>
              <w:t>9,6</w:t>
            </w:r>
          </w:p>
        </w:tc>
        <w:tc>
          <w:tcPr>
            <w:tcW w:w="1410" w:type="dxa"/>
            <w:vAlign w:val="center"/>
          </w:tcPr>
          <w:p w14:paraId="7BB55A90" w14:textId="77777777" w:rsidR="00B7496E" w:rsidRPr="00B7496E" w:rsidRDefault="00B7496E" w:rsidP="00B7496E">
            <w:pPr>
              <w:jc w:val="center"/>
              <w:rPr>
                <w:lang w:eastAsia="ru-RU"/>
              </w:rPr>
            </w:pPr>
            <w:r w:rsidRPr="00B7496E">
              <w:rPr>
                <w:lang w:eastAsia="ru-RU"/>
              </w:rPr>
              <w:t>3,0</w:t>
            </w:r>
          </w:p>
        </w:tc>
        <w:tc>
          <w:tcPr>
            <w:tcW w:w="1547" w:type="dxa"/>
            <w:vAlign w:val="center"/>
          </w:tcPr>
          <w:p w14:paraId="77604311" w14:textId="77777777" w:rsidR="00B7496E" w:rsidRPr="00B7496E" w:rsidRDefault="00B7496E" w:rsidP="00B7496E">
            <w:pPr>
              <w:jc w:val="center"/>
              <w:rPr>
                <w:lang w:eastAsia="ru-RU"/>
              </w:rPr>
            </w:pPr>
            <w:r w:rsidRPr="00B7496E">
              <w:rPr>
                <w:lang w:eastAsia="ru-RU"/>
              </w:rPr>
              <w:t>11,6</w:t>
            </w:r>
          </w:p>
        </w:tc>
        <w:tc>
          <w:tcPr>
            <w:tcW w:w="1430" w:type="dxa"/>
            <w:vAlign w:val="center"/>
          </w:tcPr>
          <w:p w14:paraId="42F9CDA6" w14:textId="77777777" w:rsidR="00B7496E" w:rsidRPr="00B7496E" w:rsidRDefault="00B7496E" w:rsidP="00B7496E">
            <w:pPr>
              <w:jc w:val="center"/>
              <w:rPr>
                <w:lang w:eastAsia="ru-RU"/>
              </w:rPr>
            </w:pPr>
            <w:r w:rsidRPr="00B7496E">
              <w:rPr>
                <w:lang w:eastAsia="ru-RU"/>
              </w:rPr>
              <w:t>3,5</w:t>
            </w:r>
          </w:p>
        </w:tc>
        <w:tc>
          <w:tcPr>
            <w:tcW w:w="1559" w:type="dxa"/>
            <w:vAlign w:val="center"/>
          </w:tcPr>
          <w:p w14:paraId="0453377E" w14:textId="77777777" w:rsidR="00B7496E" w:rsidRPr="00B7496E" w:rsidRDefault="00B7496E" w:rsidP="00B7496E">
            <w:pPr>
              <w:jc w:val="center"/>
              <w:rPr>
                <w:lang w:eastAsia="ru-RU"/>
              </w:rPr>
            </w:pPr>
            <w:r w:rsidRPr="00B7496E">
              <w:rPr>
                <w:lang w:eastAsia="ru-RU"/>
              </w:rPr>
              <w:t>120,8</w:t>
            </w:r>
          </w:p>
        </w:tc>
      </w:tr>
      <w:tr w:rsidR="00B7496E" w:rsidRPr="00B7496E" w14:paraId="216E36F8" w14:textId="77777777" w:rsidTr="00B7496E">
        <w:trPr>
          <w:trHeight w:val="253"/>
        </w:trPr>
        <w:tc>
          <w:tcPr>
            <w:tcW w:w="2836" w:type="dxa"/>
            <w:vAlign w:val="bottom"/>
            <w:hideMark/>
          </w:tcPr>
          <w:p w14:paraId="05790396" w14:textId="77777777" w:rsidR="00B7496E" w:rsidRPr="00B7496E" w:rsidRDefault="00B7496E" w:rsidP="00B7496E">
            <w:pPr>
              <w:ind w:left="191"/>
              <w:rPr>
                <w:lang w:eastAsia="ru-RU"/>
              </w:rPr>
            </w:pPr>
            <w:r w:rsidRPr="00B7496E">
              <w:rPr>
                <w:lang w:eastAsia="ru-RU"/>
              </w:rPr>
              <w:t>- прочие налоговые доходы</w:t>
            </w:r>
          </w:p>
        </w:tc>
        <w:tc>
          <w:tcPr>
            <w:tcW w:w="1567" w:type="dxa"/>
            <w:vAlign w:val="center"/>
          </w:tcPr>
          <w:p w14:paraId="0E8B4F16" w14:textId="77777777" w:rsidR="00B7496E" w:rsidRPr="00B7496E" w:rsidRDefault="00B7496E" w:rsidP="00B7496E">
            <w:pPr>
              <w:jc w:val="center"/>
              <w:rPr>
                <w:lang w:eastAsia="ru-RU"/>
              </w:rPr>
            </w:pPr>
            <w:r w:rsidRPr="00B7496E">
              <w:rPr>
                <w:lang w:eastAsia="ru-RU"/>
              </w:rPr>
              <w:t>1,2</w:t>
            </w:r>
          </w:p>
        </w:tc>
        <w:tc>
          <w:tcPr>
            <w:tcW w:w="1410" w:type="dxa"/>
            <w:vAlign w:val="center"/>
          </w:tcPr>
          <w:p w14:paraId="1165BE4F" w14:textId="77777777" w:rsidR="00B7496E" w:rsidRPr="00B7496E" w:rsidRDefault="00B7496E" w:rsidP="00B7496E">
            <w:pPr>
              <w:jc w:val="center"/>
              <w:rPr>
                <w:lang w:eastAsia="ru-RU"/>
              </w:rPr>
            </w:pPr>
            <w:r w:rsidRPr="00B7496E">
              <w:rPr>
                <w:lang w:eastAsia="ru-RU"/>
              </w:rPr>
              <w:t>0,4</w:t>
            </w:r>
          </w:p>
        </w:tc>
        <w:tc>
          <w:tcPr>
            <w:tcW w:w="1547" w:type="dxa"/>
            <w:vAlign w:val="center"/>
          </w:tcPr>
          <w:p w14:paraId="0742A2D6" w14:textId="77777777" w:rsidR="00B7496E" w:rsidRPr="00B7496E" w:rsidRDefault="00B7496E" w:rsidP="00B7496E">
            <w:pPr>
              <w:jc w:val="center"/>
              <w:rPr>
                <w:lang w:eastAsia="ru-RU"/>
              </w:rPr>
            </w:pPr>
            <w:r w:rsidRPr="00B7496E">
              <w:rPr>
                <w:lang w:eastAsia="ru-RU"/>
              </w:rPr>
              <w:t>1,4</w:t>
            </w:r>
          </w:p>
        </w:tc>
        <w:tc>
          <w:tcPr>
            <w:tcW w:w="1430" w:type="dxa"/>
            <w:vAlign w:val="center"/>
          </w:tcPr>
          <w:p w14:paraId="226D9FD2" w14:textId="77777777" w:rsidR="00B7496E" w:rsidRPr="00B7496E" w:rsidRDefault="00B7496E" w:rsidP="00B7496E">
            <w:pPr>
              <w:jc w:val="center"/>
              <w:rPr>
                <w:lang w:eastAsia="ru-RU"/>
              </w:rPr>
            </w:pPr>
            <w:r w:rsidRPr="00B7496E">
              <w:rPr>
                <w:lang w:eastAsia="ru-RU"/>
              </w:rPr>
              <w:t>0,5</w:t>
            </w:r>
          </w:p>
        </w:tc>
        <w:tc>
          <w:tcPr>
            <w:tcW w:w="1559" w:type="dxa"/>
            <w:vAlign w:val="center"/>
          </w:tcPr>
          <w:p w14:paraId="6298F7FB" w14:textId="0766493E" w:rsidR="00B7496E" w:rsidRPr="00B7496E" w:rsidRDefault="00B7496E" w:rsidP="00B7496E">
            <w:pPr>
              <w:jc w:val="center"/>
              <w:rPr>
                <w:lang w:eastAsia="ru-RU"/>
              </w:rPr>
            </w:pPr>
            <w:r w:rsidRPr="00B7496E">
              <w:rPr>
                <w:lang w:eastAsia="ru-RU"/>
              </w:rPr>
              <w:t>1</w:t>
            </w:r>
            <w:r w:rsidR="005B4497">
              <w:rPr>
                <w:lang w:eastAsia="ru-RU"/>
              </w:rPr>
              <w:t>16,7</w:t>
            </w:r>
          </w:p>
        </w:tc>
      </w:tr>
      <w:tr w:rsidR="00B7496E" w:rsidRPr="00B7496E" w14:paraId="5ABB20B6" w14:textId="77777777" w:rsidTr="00B7496E">
        <w:trPr>
          <w:trHeight w:val="156"/>
        </w:trPr>
        <w:tc>
          <w:tcPr>
            <w:tcW w:w="2836" w:type="dxa"/>
            <w:vAlign w:val="bottom"/>
            <w:hideMark/>
          </w:tcPr>
          <w:p w14:paraId="1C3F9952" w14:textId="77777777" w:rsidR="00B7496E" w:rsidRPr="00B7496E" w:rsidRDefault="00B7496E" w:rsidP="00B7496E">
            <w:pPr>
              <w:rPr>
                <w:b/>
                <w:lang w:eastAsia="ru-RU"/>
              </w:rPr>
            </w:pPr>
            <w:r w:rsidRPr="00B7496E">
              <w:rPr>
                <w:b/>
                <w:lang w:eastAsia="ru-RU"/>
              </w:rPr>
              <w:t>Неналоговые доходы</w:t>
            </w:r>
          </w:p>
        </w:tc>
        <w:tc>
          <w:tcPr>
            <w:tcW w:w="1567" w:type="dxa"/>
            <w:vAlign w:val="center"/>
          </w:tcPr>
          <w:p w14:paraId="4EE98E5E" w14:textId="77777777" w:rsidR="00B7496E" w:rsidRPr="00B7496E" w:rsidRDefault="00B7496E" w:rsidP="00B7496E">
            <w:pPr>
              <w:jc w:val="center"/>
              <w:rPr>
                <w:b/>
                <w:bCs/>
                <w:lang w:eastAsia="ru-RU"/>
              </w:rPr>
            </w:pPr>
            <w:r w:rsidRPr="00B7496E">
              <w:rPr>
                <w:b/>
                <w:bCs/>
                <w:lang w:eastAsia="ru-RU"/>
              </w:rPr>
              <w:t>26,6</w:t>
            </w:r>
          </w:p>
        </w:tc>
        <w:tc>
          <w:tcPr>
            <w:tcW w:w="1410" w:type="dxa"/>
            <w:vAlign w:val="center"/>
          </w:tcPr>
          <w:p w14:paraId="71079319" w14:textId="77777777" w:rsidR="00B7496E" w:rsidRPr="00B7496E" w:rsidRDefault="00B7496E" w:rsidP="00B7496E">
            <w:pPr>
              <w:jc w:val="center"/>
              <w:rPr>
                <w:b/>
                <w:bCs/>
                <w:lang w:eastAsia="ru-RU"/>
              </w:rPr>
            </w:pPr>
            <w:r w:rsidRPr="00B7496E">
              <w:rPr>
                <w:b/>
                <w:bCs/>
                <w:lang w:eastAsia="ru-RU"/>
              </w:rPr>
              <w:t>8,4</w:t>
            </w:r>
          </w:p>
        </w:tc>
        <w:tc>
          <w:tcPr>
            <w:tcW w:w="1547" w:type="dxa"/>
            <w:vAlign w:val="center"/>
          </w:tcPr>
          <w:p w14:paraId="4AA315F3" w14:textId="77777777" w:rsidR="00B7496E" w:rsidRPr="00B7496E" w:rsidRDefault="00B7496E" w:rsidP="00B7496E">
            <w:pPr>
              <w:jc w:val="center"/>
              <w:rPr>
                <w:b/>
                <w:bCs/>
                <w:lang w:eastAsia="ru-RU"/>
              </w:rPr>
            </w:pPr>
            <w:r w:rsidRPr="00B7496E">
              <w:rPr>
                <w:b/>
                <w:bCs/>
                <w:lang w:eastAsia="ru-RU"/>
              </w:rPr>
              <w:t>27,8</w:t>
            </w:r>
          </w:p>
        </w:tc>
        <w:tc>
          <w:tcPr>
            <w:tcW w:w="1430" w:type="dxa"/>
            <w:vAlign w:val="center"/>
          </w:tcPr>
          <w:p w14:paraId="6D8DEC75" w14:textId="77777777" w:rsidR="00B7496E" w:rsidRPr="00B7496E" w:rsidRDefault="00B7496E" w:rsidP="00B7496E">
            <w:pPr>
              <w:jc w:val="center"/>
              <w:rPr>
                <w:b/>
                <w:bCs/>
                <w:lang w:eastAsia="ru-RU"/>
              </w:rPr>
            </w:pPr>
            <w:r w:rsidRPr="00B7496E">
              <w:rPr>
                <w:b/>
                <w:bCs/>
                <w:lang w:eastAsia="ru-RU"/>
              </w:rPr>
              <w:t>8,5</w:t>
            </w:r>
          </w:p>
        </w:tc>
        <w:tc>
          <w:tcPr>
            <w:tcW w:w="1559" w:type="dxa"/>
            <w:vAlign w:val="center"/>
          </w:tcPr>
          <w:p w14:paraId="78B534E5" w14:textId="77777777" w:rsidR="00B7496E" w:rsidRPr="00B7496E" w:rsidRDefault="00B7496E" w:rsidP="00B7496E">
            <w:pPr>
              <w:jc w:val="center"/>
              <w:rPr>
                <w:b/>
                <w:bCs/>
                <w:lang w:eastAsia="ru-RU"/>
              </w:rPr>
            </w:pPr>
            <w:r w:rsidRPr="00B7496E">
              <w:rPr>
                <w:b/>
                <w:bCs/>
                <w:lang w:eastAsia="ru-RU"/>
              </w:rPr>
              <w:t>104,5</w:t>
            </w:r>
          </w:p>
        </w:tc>
      </w:tr>
    </w:tbl>
    <w:p w14:paraId="46C6F414" w14:textId="77777777" w:rsidR="00877F95" w:rsidRPr="00AD46E7" w:rsidRDefault="00877F95" w:rsidP="00244259">
      <w:pPr>
        <w:ind w:firstLine="709"/>
        <w:jc w:val="both"/>
        <w:rPr>
          <w:sz w:val="24"/>
          <w:szCs w:val="24"/>
          <w:highlight w:val="yellow"/>
        </w:rPr>
      </w:pPr>
    </w:p>
    <w:p w14:paraId="54D423AD" w14:textId="77777777" w:rsidR="00363C70" w:rsidRPr="00AD46E7" w:rsidRDefault="00363C70" w:rsidP="00363C70">
      <w:pPr>
        <w:spacing w:line="276" w:lineRule="auto"/>
        <w:ind w:firstLine="709"/>
        <w:jc w:val="both"/>
        <w:rPr>
          <w:highlight w:val="yellow"/>
        </w:rPr>
      </w:pPr>
    </w:p>
    <w:p w14:paraId="69697B96" w14:textId="77777777" w:rsidR="00363C70" w:rsidRPr="00970C51" w:rsidRDefault="00363C70" w:rsidP="00244259">
      <w:pPr>
        <w:suppressAutoHyphens/>
        <w:ind w:firstLine="426"/>
        <w:jc w:val="center"/>
        <w:rPr>
          <w:b/>
          <w:sz w:val="24"/>
          <w:szCs w:val="24"/>
        </w:rPr>
      </w:pPr>
      <w:r w:rsidRPr="00970C51">
        <w:rPr>
          <w:b/>
          <w:sz w:val="24"/>
          <w:szCs w:val="24"/>
        </w:rPr>
        <w:t>О мерах по привлечению дополнительных доходов</w:t>
      </w:r>
    </w:p>
    <w:p w14:paraId="0EB71E3C" w14:textId="77777777" w:rsidR="00363C70" w:rsidRPr="00970C51" w:rsidRDefault="00363C70" w:rsidP="00244259">
      <w:pPr>
        <w:pStyle w:val="afa"/>
        <w:ind w:left="644"/>
        <w:jc w:val="center"/>
        <w:rPr>
          <w:b/>
          <w:sz w:val="24"/>
          <w:szCs w:val="24"/>
        </w:rPr>
      </w:pPr>
      <w:r w:rsidRPr="00970C51">
        <w:rPr>
          <w:b/>
          <w:sz w:val="24"/>
          <w:szCs w:val="24"/>
        </w:rPr>
        <w:t>в бюджет муниципального образования</w:t>
      </w:r>
    </w:p>
    <w:p w14:paraId="7E2A525F" w14:textId="50F5B7A3" w:rsidR="00970C51" w:rsidRPr="00970C51" w:rsidRDefault="00970C51" w:rsidP="002F5A54">
      <w:pPr>
        <w:suppressAutoHyphens/>
        <w:ind w:firstLine="567"/>
        <w:jc w:val="both"/>
        <w:rPr>
          <w:sz w:val="24"/>
          <w:szCs w:val="24"/>
          <w:lang w:eastAsia="ru-RU"/>
        </w:rPr>
      </w:pPr>
      <w:r w:rsidRPr="00970C51">
        <w:rPr>
          <w:sz w:val="24"/>
          <w:szCs w:val="24"/>
          <w:lang w:eastAsia="ru-RU"/>
        </w:rPr>
        <w:t xml:space="preserve">Постановлением администрации города Югорска от 20.01.2020 № 62 «О мерах по реализации решения Думы города Югорска «О бюджете города Югорска на 2020 год и на плановый период 2021 и 2022 годов» утвержден План мероприятий по росту доходов, оптимизации расходов бюджета города Югорска и сокращению муниципального долга на 2020 год и на плановый период 2021 и 2022 годов (далее - План мероприятий). </w:t>
      </w:r>
    </w:p>
    <w:p w14:paraId="7944C377" w14:textId="77777777" w:rsidR="002F5A54" w:rsidRPr="002F5A54" w:rsidRDefault="002F5A54" w:rsidP="002F5A54">
      <w:pPr>
        <w:suppressAutoHyphens/>
        <w:ind w:firstLine="709"/>
        <w:jc w:val="both"/>
        <w:rPr>
          <w:bCs/>
          <w:sz w:val="24"/>
          <w:szCs w:val="24"/>
          <w:lang w:eastAsia="ru-RU"/>
        </w:rPr>
      </w:pPr>
      <w:r w:rsidRPr="002F5A54">
        <w:rPr>
          <w:bCs/>
          <w:sz w:val="24"/>
          <w:szCs w:val="24"/>
          <w:lang w:eastAsia="ru-RU"/>
        </w:rPr>
        <w:t>Основными направлениями реализации Плана мероприятий являются:</w:t>
      </w:r>
    </w:p>
    <w:p w14:paraId="5E0B9727" w14:textId="2137D24D" w:rsidR="002F5A54" w:rsidRPr="002F5A54" w:rsidRDefault="002F5A54" w:rsidP="002F5A54">
      <w:pPr>
        <w:shd w:val="clear" w:color="auto" w:fill="FFFFFF"/>
        <w:tabs>
          <w:tab w:val="left" w:pos="917"/>
        </w:tabs>
        <w:ind w:firstLine="567"/>
        <w:jc w:val="both"/>
        <w:rPr>
          <w:sz w:val="24"/>
          <w:szCs w:val="24"/>
          <w:lang w:eastAsia="ru-RU"/>
        </w:rPr>
      </w:pPr>
      <w:r>
        <w:rPr>
          <w:sz w:val="24"/>
          <w:szCs w:val="24"/>
          <w:lang w:eastAsia="ru-RU"/>
        </w:rPr>
        <w:t xml:space="preserve">1. </w:t>
      </w:r>
      <w:r w:rsidRPr="002F5A54">
        <w:rPr>
          <w:sz w:val="24"/>
          <w:szCs w:val="24"/>
          <w:lang w:eastAsia="ru-RU"/>
        </w:rPr>
        <w:t>Эффективное использование муниципального имущества, которое предусматривает:</w:t>
      </w:r>
    </w:p>
    <w:p w14:paraId="7DB294CC" w14:textId="77777777" w:rsidR="002F5A54" w:rsidRPr="002F5A54" w:rsidRDefault="002F5A54" w:rsidP="002F5A54">
      <w:pPr>
        <w:widowControl w:val="0"/>
        <w:numPr>
          <w:ilvl w:val="0"/>
          <w:numId w:val="20"/>
        </w:numPr>
        <w:shd w:val="clear" w:color="auto" w:fill="FFFFFF"/>
        <w:tabs>
          <w:tab w:val="left" w:pos="857"/>
        </w:tabs>
        <w:autoSpaceDE w:val="0"/>
        <w:autoSpaceDN w:val="0"/>
        <w:adjustRightInd w:val="0"/>
        <w:ind w:firstLine="567"/>
        <w:jc w:val="both"/>
        <w:rPr>
          <w:sz w:val="24"/>
          <w:szCs w:val="24"/>
          <w:lang w:eastAsia="ru-RU"/>
        </w:rPr>
      </w:pPr>
      <w:r w:rsidRPr="002F5A54">
        <w:rPr>
          <w:sz w:val="24"/>
          <w:szCs w:val="24"/>
          <w:lang w:eastAsia="ru-RU"/>
        </w:rPr>
        <w:t>внесение изменений в прогнозный перечень муниципального имущества, предназначенного к приватизации;</w:t>
      </w:r>
    </w:p>
    <w:p w14:paraId="470349F3" w14:textId="77777777" w:rsidR="002F5A54" w:rsidRPr="002F5A54" w:rsidRDefault="002F5A54" w:rsidP="002F5A54">
      <w:pPr>
        <w:widowControl w:val="0"/>
        <w:numPr>
          <w:ilvl w:val="0"/>
          <w:numId w:val="20"/>
        </w:numPr>
        <w:shd w:val="clear" w:color="auto" w:fill="FFFFFF"/>
        <w:tabs>
          <w:tab w:val="left" w:pos="857"/>
        </w:tabs>
        <w:autoSpaceDE w:val="0"/>
        <w:autoSpaceDN w:val="0"/>
        <w:adjustRightInd w:val="0"/>
        <w:ind w:firstLine="567"/>
        <w:jc w:val="both"/>
        <w:rPr>
          <w:sz w:val="24"/>
          <w:szCs w:val="24"/>
          <w:lang w:eastAsia="ru-RU"/>
        </w:rPr>
      </w:pPr>
      <w:r w:rsidRPr="002F5A54">
        <w:rPr>
          <w:sz w:val="24"/>
          <w:szCs w:val="24"/>
          <w:lang w:eastAsia="ru-RU"/>
        </w:rPr>
        <w:t>продажа (выкуп) жилых помещений, занимаемых по договорам найма жилищного фонда коммерческого использования;</w:t>
      </w:r>
    </w:p>
    <w:p w14:paraId="6438C239" w14:textId="77777777" w:rsidR="002F5A54" w:rsidRPr="002F5A54" w:rsidRDefault="002F5A54" w:rsidP="002F5A54">
      <w:pPr>
        <w:widowControl w:val="0"/>
        <w:numPr>
          <w:ilvl w:val="0"/>
          <w:numId w:val="20"/>
        </w:numPr>
        <w:shd w:val="clear" w:color="auto" w:fill="FFFFFF"/>
        <w:tabs>
          <w:tab w:val="left" w:pos="857"/>
        </w:tabs>
        <w:autoSpaceDE w:val="0"/>
        <w:autoSpaceDN w:val="0"/>
        <w:adjustRightInd w:val="0"/>
        <w:ind w:firstLine="567"/>
        <w:jc w:val="both"/>
        <w:rPr>
          <w:sz w:val="24"/>
          <w:szCs w:val="24"/>
          <w:lang w:eastAsia="ru-RU"/>
        </w:rPr>
      </w:pPr>
      <w:r w:rsidRPr="002F5A54">
        <w:rPr>
          <w:sz w:val="24"/>
          <w:szCs w:val="24"/>
          <w:lang w:eastAsia="ru-RU"/>
        </w:rPr>
        <w:t>индексацию арендной платы за пользование муниципальным имуществом и использование земельных участков (за исключением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p w14:paraId="707FE177" w14:textId="77777777" w:rsidR="002F5A54" w:rsidRPr="002F5A54" w:rsidRDefault="002F5A54" w:rsidP="002F5A54">
      <w:pPr>
        <w:shd w:val="clear" w:color="auto" w:fill="FFFFFF"/>
        <w:tabs>
          <w:tab w:val="left" w:pos="851"/>
        </w:tabs>
        <w:ind w:firstLine="567"/>
        <w:jc w:val="both"/>
        <w:rPr>
          <w:sz w:val="24"/>
          <w:szCs w:val="24"/>
          <w:lang w:eastAsia="ru-RU"/>
        </w:rPr>
      </w:pPr>
      <w:r w:rsidRPr="002F5A54">
        <w:rPr>
          <w:spacing w:val="-12"/>
          <w:sz w:val="24"/>
          <w:szCs w:val="24"/>
          <w:lang w:eastAsia="ru-RU"/>
        </w:rPr>
        <w:t>2.</w:t>
      </w:r>
      <w:r w:rsidRPr="002F5A54">
        <w:rPr>
          <w:sz w:val="24"/>
          <w:szCs w:val="24"/>
          <w:lang w:eastAsia="ru-RU"/>
        </w:rPr>
        <w:tab/>
        <w:t>Принятие мер по урегулированию и взысканию задолженности по доходам от использования муниципального имущества, включая земельные участки.</w:t>
      </w:r>
    </w:p>
    <w:p w14:paraId="74F98D7C" w14:textId="77777777" w:rsidR="002F5A54" w:rsidRPr="002F5A54" w:rsidRDefault="002F5A54" w:rsidP="002F5A54">
      <w:pPr>
        <w:shd w:val="clear" w:color="auto" w:fill="FFFFFF"/>
        <w:ind w:firstLine="567"/>
        <w:jc w:val="both"/>
        <w:rPr>
          <w:spacing w:val="-1"/>
          <w:sz w:val="24"/>
          <w:szCs w:val="24"/>
          <w:lang w:eastAsia="ru-RU"/>
        </w:rPr>
      </w:pPr>
      <w:r w:rsidRPr="002F5A54">
        <w:rPr>
          <w:spacing w:val="-15"/>
          <w:sz w:val="24"/>
          <w:szCs w:val="24"/>
          <w:lang w:eastAsia="ru-RU"/>
        </w:rPr>
        <w:t>3.</w:t>
      </w:r>
      <w:r w:rsidRPr="002F5A54">
        <w:rPr>
          <w:sz w:val="24"/>
          <w:szCs w:val="24"/>
          <w:lang w:eastAsia="ru-RU"/>
        </w:rPr>
        <w:tab/>
        <w:t xml:space="preserve">Проведение адресной работы с работодателями и налогоплательщиками, направленной на снижение недоимки по налогам и задолженности по начисленным пеням и </w:t>
      </w:r>
      <w:r w:rsidRPr="002F5A54">
        <w:rPr>
          <w:spacing w:val="-1"/>
          <w:sz w:val="24"/>
          <w:szCs w:val="24"/>
          <w:lang w:eastAsia="ru-RU"/>
        </w:rPr>
        <w:t>штрафам.</w:t>
      </w:r>
    </w:p>
    <w:p w14:paraId="24B5C69C" w14:textId="77777777" w:rsidR="002F5A54" w:rsidRPr="002F5A54" w:rsidRDefault="002F5A54" w:rsidP="002F5A54">
      <w:pPr>
        <w:shd w:val="clear" w:color="auto" w:fill="FFFFFF"/>
        <w:tabs>
          <w:tab w:val="left" w:pos="851"/>
        </w:tabs>
        <w:ind w:firstLine="567"/>
        <w:jc w:val="both"/>
        <w:rPr>
          <w:sz w:val="24"/>
          <w:szCs w:val="24"/>
          <w:lang w:eastAsia="ru-RU"/>
        </w:rPr>
      </w:pPr>
      <w:r w:rsidRPr="002F5A54">
        <w:rPr>
          <w:spacing w:val="-13"/>
          <w:sz w:val="24"/>
          <w:szCs w:val="24"/>
          <w:lang w:eastAsia="ru-RU"/>
        </w:rPr>
        <w:t>4.</w:t>
      </w:r>
      <w:r w:rsidRPr="002F5A54">
        <w:rPr>
          <w:sz w:val="24"/>
          <w:szCs w:val="24"/>
          <w:lang w:eastAsia="ru-RU"/>
        </w:rPr>
        <w:tab/>
        <w:t xml:space="preserve">Проведение мероприятий, направленных на целевое использование земельных участков и объектов недвижимости, в том числе </w:t>
      </w:r>
      <w:r w:rsidRPr="002F5A54">
        <w:rPr>
          <w:spacing w:val="-1"/>
          <w:sz w:val="24"/>
          <w:szCs w:val="24"/>
          <w:lang w:eastAsia="ru-RU"/>
        </w:rPr>
        <w:t xml:space="preserve">проведение мероприятий, направленных на выявление пользователей, использующих </w:t>
      </w:r>
      <w:r w:rsidRPr="002F5A54">
        <w:rPr>
          <w:sz w:val="24"/>
          <w:szCs w:val="24"/>
          <w:lang w:eastAsia="ru-RU"/>
        </w:rPr>
        <w:t>земельные участки и другое недвижимое имущество и привлечение их к налогообложению, содействие в оформлении прав собственности на земельные участки и недвижимое имущество, по инвентаризации земельных участков, связанных с выявлением нецелевого использования земельных участков.</w:t>
      </w:r>
    </w:p>
    <w:p w14:paraId="6C910C30" w14:textId="77777777" w:rsidR="002F5A54" w:rsidRPr="002F5A54" w:rsidRDefault="002F5A54" w:rsidP="002F5A54">
      <w:pPr>
        <w:shd w:val="clear" w:color="auto" w:fill="FFFFFF"/>
        <w:tabs>
          <w:tab w:val="left" w:pos="862"/>
        </w:tabs>
        <w:ind w:firstLine="567"/>
        <w:jc w:val="both"/>
        <w:rPr>
          <w:sz w:val="24"/>
          <w:szCs w:val="24"/>
          <w:lang w:eastAsia="ru-RU"/>
        </w:rPr>
      </w:pPr>
      <w:r w:rsidRPr="002F5A54">
        <w:rPr>
          <w:sz w:val="24"/>
          <w:szCs w:val="24"/>
          <w:lang w:eastAsia="ru-RU"/>
        </w:rPr>
        <w:t>5. Проведение мероприятий, направленных:</w:t>
      </w:r>
    </w:p>
    <w:p w14:paraId="138D6C26" w14:textId="77777777" w:rsidR="002F5A54" w:rsidRPr="002F5A54" w:rsidRDefault="002F5A54" w:rsidP="002F5A54">
      <w:pPr>
        <w:shd w:val="clear" w:color="auto" w:fill="FFFFFF"/>
        <w:tabs>
          <w:tab w:val="left" w:pos="862"/>
        </w:tabs>
        <w:ind w:firstLine="567"/>
        <w:jc w:val="both"/>
        <w:rPr>
          <w:sz w:val="24"/>
          <w:szCs w:val="24"/>
          <w:lang w:eastAsia="ru-RU"/>
        </w:rPr>
      </w:pPr>
      <w:r w:rsidRPr="002F5A54">
        <w:rPr>
          <w:sz w:val="24"/>
          <w:szCs w:val="24"/>
          <w:lang w:eastAsia="ru-RU"/>
        </w:rPr>
        <w:t>- на формирование положительного общественного мнения о малом и среднем предпринимательстве, в целях стимулирования граждан к осуществлению такой деятельности;</w:t>
      </w:r>
    </w:p>
    <w:p w14:paraId="337AB80F" w14:textId="77777777" w:rsidR="002F5A54" w:rsidRPr="002F5A54" w:rsidRDefault="002F5A54" w:rsidP="002F5A54">
      <w:pPr>
        <w:shd w:val="clear" w:color="auto" w:fill="FFFFFF"/>
        <w:tabs>
          <w:tab w:val="left" w:pos="862"/>
        </w:tabs>
        <w:ind w:firstLine="567"/>
        <w:jc w:val="both"/>
        <w:rPr>
          <w:sz w:val="24"/>
          <w:szCs w:val="24"/>
          <w:lang w:eastAsia="ru-RU"/>
        </w:rPr>
      </w:pPr>
      <w:r w:rsidRPr="002F5A54">
        <w:rPr>
          <w:sz w:val="24"/>
          <w:szCs w:val="24"/>
          <w:lang w:eastAsia="ru-RU"/>
        </w:rPr>
        <w:t xml:space="preserve">- </w:t>
      </w:r>
      <w:r w:rsidRPr="002F5A54">
        <w:rPr>
          <w:sz w:val="24"/>
          <w:szCs w:val="24"/>
          <w:lang w:eastAsia="ru-RU"/>
        </w:rPr>
        <w:tab/>
        <w:t>на совершенствование механизмов поддержки предпринимательства в целях поступления в запланированных объемах налогов на совокупный доход.</w:t>
      </w:r>
    </w:p>
    <w:p w14:paraId="65BF4162" w14:textId="77777777" w:rsidR="00363C70" w:rsidRPr="00AD46E7" w:rsidRDefault="00363C70" w:rsidP="00363C70">
      <w:pPr>
        <w:suppressAutoHyphens/>
        <w:spacing w:line="276" w:lineRule="auto"/>
        <w:ind w:firstLine="709"/>
        <w:jc w:val="both"/>
        <w:rPr>
          <w:highlight w:val="yellow"/>
        </w:rPr>
      </w:pPr>
    </w:p>
    <w:p w14:paraId="371F208B" w14:textId="77777777" w:rsidR="008E2FBF" w:rsidRDefault="008E2FBF" w:rsidP="00B25E6E">
      <w:pPr>
        <w:spacing w:line="276" w:lineRule="auto"/>
        <w:jc w:val="center"/>
        <w:rPr>
          <w:b/>
          <w:i/>
          <w:sz w:val="24"/>
          <w:szCs w:val="24"/>
          <w:lang w:eastAsia="ru-RU"/>
        </w:rPr>
      </w:pPr>
    </w:p>
    <w:p w14:paraId="29CC25FC" w14:textId="4F096972" w:rsidR="00B25E6E" w:rsidRDefault="00B25E6E" w:rsidP="00B25E6E">
      <w:pPr>
        <w:spacing w:line="276" w:lineRule="auto"/>
        <w:jc w:val="center"/>
        <w:rPr>
          <w:b/>
          <w:i/>
          <w:sz w:val="24"/>
          <w:szCs w:val="24"/>
          <w:lang w:eastAsia="ru-RU"/>
        </w:rPr>
      </w:pPr>
      <w:r w:rsidRPr="00473E98">
        <w:rPr>
          <w:b/>
          <w:i/>
          <w:sz w:val="24"/>
          <w:szCs w:val="24"/>
          <w:lang w:eastAsia="ru-RU"/>
        </w:rPr>
        <w:t>Расходы бюджета в разрезе функциональной классификации расходов</w:t>
      </w:r>
    </w:p>
    <w:p w14:paraId="432C7110" w14:textId="77777777" w:rsidR="00D61A36" w:rsidRPr="00473E98" w:rsidRDefault="00D61A36" w:rsidP="00B25E6E">
      <w:pPr>
        <w:spacing w:line="276" w:lineRule="auto"/>
        <w:jc w:val="center"/>
        <w:rPr>
          <w:b/>
          <w:i/>
          <w:sz w:val="24"/>
          <w:szCs w:val="24"/>
          <w:lang w:eastAsia="ru-RU"/>
        </w:rPr>
      </w:pPr>
    </w:p>
    <w:tbl>
      <w:tblPr>
        <w:tblW w:w="9923" w:type="dxa"/>
        <w:tblInd w:w="-34" w:type="dxa"/>
        <w:tblLayout w:type="fixed"/>
        <w:tblLook w:val="04A0" w:firstRow="1" w:lastRow="0" w:firstColumn="1" w:lastColumn="0" w:noHBand="0" w:noVBand="1"/>
      </w:tblPr>
      <w:tblGrid>
        <w:gridCol w:w="3828"/>
        <w:gridCol w:w="2126"/>
        <w:gridCol w:w="2126"/>
        <w:gridCol w:w="1843"/>
      </w:tblGrid>
      <w:tr w:rsidR="00D61A36" w:rsidRPr="00D61A36" w14:paraId="420A318B" w14:textId="77777777" w:rsidTr="008C1DC4">
        <w:trPr>
          <w:trHeight w:val="204"/>
          <w:tblHeader/>
        </w:trPr>
        <w:tc>
          <w:tcPr>
            <w:tcW w:w="3828" w:type="dxa"/>
            <w:vMerge w:val="restart"/>
            <w:tcBorders>
              <w:top w:val="single" w:sz="4" w:space="0" w:color="auto"/>
              <w:left w:val="single" w:sz="4" w:space="0" w:color="auto"/>
              <w:right w:val="single" w:sz="4" w:space="0" w:color="auto"/>
            </w:tcBorders>
            <w:vAlign w:val="center"/>
          </w:tcPr>
          <w:p w14:paraId="16089DFD" w14:textId="77777777" w:rsidR="00D61A36" w:rsidRPr="00D61A36" w:rsidRDefault="00D61A36" w:rsidP="00D61A36">
            <w:pPr>
              <w:spacing w:line="276" w:lineRule="auto"/>
              <w:jc w:val="center"/>
              <w:rPr>
                <w:b/>
                <w:bCs/>
                <w:lang w:eastAsia="ru-RU"/>
              </w:rPr>
            </w:pPr>
            <w:r w:rsidRPr="00D61A36">
              <w:rPr>
                <w:b/>
                <w:bCs/>
                <w:lang w:eastAsia="ru-RU"/>
              </w:rPr>
              <w:t>Наименование раздела</w:t>
            </w:r>
          </w:p>
        </w:tc>
        <w:tc>
          <w:tcPr>
            <w:tcW w:w="4252" w:type="dxa"/>
            <w:gridSpan w:val="2"/>
            <w:tcBorders>
              <w:top w:val="single" w:sz="4" w:space="0" w:color="auto"/>
              <w:left w:val="nil"/>
              <w:bottom w:val="single" w:sz="4" w:space="0" w:color="auto"/>
              <w:right w:val="single" w:sz="4" w:space="0" w:color="auto"/>
            </w:tcBorders>
            <w:vAlign w:val="center"/>
          </w:tcPr>
          <w:p w14:paraId="63A1B179" w14:textId="77777777" w:rsidR="00D61A36" w:rsidRPr="00D61A36" w:rsidRDefault="00D61A36" w:rsidP="00D61A36">
            <w:pPr>
              <w:spacing w:line="276" w:lineRule="auto"/>
              <w:jc w:val="center"/>
              <w:rPr>
                <w:b/>
                <w:lang w:eastAsia="ru-RU"/>
              </w:rPr>
            </w:pPr>
            <w:r w:rsidRPr="00D61A36">
              <w:rPr>
                <w:b/>
                <w:lang w:eastAsia="ru-RU"/>
              </w:rPr>
              <w:t>Исполнено, млн. рублей</w:t>
            </w:r>
          </w:p>
        </w:tc>
        <w:tc>
          <w:tcPr>
            <w:tcW w:w="1843" w:type="dxa"/>
            <w:vMerge w:val="restart"/>
            <w:tcBorders>
              <w:top w:val="single" w:sz="4" w:space="0" w:color="auto"/>
              <w:left w:val="nil"/>
              <w:right w:val="single" w:sz="4" w:space="0" w:color="auto"/>
            </w:tcBorders>
            <w:vAlign w:val="center"/>
          </w:tcPr>
          <w:p w14:paraId="4D22627F" w14:textId="77777777" w:rsidR="00D61A36" w:rsidRPr="00D61A36" w:rsidRDefault="00D61A36" w:rsidP="00D61A36">
            <w:pPr>
              <w:spacing w:line="276" w:lineRule="auto"/>
              <w:jc w:val="center"/>
              <w:rPr>
                <w:b/>
                <w:bCs/>
                <w:lang w:eastAsia="ru-RU"/>
              </w:rPr>
            </w:pPr>
            <w:r w:rsidRPr="00D61A36">
              <w:rPr>
                <w:b/>
                <w:bCs/>
                <w:lang w:eastAsia="ru-RU"/>
              </w:rPr>
              <w:t>Темп роста (снижения), %</w:t>
            </w:r>
          </w:p>
        </w:tc>
      </w:tr>
      <w:tr w:rsidR="00D61A36" w:rsidRPr="00D61A36" w14:paraId="056A9161" w14:textId="77777777" w:rsidTr="00681B33">
        <w:trPr>
          <w:trHeight w:val="563"/>
          <w:tblHeader/>
        </w:trPr>
        <w:tc>
          <w:tcPr>
            <w:tcW w:w="3828" w:type="dxa"/>
            <w:vMerge/>
            <w:tcBorders>
              <w:left w:val="single" w:sz="4" w:space="0" w:color="auto"/>
              <w:bottom w:val="single" w:sz="4" w:space="0" w:color="auto"/>
              <w:right w:val="single" w:sz="4" w:space="0" w:color="auto"/>
            </w:tcBorders>
            <w:vAlign w:val="center"/>
            <w:hideMark/>
          </w:tcPr>
          <w:p w14:paraId="1C1B7D23" w14:textId="77777777" w:rsidR="00D61A36" w:rsidRPr="00D61A36" w:rsidRDefault="00D61A36" w:rsidP="00D61A36">
            <w:pPr>
              <w:spacing w:line="276" w:lineRule="auto"/>
              <w:jc w:val="center"/>
              <w:rPr>
                <w:b/>
                <w:bCs/>
                <w:lang w:eastAsia="ru-RU"/>
              </w:rPr>
            </w:pPr>
          </w:p>
        </w:tc>
        <w:tc>
          <w:tcPr>
            <w:tcW w:w="2126" w:type="dxa"/>
            <w:tcBorders>
              <w:top w:val="single" w:sz="4" w:space="0" w:color="auto"/>
              <w:left w:val="nil"/>
              <w:bottom w:val="single" w:sz="4" w:space="0" w:color="auto"/>
              <w:right w:val="single" w:sz="4" w:space="0" w:color="auto"/>
            </w:tcBorders>
            <w:vAlign w:val="center"/>
            <w:hideMark/>
          </w:tcPr>
          <w:p w14:paraId="659C60CF" w14:textId="77777777" w:rsidR="00D61A36" w:rsidRPr="00D61A36" w:rsidRDefault="00D61A36" w:rsidP="00D61A36">
            <w:pPr>
              <w:spacing w:line="276" w:lineRule="auto"/>
              <w:jc w:val="center"/>
              <w:rPr>
                <w:b/>
                <w:bCs/>
                <w:lang w:eastAsia="ru-RU"/>
              </w:rPr>
            </w:pPr>
            <w:r w:rsidRPr="00D61A36">
              <w:rPr>
                <w:b/>
                <w:lang w:eastAsia="ru-RU"/>
              </w:rPr>
              <w:t>по состоянию на 01.04.2019</w:t>
            </w:r>
          </w:p>
        </w:tc>
        <w:tc>
          <w:tcPr>
            <w:tcW w:w="2126" w:type="dxa"/>
            <w:tcBorders>
              <w:top w:val="single" w:sz="4" w:space="0" w:color="auto"/>
              <w:left w:val="nil"/>
              <w:bottom w:val="single" w:sz="4" w:space="0" w:color="auto"/>
              <w:right w:val="single" w:sz="4" w:space="0" w:color="auto"/>
            </w:tcBorders>
            <w:vAlign w:val="center"/>
            <w:hideMark/>
          </w:tcPr>
          <w:p w14:paraId="3B3ACEC6" w14:textId="77777777" w:rsidR="00D61A36" w:rsidRPr="00D61A36" w:rsidRDefault="00D61A36" w:rsidP="00D61A36">
            <w:pPr>
              <w:spacing w:line="276" w:lineRule="auto"/>
              <w:jc w:val="center"/>
              <w:rPr>
                <w:b/>
                <w:bCs/>
                <w:lang w:eastAsia="ru-RU"/>
              </w:rPr>
            </w:pPr>
            <w:r w:rsidRPr="00D61A36">
              <w:rPr>
                <w:b/>
                <w:lang w:eastAsia="ru-RU"/>
              </w:rPr>
              <w:t>по состоянию на 01.04.2020</w:t>
            </w:r>
          </w:p>
        </w:tc>
        <w:tc>
          <w:tcPr>
            <w:tcW w:w="1843" w:type="dxa"/>
            <w:vMerge/>
            <w:tcBorders>
              <w:left w:val="nil"/>
              <w:bottom w:val="single" w:sz="4" w:space="0" w:color="auto"/>
              <w:right w:val="single" w:sz="4" w:space="0" w:color="auto"/>
            </w:tcBorders>
            <w:vAlign w:val="center"/>
            <w:hideMark/>
          </w:tcPr>
          <w:p w14:paraId="5A1B5925" w14:textId="77777777" w:rsidR="00D61A36" w:rsidRPr="00D61A36" w:rsidRDefault="00D61A36" w:rsidP="00D61A36">
            <w:pPr>
              <w:spacing w:line="276" w:lineRule="auto"/>
              <w:jc w:val="center"/>
              <w:rPr>
                <w:b/>
                <w:bCs/>
                <w:lang w:eastAsia="ru-RU"/>
              </w:rPr>
            </w:pPr>
          </w:p>
        </w:tc>
      </w:tr>
      <w:tr w:rsidR="00D61A36" w:rsidRPr="00D61A36" w14:paraId="1C774866" w14:textId="77777777" w:rsidTr="00681B33">
        <w:trPr>
          <w:trHeight w:val="273"/>
        </w:trPr>
        <w:tc>
          <w:tcPr>
            <w:tcW w:w="3828" w:type="dxa"/>
            <w:tcBorders>
              <w:top w:val="nil"/>
              <w:left w:val="single" w:sz="4" w:space="0" w:color="auto"/>
              <w:bottom w:val="single" w:sz="4" w:space="0" w:color="auto"/>
              <w:right w:val="single" w:sz="4" w:space="0" w:color="auto"/>
            </w:tcBorders>
            <w:noWrap/>
            <w:vAlign w:val="center"/>
            <w:hideMark/>
          </w:tcPr>
          <w:p w14:paraId="6457F759" w14:textId="77777777" w:rsidR="00D61A36" w:rsidRPr="00D61A36" w:rsidRDefault="00D61A36" w:rsidP="00D61A36">
            <w:pPr>
              <w:spacing w:line="276" w:lineRule="auto"/>
              <w:rPr>
                <w:lang w:eastAsia="ru-RU"/>
              </w:rPr>
            </w:pPr>
            <w:r w:rsidRPr="00D61A36">
              <w:rPr>
                <w:lang w:eastAsia="ru-RU"/>
              </w:rPr>
              <w:t>01 00 Общегосударственные вопросы</w:t>
            </w:r>
          </w:p>
        </w:tc>
        <w:tc>
          <w:tcPr>
            <w:tcW w:w="2126" w:type="dxa"/>
            <w:tcBorders>
              <w:top w:val="nil"/>
              <w:left w:val="nil"/>
              <w:bottom w:val="single" w:sz="4" w:space="0" w:color="auto"/>
              <w:right w:val="single" w:sz="4" w:space="0" w:color="auto"/>
            </w:tcBorders>
            <w:noWrap/>
            <w:vAlign w:val="center"/>
          </w:tcPr>
          <w:p w14:paraId="1DB90B9E" w14:textId="77777777" w:rsidR="00D61A36" w:rsidRPr="00D61A36" w:rsidRDefault="00D61A36" w:rsidP="00D61A36">
            <w:pPr>
              <w:spacing w:line="276" w:lineRule="auto"/>
              <w:jc w:val="center"/>
              <w:rPr>
                <w:lang w:eastAsia="ru-RU"/>
              </w:rPr>
            </w:pPr>
            <w:r w:rsidRPr="00D61A36">
              <w:rPr>
                <w:lang w:eastAsia="ru-RU"/>
              </w:rPr>
              <w:t>94,6</w:t>
            </w:r>
          </w:p>
        </w:tc>
        <w:tc>
          <w:tcPr>
            <w:tcW w:w="2126" w:type="dxa"/>
            <w:tcBorders>
              <w:top w:val="nil"/>
              <w:left w:val="nil"/>
              <w:bottom w:val="single" w:sz="4" w:space="0" w:color="auto"/>
              <w:right w:val="single" w:sz="4" w:space="0" w:color="auto"/>
            </w:tcBorders>
            <w:noWrap/>
            <w:vAlign w:val="center"/>
          </w:tcPr>
          <w:p w14:paraId="5EFF70A8" w14:textId="77777777" w:rsidR="00D61A36" w:rsidRPr="00D61A36" w:rsidRDefault="00D61A36" w:rsidP="00D61A36">
            <w:pPr>
              <w:spacing w:line="276" w:lineRule="auto"/>
              <w:jc w:val="center"/>
              <w:rPr>
                <w:lang w:eastAsia="ru-RU"/>
              </w:rPr>
            </w:pPr>
            <w:r w:rsidRPr="00D61A36">
              <w:rPr>
                <w:lang w:eastAsia="ru-RU"/>
              </w:rPr>
              <w:t>97,6</w:t>
            </w:r>
          </w:p>
        </w:tc>
        <w:tc>
          <w:tcPr>
            <w:tcW w:w="1843" w:type="dxa"/>
            <w:tcBorders>
              <w:top w:val="nil"/>
              <w:left w:val="nil"/>
              <w:bottom w:val="single" w:sz="4" w:space="0" w:color="auto"/>
              <w:right w:val="single" w:sz="4" w:space="0" w:color="auto"/>
            </w:tcBorders>
            <w:noWrap/>
            <w:vAlign w:val="center"/>
          </w:tcPr>
          <w:p w14:paraId="0891C915" w14:textId="77777777" w:rsidR="00D61A36" w:rsidRPr="00D61A36" w:rsidRDefault="00D61A36" w:rsidP="00D61A36">
            <w:pPr>
              <w:spacing w:line="276" w:lineRule="auto"/>
              <w:jc w:val="center"/>
              <w:rPr>
                <w:lang w:eastAsia="ru-RU"/>
              </w:rPr>
            </w:pPr>
            <w:r w:rsidRPr="00D61A36">
              <w:rPr>
                <w:lang w:eastAsia="ru-RU"/>
              </w:rPr>
              <w:t>103,2</w:t>
            </w:r>
          </w:p>
        </w:tc>
      </w:tr>
      <w:tr w:rsidR="00D61A36" w:rsidRPr="00D61A36" w14:paraId="78B00F9D" w14:textId="77777777" w:rsidTr="00681B33">
        <w:trPr>
          <w:trHeight w:val="264"/>
        </w:trPr>
        <w:tc>
          <w:tcPr>
            <w:tcW w:w="3828" w:type="dxa"/>
            <w:tcBorders>
              <w:top w:val="nil"/>
              <w:left w:val="single" w:sz="4" w:space="0" w:color="auto"/>
              <w:bottom w:val="single" w:sz="4" w:space="0" w:color="auto"/>
              <w:right w:val="single" w:sz="4" w:space="0" w:color="auto"/>
            </w:tcBorders>
            <w:noWrap/>
            <w:vAlign w:val="center"/>
            <w:hideMark/>
          </w:tcPr>
          <w:p w14:paraId="2721273B" w14:textId="77777777" w:rsidR="00D61A36" w:rsidRPr="00D61A36" w:rsidRDefault="00D61A36" w:rsidP="00D61A36">
            <w:pPr>
              <w:spacing w:line="276" w:lineRule="auto"/>
              <w:rPr>
                <w:lang w:eastAsia="ru-RU"/>
              </w:rPr>
            </w:pPr>
            <w:r w:rsidRPr="00D61A36">
              <w:rPr>
                <w:lang w:eastAsia="ru-RU"/>
              </w:rPr>
              <w:t>02 00 Национальная оборона</w:t>
            </w:r>
          </w:p>
        </w:tc>
        <w:tc>
          <w:tcPr>
            <w:tcW w:w="2126" w:type="dxa"/>
            <w:tcBorders>
              <w:top w:val="nil"/>
              <w:left w:val="nil"/>
              <w:bottom w:val="single" w:sz="4" w:space="0" w:color="auto"/>
              <w:right w:val="single" w:sz="4" w:space="0" w:color="auto"/>
            </w:tcBorders>
            <w:noWrap/>
            <w:vAlign w:val="center"/>
          </w:tcPr>
          <w:p w14:paraId="3DEAC26C" w14:textId="77777777" w:rsidR="00D61A36" w:rsidRPr="00D61A36" w:rsidRDefault="00D61A36" w:rsidP="00D61A36">
            <w:pPr>
              <w:spacing w:line="276" w:lineRule="auto"/>
              <w:jc w:val="center"/>
              <w:rPr>
                <w:lang w:eastAsia="ru-RU"/>
              </w:rPr>
            </w:pPr>
            <w:r w:rsidRPr="00D61A36">
              <w:rPr>
                <w:lang w:eastAsia="ru-RU"/>
              </w:rPr>
              <w:t>2,0</w:t>
            </w:r>
          </w:p>
        </w:tc>
        <w:tc>
          <w:tcPr>
            <w:tcW w:w="2126" w:type="dxa"/>
            <w:tcBorders>
              <w:top w:val="nil"/>
              <w:left w:val="nil"/>
              <w:bottom w:val="single" w:sz="4" w:space="0" w:color="auto"/>
              <w:right w:val="single" w:sz="4" w:space="0" w:color="auto"/>
            </w:tcBorders>
            <w:noWrap/>
            <w:vAlign w:val="center"/>
          </w:tcPr>
          <w:p w14:paraId="723187B7" w14:textId="77777777" w:rsidR="00D61A36" w:rsidRPr="00D61A36" w:rsidRDefault="00D61A36" w:rsidP="00D61A36">
            <w:pPr>
              <w:spacing w:line="276" w:lineRule="auto"/>
              <w:jc w:val="center"/>
              <w:rPr>
                <w:lang w:eastAsia="ru-RU"/>
              </w:rPr>
            </w:pPr>
            <w:r w:rsidRPr="00D61A36">
              <w:rPr>
                <w:lang w:eastAsia="ru-RU"/>
              </w:rPr>
              <w:t>2,2</w:t>
            </w:r>
          </w:p>
        </w:tc>
        <w:tc>
          <w:tcPr>
            <w:tcW w:w="1843" w:type="dxa"/>
            <w:tcBorders>
              <w:top w:val="nil"/>
              <w:left w:val="nil"/>
              <w:bottom w:val="single" w:sz="4" w:space="0" w:color="auto"/>
              <w:right w:val="single" w:sz="4" w:space="0" w:color="auto"/>
            </w:tcBorders>
            <w:noWrap/>
            <w:vAlign w:val="center"/>
          </w:tcPr>
          <w:p w14:paraId="7130798E" w14:textId="77777777" w:rsidR="00D61A36" w:rsidRPr="00D61A36" w:rsidRDefault="00D61A36" w:rsidP="00D61A36">
            <w:pPr>
              <w:spacing w:line="276" w:lineRule="auto"/>
              <w:jc w:val="center"/>
              <w:rPr>
                <w:lang w:eastAsia="ru-RU"/>
              </w:rPr>
            </w:pPr>
            <w:r w:rsidRPr="00D61A36">
              <w:rPr>
                <w:lang w:eastAsia="ru-RU"/>
              </w:rPr>
              <w:t>110,0</w:t>
            </w:r>
          </w:p>
        </w:tc>
      </w:tr>
      <w:tr w:rsidR="00D61A36" w:rsidRPr="00D61A36" w14:paraId="7A86FCDB" w14:textId="77777777" w:rsidTr="00991DF2">
        <w:trPr>
          <w:trHeight w:val="281"/>
        </w:trPr>
        <w:tc>
          <w:tcPr>
            <w:tcW w:w="3828" w:type="dxa"/>
            <w:tcBorders>
              <w:top w:val="nil"/>
              <w:left w:val="single" w:sz="4" w:space="0" w:color="auto"/>
              <w:bottom w:val="single" w:sz="4" w:space="0" w:color="auto"/>
              <w:right w:val="single" w:sz="4" w:space="0" w:color="auto"/>
            </w:tcBorders>
            <w:vAlign w:val="center"/>
            <w:hideMark/>
          </w:tcPr>
          <w:p w14:paraId="1553FF09" w14:textId="77777777" w:rsidR="00D61A36" w:rsidRPr="00D61A36" w:rsidRDefault="00D61A36" w:rsidP="00D61A36">
            <w:pPr>
              <w:spacing w:line="276" w:lineRule="auto"/>
              <w:rPr>
                <w:lang w:eastAsia="ru-RU"/>
              </w:rPr>
            </w:pPr>
            <w:r w:rsidRPr="00D61A36">
              <w:rPr>
                <w:lang w:eastAsia="ru-RU"/>
              </w:rPr>
              <w:t>03 00 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noWrap/>
            <w:vAlign w:val="center"/>
          </w:tcPr>
          <w:p w14:paraId="526BBFA1" w14:textId="77777777" w:rsidR="00D61A36" w:rsidRPr="00D61A36" w:rsidRDefault="00D61A36" w:rsidP="00D61A36">
            <w:pPr>
              <w:spacing w:line="276" w:lineRule="auto"/>
              <w:jc w:val="center"/>
              <w:rPr>
                <w:lang w:eastAsia="ru-RU"/>
              </w:rPr>
            </w:pPr>
            <w:r w:rsidRPr="00D61A36">
              <w:rPr>
                <w:lang w:eastAsia="ru-RU"/>
              </w:rPr>
              <w:t>1,0</w:t>
            </w:r>
          </w:p>
        </w:tc>
        <w:tc>
          <w:tcPr>
            <w:tcW w:w="2126" w:type="dxa"/>
            <w:tcBorders>
              <w:top w:val="nil"/>
              <w:left w:val="nil"/>
              <w:bottom w:val="single" w:sz="4" w:space="0" w:color="auto"/>
              <w:right w:val="single" w:sz="4" w:space="0" w:color="auto"/>
            </w:tcBorders>
            <w:noWrap/>
            <w:vAlign w:val="center"/>
          </w:tcPr>
          <w:p w14:paraId="0AA368A5" w14:textId="77777777" w:rsidR="00D61A36" w:rsidRPr="00D61A36" w:rsidRDefault="00D61A36" w:rsidP="00D61A36">
            <w:pPr>
              <w:spacing w:line="276" w:lineRule="auto"/>
              <w:jc w:val="center"/>
              <w:rPr>
                <w:lang w:eastAsia="ru-RU"/>
              </w:rPr>
            </w:pPr>
            <w:r w:rsidRPr="00D61A36">
              <w:rPr>
                <w:lang w:eastAsia="ru-RU"/>
              </w:rPr>
              <w:t>1,2</w:t>
            </w:r>
          </w:p>
        </w:tc>
        <w:tc>
          <w:tcPr>
            <w:tcW w:w="1843" w:type="dxa"/>
            <w:tcBorders>
              <w:top w:val="nil"/>
              <w:left w:val="nil"/>
              <w:bottom w:val="single" w:sz="4" w:space="0" w:color="auto"/>
              <w:right w:val="single" w:sz="4" w:space="0" w:color="auto"/>
            </w:tcBorders>
            <w:noWrap/>
            <w:vAlign w:val="center"/>
          </w:tcPr>
          <w:p w14:paraId="39F23DA9" w14:textId="77777777" w:rsidR="00D61A36" w:rsidRPr="00D61A36" w:rsidRDefault="00D61A36" w:rsidP="00D61A36">
            <w:pPr>
              <w:spacing w:line="276" w:lineRule="auto"/>
              <w:jc w:val="center"/>
              <w:rPr>
                <w:lang w:eastAsia="ru-RU"/>
              </w:rPr>
            </w:pPr>
            <w:r w:rsidRPr="00D61A36">
              <w:rPr>
                <w:lang w:eastAsia="ru-RU"/>
              </w:rPr>
              <w:t>120,0</w:t>
            </w:r>
          </w:p>
        </w:tc>
      </w:tr>
      <w:tr w:rsidR="00D61A36" w:rsidRPr="00D61A36" w14:paraId="48D2F116" w14:textId="77777777" w:rsidTr="00991DF2">
        <w:trPr>
          <w:trHeight w:val="161"/>
        </w:trPr>
        <w:tc>
          <w:tcPr>
            <w:tcW w:w="3828" w:type="dxa"/>
            <w:tcBorders>
              <w:top w:val="nil"/>
              <w:left w:val="single" w:sz="4" w:space="0" w:color="auto"/>
              <w:bottom w:val="single" w:sz="4" w:space="0" w:color="auto"/>
              <w:right w:val="single" w:sz="4" w:space="0" w:color="auto"/>
            </w:tcBorders>
            <w:noWrap/>
            <w:vAlign w:val="center"/>
            <w:hideMark/>
          </w:tcPr>
          <w:p w14:paraId="279F54FF" w14:textId="77777777" w:rsidR="00D61A36" w:rsidRPr="00D61A36" w:rsidRDefault="00D61A36" w:rsidP="00D61A36">
            <w:pPr>
              <w:spacing w:line="276" w:lineRule="auto"/>
              <w:rPr>
                <w:lang w:eastAsia="ru-RU"/>
              </w:rPr>
            </w:pPr>
            <w:r w:rsidRPr="00D61A36">
              <w:rPr>
                <w:lang w:eastAsia="ru-RU"/>
              </w:rPr>
              <w:t>04 00 Национальная экономика</w:t>
            </w:r>
          </w:p>
        </w:tc>
        <w:tc>
          <w:tcPr>
            <w:tcW w:w="2126" w:type="dxa"/>
            <w:tcBorders>
              <w:top w:val="nil"/>
              <w:left w:val="nil"/>
              <w:bottom w:val="single" w:sz="4" w:space="0" w:color="auto"/>
              <w:right w:val="single" w:sz="4" w:space="0" w:color="auto"/>
            </w:tcBorders>
            <w:noWrap/>
            <w:vAlign w:val="center"/>
          </w:tcPr>
          <w:p w14:paraId="268C82CB" w14:textId="77777777" w:rsidR="00D61A36" w:rsidRPr="00D61A36" w:rsidRDefault="00D61A36" w:rsidP="00D61A36">
            <w:pPr>
              <w:spacing w:line="276" w:lineRule="auto"/>
              <w:jc w:val="center"/>
              <w:rPr>
                <w:lang w:eastAsia="ru-RU"/>
              </w:rPr>
            </w:pPr>
            <w:r w:rsidRPr="00D61A36">
              <w:rPr>
                <w:lang w:eastAsia="ru-RU"/>
              </w:rPr>
              <w:t>75,1</w:t>
            </w:r>
          </w:p>
        </w:tc>
        <w:tc>
          <w:tcPr>
            <w:tcW w:w="2126" w:type="dxa"/>
            <w:tcBorders>
              <w:top w:val="nil"/>
              <w:left w:val="nil"/>
              <w:bottom w:val="single" w:sz="4" w:space="0" w:color="auto"/>
              <w:right w:val="single" w:sz="4" w:space="0" w:color="auto"/>
            </w:tcBorders>
            <w:noWrap/>
            <w:vAlign w:val="center"/>
          </w:tcPr>
          <w:p w14:paraId="77827C83" w14:textId="77777777" w:rsidR="00D61A36" w:rsidRPr="00D61A36" w:rsidRDefault="00D61A36" w:rsidP="00D61A36">
            <w:pPr>
              <w:spacing w:line="276" w:lineRule="auto"/>
              <w:jc w:val="center"/>
              <w:rPr>
                <w:lang w:eastAsia="ru-RU"/>
              </w:rPr>
            </w:pPr>
            <w:r w:rsidRPr="00D61A36">
              <w:rPr>
                <w:lang w:eastAsia="ru-RU"/>
              </w:rPr>
              <w:t>80,7</w:t>
            </w:r>
          </w:p>
        </w:tc>
        <w:tc>
          <w:tcPr>
            <w:tcW w:w="1843" w:type="dxa"/>
            <w:tcBorders>
              <w:top w:val="nil"/>
              <w:left w:val="nil"/>
              <w:bottom w:val="single" w:sz="4" w:space="0" w:color="auto"/>
              <w:right w:val="single" w:sz="4" w:space="0" w:color="auto"/>
            </w:tcBorders>
            <w:noWrap/>
            <w:vAlign w:val="center"/>
          </w:tcPr>
          <w:p w14:paraId="63EF9477" w14:textId="77777777" w:rsidR="00D61A36" w:rsidRPr="00D61A36" w:rsidRDefault="00D61A36" w:rsidP="00D61A36">
            <w:pPr>
              <w:spacing w:line="276" w:lineRule="auto"/>
              <w:jc w:val="center"/>
              <w:rPr>
                <w:lang w:eastAsia="ru-RU"/>
              </w:rPr>
            </w:pPr>
            <w:r w:rsidRPr="00D61A36">
              <w:rPr>
                <w:lang w:eastAsia="ru-RU"/>
              </w:rPr>
              <w:t>107,5</w:t>
            </w:r>
          </w:p>
        </w:tc>
      </w:tr>
      <w:tr w:rsidR="00D61A36" w:rsidRPr="00D61A36" w14:paraId="2365A9DA" w14:textId="77777777" w:rsidTr="00991DF2">
        <w:trPr>
          <w:trHeight w:val="70"/>
        </w:trPr>
        <w:tc>
          <w:tcPr>
            <w:tcW w:w="3828" w:type="dxa"/>
            <w:tcBorders>
              <w:top w:val="nil"/>
              <w:left w:val="single" w:sz="4" w:space="0" w:color="auto"/>
              <w:bottom w:val="single" w:sz="4" w:space="0" w:color="auto"/>
              <w:right w:val="single" w:sz="4" w:space="0" w:color="auto"/>
            </w:tcBorders>
            <w:noWrap/>
            <w:vAlign w:val="center"/>
            <w:hideMark/>
          </w:tcPr>
          <w:p w14:paraId="5F77BDEB" w14:textId="77777777" w:rsidR="00D61A36" w:rsidRPr="00D61A36" w:rsidRDefault="00D61A36" w:rsidP="00D61A36">
            <w:pPr>
              <w:spacing w:line="276" w:lineRule="auto"/>
              <w:rPr>
                <w:lang w:eastAsia="ru-RU"/>
              </w:rPr>
            </w:pPr>
            <w:r w:rsidRPr="00D61A36">
              <w:rPr>
                <w:lang w:eastAsia="ru-RU"/>
              </w:rPr>
              <w:t>05 00 Жилищно-коммунальное хозяйство</w:t>
            </w:r>
          </w:p>
        </w:tc>
        <w:tc>
          <w:tcPr>
            <w:tcW w:w="2126" w:type="dxa"/>
            <w:tcBorders>
              <w:top w:val="nil"/>
              <w:left w:val="nil"/>
              <w:bottom w:val="single" w:sz="4" w:space="0" w:color="auto"/>
              <w:right w:val="single" w:sz="4" w:space="0" w:color="auto"/>
            </w:tcBorders>
            <w:noWrap/>
            <w:vAlign w:val="center"/>
          </w:tcPr>
          <w:p w14:paraId="0FBDD3EA" w14:textId="77777777" w:rsidR="00D61A36" w:rsidRPr="00D61A36" w:rsidRDefault="00D61A36" w:rsidP="00D61A36">
            <w:pPr>
              <w:spacing w:line="276" w:lineRule="auto"/>
              <w:jc w:val="center"/>
              <w:rPr>
                <w:lang w:eastAsia="ru-RU"/>
              </w:rPr>
            </w:pPr>
            <w:r w:rsidRPr="00D61A36">
              <w:rPr>
                <w:lang w:eastAsia="ru-RU"/>
              </w:rPr>
              <w:t>25,5</w:t>
            </w:r>
          </w:p>
        </w:tc>
        <w:tc>
          <w:tcPr>
            <w:tcW w:w="2126" w:type="dxa"/>
            <w:tcBorders>
              <w:top w:val="nil"/>
              <w:left w:val="nil"/>
              <w:bottom w:val="single" w:sz="4" w:space="0" w:color="auto"/>
              <w:right w:val="single" w:sz="4" w:space="0" w:color="auto"/>
            </w:tcBorders>
            <w:noWrap/>
            <w:vAlign w:val="center"/>
          </w:tcPr>
          <w:p w14:paraId="00776EEF" w14:textId="77777777" w:rsidR="00D61A36" w:rsidRPr="00D61A36" w:rsidRDefault="00D61A36" w:rsidP="00D61A36">
            <w:pPr>
              <w:spacing w:line="276" w:lineRule="auto"/>
              <w:jc w:val="center"/>
              <w:rPr>
                <w:lang w:eastAsia="ru-RU"/>
              </w:rPr>
            </w:pPr>
            <w:r w:rsidRPr="00D61A36">
              <w:rPr>
                <w:lang w:eastAsia="ru-RU"/>
              </w:rPr>
              <w:t>27,8</w:t>
            </w:r>
          </w:p>
        </w:tc>
        <w:tc>
          <w:tcPr>
            <w:tcW w:w="1843" w:type="dxa"/>
            <w:tcBorders>
              <w:top w:val="nil"/>
              <w:left w:val="nil"/>
              <w:bottom w:val="single" w:sz="4" w:space="0" w:color="auto"/>
              <w:right w:val="single" w:sz="4" w:space="0" w:color="auto"/>
            </w:tcBorders>
            <w:noWrap/>
            <w:vAlign w:val="center"/>
          </w:tcPr>
          <w:p w14:paraId="00E77FC6" w14:textId="77777777" w:rsidR="00D61A36" w:rsidRPr="00D61A36" w:rsidRDefault="00D61A36" w:rsidP="00D61A36">
            <w:pPr>
              <w:spacing w:line="276" w:lineRule="auto"/>
              <w:jc w:val="center"/>
              <w:rPr>
                <w:lang w:eastAsia="ru-RU"/>
              </w:rPr>
            </w:pPr>
            <w:r w:rsidRPr="00D61A36">
              <w:rPr>
                <w:lang w:eastAsia="ru-RU"/>
              </w:rPr>
              <w:t>109,0</w:t>
            </w:r>
          </w:p>
        </w:tc>
      </w:tr>
      <w:tr w:rsidR="00D61A36" w:rsidRPr="00D61A36" w14:paraId="37944AFA" w14:textId="77777777" w:rsidTr="00D61A36">
        <w:trPr>
          <w:trHeight w:val="244"/>
        </w:trPr>
        <w:tc>
          <w:tcPr>
            <w:tcW w:w="3828" w:type="dxa"/>
            <w:tcBorders>
              <w:top w:val="nil"/>
              <w:left w:val="single" w:sz="4" w:space="0" w:color="auto"/>
              <w:bottom w:val="single" w:sz="4" w:space="0" w:color="auto"/>
              <w:right w:val="single" w:sz="4" w:space="0" w:color="auto"/>
            </w:tcBorders>
            <w:noWrap/>
            <w:vAlign w:val="center"/>
            <w:hideMark/>
          </w:tcPr>
          <w:p w14:paraId="0E31CB18" w14:textId="77777777" w:rsidR="00D61A36" w:rsidRPr="00D61A36" w:rsidRDefault="00D61A36" w:rsidP="00D61A36">
            <w:pPr>
              <w:spacing w:line="276" w:lineRule="auto"/>
              <w:rPr>
                <w:lang w:eastAsia="ru-RU"/>
              </w:rPr>
            </w:pPr>
            <w:r w:rsidRPr="00D61A36">
              <w:rPr>
                <w:lang w:eastAsia="ru-RU"/>
              </w:rPr>
              <w:t>07 00 Образование</w:t>
            </w:r>
          </w:p>
        </w:tc>
        <w:tc>
          <w:tcPr>
            <w:tcW w:w="2126" w:type="dxa"/>
            <w:tcBorders>
              <w:top w:val="nil"/>
              <w:left w:val="nil"/>
              <w:bottom w:val="single" w:sz="4" w:space="0" w:color="auto"/>
              <w:right w:val="single" w:sz="4" w:space="0" w:color="auto"/>
            </w:tcBorders>
            <w:noWrap/>
            <w:vAlign w:val="center"/>
          </w:tcPr>
          <w:p w14:paraId="2749025B" w14:textId="77777777" w:rsidR="00D61A36" w:rsidRPr="00D61A36" w:rsidRDefault="00D61A36" w:rsidP="00D61A36">
            <w:pPr>
              <w:spacing w:line="276" w:lineRule="auto"/>
              <w:jc w:val="center"/>
              <w:rPr>
                <w:lang w:eastAsia="ru-RU"/>
              </w:rPr>
            </w:pPr>
            <w:r w:rsidRPr="00D61A36">
              <w:rPr>
                <w:lang w:eastAsia="ru-RU"/>
              </w:rPr>
              <w:t>287,9</w:t>
            </w:r>
          </w:p>
        </w:tc>
        <w:tc>
          <w:tcPr>
            <w:tcW w:w="2126" w:type="dxa"/>
            <w:tcBorders>
              <w:top w:val="nil"/>
              <w:left w:val="nil"/>
              <w:bottom w:val="single" w:sz="4" w:space="0" w:color="auto"/>
              <w:right w:val="single" w:sz="4" w:space="0" w:color="auto"/>
            </w:tcBorders>
            <w:noWrap/>
            <w:vAlign w:val="center"/>
          </w:tcPr>
          <w:p w14:paraId="36EC1E19" w14:textId="77777777" w:rsidR="00D61A36" w:rsidRPr="00D61A36" w:rsidRDefault="00D61A36" w:rsidP="00D61A36">
            <w:pPr>
              <w:spacing w:line="276" w:lineRule="auto"/>
              <w:jc w:val="center"/>
              <w:rPr>
                <w:lang w:eastAsia="ru-RU"/>
              </w:rPr>
            </w:pPr>
            <w:r w:rsidRPr="00D61A36">
              <w:rPr>
                <w:lang w:eastAsia="ru-RU"/>
              </w:rPr>
              <w:t>322,0</w:t>
            </w:r>
          </w:p>
        </w:tc>
        <w:tc>
          <w:tcPr>
            <w:tcW w:w="1843" w:type="dxa"/>
            <w:tcBorders>
              <w:top w:val="nil"/>
              <w:left w:val="nil"/>
              <w:bottom w:val="single" w:sz="4" w:space="0" w:color="auto"/>
              <w:right w:val="single" w:sz="4" w:space="0" w:color="auto"/>
            </w:tcBorders>
            <w:noWrap/>
            <w:vAlign w:val="center"/>
          </w:tcPr>
          <w:p w14:paraId="1B4B7209" w14:textId="77777777" w:rsidR="00D61A36" w:rsidRPr="00D61A36" w:rsidRDefault="00D61A36" w:rsidP="00D61A36">
            <w:pPr>
              <w:spacing w:line="276" w:lineRule="auto"/>
              <w:jc w:val="center"/>
              <w:rPr>
                <w:lang w:eastAsia="ru-RU"/>
              </w:rPr>
            </w:pPr>
            <w:r w:rsidRPr="00D61A36">
              <w:rPr>
                <w:lang w:eastAsia="ru-RU"/>
              </w:rPr>
              <w:t>111,8</w:t>
            </w:r>
          </w:p>
        </w:tc>
      </w:tr>
      <w:tr w:rsidR="00D61A36" w:rsidRPr="00D61A36" w14:paraId="213E519F" w14:textId="77777777" w:rsidTr="00D61A36">
        <w:trPr>
          <w:trHeight w:val="245"/>
        </w:trPr>
        <w:tc>
          <w:tcPr>
            <w:tcW w:w="3828" w:type="dxa"/>
            <w:tcBorders>
              <w:top w:val="nil"/>
              <w:left w:val="single" w:sz="4" w:space="0" w:color="auto"/>
              <w:bottom w:val="single" w:sz="4" w:space="0" w:color="auto"/>
              <w:right w:val="single" w:sz="4" w:space="0" w:color="auto"/>
            </w:tcBorders>
            <w:noWrap/>
            <w:vAlign w:val="center"/>
            <w:hideMark/>
          </w:tcPr>
          <w:p w14:paraId="4F0D3355" w14:textId="77777777" w:rsidR="00D61A36" w:rsidRPr="00D61A36" w:rsidRDefault="00D61A36" w:rsidP="000A4EAD">
            <w:pPr>
              <w:tabs>
                <w:tab w:val="left" w:pos="314"/>
                <w:tab w:val="left" w:pos="675"/>
              </w:tabs>
              <w:spacing w:line="276" w:lineRule="auto"/>
              <w:rPr>
                <w:lang w:eastAsia="ru-RU"/>
              </w:rPr>
            </w:pPr>
            <w:r w:rsidRPr="00D61A36">
              <w:rPr>
                <w:lang w:eastAsia="ru-RU"/>
              </w:rPr>
              <w:t>08 00 Культура, кинематография</w:t>
            </w:r>
          </w:p>
        </w:tc>
        <w:tc>
          <w:tcPr>
            <w:tcW w:w="2126" w:type="dxa"/>
            <w:tcBorders>
              <w:top w:val="nil"/>
              <w:left w:val="nil"/>
              <w:bottom w:val="single" w:sz="4" w:space="0" w:color="auto"/>
              <w:right w:val="single" w:sz="4" w:space="0" w:color="auto"/>
            </w:tcBorders>
            <w:noWrap/>
            <w:vAlign w:val="center"/>
          </w:tcPr>
          <w:p w14:paraId="48772DE7" w14:textId="77777777" w:rsidR="00D61A36" w:rsidRPr="00D61A36" w:rsidRDefault="00D61A36" w:rsidP="00D61A36">
            <w:pPr>
              <w:spacing w:line="276" w:lineRule="auto"/>
              <w:jc w:val="center"/>
              <w:rPr>
                <w:lang w:eastAsia="ru-RU"/>
              </w:rPr>
            </w:pPr>
            <w:r w:rsidRPr="00D61A36">
              <w:rPr>
                <w:lang w:eastAsia="ru-RU"/>
              </w:rPr>
              <w:t>28,6</w:t>
            </w:r>
          </w:p>
        </w:tc>
        <w:tc>
          <w:tcPr>
            <w:tcW w:w="2126" w:type="dxa"/>
            <w:tcBorders>
              <w:top w:val="nil"/>
              <w:left w:val="nil"/>
              <w:bottom w:val="single" w:sz="4" w:space="0" w:color="auto"/>
              <w:right w:val="single" w:sz="4" w:space="0" w:color="auto"/>
            </w:tcBorders>
            <w:noWrap/>
            <w:vAlign w:val="center"/>
          </w:tcPr>
          <w:p w14:paraId="1F28D195" w14:textId="77777777" w:rsidR="00D61A36" w:rsidRPr="00D61A36" w:rsidRDefault="00D61A36" w:rsidP="00D61A36">
            <w:pPr>
              <w:spacing w:line="276" w:lineRule="auto"/>
              <w:jc w:val="center"/>
              <w:rPr>
                <w:lang w:eastAsia="ru-RU"/>
              </w:rPr>
            </w:pPr>
            <w:r w:rsidRPr="00D61A36">
              <w:rPr>
                <w:lang w:eastAsia="ru-RU"/>
              </w:rPr>
              <w:t>31,7</w:t>
            </w:r>
          </w:p>
        </w:tc>
        <w:tc>
          <w:tcPr>
            <w:tcW w:w="1843" w:type="dxa"/>
            <w:tcBorders>
              <w:top w:val="nil"/>
              <w:left w:val="nil"/>
              <w:bottom w:val="single" w:sz="4" w:space="0" w:color="auto"/>
              <w:right w:val="single" w:sz="4" w:space="0" w:color="auto"/>
            </w:tcBorders>
            <w:noWrap/>
            <w:vAlign w:val="center"/>
          </w:tcPr>
          <w:p w14:paraId="7BFD12B9" w14:textId="77777777" w:rsidR="00D61A36" w:rsidRPr="00D61A36" w:rsidRDefault="00D61A36" w:rsidP="00D61A36">
            <w:pPr>
              <w:spacing w:line="276" w:lineRule="auto"/>
              <w:jc w:val="center"/>
              <w:rPr>
                <w:lang w:eastAsia="ru-RU"/>
              </w:rPr>
            </w:pPr>
            <w:r w:rsidRPr="00D61A36">
              <w:rPr>
                <w:lang w:eastAsia="ru-RU"/>
              </w:rPr>
              <w:t>110,8</w:t>
            </w:r>
          </w:p>
        </w:tc>
      </w:tr>
      <w:tr w:rsidR="00D61A36" w:rsidRPr="00D61A36" w14:paraId="58D9F6B9" w14:textId="77777777" w:rsidTr="00991DF2">
        <w:trPr>
          <w:trHeight w:val="206"/>
        </w:trPr>
        <w:tc>
          <w:tcPr>
            <w:tcW w:w="3828" w:type="dxa"/>
            <w:tcBorders>
              <w:top w:val="nil"/>
              <w:left w:val="single" w:sz="4" w:space="0" w:color="auto"/>
              <w:bottom w:val="single" w:sz="4" w:space="0" w:color="auto"/>
              <w:right w:val="single" w:sz="4" w:space="0" w:color="auto"/>
            </w:tcBorders>
            <w:noWrap/>
            <w:vAlign w:val="center"/>
            <w:hideMark/>
          </w:tcPr>
          <w:p w14:paraId="6ECE0C23" w14:textId="77777777" w:rsidR="00D61A36" w:rsidRPr="00D61A36" w:rsidRDefault="00D61A36" w:rsidP="00D61A36">
            <w:pPr>
              <w:spacing w:line="276" w:lineRule="auto"/>
              <w:rPr>
                <w:lang w:eastAsia="ru-RU"/>
              </w:rPr>
            </w:pPr>
            <w:r w:rsidRPr="00D61A36">
              <w:rPr>
                <w:lang w:eastAsia="ru-RU"/>
              </w:rPr>
              <w:t>10 00 Социальная политика</w:t>
            </w:r>
          </w:p>
        </w:tc>
        <w:tc>
          <w:tcPr>
            <w:tcW w:w="2126" w:type="dxa"/>
            <w:tcBorders>
              <w:top w:val="nil"/>
              <w:left w:val="nil"/>
              <w:bottom w:val="single" w:sz="4" w:space="0" w:color="auto"/>
              <w:right w:val="single" w:sz="4" w:space="0" w:color="auto"/>
            </w:tcBorders>
            <w:noWrap/>
            <w:vAlign w:val="center"/>
          </w:tcPr>
          <w:p w14:paraId="71B49093" w14:textId="77777777" w:rsidR="00D61A36" w:rsidRPr="00D61A36" w:rsidRDefault="00D61A36" w:rsidP="00D61A36">
            <w:pPr>
              <w:spacing w:line="276" w:lineRule="auto"/>
              <w:jc w:val="center"/>
              <w:rPr>
                <w:lang w:eastAsia="ru-RU"/>
              </w:rPr>
            </w:pPr>
            <w:r w:rsidRPr="00D61A36">
              <w:rPr>
                <w:lang w:eastAsia="ru-RU"/>
              </w:rPr>
              <w:t>18,4</w:t>
            </w:r>
          </w:p>
        </w:tc>
        <w:tc>
          <w:tcPr>
            <w:tcW w:w="2126" w:type="dxa"/>
            <w:tcBorders>
              <w:top w:val="nil"/>
              <w:left w:val="nil"/>
              <w:bottom w:val="single" w:sz="4" w:space="0" w:color="auto"/>
              <w:right w:val="single" w:sz="4" w:space="0" w:color="auto"/>
            </w:tcBorders>
            <w:noWrap/>
            <w:vAlign w:val="center"/>
          </w:tcPr>
          <w:p w14:paraId="371B4CF7" w14:textId="77777777" w:rsidR="00D61A36" w:rsidRPr="00D61A36" w:rsidRDefault="00D61A36" w:rsidP="00D61A36">
            <w:pPr>
              <w:spacing w:line="276" w:lineRule="auto"/>
              <w:jc w:val="center"/>
              <w:rPr>
                <w:lang w:eastAsia="ru-RU"/>
              </w:rPr>
            </w:pPr>
            <w:r w:rsidRPr="00D61A36">
              <w:rPr>
                <w:lang w:eastAsia="ru-RU"/>
              </w:rPr>
              <w:t>19,1</w:t>
            </w:r>
          </w:p>
        </w:tc>
        <w:tc>
          <w:tcPr>
            <w:tcW w:w="1843" w:type="dxa"/>
            <w:tcBorders>
              <w:top w:val="nil"/>
              <w:left w:val="nil"/>
              <w:bottom w:val="single" w:sz="4" w:space="0" w:color="auto"/>
              <w:right w:val="single" w:sz="4" w:space="0" w:color="auto"/>
            </w:tcBorders>
            <w:noWrap/>
            <w:vAlign w:val="center"/>
          </w:tcPr>
          <w:p w14:paraId="2D64796C" w14:textId="77777777" w:rsidR="00D61A36" w:rsidRPr="00D61A36" w:rsidRDefault="00D61A36" w:rsidP="00D61A36">
            <w:pPr>
              <w:spacing w:line="276" w:lineRule="auto"/>
              <w:jc w:val="center"/>
              <w:rPr>
                <w:lang w:eastAsia="ru-RU"/>
              </w:rPr>
            </w:pPr>
            <w:r w:rsidRPr="00D61A36">
              <w:rPr>
                <w:lang w:eastAsia="ru-RU"/>
              </w:rPr>
              <w:t>103,8</w:t>
            </w:r>
          </w:p>
        </w:tc>
      </w:tr>
      <w:tr w:rsidR="00D61A36" w:rsidRPr="00D61A36" w14:paraId="74B8E3ED" w14:textId="77777777" w:rsidTr="00991DF2">
        <w:trPr>
          <w:trHeight w:val="70"/>
        </w:trPr>
        <w:tc>
          <w:tcPr>
            <w:tcW w:w="3828" w:type="dxa"/>
            <w:tcBorders>
              <w:top w:val="nil"/>
              <w:left w:val="single" w:sz="4" w:space="0" w:color="auto"/>
              <w:bottom w:val="single" w:sz="4" w:space="0" w:color="auto"/>
              <w:right w:val="single" w:sz="4" w:space="0" w:color="auto"/>
            </w:tcBorders>
            <w:noWrap/>
            <w:vAlign w:val="center"/>
            <w:hideMark/>
          </w:tcPr>
          <w:p w14:paraId="3CDB0B0D" w14:textId="77777777" w:rsidR="00D61A36" w:rsidRPr="00D61A36" w:rsidRDefault="00D61A36" w:rsidP="00D61A36">
            <w:pPr>
              <w:spacing w:line="276" w:lineRule="auto"/>
              <w:rPr>
                <w:lang w:eastAsia="ru-RU"/>
              </w:rPr>
            </w:pPr>
            <w:r w:rsidRPr="00D61A36">
              <w:rPr>
                <w:lang w:eastAsia="ru-RU"/>
              </w:rPr>
              <w:t>11 00 Физическая культура и спорт</w:t>
            </w:r>
          </w:p>
        </w:tc>
        <w:tc>
          <w:tcPr>
            <w:tcW w:w="2126" w:type="dxa"/>
            <w:tcBorders>
              <w:top w:val="nil"/>
              <w:left w:val="nil"/>
              <w:bottom w:val="single" w:sz="4" w:space="0" w:color="auto"/>
              <w:right w:val="single" w:sz="4" w:space="0" w:color="auto"/>
            </w:tcBorders>
            <w:noWrap/>
            <w:vAlign w:val="center"/>
          </w:tcPr>
          <w:p w14:paraId="3A43B529" w14:textId="77777777" w:rsidR="00D61A36" w:rsidRPr="00D61A36" w:rsidRDefault="00D61A36" w:rsidP="00D61A36">
            <w:pPr>
              <w:spacing w:line="276" w:lineRule="auto"/>
              <w:jc w:val="center"/>
              <w:rPr>
                <w:lang w:eastAsia="ru-RU"/>
              </w:rPr>
            </w:pPr>
            <w:r w:rsidRPr="00D61A36">
              <w:rPr>
                <w:lang w:eastAsia="ru-RU"/>
              </w:rPr>
              <w:t>20,7</w:t>
            </w:r>
          </w:p>
        </w:tc>
        <w:tc>
          <w:tcPr>
            <w:tcW w:w="2126" w:type="dxa"/>
            <w:tcBorders>
              <w:top w:val="nil"/>
              <w:left w:val="nil"/>
              <w:bottom w:val="single" w:sz="4" w:space="0" w:color="auto"/>
              <w:right w:val="single" w:sz="4" w:space="0" w:color="auto"/>
            </w:tcBorders>
            <w:noWrap/>
            <w:vAlign w:val="center"/>
          </w:tcPr>
          <w:p w14:paraId="5289ABA7" w14:textId="77777777" w:rsidR="00D61A36" w:rsidRPr="00D61A36" w:rsidRDefault="00D61A36" w:rsidP="00D61A36">
            <w:pPr>
              <w:spacing w:line="276" w:lineRule="auto"/>
              <w:jc w:val="center"/>
              <w:rPr>
                <w:lang w:eastAsia="ru-RU"/>
              </w:rPr>
            </w:pPr>
            <w:r w:rsidRPr="00D61A36">
              <w:rPr>
                <w:lang w:eastAsia="ru-RU"/>
              </w:rPr>
              <w:t>34,2</w:t>
            </w:r>
          </w:p>
        </w:tc>
        <w:tc>
          <w:tcPr>
            <w:tcW w:w="1843" w:type="dxa"/>
            <w:tcBorders>
              <w:top w:val="nil"/>
              <w:left w:val="nil"/>
              <w:bottom w:val="single" w:sz="4" w:space="0" w:color="auto"/>
              <w:right w:val="single" w:sz="4" w:space="0" w:color="auto"/>
            </w:tcBorders>
            <w:noWrap/>
            <w:vAlign w:val="center"/>
          </w:tcPr>
          <w:p w14:paraId="068B03A2" w14:textId="77777777" w:rsidR="00D61A36" w:rsidRPr="00D61A36" w:rsidRDefault="00D61A36" w:rsidP="00D61A36">
            <w:pPr>
              <w:spacing w:line="276" w:lineRule="auto"/>
              <w:jc w:val="center"/>
              <w:rPr>
                <w:lang w:eastAsia="ru-RU"/>
              </w:rPr>
            </w:pPr>
            <w:r w:rsidRPr="00D61A36">
              <w:rPr>
                <w:lang w:eastAsia="ru-RU"/>
              </w:rPr>
              <w:t>165,2</w:t>
            </w:r>
          </w:p>
        </w:tc>
      </w:tr>
      <w:tr w:rsidR="00D61A36" w:rsidRPr="00D61A36" w14:paraId="2B1FABB6" w14:textId="77777777" w:rsidTr="00991DF2">
        <w:trPr>
          <w:trHeight w:val="72"/>
        </w:trPr>
        <w:tc>
          <w:tcPr>
            <w:tcW w:w="3828" w:type="dxa"/>
            <w:tcBorders>
              <w:top w:val="nil"/>
              <w:left w:val="single" w:sz="4" w:space="0" w:color="auto"/>
              <w:bottom w:val="single" w:sz="4" w:space="0" w:color="auto"/>
              <w:right w:val="single" w:sz="4" w:space="0" w:color="auto"/>
            </w:tcBorders>
            <w:noWrap/>
            <w:vAlign w:val="center"/>
            <w:hideMark/>
          </w:tcPr>
          <w:p w14:paraId="740D044A" w14:textId="77777777" w:rsidR="00D61A36" w:rsidRPr="00D61A36" w:rsidRDefault="00D61A36" w:rsidP="00D61A36">
            <w:pPr>
              <w:spacing w:line="276" w:lineRule="auto"/>
              <w:rPr>
                <w:lang w:eastAsia="ru-RU"/>
              </w:rPr>
            </w:pPr>
            <w:r w:rsidRPr="00D61A36">
              <w:rPr>
                <w:lang w:eastAsia="ru-RU"/>
              </w:rPr>
              <w:t>12 00 Средства массовой информации</w:t>
            </w:r>
          </w:p>
        </w:tc>
        <w:tc>
          <w:tcPr>
            <w:tcW w:w="2126" w:type="dxa"/>
            <w:tcBorders>
              <w:top w:val="nil"/>
              <w:left w:val="nil"/>
              <w:bottom w:val="single" w:sz="4" w:space="0" w:color="auto"/>
              <w:right w:val="single" w:sz="4" w:space="0" w:color="auto"/>
            </w:tcBorders>
            <w:noWrap/>
            <w:vAlign w:val="center"/>
          </w:tcPr>
          <w:p w14:paraId="326A7B34" w14:textId="77777777" w:rsidR="00D61A36" w:rsidRPr="00D61A36" w:rsidRDefault="00D61A36" w:rsidP="00D61A36">
            <w:pPr>
              <w:spacing w:line="276" w:lineRule="auto"/>
              <w:jc w:val="center"/>
              <w:rPr>
                <w:lang w:eastAsia="ru-RU"/>
              </w:rPr>
            </w:pPr>
            <w:r w:rsidRPr="00D61A36">
              <w:rPr>
                <w:lang w:eastAsia="ru-RU"/>
              </w:rPr>
              <w:t>6,9</w:t>
            </w:r>
          </w:p>
        </w:tc>
        <w:tc>
          <w:tcPr>
            <w:tcW w:w="2126" w:type="dxa"/>
            <w:tcBorders>
              <w:top w:val="nil"/>
              <w:left w:val="nil"/>
              <w:bottom w:val="single" w:sz="4" w:space="0" w:color="auto"/>
              <w:right w:val="single" w:sz="4" w:space="0" w:color="auto"/>
            </w:tcBorders>
            <w:noWrap/>
            <w:vAlign w:val="center"/>
          </w:tcPr>
          <w:p w14:paraId="3A053828" w14:textId="77777777" w:rsidR="00D61A36" w:rsidRPr="00D61A36" w:rsidRDefault="00D61A36" w:rsidP="00D61A36">
            <w:pPr>
              <w:spacing w:line="276" w:lineRule="auto"/>
              <w:jc w:val="center"/>
              <w:rPr>
                <w:lang w:eastAsia="ru-RU"/>
              </w:rPr>
            </w:pPr>
            <w:r w:rsidRPr="00D61A36">
              <w:rPr>
                <w:lang w:eastAsia="ru-RU"/>
              </w:rPr>
              <w:t>6,8</w:t>
            </w:r>
          </w:p>
        </w:tc>
        <w:tc>
          <w:tcPr>
            <w:tcW w:w="1843" w:type="dxa"/>
            <w:tcBorders>
              <w:top w:val="nil"/>
              <w:left w:val="nil"/>
              <w:bottom w:val="single" w:sz="4" w:space="0" w:color="auto"/>
              <w:right w:val="single" w:sz="4" w:space="0" w:color="auto"/>
            </w:tcBorders>
            <w:noWrap/>
            <w:vAlign w:val="center"/>
          </w:tcPr>
          <w:p w14:paraId="75482E32" w14:textId="77777777" w:rsidR="00D61A36" w:rsidRPr="00D61A36" w:rsidRDefault="00D61A36" w:rsidP="00D61A36">
            <w:pPr>
              <w:spacing w:line="276" w:lineRule="auto"/>
              <w:jc w:val="center"/>
              <w:rPr>
                <w:lang w:eastAsia="ru-RU"/>
              </w:rPr>
            </w:pPr>
            <w:r w:rsidRPr="00D61A36">
              <w:rPr>
                <w:lang w:eastAsia="ru-RU"/>
              </w:rPr>
              <w:t>98,6</w:t>
            </w:r>
          </w:p>
        </w:tc>
      </w:tr>
      <w:tr w:rsidR="00D61A36" w:rsidRPr="00D61A36" w14:paraId="6C3D5318" w14:textId="77777777" w:rsidTr="00991DF2">
        <w:trPr>
          <w:trHeight w:val="232"/>
        </w:trPr>
        <w:tc>
          <w:tcPr>
            <w:tcW w:w="3828" w:type="dxa"/>
            <w:tcBorders>
              <w:top w:val="single" w:sz="4" w:space="0" w:color="auto"/>
              <w:left w:val="single" w:sz="4" w:space="0" w:color="auto"/>
              <w:bottom w:val="single" w:sz="4" w:space="0" w:color="auto"/>
              <w:right w:val="single" w:sz="4" w:space="0" w:color="auto"/>
            </w:tcBorders>
            <w:vAlign w:val="center"/>
            <w:hideMark/>
          </w:tcPr>
          <w:p w14:paraId="790B2F85" w14:textId="77777777" w:rsidR="00D61A36" w:rsidRPr="00D61A36" w:rsidRDefault="00D61A36" w:rsidP="00D61A36">
            <w:pPr>
              <w:spacing w:line="276" w:lineRule="auto"/>
              <w:rPr>
                <w:lang w:eastAsia="ru-RU"/>
              </w:rPr>
            </w:pPr>
            <w:r w:rsidRPr="00D61A36">
              <w:rPr>
                <w:lang w:eastAsia="ru-RU"/>
              </w:rPr>
              <w:t>13 00 Обслуживание муниципального долга</w:t>
            </w:r>
          </w:p>
        </w:tc>
        <w:tc>
          <w:tcPr>
            <w:tcW w:w="2126" w:type="dxa"/>
            <w:tcBorders>
              <w:top w:val="single" w:sz="4" w:space="0" w:color="auto"/>
              <w:left w:val="nil"/>
              <w:bottom w:val="single" w:sz="4" w:space="0" w:color="auto"/>
              <w:right w:val="single" w:sz="4" w:space="0" w:color="auto"/>
            </w:tcBorders>
            <w:noWrap/>
            <w:vAlign w:val="center"/>
          </w:tcPr>
          <w:p w14:paraId="3D2AE951" w14:textId="77777777" w:rsidR="00D61A36" w:rsidRPr="00D61A36" w:rsidRDefault="00D61A36" w:rsidP="00D61A36">
            <w:pPr>
              <w:spacing w:line="276" w:lineRule="auto"/>
              <w:jc w:val="center"/>
              <w:rPr>
                <w:lang w:eastAsia="ru-RU"/>
              </w:rPr>
            </w:pPr>
            <w:r w:rsidRPr="00D61A36">
              <w:rPr>
                <w:lang w:eastAsia="ru-RU"/>
              </w:rPr>
              <w:t>4,4</w:t>
            </w:r>
          </w:p>
        </w:tc>
        <w:tc>
          <w:tcPr>
            <w:tcW w:w="2126" w:type="dxa"/>
            <w:tcBorders>
              <w:top w:val="single" w:sz="4" w:space="0" w:color="auto"/>
              <w:left w:val="nil"/>
              <w:bottom w:val="single" w:sz="4" w:space="0" w:color="auto"/>
              <w:right w:val="single" w:sz="4" w:space="0" w:color="auto"/>
            </w:tcBorders>
            <w:noWrap/>
            <w:vAlign w:val="center"/>
          </w:tcPr>
          <w:p w14:paraId="3245A6C3" w14:textId="77777777" w:rsidR="00D61A36" w:rsidRPr="00D61A36" w:rsidRDefault="00D61A36" w:rsidP="00D61A36">
            <w:pPr>
              <w:spacing w:line="276" w:lineRule="auto"/>
              <w:jc w:val="center"/>
              <w:rPr>
                <w:lang w:eastAsia="ru-RU"/>
              </w:rPr>
            </w:pPr>
            <w:r w:rsidRPr="00D61A36">
              <w:rPr>
                <w:lang w:eastAsia="ru-RU"/>
              </w:rPr>
              <w:t>4,6</w:t>
            </w:r>
          </w:p>
        </w:tc>
        <w:tc>
          <w:tcPr>
            <w:tcW w:w="1843" w:type="dxa"/>
            <w:tcBorders>
              <w:top w:val="single" w:sz="4" w:space="0" w:color="auto"/>
              <w:left w:val="nil"/>
              <w:bottom w:val="single" w:sz="4" w:space="0" w:color="auto"/>
              <w:right w:val="single" w:sz="4" w:space="0" w:color="auto"/>
            </w:tcBorders>
            <w:noWrap/>
            <w:vAlign w:val="center"/>
          </w:tcPr>
          <w:p w14:paraId="351B549E" w14:textId="77777777" w:rsidR="00D61A36" w:rsidRPr="00D61A36" w:rsidRDefault="00D61A36" w:rsidP="00D61A36">
            <w:pPr>
              <w:spacing w:line="276" w:lineRule="auto"/>
              <w:jc w:val="center"/>
              <w:rPr>
                <w:lang w:eastAsia="ru-RU"/>
              </w:rPr>
            </w:pPr>
            <w:r w:rsidRPr="00D61A36">
              <w:rPr>
                <w:lang w:eastAsia="ru-RU"/>
              </w:rPr>
              <w:t>104,5</w:t>
            </w:r>
          </w:p>
        </w:tc>
      </w:tr>
      <w:tr w:rsidR="00D61A36" w:rsidRPr="00D61A36" w14:paraId="508A93A5" w14:textId="77777777" w:rsidTr="00D61A36">
        <w:trPr>
          <w:trHeight w:val="268"/>
        </w:trPr>
        <w:tc>
          <w:tcPr>
            <w:tcW w:w="3828" w:type="dxa"/>
            <w:tcBorders>
              <w:top w:val="single" w:sz="4" w:space="0" w:color="auto"/>
              <w:left w:val="single" w:sz="4" w:space="0" w:color="auto"/>
              <w:bottom w:val="single" w:sz="4" w:space="0" w:color="auto"/>
              <w:right w:val="single" w:sz="4" w:space="0" w:color="auto"/>
            </w:tcBorders>
            <w:vAlign w:val="center"/>
          </w:tcPr>
          <w:p w14:paraId="07A99E5B" w14:textId="77777777" w:rsidR="00D61A36" w:rsidRPr="00D61A36" w:rsidRDefault="00D61A36" w:rsidP="00D61A36">
            <w:pPr>
              <w:spacing w:line="276" w:lineRule="auto"/>
              <w:rPr>
                <w:b/>
                <w:lang w:eastAsia="ru-RU"/>
              </w:rPr>
            </w:pPr>
            <w:r w:rsidRPr="00D61A36">
              <w:rPr>
                <w:b/>
                <w:lang w:eastAsia="ru-RU"/>
              </w:rPr>
              <w:t>Итого</w:t>
            </w:r>
          </w:p>
        </w:tc>
        <w:tc>
          <w:tcPr>
            <w:tcW w:w="2126" w:type="dxa"/>
            <w:tcBorders>
              <w:top w:val="nil"/>
              <w:left w:val="nil"/>
              <w:bottom w:val="single" w:sz="4" w:space="0" w:color="auto"/>
              <w:right w:val="single" w:sz="4" w:space="0" w:color="auto"/>
            </w:tcBorders>
            <w:noWrap/>
            <w:vAlign w:val="center"/>
          </w:tcPr>
          <w:p w14:paraId="112CCC6C" w14:textId="77777777" w:rsidR="00D61A36" w:rsidRPr="00D61A36" w:rsidRDefault="00D61A36" w:rsidP="00D61A36">
            <w:pPr>
              <w:spacing w:line="276" w:lineRule="auto"/>
              <w:jc w:val="center"/>
              <w:rPr>
                <w:b/>
                <w:bCs/>
                <w:lang w:eastAsia="ru-RU"/>
              </w:rPr>
            </w:pPr>
            <w:r w:rsidRPr="00D61A36">
              <w:rPr>
                <w:b/>
                <w:bCs/>
                <w:lang w:eastAsia="ru-RU"/>
              </w:rPr>
              <w:t>565,1</w:t>
            </w:r>
          </w:p>
        </w:tc>
        <w:tc>
          <w:tcPr>
            <w:tcW w:w="2126" w:type="dxa"/>
            <w:tcBorders>
              <w:top w:val="nil"/>
              <w:left w:val="nil"/>
              <w:bottom w:val="single" w:sz="4" w:space="0" w:color="auto"/>
              <w:right w:val="single" w:sz="4" w:space="0" w:color="auto"/>
            </w:tcBorders>
            <w:noWrap/>
            <w:vAlign w:val="center"/>
          </w:tcPr>
          <w:p w14:paraId="7EAB0A05" w14:textId="77777777" w:rsidR="00D61A36" w:rsidRPr="00D61A36" w:rsidRDefault="00D61A36" w:rsidP="00D61A36">
            <w:pPr>
              <w:spacing w:line="276" w:lineRule="auto"/>
              <w:jc w:val="center"/>
              <w:rPr>
                <w:b/>
                <w:bCs/>
                <w:lang w:eastAsia="ru-RU"/>
              </w:rPr>
            </w:pPr>
            <w:r w:rsidRPr="00D61A36">
              <w:rPr>
                <w:b/>
                <w:bCs/>
                <w:lang w:eastAsia="ru-RU"/>
              </w:rPr>
              <w:t>627,9</w:t>
            </w:r>
          </w:p>
        </w:tc>
        <w:tc>
          <w:tcPr>
            <w:tcW w:w="1843" w:type="dxa"/>
            <w:tcBorders>
              <w:top w:val="nil"/>
              <w:left w:val="nil"/>
              <w:bottom w:val="single" w:sz="4" w:space="0" w:color="auto"/>
              <w:right w:val="single" w:sz="4" w:space="0" w:color="auto"/>
            </w:tcBorders>
            <w:noWrap/>
            <w:vAlign w:val="center"/>
          </w:tcPr>
          <w:p w14:paraId="02AC6A44" w14:textId="77777777" w:rsidR="00D61A36" w:rsidRPr="00D61A36" w:rsidRDefault="00D61A36" w:rsidP="00D61A36">
            <w:pPr>
              <w:spacing w:line="276" w:lineRule="auto"/>
              <w:jc w:val="center"/>
              <w:rPr>
                <w:b/>
                <w:bCs/>
                <w:lang w:eastAsia="ru-RU"/>
              </w:rPr>
            </w:pPr>
            <w:r w:rsidRPr="00D61A36">
              <w:rPr>
                <w:b/>
                <w:bCs/>
                <w:lang w:eastAsia="ru-RU"/>
              </w:rPr>
              <w:t>111,1</w:t>
            </w:r>
          </w:p>
        </w:tc>
      </w:tr>
    </w:tbl>
    <w:p w14:paraId="6DB64B6E" w14:textId="77777777" w:rsidR="00B25E6E" w:rsidRPr="00AD46E7" w:rsidRDefault="00B25E6E" w:rsidP="00B25E6E">
      <w:pPr>
        <w:spacing w:line="276" w:lineRule="auto"/>
        <w:rPr>
          <w:sz w:val="16"/>
          <w:szCs w:val="16"/>
          <w:highlight w:val="yellow"/>
          <w:lang w:eastAsia="ru-RU"/>
        </w:rPr>
      </w:pPr>
    </w:p>
    <w:p w14:paraId="635B1795" w14:textId="249F3800" w:rsidR="00E814E8" w:rsidRPr="00E814E8" w:rsidRDefault="00E814E8" w:rsidP="00E814E8">
      <w:pPr>
        <w:ind w:firstLine="708"/>
        <w:jc w:val="both"/>
        <w:rPr>
          <w:sz w:val="24"/>
          <w:szCs w:val="24"/>
          <w:lang w:eastAsia="ru-RU"/>
        </w:rPr>
      </w:pPr>
      <w:r w:rsidRPr="00E814E8">
        <w:rPr>
          <w:sz w:val="24"/>
          <w:szCs w:val="24"/>
          <w:lang w:eastAsia="ru-RU"/>
        </w:rPr>
        <w:lastRenderedPageBreak/>
        <w:t xml:space="preserve">В отчетном периоде расходная часть бюджета увеличилась на 11,1% и составила 627,9 млн. рублей. Наибольшая доля в структуре расходов </w:t>
      </w:r>
      <w:r>
        <w:rPr>
          <w:sz w:val="24"/>
          <w:szCs w:val="24"/>
          <w:lang w:eastAsia="ru-RU"/>
        </w:rPr>
        <w:t>-</w:t>
      </w:r>
      <w:r w:rsidRPr="00E814E8">
        <w:rPr>
          <w:sz w:val="24"/>
          <w:szCs w:val="24"/>
          <w:lang w:eastAsia="ru-RU"/>
        </w:rPr>
        <w:t xml:space="preserve"> расходы на социальную сферу города </w:t>
      </w:r>
      <w:r>
        <w:rPr>
          <w:sz w:val="24"/>
          <w:szCs w:val="24"/>
          <w:lang w:eastAsia="ru-RU"/>
        </w:rPr>
        <w:t>-</w:t>
      </w:r>
      <w:r w:rsidRPr="00E814E8">
        <w:rPr>
          <w:sz w:val="24"/>
          <w:szCs w:val="24"/>
          <w:lang w:eastAsia="ru-RU"/>
        </w:rPr>
        <w:t xml:space="preserve">         407,0 млн. рублей или 64,8%.</w:t>
      </w:r>
    </w:p>
    <w:p w14:paraId="62DE8EF0" w14:textId="77777777" w:rsidR="00274D63" w:rsidRPr="00AD46E7" w:rsidRDefault="00274D63" w:rsidP="00562598">
      <w:pPr>
        <w:ind w:firstLine="708"/>
        <w:jc w:val="both"/>
        <w:rPr>
          <w:sz w:val="24"/>
          <w:szCs w:val="24"/>
          <w:highlight w:val="yellow"/>
          <w:lang w:eastAsia="ru-RU"/>
        </w:rPr>
      </w:pPr>
    </w:p>
    <w:p w14:paraId="231C2599" w14:textId="0419E0E3" w:rsidR="00D809B2" w:rsidRPr="00B64705" w:rsidRDefault="000247C8" w:rsidP="00C56E03">
      <w:pPr>
        <w:suppressAutoHyphens/>
        <w:ind w:firstLine="709"/>
        <w:jc w:val="center"/>
        <w:rPr>
          <w:b/>
          <w:sz w:val="24"/>
          <w:szCs w:val="24"/>
        </w:rPr>
      </w:pPr>
      <w:r w:rsidRPr="00B64705">
        <w:rPr>
          <w:b/>
          <w:sz w:val="24"/>
          <w:szCs w:val="24"/>
        </w:rPr>
        <w:t>М</w:t>
      </w:r>
      <w:r w:rsidR="00D809B2" w:rsidRPr="00B64705">
        <w:rPr>
          <w:b/>
          <w:sz w:val="24"/>
          <w:szCs w:val="24"/>
        </w:rPr>
        <w:t>униципальны</w:t>
      </w:r>
      <w:r w:rsidRPr="00B64705">
        <w:rPr>
          <w:b/>
          <w:sz w:val="24"/>
          <w:szCs w:val="24"/>
        </w:rPr>
        <w:t>е</w:t>
      </w:r>
      <w:r w:rsidR="00D809B2" w:rsidRPr="00B64705">
        <w:rPr>
          <w:b/>
          <w:sz w:val="24"/>
          <w:szCs w:val="24"/>
        </w:rPr>
        <w:t xml:space="preserve"> программ</w:t>
      </w:r>
      <w:r w:rsidRPr="00B64705">
        <w:rPr>
          <w:b/>
          <w:sz w:val="24"/>
          <w:szCs w:val="24"/>
        </w:rPr>
        <w:t>ы</w:t>
      </w:r>
    </w:p>
    <w:p w14:paraId="05F8D77A" w14:textId="77777777" w:rsidR="00C56E03" w:rsidRPr="00AD46E7" w:rsidRDefault="00C56E03" w:rsidP="00D809B2">
      <w:pPr>
        <w:suppressAutoHyphens/>
        <w:ind w:firstLine="709"/>
        <w:jc w:val="both"/>
        <w:rPr>
          <w:b/>
          <w:sz w:val="24"/>
          <w:szCs w:val="24"/>
          <w:highlight w:val="yellow"/>
        </w:rPr>
      </w:pPr>
    </w:p>
    <w:p w14:paraId="084FE168" w14:textId="77777777" w:rsidR="00EE6BAB" w:rsidRPr="00EE6BAB" w:rsidRDefault="00EE6BAB" w:rsidP="00EE6BAB">
      <w:pPr>
        <w:suppressAutoHyphens/>
        <w:ind w:firstLine="709"/>
        <w:jc w:val="both"/>
        <w:rPr>
          <w:sz w:val="24"/>
          <w:szCs w:val="24"/>
        </w:rPr>
      </w:pPr>
      <w:r w:rsidRPr="00EE6BAB">
        <w:rPr>
          <w:sz w:val="24"/>
          <w:szCs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городе Югорске реализуются 17 муниципальных программ с периодом действия до 2030 года.</w:t>
      </w:r>
    </w:p>
    <w:p w14:paraId="7B86F58B" w14:textId="77777777" w:rsidR="00EE6BAB" w:rsidRPr="00EE6BAB" w:rsidRDefault="00EE6BAB" w:rsidP="00EE6BAB">
      <w:pPr>
        <w:ind w:firstLine="709"/>
        <w:jc w:val="both"/>
        <w:rPr>
          <w:rFonts w:eastAsia="Calibri"/>
          <w:sz w:val="24"/>
          <w:szCs w:val="24"/>
          <w:lang w:eastAsia="en-US"/>
        </w:rPr>
      </w:pPr>
      <w:r w:rsidRPr="00EE6BAB">
        <w:rPr>
          <w:rFonts w:eastAsia="Calibri"/>
          <w:sz w:val="24"/>
          <w:szCs w:val="24"/>
          <w:lang w:eastAsia="en-US"/>
        </w:rPr>
        <w:t>В целях повышения эффективности реализации программ:</w:t>
      </w:r>
    </w:p>
    <w:p w14:paraId="0386E07E" w14:textId="77777777" w:rsidR="00EE6BAB" w:rsidRPr="00EE6BAB" w:rsidRDefault="00EE6BAB" w:rsidP="00EE6BAB">
      <w:pPr>
        <w:ind w:firstLine="709"/>
        <w:jc w:val="both"/>
        <w:rPr>
          <w:rFonts w:eastAsia="Calibri"/>
          <w:sz w:val="24"/>
          <w:szCs w:val="24"/>
          <w:lang w:eastAsia="en-US"/>
        </w:rPr>
      </w:pPr>
      <w:r w:rsidRPr="00EE6BAB">
        <w:rPr>
          <w:rFonts w:eastAsia="Calibri"/>
          <w:sz w:val="24"/>
          <w:szCs w:val="24"/>
          <w:lang w:eastAsia="en-US"/>
        </w:rPr>
        <w:t>- ежемесячно осуществляется мониторинг освоения денежных средств, выделенных на реализацию муниципальных программ на условиях софинансирования из окружного бюджета;</w:t>
      </w:r>
    </w:p>
    <w:p w14:paraId="685EF326" w14:textId="77777777" w:rsidR="00EE6BAB" w:rsidRPr="00EE6BAB" w:rsidRDefault="00EE6BAB" w:rsidP="00EE6BAB">
      <w:pPr>
        <w:ind w:firstLine="709"/>
        <w:jc w:val="both"/>
        <w:rPr>
          <w:rFonts w:eastAsia="Calibri"/>
          <w:sz w:val="24"/>
          <w:szCs w:val="24"/>
          <w:lang w:eastAsia="en-US"/>
        </w:rPr>
      </w:pPr>
      <w:r w:rsidRPr="00EE6BAB">
        <w:rPr>
          <w:rFonts w:eastAsia="Calibri"/>
          <w:sz w:val="24"/>
          <w:szCs w:val="24"/>
          <w:lang w:eastAsia="en-US"/>
        </w:rPr>
        <w:t>- ежеквартально на официальном сайте органов местного самоуправления города Югорска размещаются отчеты о реализации муниципальных программ;</w:t>
      </w:r>
    </w:p>
    <w:p w14:paraId="1DA2ED8C" w14:textId="77777777" w:rsidR="00EE6BAB" w:rsidRPr="00EE6BAB" w:rsidRDefault="00EE6BAB" w:rsidP="00EE6BAB">
      <w:pPr>
        <w:ind w:firstLine="709"/>
        <w:jc w:val="both"/>
        <w:rPr>
          <w:rFonts w:eastAsia="Calibri"/>
          <w:sz w:val="24"/>
          <w:szCs w:val="24"/>
          <w:lang w:eastAsia="en-US"/>
        </w:rPr>
      </w:pPr>
      <w:r w:rsidRPr="00EE6BAB">
        <w:rPr>
          <w:rFonts w:eastAsia="Calibri"/>
          <w:sz w:val="24"/>
          <w:szCs w:val="24"/>
          <w:lang w:eastAsia="en-US"/>
        </w:rPr>
        <w:t>-  ежегодно проводится оценка эффективности муниципальных программ.</w:t>
      </w:r>
    </w:p>
    <w:p w14:paraId="0E7FC730" w14:textId="77777777" w:rsidR="00EE6BAB" w:rsidRPr="00EE6BAB" w:rsidRDefault="00EE6BAB" w:rsidP="00EE6BAB">
      <w:pPr>
        <w:suppressAutoHyphens/>
        <w:ind w:firstLine="709"/>
        <w:jc w:val="both"/>
        <w:rPr>
          <w:b/>
          <w:i/>
          <w:sz w:val="24"/>
          <w:szCs w:val="24"/>
        </w:rPr>
      </w:pPr>
    </w:p>
    <w:p w14:paraId="5709402C" w14:textId="77777777" w:rsidR="00EE6BAB" w:rsidRPr="00EE6BAB" w:rsidRDefault="00EE6BAB" w:rsidP="00EE6BAB">
      <w:pPr>
        <w:suppressAutoHyphens/>
        <w:ind w:firstLine="709"/>
        <w:jc w:val="both"/>
        <w:rPr>
          <w:b/>
          <w:i/>
          <w:sz w:val="24"/>
          <w:szCs w:val="24"/>
        </w:rPr>
      </w:pPr>
      <w:r w:rsidRPr="00EE6BAB">
        <w:rPr>
          <w:b/>
          <w:i/>
          <w:sz w:val="24"/>
          <w:szCs w:val="24"/>
        </w:rPr>
        <w:t>Исполнение муниципальных программ</w:t>
      </w:r>
    </w:p>
    <w:p w14:paraId="18EFB99E" w14:textId="7522FBB5" w:rsidR="00EE6BAB" w:rsidRPr="00EE6BAB" w:rsidRDefault="00EE6BAB" w:rsidP="00EE6BAB">
      <w:pPr>
        <w:suppressAutoHyphens/>
        <w:ind w:firstLine="709"/>
        <w:jc w:val="both"/>
        <w:rPr>
          <w:color w:val="FF0000"/>
          <w:sz w:val="24"/>
          <w:szCs w:val="24"/>
        </w:rPr>
      </w:pPr>
      <w:r w:rsidRPr="00EE6BAB">
        <w:rPr>
          <w:sz w:val="24"/>
          <w:szCs w:val="24"/>
        </w:rPr>
        <w:t xml:space="preserve">Исполнение расходных обязательств по муниципальным программам составило          652 421,7 тыс. рублей, в том числе средства федерального бюджета </w:t>
      </w:r>
      <w:r>
        <w:rPr>
          <w:sz w:val="24"/>
          <w:szCs w:val="24"/>
        </w:rPr>
        <w:t>-</w:t>
      </w:r>
      <w:r w:rsidRPr="00EE6BAB">
        <w:rPr>
          <w:sz w:val="24"/>
          <w:szCs w:val="24"/>
        </w:rPr>
        <w:t xml:space="preserve"> 1 867,5</w:t>
      </w:r>
      <w:r w:rsidRPr="00EE6BAB">
        <w:rPr>
          <w:color w:val="000000"/>
          <w:lang w:eastAsia="ru-RU"/>
        </w:rPr>
        <w:t xml:space="preserve"> </w:t>
      </w:r>
      <w:r w:rsidRPr="00EE6BAB">
        <w:rPr>
          <w:sz w:val="24"/>
          <w:szCs w:val="24"/>
        </w:rPr>
        <w:t xml:space="preserve">тыс. рублей, средства бюджета автономного округа </w:t>
      </w:r>
      <w:r>
        <w:rPr>
          <w:sz w:val="24"/>
          <w:szCs w:val="24"/>
        </w:rPr>
        <w:t>-</w:t>
      </w:r>
      <w:r w:rsidRPr="00EE6BAB">
        <w:rPr>
          <w:sz w:val="24"/>
          <w:szCs w:val="24"/>
        </w:rPr>
        <w:t xml:space="preserve"> 289 930,7</w:t>
      </w:r>
      <w:r w:rsidRPr="00EE6BAB">
        <w:rPr>
          <w:color w:val="000000"/>
          <w:lang w:eastAsia="ru-RU"/>
        </w:rPr>
        <w:t xml:space="preserve"> </w:t>
      </w:r>
      <w:r w:rsidRPr="00EE6BAB">
        <w:rPr>
          <w:sz w:val="24"/>
          <w:szCs w:val="24"/>
        </w:rPr>
        <w:t xml:space="preserve">тыс. рублей, средства местного бюджета </w:t>
      </w:r>
      <w:r>
        <w:rPr>
          <w:sz w:val="24"/>
          <w:szCs w:val="24"/>
        </w:rPr>
        <w:t>-</w:t>
      </w:r>
      <w:r w:rsidRPr="00EE6BAB">
        <w:rPr>
          <w:sz w:val="24"/>
          <w:szCs w:val="24"/>
        </w:rPr>
        <w:t xml:space="preserve"> 330 058,4 тыс. рублей, иные внебюджетные источники </w:t>
      </w:r>
      <w:r>
        <w:rPr>
          <w:sz w:val="24"/>
          <w:szCs w:val="24"/>
        </w:rPr>
        <w:t>-</w:t>
      </w:r>
      <w:r w:rsidRPr="00EE6BAB">
        <w:rPr>
          <w:sz w:val="24"/>
          <w:szCs w:val="24"/>
        </w:rPr>
        <w:t xml:space="preserve"> 30 565,1 тыс. рублей.</w:t>
      </w:r>
    </w:p>
    <w:p w14:paraId="3FB0AFE0" w14:textId="77777777" w:rsidR="00EE6BAB" w:rsidRPr="00EE6BAB" w:rsidRDefault="00EE6BAB" w:rsidP="00EE6BAB">
      <w:pPr>
        <w:suppressAutoHyphens/>
        <w:ind w:firstLine="709"/>
        <w:jc w:val="center"/>
        <w:rPr>
          <w:b/>
          <w:sz w:val="24"/>
          <w:szCs w:val="24"/>
          <w:highlight w:val="yellow"/>
        </w:rPr>
      </w:pPr>
    </w:p>
    <w:p w14:paraId="7857F72B" w14:textId="77777777" w:rsidR="00EE6BAB" w:rsidRPr="00EE6BAB" w:rsidRDefault="00EE6BAB" w:rsidP="00EE6BAB">
      <w:pPr>
        <w:suppressAutoHyphens/>
        <w:ind w:firstLine="709"/>
        <w:jc w:val="center"/>
        <w:rPr>
          <w:b/>
          <w:sz w:val="24"/>
          <w:szCs w:val="24"/>
        </w:rPr>
      </w:pPr>
      <w:r w:rsidRPr="00EE6BAB">
        <w:rPr>
          <w:b/>
          <w:sz w:val="24"/>
          <w:szCs w:val="24"/>
        </w:rPr>
        <w:t>Информация об исполнении муниципальных программ</w:t>
      </w:r>
    </w:p>
    <w:p w14:paraId="61B221CF" w14:textId="77777777" w:rsidR="00EE6BAB" w:rsidRPr="00EE6BAB" w:rsidRDefault="00EE6BAB" w:rsidP="00EE6BAB">
      <w:pPr>
        <w:suppressAutoHyphens/>
        <w:ind w:firstLine="709"/>
        <w:jc w:val="center"/>
        <w:rPr>
          <w:b/>
          <w:sz w:val="24"/>
          <w:szCs w:val="24"/>
        </w:rPr>
      </w:pPr>
      <w:r w:rsidRPr="00EE6BAB">
        <w:rPr>
          <w:b/>
          <w:sz w:val="24"/>
          <w:szCs w:val="24"/>
        </w:rPr>
        <w:t>по состоянию на 01.04.2020</w:t>
      </w:r>
    </w:p>
    <w:p w14:paraId="09C7DF57" w14:textId="77777777" w:rsidR="00EE6BAB" w:rsidRPr="00EE6BAB" w:rsidRDefault="00EE6BAB" w:rsidP="00EE6BAB">
      <w:pPr>
        <w:suppressAutoHyphens/>
        <w:ind w:firstLine="709"/>
        <w:jc w:val="center"/>
        <w:rPr>
          <w:b/>
          <w:sz w:val="24"/>
          <w:szCs w:val="24"/>
        </w:rPr>
      </w:pPr>
    </w:p>
    <w:tbl>
      <w:tblPr>
        <w:tblW w:w="9535" w:type="dxa"/>
        <w:tblInd w:w="93" w:type="dxa"/>
        <w:tblLayout w:type="fixed"/>
        <w:tblLook w:val="04A0" w:firstRow="1" w:lastRow="0" w:firstColumn="1" w:lastColumn="0" w:noHBand="0" w:noVBand="1"/>
      </w:tblPr>
      <w:tblGrid>
        <w:gridCol w:w="441"/>
        <w:gridCol w:w="2857"/>
        <w:gridCol w:w="1985"/>
        <w:gridCol w:w="2006"/>
        <w:gridCol w:w="2246"/>
      </w:tblGrid>
      <w:tr w:rsidR="00EE6BAB" w:rsidRPr="00EE6BAB" w14:paraId="73E2AC04" w14:textId="77777777" w:rsidTr="00D0521D">
        <w:trPr>
          <w:trHeight w:val="75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FB79D" w14:textId="77777777" w:rsidR="00EE6BAB" w:rsidRPr="00EE6BAB" w:rsidRDefault="00EE6BAB" w:rsidP="00EE6BAB">
            <w:pPr>
              <w:rPr>
                <w:b/>
                <w:bCs/>
                <w:color w:val="000000"/>
                <w:lang w:eastAsia="ru-RU"/>
              </w:rPr>
            </w:pPr>
            <w:r w:rsidRPr="00EE6BAB">
              <w:rPr>
                <w:b/>
                <w:bCs/>
                <w:color w:val="000000"/>
                <w:lang w:eastAsia="ru-RU"/>
              </w:rPr>
              <w:t>№ п/п</w:t>
            </w:r>
          </w:p>
        </w:tc>
        <w:tc>
          <w:tcPr>
            <w:tcW w:w="2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C3E5EA" w14:textId="77777777" w:rsidR="00EE6BAB" w:rsidRPr="00EE6BAB" w:rsidRDefault="00EE6BAB" w:rsidP="00EE6BAB">
            <w:pPr>
              <w:jc w:val="center"/>
              <w:rPr>
                <w:b/>
                <w:bCs/>
                <w:color w:val="000000"/>
                <w:lang w:eastAsia="ru-RU"/>
              </w:rPr>
            </w:pPr>
            <w:r w:rsidRPr="00EE6BAB">
              <w:rPr>
                <w:b/>
                <w:bCs/>
                <w:color w:val="000000"/>
                <w:lang w:eastAsia="ru-RU"/>
              </w:rPr>
              <w:t>Наименование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5820B8" w14:textId="77777777" w:rsidR="00EE6BAB" w:rsidRPr="00EE6BAB" w:rsidRDefault="00EE6BAB" w:rsidP="00EE6BAB">
            <w:pPr>
              <w:jc w:val="center"/>
              <w:rPr>
                <w:b/>
                <w:bCs/>
                <w:color w:val="000000"/>
                <w:lang w:eastAsia="ru-RU"/>
              </w:rPr>
            </w:pPr>
            <w:r w:rsidRPr="00EE6BAB">
              <w:rPr>
                <w:b/>
                <w:bCs/>
                <w:color w:val="000000"/>
                <w:lang w:eastAsia="ru-RU"/>
              </w:rPr>
              <w:t>Предусмотрено по программе, тыс. рублей</w:t>
            </w:r>
          </w:p>
        </w:tc>
        <w:tc>
          <w:tcPr>
            <w:tcW w:w="2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EBFD1A" w14:textId="77777777" w:rsidR="00EE6BAB" w:rsidRPr="00EE6BAB" w:rsidRDefault="00EE6BAB" w:rsidP="00EE6BAB">
            <w:pPr>
              <w:jc w:val="center"/>
              <w:rPr>
                <w:b/>
                <w:bCs/>
                <w:color w:val="000000"/>
                <w:lang w:eastAsia="ru-RU"/>
              </w:rPr>
            </w:pPr>
            <w:r w:rsidRPr="00EE6BAB">
              <w:rPr>
                <w:b/>
                <w:bCs/>
                <w:color w:val="000000"/>
                <w:lang w:eastAsia="ru-RU"/>
              </w:rPr>
              <w:t xml:space="preserve">Профинансировано и освоено, </w:t>
            </w:r>
            <w:r w:rsidRPr="00EE6BAB">
              <w:rPr>
                <w:b/>
                <w:bCs/>
                <w:color w:val="000000"/>
                <w:lang w:eastAsia="ru-RU"/>
              </w:rPr>
              <w:br/>
              <w:t>тыс. рублей</w:t>
            </w:r>
          </w:p>
        </w:tc>
        <w:tc>
          <w:tcPr>
            <w:tcW w:w="2246" w:type="dxa"/>
            <w:tcBorders>
              <w:top w:val="single" w:sz="4" w:space="0" w:color="auto"/>
              <w:left w:val="nil"/>
              <w:bottom w:val="single" w:sz="4" w:space="0" w:color="auto"/>
              <w:right w:val="single" w:sz="4" w:space="0" w:color="auto"/>
            </w:tcBorders>
            <w:shd w:val="clear" w:color="000000" w:fill="FFFFFF"/>
            <w:vAlign w:val="center"/>
            <w:hideMark/>
          </w:tcPr>
          <w:p w14:paraId="3B598225" w14:textId="77777777" w:rsidR="00EE6BAB" w:rsidRPr="00EE6BAB" w:rsidRDefault="00EE6BAB" w:rsidP="00EE6BAB">
            <w:pPr>
              <w:jc w:val="center"/>
              <w:rPr>
                <w:b/>
                <w:bCs/>
                <w:color w:val="000000"/>
                <w:lang w:eastAsia="ru-RU"/>
              </w:rPr>
            </w:pPr>
            <w:r w:rsidRPr="00EE6BAB">
              <w:rPr>
                <w:b/>
                <w:bCs/>
                <w:color w:val="000000"/>
                <w:lang w:eastAsia="ru-RU"/>
              </w:rPr>
              <w:t>Исполнено, %</w:t>
            </w:r>
          </w:p>
        </w:tc>
      </w:tr>
      <w:tr w:rsidR="00EE6BAB" w:rsidRPr="00EE6BAB" w14:paraId="7A919067" w14:textId="77777777" w:rsidTr="009416EB">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9EE08D7" w14:textId="77777777" w:rsidR="00EE6BAB" w:rsidRPr="00EE6BAB" w:rsidRDefault="00EE6BAB" w:rsidP="00EE6BAB">
            <w:pPr>
              <w:rPr>
                <w:b/>
                <w:bCs/>
                <w:color w:val="000000"/>
                <w:lang w:eastAsia="ru-RU"/>
              </w:rPr>
            </w:pPr>
          </w:p>
        </w:tc>
        <w:tc>
          <w:tcPr>
            <w:tcW w:w="2857" w:type="dxa"/>
            <w:vMerge/>
            <w:tcBorders>
              <w:top w:val="single" w:sz="4" w:space="0" w:color="auto"/>
              <w:left w:val="single" w:sz="4" w:space="0" w:color="auto"/>
              <w:bottom w:val="single" w:sz="4" w:space="0" w:color="auto"/>
              <w:right w:val="single" w:sz="4" w:space="0" w:color="auto"/>
            </w:tcBorders>
            <w:vAlign w:val="center"/>
            <w:hideMark/>
          </w:tcPr>
          <w:p w14:paraId="1BD615D2" w14:textId="77777777" w:rsidR="00EE6BAB" w:rsidRPr="00EE6BAB" w:rsidRDefault="00EE6BAB" w:rsidP="00EE6BAB">
            <w:pPr>
              <w:rPr>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0FDA79" w14:textId="77777777" w:rsidR="00EE6BAB" w:rsidRPr="00EE6BAB" w:rsidRDefault="00EE6BAB" w:rsidP="00EE6BAB">
            <w:pPr>
              <w:rPr>
                <w:b/>
                <w:bCs/>
                <w:color w:val="000000"/>
                <w:lang w:eastAsia="ru-RU"/>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1E3D5536" w14:textId="77777777" w:rsidR="00EE6BAB" w:rsidRPr="00EE6BAB" w:rsidRDefault="00EE6BAB" w:rsidP="00EE6BAB">
            <w:pPr>
              <w:rPr>
                <w:b/>
                <w:bCs/>
                <w:color w:val="000000"/>
                <w:lang w:eastAsia="ru-RU"/>
              </w:rPr>
            </w:pPr>
          </w:p>
        </w:tc>
        <w:tc>
          <w:tcPr>
            <w:tcW w:w="2246" w:type="dxa"/>
            <w:tcBorders>
              <w:top w:val="nil"/>
              <w:left w:val="nil"/>
              <w:bottom w:val="single" w:sz="4" w:space="0" w:color="auto"/>
              <w:right w:val="single" w:sz="4" w:space="0" w:color="auto"/>
            </w:tcBorders>
            <w:shd w:val="clear" w:color="000000" w:fill="FFFFFF"/>
            <w:vAlign w:val="center"/>
            <w:hideMark/>
          </w:tcPr>
          <w:p w14:paraId="31FAB8D5" w14:textId="77777777" w:rsidR="00EE6BAB" w:rsidRPr="00EE6BAB" w:rsidRDefault="00EE6BAB" w:rsidP="00EE6BAB">
            <w:pPr>
              <w:jc w:val="center"/>
              <w:rPr>
                <w:b/>
                <w:bCs/>
                <w:color w:val="000000"/>
                <w:lang w:eastAsia="ru-RU"/>
              </w:rPr>
            </w:pPr>
            <w:r w:rsidRPr="00EE6BAB">
              <w:rPr>
                <w:b/>
                <w:bCs/>
                <w:color w:val="000000"/>
                <w:lang w:eastAsia="ru-RU"/>
              </w:rPr>
              <w:t>гр. 4 / гр. 3</w:t>
            </w:r>
          </w:p>
        </w:tc>
      </w:tr>
      <w:tr w:rsidR="00EE6BAB" w:rsidRPr="00EE6BAB" w14:paraId="11A83F8C" w14:textId="77777777" w:rsidTr="00D0521D">
        <w:trPr>
          <w:trHeight w:val="300"/>
        </w:trPr>
        <w:tc>
          <w:tcPr>
            <w:tcW w:w="441" w:type="dxa"/>
            <w:tcBorders>
              <w:top w:val="nil"/>
              <w:left w:val="single" w:sz="4" w:space="0" w:color="auto"/>
              <w:bottom w:val="single" w:sz="4" w:space="0" w:color="auto"/>
              <w:right w:val="single" w:sz="4" w:space="0" w:color="auto"/>
            </w:tcBorders>
            <w:shd w:val="clear" w:color="000000" w:fill="FFFFFF"/>
            <w:vAlign w:val="center"/>
            <w:hideMark/>
          </w:tcPr>
          <w:p w14:paraId="3D5DB521" w14:textId="77777777" w:rsidR="00EE6BAB" w:rsidRPr="00EE6BAB" w:rsidRDefault="00EE6BAB" w:rsidP="00EE6BAB">
            <w:pPr>
              <w:jc w:val="center"/>
              <w:rPr>
                <w:color w:val="000000"/>
                <w:lang w:eastAsia="ru-RU"/>
              </w:rPr>
            </w:pPr>
            <w:r w:rsidRPr="00EE6BAB">
              <w:rPr>
                <w:color w:val="000000"/>
                <w:lang w:eastAsia="ru-RU"/>
              </w:rPr>
              <w:t>1</w:t>
            </w:r>
          </w:p>
        </w:tc>
        <w:tc>
          <w:tcPr>
            <w:tcW w:w="2857" w:type="dxa"/>
            <w:tcBorders>
              <w:top w:val="nil"/>
              <w:left w:val="nil"/>
              <w:bottom w:val="single" w:sz="4" w:space="0" w:color="auto"/>
              <w:right w:val="single" w:sz="4" w:space="0" w:color="auto"/>
            </w:tcBorders>
            <w:shd w:val="clear" w:color="000000" w:fill="FFFFFF"/>
            <w:vAlign w:val="center"/>
            <w:hideMark/>
          </w:tcPr>
          <w:p w14:paraId="4EFA9A9D" w14:textId="77777777" w:rsidR="00EE6BAB" w:rsidRPr="00EE6BAB" w:rsidRDefault="00EE6BAB" w:rsidP="00EE6BAB">
            <w:pPr>
              <w:jc w:val="center"/>
              <w:rPr>
                <w:color w:val="000000"/>
                <w:lang w:eastAsia="ru-RU"/>
              </w:rPr>
            </w:pPr>
            <w:r w:rsidRPr="00EE6BAB">
              <w:rPr>
                <w:color w:val="000000"/>
                <w:lang w:eastAsia="ru-RU"/>
              </w:rPr>
              <w:t>2</w:t>
            </w:r>
          </w:p>
        </w:tc>
        <w:tc>
          <w:tcPr>
            <w:tcW w:w="1985" w:type="dxa"/>
            <w:tcBorders>
              <w:top w:val="nil"/>
              <w:left w:val="nil"/>
              <w:bottom w:val="single" w:sz="4" w:space="0" w:color="auto"/>
              <w:right w:val="single" w:sz="4" w:space="0" w:color="auto"/>
            </w:tcBorders>
            <w:shd w:val="clear" w:color="000000" w:fill="FFFFFF"/>
            <w:vAlign w:val="center"/>
            <w:hideMark/>
          </w:tcPr>
          <w:p w14:paraId="7F0A5AE3" w14:textId="77777777" w:rsidR="00EE6BAB" w:rsidRPr="00EE6BAB" w:rsidRDefault="00EE6BAB" w:rsidP="00EE6BAB">
            <w:pPr>
              <w:jc w:val="center"/>
              <w:rPr>
                <w:color w:val="000000"/>
                <w:lang w:eastAsia="ru-RU"/>
              </w:rPr>
            </w:pPr>
            <w:r w:rsidRPr="00EE6BAB">
              <w:rPr>
                <w:color w:val="000000"/>
                <w:lang w:eastAsia="ru-RU"/>
              </w:rPr>
              <w:t>3</w:t>
            </w:r>
          </w:p>
        </w:tc>
        <w:tc>
          <w:tcPr>
            <w:tcW w:w="2006" w:type="dxa"/>
            <w:tcBorders>
              <w:top w:val="nil"/>
              <w:left w:val="nil"/>
              <w:bottom w:val="single" w:sz="4" w:space="0" w:color="auto"/>
              <w:right w:val="single" w:sz="4" w:space="0" w:color="auto"/>
            </w:tcBorders>
            <w:shd w:val="clear" w:color="000000" w:fill="FFFFFF"/>
            <w:vAlign w:val="center"/>
            <w:hideMark/>
          </w:tcPr>
          <w:p w14:paraId="4B4DBF35" w14:textId="77777777" w:rsidR="00EE6BAB" w:rsidRPr="00EE6BAB" w:rsidRDefault="00EE6BAB" w:rsidP="00EE6BAB">
            <w:pPr>
              <w:jc w:val="center"/>
              <w:rPr>
                <w:color w:val="000000"/>
                <w:lang w:eastAsia="ru-RU"/>
              </w:rPr>
            </w:pPr>
            <w:r w:rsidRPr="00EE6BAB">
              <w:rPr>
                <w:color w:val="000000"/>
                <w:lang w:eastAsia="ru-RU"/>
              </w:rPr>
              <w:t>4</w:t>
            </w:r>
          </w:p>
        </w:tc>
        <w:tc>
          <w:tcPr>
            <w:tcW w:w="2246" w:type="dxa"/>
            <w:tcBorders>
              <w:top w:val="nil"/>
              <w:left w:val="nil"/>
              <w:bottom w:val="single" w:sz="4" w:space="0" w:color="auto"/>
              <w:right w:val="single" w:sz="4" w:space="0" w:color="auto"/>
            </w:tcBorders>
            <w:shd w:val="clear" w:color="000000" w:fill="FFFFFF"/>
            <w:vAlign w:val="center"/>
            <w:hideMark/>
          </w:tcPr>
          <w:p w14:paraId="00AD4121" w14:textId="77777777" w:rsidR="00EE6BAB" w:rsidRPr="00EE6BAB" w:rsidRDefault="00EE6BAB" w:rsidP="00EE6BAB">
            <w:pPr>
              <w:jc w:val="center"/>
              <w:rPr>
                <w:color w:val="000000"/>
                <w:lang w:eastAsia="ru-RU"/>
              </w:rPr>
            </w:pPr>
            <w:r w:rsidRPr="00EE6BAB">
              <w:rPr>
                <w:color w:val="000000"/>
                <w:lang w:eastAsia="ru-RU"/>
              </w:rPr>
              <w:t>5</w:t>
            </w:r>
          </w:p>
        </w:tc>
      </w:tr>
      <w:tr w:rsidR="00EE6BAB" w:rsidRPr="00EE6BAB" w14:paraId="72033B15" w14:textId="77777777" w:rsidTr="00D0521D">
        <w:trPr>
          <w:trHeight w:val="45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9A85F2" w14:textId="77777777" w:rsidR="00EE6BAB" w:rsidRPr="00EE6BAB" w:rsidRDefault="00EE6BAB" w:rsidP="00EE6BAB">
            <w:pPr>
              <w:jc w:val="center"/>
              <w:rPr>
                <w:color w:val="000000"/>
                <w:lang w:eastAsia="ru-RU"/>
              </w:rPr>
            </w:pPr>
            <w:r w:rsidRPr="00EE6BAB">
              <w:rPr>
                <w:color w:val="000000"/>
                <w:lang w:eastAsia="ru-RU"/>
              </w:rPr>
              <w:t>1</w:t>
            </w:r>
          </w:p>
        </w:tc>
        <w:tc>
          <w:tcPr>
            <w:tcW w:w="2857" w:type="dxa"/>
            <w:tcBorders>
              <w:top w:val="nil"/>
              <w:left w:val="nil"/>
              <w:bottom w:val="single" w:sz="4" w:space="0" w:color="auto"/>
              <w:right w:val="single" w:sz="4" w:space="0" w:color="auto"/>
            </w:tcBorders>
            <w:shd w:val="clear" w:color="000000" w:fill="FFFFFF"/>
            <w:vAlign w:val="center"/>
            <w:hideMark/>
          </w:tcPr>
          <w:p w14:paraId="09118114" w14:textId="77777777" w:rsidR="00EE6BAB" w:rsidRPr="00EE6BAB" w:rsidRDefault="00EE6BAB" w:rsidP="00EE6BAB">
            <w:pPr>
              <w:jc w:val="both"/>
              <w:rPr>
                <w:color w:val="000000"/>
                <w:lang w:eastAsia="ru-RU"/>
              </w:rPr>
            </w:pPr>
            <w:r w:rsidRPr="00EE6BAB">
              <w:rPr>
                <w:color w:val="000000"/>
                <w:lang w:eastAsia="ru-RU"/>
              </w:rPr>
              <w:t>«Отдых и оздоровление детей»</w:t>
            </w:r>
          </w:p>
        </w:tc>
        <w:tc>
          <w:tcPr>
            <w:tcW w:w="1985" w:type="dxa"/>
            <w:tcBorders>
              <w:top w:val="nil"/>
              <w:left w:val="nil"/>
              <w:bottom w:val="single" w:sz="4" w:space="0" w:color="auto"/>
              <w:right w:val="single" w:sz="4" w:space="0" w:color="auto"/>
            </w:tcBorders>
            <w:shd w:val="clear" w:color="000000" w:fill="FFFFFF"/>
            <w:vAlign w:val="center"/>
            <w:hideMark/>
          </w:tcPr>
          <w:p w14:paraId="7F918433" w14:textId="77777777" w:rsidR="00EE6BAB" w:rsidRPr="00EE6BAB" w:rsidRDefault="00EE6BAB" w:rsidP="00EE6BAB">
            <w:pPr>
              <w:jc w:val="right"/>
              <w:rPr>
                <w:b/>
                <w:bCs/>
                <w:color w:val="000000"/>
                <w:lang w:eastAsia="ru-RU"/>
              </w:rPr>
            </w:pPr>
            <w:r w:rsidRPr="00EE6BAB">
              <w:rPr>
                <w:b/>
                <w:bCs/>
                <w:color w:val="000000"/>
                <w:lang w:eastAsia="ru-RU"/>
              </w:rPr>
              <w:t xml:space="preserve">34 844,5  </w:t>
            </w:r>
          </w:p>
        </w:tc>
        <w:tc>
          <w:tcPr>
            <w:tcW w:w="2006" w:type="dxa"/>
            <w:tcBorders>
              <w:top w:val="nil"/>
              <w:left w:val="nil"/>
              <w:bottom w:val="single" w:sz="4" w:space="0" w:color="auto"/>
              <w:right w:val="single" w:sz="4" w:space="0" w:color="auto"/>
            </w:tcBorders>
            <w:shd w:val="clear" w:color="000000" w:fill="FFFFFF"/>
            <w:vAlign w:val="center"/>
            <w:hideMark/>
          </w:tcPr>
          <w:p w14:paraId="0C89919D" w14:textId="77777777" w:rsidR="00EE6BAB" w:rsidRPr="00EE6BAB" w:rsidRDefault="00EE6BAB" w:rsidP="00EE6BAB">
            <w:pPr>
              <w:jc w:val="right"/>
              <w:rPr>
                <w:b/>
                <w:bCs/>
                <w:color w:val="000000"/>
                <w:lang w:eastAsia="ru-RU"/>
              </w:rPr>
            </w:pPr>
            <w:r w:rsidRPr="00EE6BAB">
              <w:rPr>
                <w:b/>
                <w:bCs/>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14A3FBE5" w14:textId="77777777" w:rsidR="00EE6BAB" w:rsidRPr="00EE6BAB" w:rsidRDefault="00EE6BAB" w:rsidP="00EE6BAB">
            <w:pPr>
              <w:jc w:val="right"/>
              <w:rPr>
                <w:b/>
                <w:bCs/>
                <w:color w:val="000000"/>
                <w:lang w:eastAsia="ru-RU"/>
              </w:rPr>
            </w:pPr>
            <w:r w:rsidRPr="00EE6BAB">
              <w:rPr>
                <w:b/>
                <w:bCs/>
                <w:color w:val="000000"/>
                <w:lang w:eastAsia="ru-RU"/>
              </w:rPr>
              <w:t xml:space="preserve">0,0  </w:t>
            </w:r>
          </w:p>
        </w:tc>
      </w:tr>
      <w:tr w:rsidR="00EE6BAB" w:rsidRPr="00EE6BAB" w14:paraId="0BB173E1" w14:textId="77777777" w:rsidTr="009416EB">
        <w:trPr>
          <w:trHeight w:val="144"/>
        </w:trPr>
        <w:tc>
          <w:tcPr>
            <w:tcW w:w="441" w:type="dxa"/>
            <w:vMerge/>
            <w:tcBorders>
              <w:top w:val="nil"/>
              <w:left w:val="single" w:sz="4" w:space="0" w:color="auto"/>
              <w:bottom w:val="single" w:sz="4" w:space="0" w:color="auto"/>
              <w:right w:val="single" w:sz="4" w:space="0" w:color="auto"/>
            </w:tcBorders>
            <w:vAlign w:val="center"/>
            <w:hideMark/>
          </w:tcPr>
          <w:p w14:paraId="00FE8BFE"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04D5063"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7111B9E2" w14:textId="77777777" w:rsidR="00EE6BAB" w:rsidRPr="00EE6BAB" w:rsidRDefault="00EE6BAB" w:rsidP="00EE6BAB">
            <w:pPr>
              <w:jc w:val="right"/>
              <w:rPr>
                <w:lang w:eastAsia="ru-RU"/>
              </w:rPr>
            </w:pPr>
            <w:r w:rsidRPr="00EE6BAB">
              <w:rPr>
                <w:lang w:eastAsia="ru-RU"/>
              </w:rPr>
              <w:t xml:space="preserve">17 859,1  </w:t>
            </w:r>
          </w:p>
        </w:tc>
        <w:tc>
          <w:tcPr>
            <w:tcW w:w="2006" w:type="dxa"/>
            <w:tcBorders>
              <w:top w:val="nil"/>
              <w:left w:val="nil"/>
              <w:bottom w:val="single" w:sz="4" w:space="0" w:color="auto"/>
              <w:right w:val="single" w:sz="4" w:space="0" w:color="auto"/>
            </w:tcBorders>
            <w:shd w:val="clear" w:color="000000" w:fill="FFFFFF"/>
            <w:vAlign w:val="center"/>
            <w:hideMark/>
          </w:tcPr>
          <w:p w14:paraId="50150930"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520E5A77"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62B689C5" w14:textId="77777777" w:rsidTr="00D0521D">
        <w:trPr>
          <w:trHeight w:val="270"/>
        </w:trPr>
        <w:tc>
          <w:tcPr>
            <w:tcW w:w="441" w:type="dxa"/>
            <w:vMerge/>
            <w:tcBorders>
              <w:top w:val="nil"/>
              <w:left w:val="single" w:sz="4" w:space="0" w:color="auto"/>
              <w:bottom w:val="single" w:sz="4" w:space="0" w:color="auto"/>
              <w:right w:val="single" w:sz="4" w:space="0" w:color="auto"/>
            </w:tcBorders>
            <w:vAlign w:val="center"/>
            <w:hideMark/>
          </w:tcPr>
          <w:p w14:paraId="31B740C0"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E3BE090"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3A22D3D9" w14:textId="77777777" w:rsidR="00EE6BAB" w:rsidRPr="00EE6BAB" w:rsidRDefault="00EE6BAB" w:rsidP="00EE6BAB">
            <w:pPr>
              <w:jc w:val="right"/>
              <w:rPr>
                <w:lang w:eastAsia="ru-RU"/>
              </w:rPr>
            </w:pPr>
            <w:r w:rsidRPr="00EE6BAB">
              <w:rPr>
                <w:lang w:eastAsia="ru-RU"/>
              </w:rPr>
              <w:t xml:space="preserve">5 975,2  </w:t>
            </w:r>
          </w:p>
        </w:tc>
        <w:tc>
          <w:tcPr>
            <w:tcW w:w="2006" w:type="dxa"/>
            <w:tcBorders>
              <w:top w:val="nil"/>
              <w:left w:val="nil"/>
              <w:bottom w:val="single" w:sz="4" w:space="0" w:color="auto"/>
              <w:right w:val="single" w:sz="4" w:space="0" w:color="auto"/>
            </w:tcBorders>
            <w:shd w:val="clear" w:color="000000" w:fill="FFFFFF"/>
            <w:vAlign w:val="center"/>
            <w:hideMark/>
          </w:tcPr>
          <w:p w14:paraId="6525F602"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7C5BA42F"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08B1D9EE" w14:textId="77777777" w:rsidTr="009416EB">
        <w:trPr>
          <w:trHeight w:val="350"/>
        </w:trPr>
        <w:tc>
          <w:tcPr>
            <w:tcW w:w="441" w:type="dxa"/>
            <w:vMerge/>
            <w:tcBorders>
              <w:top w:val="nil"/>
              <w:left w:val="single" w:sz="4" w:space="0" w:color="auto"/>
              <w:bottom w:val="single" w:sz="4" w:space="0" w:color="auto"/>
              <w:right w:val="single" w:sz="4" w:space="0" w:color="auto"/>
            </w:tcBorders>
            <w:vAlign w:val="center"/>
            <w:hideMark/>
          </w:tcPr>
          <w:p w14:paraId="0FD03D96"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2D75000"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14:paraId="5924E5CB" w14:textId="77777777" w:rsidR="00EE6BAB" w:rsidRPr="00EE6BAB" w:rsidRDefault="00EE6BAB" w:rsidP="00EE6BAB">
            <w:pPr>
              <w:jc w:val="right"/>
              <w:rPr>
                <w:lang w:eastAsia="ru-RU"/>
              </w:rPr>
            </w:pPr>
            <w:r w:rsidRPr="00EE6BAB">
              <w:rPr>
                <w:lang w:eastAsia="ru-RU"/>
              </w:rPr>
              <w:t xml:space="preserve">11 010,2  </w:t>
            </w:r>
          </w:p>
        </w:tc>
        <w:tc>
          <w:tcPr>
            <w:tcW w:w="2006" w:type="dxa"/>
            <w:tcBorders>
              <w:top w:val="nil"/>
              <w:left w:val="nil"/>
              <w:bottom w:val="single" w:sz="4" w:space="0" w:color="auto"/>
              <w:right w:val="single" w:sz="4" w:space="0" w:color="auto"/>
            </w:tcBorders>
            <w:shd w:val="clear" w:color="000000" w:fill="FFFFFF"/>
            <w:vAlign w:val="center"/>
            <w:hideMark/>
          </w:tcPr>
          <w:p w14:paraId="779075C2"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7C028B95"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1F970C0C" w14:textId="77777777" w:rsidTr="009416EB">
        <w:trPr>
          <w:trHeight w:val="144"/>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022A3F" w14:textId="77777777" w:rsidR="00EE6BAB" w:rsidRPr="00EE6BAB" w:rsidRDefault="00EE6BAB" w:rsidP="00EE6BAB">
            <w:pPr>
              <w:jc w:val="center"/>
              <w:rPr>
                <w:color w:val="000000"/>
                <w:lang w:eastAsia="ru-RU"/>
              </w:rPr>
            </w:pPr>
            <w:r w:rsidRPr="00EE6BAB">
              <w:rPr>
                <w:color w:val="000000"/>
                <w:lang w:eastAsia="ru-RU"/>
              </w:rPr>
              <w:t>2</w:t>
            </w:r>
          </w:p>
        </w:tc>
        <w:tc>
          <w:tcPr>
            <w:tcW w:w="2857" w:type="dxa"/>
            <w:tcBorders>
              <w:top w:val="nil"/>
              <w:left w:val="nil"/>
              <w:bottom w:val="single" w:sz="4" w:space="0" w:color="auto"/>
              <w:right w:val="single" w:sz="4" w:space="0" w:color="auto"/>
            </w:tcBorders>
            <w:shd w:val="clear" w:color="000000" w:fill="FFFFFF"/>
            <w:vAlign w:val="center"/>
            <w:hideMark/>
          </w:tcPr>
          <w:p w14:paraId="301B81DD" w14:textId="77777777" w:rsidR="00EE6BAB" w:rsidRPr="00EE6BAB" w:rsidRDefault="00EE6BAB" w:rsidP="00EE6BAB">
            <w:pPr>
              <w:jc w:val="both"/>
              <w:rPr>
                <w:color w:val="000000"/>
                <w:lang w:eastAsia="ru-RU"/>
              </w:rPr>
            </w:pPr>
            <w:r w:rsidRPr="00EE6BAB">
              <w:rPr>
                <w:color w:val="000000"/>
                <w:lang w:eastAsia="ru-RU"/>
              </w:rPr>
              <w:t>«Развитие образования»</w:t>
            </w:r>
          </w:p>
        </w:tc>
        <w:tc>
          <w:tcPr>
            <w:tcW w:w="1985" w:type="dxa"/>
            <w:tcBorders>
              <w:top w:val="nil"/>
              <w:left w:val="nil"/>
              <w:bottom w:val="single" w:sz="4" w:space="0" w:color="auto"/>
              <w:right w:val="single" w:sz="4" w:space="0" w:color="auto"/>
            </w:tcBorders>
            <w:shd w:val="clear" w:color="000000" w:fill="FFFFFF"/>
            <w:vAlign w:val="center"/>
            <w:hideMark/>
          </w:tcPr>
          <w:p w14:paraId="2A51BFFF" w14:textId="77777777" w:rsidR="00EE6BAB" w:rsidRPr="00EE6BAB" w:rsidRDefault="00EE6BAB" w:rsidP="00EE6BAB">
            <w:pPr>
              <w:jc w:val="right"/>
              <w:rPr>
                <w:b/>
                <w:bCs/>
                <w:color w:val="000000"/>
                <w:lang w:eastAsia="ru-RU"/>
              </w:rPr>
            </w:pPr>
            <w:r w:rsidRPr="00EE6BAB">
              <w:rPr>
                <w:b/>
                <w:bCs/>
                <w:color w:val="000000"/>
                <w:lang w:eastAsia="ru-RU"/>
              </w:rPr>
              <w:t xml:space="preserve">1 825 181,1  </w:t>
            </w:r>
          </w:p>
        </w:tc>
        <w:tc>
          <w:tcPr>
            <w:tcW w:w="2006" w:type="dxa"/>
            <w:tcBorders>
              <w:top w:val="nil"/>
              <w:left w:val="nil"/>
              <w:bottom w:val="single" w:sz="4" w:space="0" w:color="auto"/>
              <w:right w:val="single" w:sz="4" w:space="0" w:color="auto"/>
            </w:tcBorders>
            <w:shd w:val="clear" w:color="000000" w:fill="FFFFFF"/>
            <w:vAlign w:val="center"/>
            <w:hideMark/>
          </w:tcPr>
          <w:p w14:paraId="1D3F62C5" w14:textId="77777777" w:rsidR="00EE6BAB" w:rsidRPr="00EE6BAB" w:rsidRDefault="00EE6BAB" w:rsidP="00EE6BAB">
            <w:pPr>
              <w:jc w:val="right"/>
              <w:rPr>
                <w:b/>
                <w:bCs/>
                <w:color w:val="000000"/>
                <w:lang w:eastAsia="ru-RU"/>
              </w:rPr>
            </w:pPr>
            <w:r w:rsidRPr="00EE6BAB">
              <w:rPr>
                <w:b/>
                <w:bCs/>
                <w:color w:val="000000"/>
                <w:lang w:eastAsia="ru-RU"/>
              </w:rPr>
              <w:t xml:space="preserve">331 240,9  </w:t>
            </w:r>
          </w:p>
        </w:tc>
        <w:tc>
          <w:tcPr>
            <w:tcW w:w="2246" w:type="dxa"/>
            <w:tcBorders>
              <w:top w:val="nil"/>
              <w:left w:val="nil"/>
              <w:bottom w:val="single" w:sz="4" w:space="0" w:color="auto"/>
              <w:right w:val="single" w:sz="4" w:space="0" w:color="auto"/>
            </w:tcBorders>
            <w:shd w:val="clear" w:color="000000" w:fill="FFFFFF"/>
            <w:vAlign w:val="center"/>
            <w:hideMark/>
          </w:tcPr>
          <w:p w14:paraId="23BCDDD5" w14:textId="77777777" w:rsidR="00EE6BAB" w:rsidRPr="00EE6BAB" w:rsidRDefault="00EE6BAB" w:rsidP="00EE6BAB">
            <w:pPr>
              <w:jc w:val="right"/>
              <w:rPr>
                <w:b/>
                <w:bCs/>
                <w:color w:val="000000"/>
                <w:lang w:eastAsia="ru-RU"/>
              </w:rPr>
            </w:pPr>
            <w:r w:rsidRPr="00EE6BAB">
              <w:rPr>
                <w:b/>
                <w:bCs/>
                <w:color w:val="000000"/>
                <w:lang w:eastAsia="ru-RU"/>
              </w:rPr>
              <w:t xml:space="preserve">18,1  </w:t>
            </w:r>
          </w:p>
        </w:tc>
      </w:tr>
      <w:tr w:rsidR="00EE6BAB" w:rsidRPr="00EE6BAB" w14:paraId="76F75060" w14:textId="77777777" w:rsidTr="00D0521D">
        <w:trPr>
          <w:trHeight w:val="315"/>
        </w:trPr>
        <w:tc>
          <w:tcPr>
            <w:tcW w:w="441" w:type="dxa"/>
            <w:vMerge/>
            <w:tcBorders>
              <w:top w:val="nil"/>
              <w:left w:val="single" w:sz="4" w:space="0" w:color="auto"/>
              <w:bottom w:val="single" w:sz="4" w:space="0" w:color="auto"/>
              <w:right w:val="single" w:sz="4" w:space="0" w:color="auto"/>
            </w:tcBorders>
            <w:vAlign w:val="center"/>
            <w:hideMark/>
          </w:tcPr>
          <w:p w14:paraId="00B5EFC5"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EBC1003"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6FBF2CD0" w14:textId="77777777" w:rsidR="00EE6BAB" w:rsidRPr="00EE6BAB" w:rsidRDefault="00EE6BAB" w:rsidP="00EE6BAB">
            <w:pPr>
              <w:jc w:val="right"/>
              <w:rPr>
                <w:color w:val="000000"/>
                <w:lang w:eastAsia="ru-RU"/>
              </w:rPr>
            </w:pPr>
            <w:r w:rsidRPr="00EE6BAB">
              <w:rPr>
                <w:color w:val="000000"/>
                <w:lang w:eastAsia="ru-RU"/>
              </w:rPr>
              <w:t xml:space="preserve">1 313 768,1  </w:t>
            </w:r>
          </w:p>
        </w:tc>
        <w:tc>
          <w:tcPr>
            <w:tcW w:w="2006" w:type="dxa"/>
            <w:tcBorders>
              <w:top w:val="nil"/>
              <w:left w:val="nil"/>
              <w:bottom w:val="single" w:sz="4" w:space="0" w:color="auto"/>
              <w:right w:val="single" w:sz="4" w:space="0" w:color="auto"/>
            </w:tcBorders>
            <w:shd w:val="clear" w:color="000000" w:fill="FFFFFF"/>
            <w:vAlign w:val="center"/>
            <w:hideMark/>
          </w:tcPr>
          <w:p w14:paraId="1427182F" w14:textId="77777777" w:rsidR="00EE6BAB" w:rsidRPr="00EE6BAB" w:rsidRDefault="00EE6BAB" w:rsidP="00EE6BAB">
            <w:pPr>
              <w:jc w:val="right"/>
              <w:rPr>
                <w:lang w:eastAsia="ru-RU"/>
              </w:rPr>
            </w:pPr>
            <w:r w:rsidRPr="00EE6BAB">
              <w:rPr>
                <w:lang w:eastAsia="ru-RU"/>
              </w:rPr>
              <w:t xml:space="preserve">226 932,6  </w:t>
            </w:r>
          </w:p>
        </w:tc>
        <w:tc>
          <w:tcPr>
            <w:tcW w:w="2246" w:type="dxa"/>
            <w:tcBorders>
              <w:top w:val="nil"/>
              <w:left w:val="nil"/>
              <w:bottom w:val="single" w:sz="4" w:space="0" w:color="auto"/>
              <w:right w:val="single" w:sz="4" w:space="0" w:color="auto"/>
            </w:tcBorders>
            <w:shd w:val="clear" w:color="000000" w:fill="FFFFFF"/>
            <w:vAlign w:val="center"/>
            <w:hideMark/>
          </w:tcPr>
          <w:p w14:paraId="3AD776DA" w14:textId="77777777" w:rsidR="00EE6BAB" w:rsidRPr="00EE6BAB" w:rsidRDefault="00EE6BAB" w:rsidP="00EE6BAB">
            <w:pPr>
              <w:jc w:val="right"/>
              <w:rPr>
                <w:color w:val="000000"/>
                <w:lang w:eastAsia="ru-RU"/>
              </w:rPr>
            </w:pPr>
            <w:r w:rsidRPr="00EE6BAB">
              <w:rPr>
                <w:color w:val="000000"/>
                <w:lang w:eastAsia="ru-RU"/>
              </w:rPr>
              <w:t xml:space="preserve">17,3  </w:t>
            </w:r>
          </w:p>
        </w:tc>
      </w:tr>
      <w:tr w:rsidR="00EE6BAB" w:rsidRPr="00EE6BAB" w14:paraId="3991F509" w14:textId="77777777" w:rsidTr="00D0521D">
        <w:trPr>
          <w:trHeight w:val="315"/>
        </w:trPr>
        <w:tc>
          <w:tcPr>
            <w:tcW w:w="441" w:type="dxa"/>
            <w:vMerge/>
            <w:tcBorders>
              <w:top w:val="nil"/>
              <w:left w:val="single" w:sz="4" w:space="0" w:color="auto"/>
              <w:bottom w:val="single" w:sz="4" w:space="0" w:color="auto"/>
              <w:right w:val="single" w:sz="4" w:space="0" w:color="auto"/>
            </w:tcBorders>
            <w:vAlign w:val="center"/>
            <w:hideMark/>
          </w:tcPr>
          <w:p w14:paraId="08D36226"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068F53E"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45951028" w14:textId="77777777" w:rsidR="00EE6BAB" w:rsidRPr="00EE6BAB" w:rsidRDefault="00EE6BAB" w:rsidP="00EE6BAB">
            <w:pPr>
              <w:jc w:val="right"/>
              <w:rPr>
                <w:color w:val="000000"/>
                <w:lang w:eastAsia="ru-RU"/>
              </w:rPr>
            </w:pPr>
            <w:r w:rsidRPr="00EE6BAB">
              <w:rPr>
                <w:color w:val="000000"/>
                <w:lang w:eastAsia="ru-RU"/>
              </w:rPr>
              <w:t xml:space="preserve">374 988,2  </w:t>
            </w:r>
          </w:p>
        </w:tc>
        <w:tc>
          <w:tcPr>
            <w:tcW w:w="2006" w:type="dxa"/>
            <w:tcBorders>
              <w:top w:val="nil"/>
              <w:left w:val="nil"/>
              <w:bottom w:val="single" w:sz="4" w:space="0" w:color="auto"/>
              <w:right w:val="single" w:sz="4" w:space="0" w:color="auto"/>
            </w:tcBorders>
            <w:shd w:val="clear" w:color="000000" w:fill="FFFFFF"/>
            <w:vAlign w:val="center"/>
            <w:hideMark/>
          </w:tcPr>
          <w:p w14:paraId="0299B70F" w14:textId="77777777" w:rsidR="00EE6BAB" w:rsidRPr="00EE6BAB" w:rsidRDefault="00EE6BAB" w:rsidP="00EE6BAB">
            <w:pPr>
              <w:jc w:val="right"/>
              <w:rPr>
                <w:lang w:eastAsia="ru-RU"/>
              </w:rPr>
            </w:pPr>
            <w:r w:rsidRPr="00EE6BAB">
              <w:rPr>
                <w:lang w:eastAsia="ru-RU"/>
              </w:rPr>
              <w:t xml:space="preserve">82 258,9  </w:t>
            </w:r>
          </w:p>
        </w:tc>
        <w:tc>
          <w:tcPr>
            <w:tcW w:w="2246" w:type="dxa"/>
            <w:tcBorders>
              <w:top w:val="nil"/>
              <w:left w:val="nil"/>
              <w:bottom w:val="single" w:sz="4" w:space="0" w:color="auto"/>
              <w:right w:val="single" w:sz="4" w:space="0" w:color="auto"/>
            </w:tcBorders>
            <w:shd w:val="clear" w:color="000000" w:fill="FFFFFF"/>
            <w:vAlign w:val="center"/>
            <w:hideMark/>
          </w:tcPr>
          <w:p w14:paraId="5E107CD6" w14:textId="77777777" w:rsidR="00EE6BAB" w:rsidRPr="00EE6BAB" w:rsidRDefault="00EE6BAB" w:rsidP="00EE6BAB">
            <w:pPr>
              <w:jc w:val="right"/>
              <w:rPr>
                <w:color w:val="000000"/>
                <w:lang w:eastAsia="ru-RU"/>
              </w:rPr>
            </w:pPr>
            <w:r w:rsidRPr="00EE6BAB">
              <w:rPr>
                <w:color w:val="000000"/>
                <w:lang w:eastAsia="ru-RU"/>
              </w:rPr>
              <w:t xml:space="preserve">21,9  </w:t>
            </w:r>
          </w:p>
        </w:tc>
      </w:tr>
      <w:tr w:rsidR="00EE6BAB" w:rsidRPr="00EE6BAB" w14:paraId="3A86FCD3" w14:textId="77777777" w:rsidTr="00D0521D">
        <w:trPr>
          <w:trHeight w:val="480"/>
        </w:trPr>
        <w:tc>
          <w:tcPr>
            <w:tcW w:w="441" w:type="dxa"/>
            <w:vMerge/>
            <w:tcBorders>
              <w:top w:val="nil"/>
              <w:left w:val="single" w:sz="4" w:space="0" w:color="auto"/>
              <w:bottom w:val="single" w:sz="4" w:space="0" w:color="auto"/>
              <w:right w:val="single" w:sz="4" w:space="0" w:color="auto"/>
            </w:tcBorders>
            <w:vAlign w:val="center"/>
            <w:hideMark/>
          </w:tcPr>
          <w:p w14:paraId="2F723C34"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C7C59E0"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14:paraId="5990CF0C" w14:textId="77777777" w:rsidR="00EE6BAB" w:rsidRPr="00EE6BAB" w:rsidRDefault="00EE6BAB" w:rsidP="00EE6BAB">
            <w:pPr>
              <w:jc w:val="right"/>
              <w:rPr>
                <w:color w:val="000000"/>
                <w:lang w:eastAsia="ru-RU"/>
              </w:rPr>
            </w:pPr>
            <w:r w:rsidRPr="00EE6BAB">
              <w:rPr>
                <w:color w:val="000000"/>
                <w:lang w:eastAsia="ru-RU"/>
              </w:rPr>
              <w:t xml:space="preserve">136 424,8  </w:t>
            </w:r>
          </w:p>
        </w:tc>
        <w:tc>
          <w:tcPr>
            <w:tcW w:w="2006" w:type="dxa"/>
            <w:tcBorders>
              <w:top w:val="nil"/>
              <w:left w:val="nil"/>
              <w:bottom w:val="single" w:sz="4" w:space="0" w:color="auto"/>
              <w:right w:val="single" w:sz="4" w:space="0" w:color="auto"/>
            </w:tcBorders>
            <w:shd w:val="clear" w:color="000000" w:fill="FFFFFF"/>
            <w:vAlign w:val="center"/>
            <w:hideMark/>
          </w:tcPr>
          <w:p w14:paraId="2363F60C" w14:textId="77777777" w:rsidR="00EE6BAB" w:rsidRPr="00EE6BAB" w:rsidRDefault="00EE6BAB" w:rsidP="00EE6BAB">
            <w:pPr>
              <w:ind w:firstLineChars="100" w:firstLine="200"/>
              <w:jc w:val="right"/>
              <w:rPr>
                <w:color w:val="000000"/>
                <w:lang w:eastAsia="ru-RU"/>
              </w:rPr>
            </w:pPr>
            <w:r w:rsidRPr="00EE6BAB">
              <w:rPr>
                <w:color w:val="000000"/>
                <w:lang w:eastAsia="ru-RU"/>
              </w:rPr>
              <w:t>22 049,4</w:t>
            </w:r>
          </w:p>
        </w:tc>
        <w:tc>
          <w:tcPr>
            <w:tcW w:w="2246" w:type="dxa"/>
            <w:tcBorders>
              <w:top w:val="nil"/>
              <w:left w:val="nil"/>
              <w:bottom w:val="single" w:sz="4" w:space="0" w:color="auto"/>
              <w:right w:val="single" w:sz="4" w:space="0" w:color="auto"/>
            </w:tcBorders>
            <w:shd w:val="clear" w:color="000000" w:fill="FFFFFF"/>
            <w:vAlign w:val="center"/>
            <w:hideMark/>
          </w:tcPr>
          <w:p w14:paraId="4CE2F969" w14:textId="77777777" w:rsidR="00EE6BAB" w:rsidRPr="00EE6BAB" w:rsidRDefault="00EE6BAB" w:rsidP="00EE6BAB">
            <w:pPr>
              <w:jc w:val="right"/>
              <w:rPr>
                <w:color w:val="000000"/>
                <w:lang w:eastAsia="ru-RU"/>
              </w:rPr>
            </w:pPr>
            <w:r w:rsidRPr="00EE6BAB">
              <w:rPr>
                <w:color w:val="000000"/>
                <w:lang w:eastAsia="ru-RU"/>
              </w:rPr>
              <w:t xml:space="preserve">16,2  </w:t>
            </w:r>
          </w:p>
        </w:tc>
      </w:tr>
      <w:tr w:rsidR="00EE6BAB" w:rsidRPr="00EE6BAB" w14:paraId="4289FDAA" w14:textId="77777777" w:rsidTr="009416EB">
        <w:trPr>
          <w:trHeight w:val="191"/>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9DEFA9" w14:textId="77777777" w:rsidR="00EE6BAB" w:rsidRPr="00EE6BAB" w:rsidRDefault="00EE6BAB" w:rsidP="00EE6BAB">
            <w:pPr>
              <w:jc w:val="center"/>
              <w:rPr>
                <w:color w:val="000000"/>
                <w:lang w:eastAsia="ru-RU"/>
              </w:rPr>
            </w:pPr>
            <w:r w:rsidRPr="00EE6BAB">
              <w:rPr>
                <w:color w:val="000000"/>
                <w:lang w:eastAsia="ru-RU"/>
              </w:rPr>
              <w:t>3</w:t>
            </w:r>
          </w:p>
        </w:tc>
        <w:tc>
          <w:tcPr>
            <w:tcW w:w="2857" w:type="dxa"/>
            <w:tcBorders>
              <w:top w:val="nil"/>
              <w:left w:val="nil"/>
              <w:bottom w:val="single" w:sz="4" w:space="0" w:color="auto"/>
              <w:right w:val="single" w:sz="4" w:space="0" w:color="auto"/>
            </w:tcBorders>
            <w:shd w:val="clear" w:color="000000" w:fill="FFFFFF"/>
            <w:vAlign w:val="center"/>
            <w:hideMark/>
          </w:tcPr>
          <w:p w14:paraId="31000B66" w14:textId="77777777" w:rsidR="00EE6BAB" w:rsidRPr="00EE6BAB" w:rsidRDefault="00EE6BAB" w:rsidP="00EE6BAB">
            <w:pPr>
              <w:jc w:val="both"/>
              <w:rPr>
                <w:color w:val="000000"/>
                <w:lang w:eastAsia="ru-RU"/>
              </w:rPr>
            </w:pPr>
            <w:r w:rsidRPr="00EE6BAB">
              <w:rPr>
                <w:color w:val="000000"/>
                <w:lang w:eastAsia="ru-RU"/>
              </w:rPr>
              <w:t>«Доступная среда»</w:t>
            </w:r>
          </w:p>
        </w:tc>
        <w:tc>
          <w:tcPr>
            <w:tcW w:w="1985" w:type="dxa"/>
            <w:tcBorders>
              <w:top w:val="nil"/>
              <w:left w:val="nil"/>
              <w:bottom w:val="single" w:sz="4" w:space="0" w:color="auto"/>
              <w:right w:val="single" w:sz="4" w:space="0" w:color="auto"/>
            </w:tcBorders>
            <w:shd w:val="clear" w:color="000000" w:fill="FFFFFF"/>
            <w:vAlign w:val="center"/>
            <w:hideMark/>
          </w:tcPr>
          <w:p w14:paraId="69C21C32" w14:textId="77777777" w:rsidR="00EE6BAB" w:rsidRPr="00EE6BAB" w:rsidRDefault="00EE6BAB" w:rsidP="00EE6BAB">
            <w:pPr>
              <w:jc w:val="right"/>
              <w:rPr>
                <w:b/>
                <w:bCs/>
                <w:color w:val="000000"/>
                <w:lang w:eastAsia="ru-RU"/>
              </w:rPr>
            </w:pPr>
            <w:r w:rsidRPr="00EE6BAB">
              <w:rPr>
                <w:b/>
                <w:bCs/>
                <w:color w:val="000000"/>
                <w:lang w:eastAsia="ru-RU"/>
              </w:rPr>
              <w:t xml:space="preserve">850,0  </w:t>
            </w:r>
          </w:p>
        </w:tc>
        <w:tc>
          <w:tcPr>
            <w:tcW w:w="2006" w:type="dxa"/>
            <w:tcBorders>
              <w:top w:val="nil"/>
              <w:left w:val="nil"/>
              <w:bottom w:val="single" w:sz="4" w:space="0" w:color="auto"/>
              <w:right w:val="single" w:sz="4" w:space="0" w:color="auto"/>
            </w:tcBorders>
            <w:shd w:val="clear" w:color="000000" w:fill="FFFFFF"/>
            <w:vAlign w:val="center"/>
            <w:hideMark/>
          </w:tcPr>
          <w:p w14:paraId="56C0A9B1" w14:textId="77777777" w:rsidR="00EE6BAB" w:rsidRPr="00EE6BAB" w:rsidRDefault="00EE6BAB" w:rsidP="00EE6BAB">
            <w:pPr>
              <w:jc w:val="right"/>
              <w:rPr>
                <w:b/>
                <w:bCs/>
                <w:color w:val="000000"/>
                <w:lang w:eastAsia="ru-RU"/>
              </w:rPr>
            </w:pPr>
            <w:r w:rsidRPr="00EE6BAB">
              <w:rPr>
                <w:b/>
                <w:bCs/>
                <w:color w:val="000000"/>
                <w:lang w:eastAsia="ru-RU"/>
              </w:rPr>
              <w:t xml:space="preserve">162,7  </w:t>
            </w:r>
          </w:p>
        </w:tc>
        <w:tc>
          <w:tcPr>
            <w:tcW w:w="2246" w:type="dxa"/>
            <w:tcBorders>
              <w:top w:val="nil"/>
              <w:left w:val="nil"/>
              <w:bottom w:val="single" w:sz="4" w:space="0" w:color="auto"/>
              <w:right w:val="single" w:sz="4" w:space="0" w:color="auto"/>
            </w:tcBorders>
            <w:shd w:val="clear" w:color="000000" w:fill="FFFFFF"/>
            <w:vAlign w:val="center"/>
            <w:hideMark/>
          </w:tcPr>
          <w:p w14:paraId="383ACAFC" w14:textId="77777777" w:rsidR="00EE6BAB" w:rsidRPr="00EE6BAB" w:rsidRDefault="00EE6BAB" w:rsidP="00EE6BAB">
            <w:pPr>
              <w:jc w:val="right"/>
              <w:rPr>
                <w:b/>
                <w:bCs/>
                <w:color w:val="000000"/>
                <w:lang w:eastAsia="ru-RU"/>
              </w:rPr>
            </w:pPr>
            <w:r w:rsidRPr="00EE6BAB">
              <w:rPr>
                <w:b/>
                <w:bCs/>
                <w:color w:val="000000"/>
                <w:lang w:eastAsia="ru-RU"/>
              </w:rPr>
              <w:t xml:space="preserve">19,1  </w:t>
            </w:r>
          </w:p>
        </w:tc>
      </w:tr>
      <w:tr w:rsidR="00EE6BAB" w:rsidRPr="00EE6BAB" w14:paraId="335098C1" w14:textId="77777777" w:rsidTr="009416EB">
        <w:trPr>
          <w:trHeight w:val="128"/>
        </w:trPr>
        <w:tc>
          <w:tcPr>
            <w:tcW w:w="441" w:type="dxa"/>
            <w:vMerge/>
            <w:tcBorders>
              <w:top w:val="nil"/>
              <w:left w:val="single" w:sz="4" w:space="0" w:color="auto"/>
              <w:bottom w:val="single" w:sz="4" w:space="0" w:color="auto"/>
              <w:right w:val="single" w:sz="4" w:space="0" w:color="auto"/>
            </w:tcBorders>
            <w:vAlign w:val="center"/>
            <w:hideMark/>
          </w:tcPr>
          <w:p w14:paraId="3329244C"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C624456"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70E47114" w14:textId="77777777" w:rsidR="00EE6BAB" w:rsidRPr="00EE6BAB" w:rsidRDefault="00EE6BAB" w:rsidP="00EE6BAB">
            <w:pPr>
              <w:jc w:val="right"/>
              <w:rPr>
                <w:color w:val="000000"/>
                <w:lang w:eastAsia="ru-RU"/>
              </w:rPr>
            </w:pPr>
            <w:r w:rsidRPr="00EE6BAB">
              <w:rPr>
                <w:color w:val="000000"/>
                <w:lang w:eastAsia="ru-RU"/>
              </w:rPr>
              <w:t xml:space="preserve">850,0  </w:t>
            </w:r>
          </w:p>
        </w:tc>
        <w:tc>
          <w:tcPr>
            <w:tcW w:w="2006" w:type="dxa"/>
            <w:tcBorders>
              <w:top w:val="nil"/>
              <w:left w:val="nil"/>
              <w:bottom w:val="single" w:sz="4" w:space="0" w:color="auto"/>
              <w:right w:val="single" w:sz="4" w:space="0" w:color="auto"/>
            </w:tcBorders>
            <w:shd w:val="clear" w:color="000000" w:fill="FFFFFF"/>
            <w:vAlign w:val="center"/>
            <w:hideMark/>
          </w:tcPr>
          <w:p w14:paraId="06D3044E" w14:textId="77777777" w:rsidR="00EE6BAB" w:rsidRPr="00EE6BAB" w:rsidRDefault="00EE6BAB" w:rsidP="00EE6BAB">
            <w:pPr>
              <w:jc w:val="right"/>
              <w:rPr>
                <w:color w:val="000000"/>
                <w:lang w:eastAsia="ru-RU"/>
              </w:rPr>
            </w:pPr>
            <w:r w:rsidRPr="00EE6BAB">
              <w:rPr>
                <w:color w:val="000000"/>
                <w:lang w:eastAsia="ru-RU"/>
              </w:rPr>
              <w:t xml:space="preserve">162,7  </w:t>
            </w:r>
          </w:p>
        </w:tc>
        <w:tc>
          <w:tcPr>
            <w:tcW w:w="2246" w:type="dxa"/>
            <w:tcBorders>
              <w:top w:val="nil"/>
              <w:left w:val="nil"/>
              <w:bottom w:val="single" w:sz="4" w:space="0" w:color="auto"/>
              <w:right w:val="single" w:sz="4" w:space="0" w:color="auto"/>
            </w:tcBorders>
            <w:shd w:val="clear" w:color="000000" w:fill="FFFFFF"/>
            <w:vAlign w:val="center"/>
            <w:hideMark/>
          </w:tcPr>
          <w:p w14:paraId="6858D783" w14:textId="77777777" w:rsidR="00EE6BAB" w:rsidRPr="00EE6BAB" w:rsidRDefault="00EE6BAB" w:rsidP="00EE6BAB">
            <w:pPr>
              <w:jc w:val="right"/>
              <w:rPr>
                <w:color w:val="000000"/>
                <w:lang w:eastAsia="ru-RU"/>
              </w:rPr>
            </w:pPr>
            <w:r w:rsidRPr="00EE6BAB">
              <w:rPr>
                <w:color w:val="000000"/>
                <w:lang w:eastAsia="ru-RU"/>
              </w:rPr>
              <w:t xml:space="preserve">19,1  </w:t>
            </w:r>
          </w:p>
        </w:tc>
      </w:tr>
      <w:tr w:rsidR="00EE6BAB" w:rsidRPr="00EE6BAB" w14:paraId="02563B13" w14:textId="77777777" w:rsidTr="009416EB">
        <w:trPr>
          <w:trHeight w:val="181"/>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DE670B" w14:textId="77777777" w:rsidR="00EE6BAB" w:rsidRPr="00EE6BAB" w:rsidRDefault="00EE6BAB" w:rsidP="00EE6BAB">
            <w:pPr>
              <w:jc w:val="center"/>
              <w:rPr>
                <w:color w:val="000000"/>
                <w:lang w:eastAsia="ru-RU"/>
              </w:rPr>
            </w:pPr>
            <w:r w:rsidRPr="00EE6BAB">
              <w:rPr>
                <w:color w:val="000000"/>
                <w:lang w:eastAsia="ru-RU"/>
              </w:rPr>
              <w:t>4</w:t>
            </w:r>
          </w:p>
        </w:tc>
        <w:tc>
          <w:tcPr>
            <w:tcW w:w="2857" w:type="dxa"/>
            <w:tcBorders>
              <w:top w:val="nil"/>
              <w:left w:val="nil"/>
              <w:bottom w:val="single" w:sz="4" w:space="0" w:color="auto"/>
              <w:right w:val="single" w:sz="4" w:space="0" w:color="auto"/>
            </w:tcBorders>
            <w:shd w:val="clear" w:color="000000" w:fill="FFFFFF"/>
            <w:vAlign w:val="center"/>
            <w:hideMark/>
          </w:tcPr>
          <w:p w14:paraId="44240356" w14:textId="77777777" w:rsidR="00EE6BAB" w:rsidRPr="00EE6BAB" w:rsidRDefault="00EE6BAB" w:rsidP="00EE6BAB">
            <w:pPr>
              <w:jc w:val="both"/>
              <w:rPr>
                <w:color w:val="000000"/>
                <w:lang w:eastAsia="ru-RU"/>
              </w:rPr>
            </w:pPr>
            <w:r w:rsidRPr="00EE6BAB">
              <w:rPr>
                <w:color w:val="000000"/>
                <w:lang w:eastAsia="ru-RU"/>
              </w:rPr>
              <w:t>«Культурное пространство»</w:t>
            </w:r>
          </w:p>
        </w:tc>
        <w:tc>
          <w:tcPr>
            <w:tcW w:w="1985" w:type="dxa"/>
            <w:tcBorders>
              <w:top w:val="nil"/>
              <w:left w:val="nil"/>
              <w:bottom w:val="single" w:sz="4" w:space="0" w:color="auto"/>
              <w:right w:val="single" w:sz="4" w:space="0" w:color="auto"/>
            </w:tcBorders>
            <w:shd w:val="clear" w:color="000000" w:fill="FFFFFF"/>
            <w:vAlign w:val="center"/>
            <w:hideMark/>
          </w:tcPr>
          <w:p w14:paraId="34A0DB20" w14:textId="77777777" w:rsidR="00EE6BAB" w:rsidRPr="00EE6BAB" w:rsidRDefault="00EE6BAB" w:rsidP="00EE6BAB">
            <w:pPr>
              <w:jc w:val="right"/>
              <w:rPr>
                <w:b/>
                <w:bCs/>
                <w:color w:val="000000"/>
                <w:lang w:eastAsia="ru-RU"/>
              </w:rPr>
            </w:pPr>
            <w:r w:rsidRPr="00EE6BAB">
              <w:rPr>
                <w:b/>
                <w:bCs/>
                <w:color w:val="000000"/>
                <w:lang w:eastAsia="ru-RU"/>
              </w:rPr>
              <w:t xml:space="preserve">286 023,0  </w:t>
            </w:r>
          </w:p>
        </w:tc>
        <w:tc>
          <w:tcPr>
            <w:tcW w:w="2006" w:type="dxa"/>
            <w:tcBorders>
              <w:top w:val="nil"/>
              <w:left w:val="nil"/>
              <w:bottom w:val="single" w:sz="4" w:space="0" w:color="auto"/>
              <w:right w:val="single" w:sz="4" w:space="0" w:color="auto"/>
            </w:tcBorders>
            <w:shd w:val="clear" w:color="000000" w:fill="FFFFFF"/>
            <w:vAlign w:val="center"/>
            <w:hideMark/>
          </w:tcPr>
          <w:p w14:paraId="1A032F26" w14:textId="77777777" w:rsidR="00EE6BAB" w:rsidRPr="00EE6BAB" w:rsidRDefault="00EE6BAB" w:rsidP="00EE6BAB">
            <w:pPr>
              <w:jc w:val="right"/>
              <w:rPr>
                <w:b/>
                <w:bCs/>
                <w:lang w:eastAsia="ru-RU"/>
              </w:rPr>
            </w:pPr>
            <w:r w:rsidRPr="00EE6BAB">
              <w:rPr>
                <w:b/>
                <w:bCs/>
                <w:lang w:eastAsia="ru-RU"/>
              </w:rPr>
              <w:t xml:space="preserve">47 799,1  </w:t>
            </w:r>
          </w:p>
        </w:tc>
        <w:tc>
          <w:tcPr>
            <w:tcW w:w="2246" w:type="dxa"/>
            <w:tcBorders>
              <w:top w:val="nil"/>
              <w:left w:val="nil"/>
              <w:bottom w:val="single" w:sz="4" w:space="0" w:color="auto"/>
              <w:right w:val="single" w:sz="4" w:space="0" w:color="auto"/>
            </w:tcBorders>
            <w:shd w:val="clear" w:color="000000" w:fill="FFFFFF"/>
            <w:vAlign w:val="center"/>
            <w:hideMark/>
          </w:tcPr>
          <w:p w14:paraId="07347417" w14:textId="77777777" w:rsidR="00EE6BAB" w:rsidRPr="00EE6BAB" w:rsidRDefault="00EE6BAB" w:rsidP="00EE6BAB">
            <w:pPr>
              <w:jc w:val="right"/>
              <w:rPr>
                <w:b/>
                <w:bCs/>
                <w:color w:val="000000"/>
                <w:lang w:eastAsia="ru-RU"/>
              </w:rPr>
            </w:pPr>
            <w:r w:rsidRPr="00EE6BAB">
              <w:rPr>
                <w:b/>
                <w:bCs/>
                <w:color w:val="000000"/>
                <w:lang w:eastAsia="ru-RU"/>
              </w:rPr>
              <w:t xml:space="preserve">16,7  </w:t>
            </w:r>
          </w:p>
        </w:tc>
      </w:tr>
      <w:tr w:rsidR="00EE6BAB" w:rsidRPr="00EE6BAB" w14:paraId="57729DDE" w14:textId="77777777" w:rsidTr="009416EB">
        <w:trPr>
          <w:trHeight w:val="86"/>
        </w:trPr>
        <w:tc>
          <w:tcPr>
            <w:tcW w:w="441" w:type="dxa"/>
            <w:vMerge/>
            <w:tcBorders>
              <w:top w:val="nil"/>
              <w:left w:val="single" w:sz="4" w:space="0" w:color="auto"/>
              <w:bottom w:val="single" w:sz="4" w:space="0" w:color="auto"/>
              <w:right w:val="single" w:sz="4" w:space="0" w:color="auto"/>
            </w:tcBorders>
            <w:vAlign w:val="center"/>
            <w:hideMark/>
          </w:tcPr>
          <w:p w14:paraId="4124FB87"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2D249A7" w14:textId="77777777" w:rsidR="00EE6BAB" w:rsidRPr="00EE6BAB" w:rsidRDefault="00EE6BAB" w:rsidP="00EE6BAB">
            <w:pPr>
              <w:jc w:val="right"/>
              <w:rPr>
                <w:lang w:eastAsia="ru-RU"/>
              </w:rPr>
            </w:pPr>
            <w:r w:rsidRPr="00EE6BAB">
              <w:rPr>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186073D2" w14:textId="77777777" w:rsidR="00EE6BAB" w:rsidRPr="00EE6BAB" w:rsidRDefault="00EE6BAB" w:rsidP="00EE6BAB">
            <w:pPr>
              <w:jc w:val="right"/>
              <w:rPr>
                <w:lang w:eastAsia="ru-RU"/>
              </w:rPr>
            </w:pPr>
            <w:r w:rsidRPr="00EE6BAB">
              <w:rPr>
                <w:lang w:eastAsia="ru-RU"/>
              </w:rPr>
              <w:t xml:space="preserve">10 000,0  </w:t>
            </w:r>
          </w:p>
        </w:tc>
        <w:tc>
          <w:tcPr>
            <w:tcW w:w="2006" w:type="dxa"/>
            <w:tcBorders>
              <w:top w:val="nil"/>
              <w:left w:val="nil"/>
              <w:bottom w:val="single" w:sz="4" w:space="0" w:color="auto"/>
              <w:right w:val="single" w:sz="4" w:space="0" w:color="auto"/>
            </w:tcBorders>
            <w:shd w:val="clear" w:color="000000" w:fill="FFFFFF"/>
            <w:vAlign w:val="center"/>
            <w:hideMark/>
          </w:tcPr>
          <w:p w14:paraId="47480532"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30FC3B10" w14:textId="77777777" w:rsidR="00EE6BAB" w:rsidRPr="00EE6BAB" w:rsidRDefault="00EE6BAB" w:rsidP="00EE6BAB">
            <w:pPr>
              <w:jc w:val="right"/>
              <w:rPr>
                <w:lang w:eastAsia="ru-RU"/>
              </w:rPr>
            </w:pPr>
            <w:r w:rsidRPr="00EE6BAB">
              <w:rPr>
                <w:lang w:eastAsia="ru-RU"/>
              </w:rPr>
              <w:t xml:space="preserve">0,0  </w:t>
            </w:r>
          </w:p>
        </w:tc>
      </w:tr>
      <w:tr w:rsidR="00EE6BAB" w:rsidRPr="00EE6BAB" w14:paraId="0288A3F6" w14:textId="77777777" w:rsidTr="009416EB">
        <w:trPr>
          <w:trHeight w:val="131"/>
        </w:trPr>
        <w:tc>
          <w:tcPr>
            <w:tcW w:w="441" w:type="dxa"/>
            <w:vMerge/>
            <w:tcBorders>
              <w:top w:val="nil"/>
              <w:left w:val="single" w:sz="4" w:space="0" w:color="auto"/>
              <w:bottom w:val="single" w:sz="4" w:space="0" w:color="auto"/>
              <w:right w:val="single" w:sz="4" w:space="0" w:color="auto"/>
            </w:tcBorders>
            <w:vAlign w:val="center"/>
            <w:hideMark/>
          </w:tcPr>
          <w:p w14:paraId="631F2B4F"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DCD517D" w14:textId="77777777" w:rsidR="00EE6BAB" w:rsidRPr="00EE6BAB" w:rsidRDefault="00EE6BAB" w:rsidP="00EE6BAB">
            <w:pPr>
              <w:jc w:val="right"/>
              <w:rPr>
                <w:lang w:eastAsia="ru-RU"/>
              </w:rPr>
            </w:pPr>
            <w:r w:rsidRPr="00EE6BAB">
              <w:rPr>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08BBEF72" w14:textId="77777777" w:rsidR="00EE6BAB" w:rsidRPr="00EE6BAB" w:rsidRDefault="00EE6BAB" w:rsidP="00EE6BAB">
            <w:pPr>
              <w:jc w:val="right"/>
              <w:rPr>
                <w:lang w:eastAsia="ru-RU"/>
              </w:rPr>
            </w:pPr>
            <w:r w:rsidRPr="00EE6BAB">
              <w:rPr>
                <w:lang w:eastAsia="ru-RU"/>
              </w:rPr>
              <w:t xml:space="preserve">342,1  </w:t>
            </w:r>
          </w:p>
        </w:tc>
        <w:tc>
          <w:tcPr>
            <w:tcW w:w="2006" w:type="dxa"/>
            <w:tcBorders>
              <w:top w:val="nil"/>
              <w:left w:val="nil"/>
              <w:bottom w:val="single" w:sz="4" w:space="0" w:color="auto"/>
              <w:right w:val="single" w:sz="4" w:space="0" w:color="auto"/>
            </w:tcBorders>
            <w:shd w:val="clear" w:color="000000" w:fill="FFFFFF"/>
            <w:vAlign w:val="center"/>
            <w:hideMark/>
          </w:tcPr>
          <w:p w14:paraId="2CDDA362" w14:textId="77777777" w:rsidR="00EE6BAB" w:rsidRPr="00EE6BAB" w:rsidRDefault="00EE6BAB" w:rsidP="00EE6BAB">
            <w:pPr>
              <w:jc w:val="right"/>
              <w:rPr>
                <w:lang w:eastAsia="ru-RU"/>
              </w:rPr>
            </w:pPr>
            <w:r w:rsidRPr="00EE6BAB">
              <w:rPr>
                <w:lang w:eastAsia="ru-RU"/>
              </w:rPr>
              <w:t xml:space="preserve">104,8  </w:t>
            </w:r>
          </w:p>
        </w:tc>
        <w:tc>
          <w:tcPr>
            <w:tcW w:w="2246" w:type="dxa"/>
            <w:tcBorders>
              <w:top w:val="nil"/>
              <w:left w:val="nil"/>
              <w:bottom w:val="single" w:sz="4" w:space="0" w:color="auto"/>
              <w:right w:val="single" w:sz="4" w:space="0" w:color="auto"/>
            </w:tcBorders>
            <w:shd w:val="clear" w:color="000000" w:fill="FFFFFF"/>
            <w:vAlign w:val="center"/>
            <w:hideMark/>
          </w:tcPr>
          <w:p w14:paraId="4DD1BE91" w14:textId="77777777" w:rsidR="00EE6BAB" w:rsidRPr="00EE6BAB" w:rsidRDefault="00EE6BAB" w:rsidP="00EE6BAB">
            <w:pPr>
              <w:jc w:val="right"/>
              <w:rPr>
                <w:lang w:eastAsia="ru-RU"/>
              </w:rPr>
            </w:pPr>
            <w:r w:rsidRPr="00EE6BAB">
              <w:rPr>
                <w:lang w:eastAsia="ru-RU"/>
              </w:rPr>
              <w:t xml:space="preserve">30,6  </w:t>
            </w:r>
          </w:p>
        </w:tc>
      </w:tr>
      <w:tr w:rsidR="00EE6BAB" w:rsidRPr="00EE6BAB" w14:paraId="680420D8" w14:textId="77777777" w:rsidTr="009416EB">
        <w:trPr>
          <w:trHeight w:val="178"/>
        </w:trPr>
        <w:tc>
          <w:tcPr>
            <w:tcW w:w="441" w:type="dxa"/>
            <w:vMerge/>
            <w:tcBorders>
              <w:top w:val="nil"/>
              <w:left w:val="single" w:sz="4" w:space="0" w:color="auto"/>
              <w:bottom w:val="single" w:sz="4" w:space="0" w:color="auto"/>
              <w:right w:val="single" w:sz="4" w:space="0" w:color="auto"/>
            </w:tcBorders>
            <w:vAlign w:val="center"/>
            <w:hideMark/>
          </w:tcPr>
          <w:p w14:paraId="4F06BB54"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04D70BD"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45EAF0BB" w14:textId="77777777" w:rsidR="00EE6BAB" w:rsidRPr="00EE6BAB" w:rsidRDefault="00EE6BAB" w:rsidP="00EE6BAB">
            <w:pPr>
              <w:jc w:val="right"/>
              <w:rPr>
                <w:color w:val="000000"/>
                <w:lang w:eastAsia="ru-RU"/>
              </w:rPr>
            </w:pPr>
            <w:r w:rsidRPr="00EE6BAB">
              <w:rPr>
                <w:color w:val="000000"/>
                <w:lang w:eastAsia="ru-RU"/>
              </w:rPr>
              <w:t xml:space="preserve">254 468,2  </w:t>
            </w:r>
          </w:p>
        </w:tc>
        <w:tc>
          <w:tcPr>
            <w:tcW w:w="2006" w:type="dxa"/>
            <w:tcBorders>
              <w:top w:val="nil"/>
              <w:left w:val="nil"/>
              <w:bottom w:val="single" w:sz="4" w:space="0" w:color="auto"/>
              <w:right w:val="single" w:sz="4" w:space="0" w:color="auto"/>
            </w:tcBorders>
            <w:shd w:val="clear" w:color="000000" w:fill="FFFFFF"/>
            <w:vAlign w:val="center"/>
            <w:hideMark/>
          </w:tcPr>
          <w:p w14:paraId="61220941" w14:textId="77777777" w:rsidR="00EE6BAB" w:rsidRPr="00EE6BAB" w:rsidRDefault="00EE6BAB" w:rsidP="00EE6BAB">
            <w:pPr>
              <w:jc w:val="right"/>
              <w:rPr>
                <w:color w:val="000000"/>
                <w:lang w:eastAsia="ru-RU"/>
              </w:rPr>
            </w:pPr>
            <w:r w:rsidRPr="00EE6BAB">
              <w:rPr>
                <w:color w:val="000000"/>
                <w:lang w:eastAsia="ru-RU"/>
              </w:rPr>
              <w:t xml:space="preserve">45 268,7  </w:t>
            </w:r>
          </w:p>
        </w:tc>
        <w:tc>
          <w:tcPr>
            <w:tcW w:w="2246" w:type="dxa"/>
            <w:tcBorders>
              <w:top w:val="nil"/>
              <w:left w:val="nil"/>
              <w:bottom w:val="single" w:sz="4" w:space="0" w:color="auto"/>
              <w:right w:val="single" w:sz="4" w:space="0" w:color="auto"/>
            </w:tcBorders>
            <w:shd w:val="clear" w:color="000000" w:fill="FFFFFF"/>
            <w:vAlign w:val="center"/>
            <w:hideMark/>
          </w:tcPr>
          <w:p w14:paraId="71C9DBDA" w14:textId="77777777" w:rsidR="00EE6BAB" w:rsidRPr="00EE6BAB" w:rsidRDefault="00EE6BAB" w:rsidP="00EE6BAB">
            <w:pPr>
              <w:jc w:val="right"/>
              <w:rPr>
                <w:color w:val="000000"/>
                <w:lang w:eastAsia="ru-RU"/>
              </w:rPr>
            </w:pPr>
            <w:r w:rsidRPr="00EE6BAB">
              <w:rPr>
                <w:color w:val="000000"/>
                <w:lang w:eastAsia="ru-RU"/>
              </w:rPr>
              <w:t xml:space="preserve">17,8  </w:t>
            </w:r>
          </w:p>
        </w:tc>
      </w:tr>
      <w:tr w:rsidR="00EE6BAB" w:rsidRPr="00EE6BAB" w14:paraId="68EB769F" w14:textId="77777777" w:rsidTr="009416EB">
        <w:trPr>
          <w:trHeight w:val="365"/>
        </w:trPr>
        <w:tc>
          <w:tcPr>
            <w:tcW w:w="441" w:type="dxa"/>
            <w:vMerge/>
            <w:tcBorders>
              <w:top w:val="nil"/>
              <w:left w:val="single" w:sz="4" w:space="0" w:color="auto"/>
              <w:bottom w:val="single" w:sz="4" w:space="0" w:color="auto"/>
              <w:right w:val="single" w:sz="4" w:space="0" w:color="auto"/>
            </w:tcBorders>
            <w:vAlign w:val="center"/>
            <w:hideMark/>
          </w:tcPr>
          <w:p w14:paraId="016CF8FB"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C9867FC"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14:paraId="0DDA0E3C" w14:textId="77777777" w:rsidR="00EE6BAB" w:rsidRPr="00EE6BAB" w:rsidRDefault="00EE6BAB" w:rsidP="00EE6BAB">
            <w:pPr>
              <w:jc w:val="right"/>
              <w:rPr>
                <w:color w:val="000000"/>
                <w:lang w:eastAsia="ru-RU"/>
              </w:rPr>
            </w:pPr>
            <w:r w:rsidRPr="00EE6BAB">
              <w:rPr>
                <w:color w:val="000000"/>
                <w:lang w:eastAsia="ru-RU"/>
              </w:rPr>
              <w:t xml:space="preserve">21 212,7  </w:t>
            </w:r>
          </w:p>
        </w:tc>
        <w:tc>
          <w:tcPr>
            <w:tcW w:w="2006" w:type="dxa"/>
            <w:tcBorders>
              <w:top w:val="nil"/>
              <w:left w:val="nil"/>
              <w:bottom w:val="single" w:sz="4" w:space="0" w:color="auto"/>
              <w:right w:val="single" w:sz="4" w:space="0" w:color="auto"/>
            </w:tcBorders>
            <w:shd w:val="clear" w:color="000000" w:fill="FFFFFF"/>
            <w:vAlign w:val="center"/>
            <w:hideMark/>
          </w:tcPr>
          <w:p w14:paraId="0160D104" w14:textId="77777777" w:rsidR="00EE6BAB" w:rsidRPr="00EE6BAB" w:rsidRDefault="00EE6BAB" w:rsidP="00EE6BAB">
            <w:pPr>
              <w:jc w:val="right"/>
              <w:rPr>
                <w:color w:val="000000"/>
                <w:lang w:eastAsia="ru-RU"/>
              </w:rPr>
            </w:pPr>
            <w:r w:rsidRPr="00EE6BAB">
              <w:rPr>
                <w:color w:val="000000"/>
                <w:lang w:eastAsia="ru-RU"/>
              </w:rPr>
              <w:t xml:space="preserve">2 425,6  </w:t>
            </w:r>
          </w:p>
        </w:tc>
        <w:tc>
          <w:tcPr>
            <w:tcW w:w="2246" w:type="dxa"/>
            <w:tcBorders>
              <w:top w:val="nil"/>
              <w:left w:val="nil"/>
              <w:bottom w:val="single" w:sz="4" w:space="0" w:color="auto"/>
              <w:right w:val="single" w:sz="4" w:space="0" w:color="auto"/>
            </w:tcBorders>
            <w:shd w:val="clear" w:color="000000" w:fill="FFFFFF"/>
            <w:vAlign w:val="center"/>
            <w:hideMark/>
          </w:tcPr>
          <w:p w14:paraId="7A3F4949" w14:textId="77777777" w:rsidR="00EE6BAB" w:rsidRPr="00EE6BAB" w:rsidRDefault="00EE6BAB" w:rsidP="00EE6BAB">
            <w:pPr>
              <w:jc w:val="right"/>
              <w:rPr>
                <w:color w:val="000000"/>
                <w:lang w:eastAsia="ru-RU"/>
              </w:rPr>
            </w:pPr>
            <w:r w:rsidRPr="00EE6BAB">
              <w:rPr>
                <w:color w:val="000000"/>
                <w:lang w:eastAsia="ru-RU"/>
              </w:rPr>
              <w:t xml:space="preserve">11,4  </w:t>
            </w:r>
          </w:p>
        </w:tc>
      </w:tr>
      <w:tr w:rsidR="00EE6BAB" w:rsidRPr="00EE6BAB" w14:paraId="6A7E1B67" w14:textId="77777777" w:rsidTr="009416EB">
        <w:trPr>
          <w:trHeight w:val="302"/>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295F1" w14:textId="77777777" w:rsidR="00EE6BAB" w:rsidRPr="00EE6BAB" w:rsidRDefault="00EE6BAB" w:rsidP="00EE6BAB">
            <w:pPr>
              <w:jc w:val="center"/>
              <w:rPr>
                <w:color w:val="000000"/>
                <w:lang w:eastAsia="ru-RU"/>
              </w:rPr>
            </w:pPr>
            <w:r w:rsidRPr="00EE6BAB">
              <w:rPr>
                <w:color w:val="000000"/>
                <w:lang w:eastAsia="ru-RU"/>
              </w:rPr>
              <w:t>5</w:t>
            </w:r>
          </w:p>
        </w:tc>
        <w:tc>
          <w:tcPr>
            <w:tcW w:w="2857" w:type="dxa"/>
            <w:tcBorders>
              <w:top w:val="nil"/>
              <w:left w:val="nil"/>
              <w:bottom w:val="single" w:sz="4" w:space="0" w:color="auto"/>
              <w:right w:val="single" w:sz="4" w:space="0" w:color="auto"/>
            </w:tcBorders>
            <w:shd w:val="clear" w:color="000000" w:fill="FFFFFF"/>
            <w:vAlign w:val="center"/>
            <w:hideMark/>
          </w:tcPr>
          <w:p w14:paraId="2BAF12C6" w14:textId="77777777" w:rsidR="00EE6BAB" w:rsidRPr="00EE6BAB" w:rsidRDefault="00EE6BAB" w:rsidP="00EE6BAB">
            <w:pPr>
              <w:rPr>
                <w:color w:val="000000"/>
                <w:lang w:eastAsia="ru-RU"/>
              </w:rPr>
            </w:pPr>
            <w:r w:rsidRPr="00EE6BAB">
              <w:rPr>
                <w:color w:val="000000"/>
                <w:lang w:eastAsia="ru-RU"/>
              </w:rPr>
              <w:t>«Развитие физической культуры и спорта»</w:t>
            </w:r>
          </w:p>
        </w:tc>
        <w:tc>
          <w:tcPr>
            <w:tcW w:w="1985" w:type="dxa"/>
            <w:tcBorders>
              <w:top w:val="nil"/>
              <w:left w:val="nil"/>
              <w:bottom w:val="single" w:sz="4" w:space="0" w:color="auto"/>
              <w:right w:val="single" w:sz="4" w:space="0" w:color="auto"/>
            </w:tcBorders>
            <w:shd w:val="clear" w:color="000000" w:fill="FFFFFF"/>
            <w:vAlign w:val="center"/>
            <w:hideMark/>
          </w:tcPr>
          <w:p w14:paraId="766FEFB2" w14:textId="77777777" w:rsidR="00EE6BAB" w:rsidRPr="00EE6BAB" w:rsidRDefault="00EE6BAB" w:rsidP="00EE6BAB">
            <w:pPr>
              <w:jc w:val="right"/>
              <w:rPr>
                <w:b/>
                <w:bCs/>
                <w:color w:val="000000"/>
                <w:lang w:eastAsia="ru-RU"/>
              </w:rPr>
            </w:pPr>
            <w:r w:rsidRPr="00EE6BAB">
              <w:rPr>
                <w:b/>
                <w:bCs/>
                <w:color w:val="000000"/>
                <w:lang w:eastAsia="ru-RU"/>
              </w:rPr>
              <w:t xml:space="preserve">144 654,6  </w:t>
            </w:r>
          </w:p>
        </w:tc>
        <w:tc>
          <w:tcPr>
            <w:tcW w:w="2006" w:type="dxa"/>
            <w:tcBorders>
              <w:top w:val="nil"/>
              <w:left w:val="nil"/>
              <w:bottom w:val="single" w:sz="4" w:space="0" w:color="auto"/>
              <w:right w:val="single" w:sz="4" w:space="0" w:color="auto"/>
            </w:tcBorders>
            <w:shd w:val="clear" w:color="000000" w:fill="FFFFFF"/>
            <w:vAlign w:val="center"/>
            <w:hideMark/>
          </w:tcPr>
          <w:p w14:paraId="3F4B8197" w14:textId="77777777" w:rsidR="00EE6BAB" w:rsidRPr="00EE6BAB" w:rsidRDefault="00EE6BAB" w:rsidP="00EE6BAB">
            <w:pPr>
              <w:jc w:val="right"/>
              <w:rPr>
                <w:b/>
                <w:bCs/>
                <w:color w:val="000000"/>
                <w:lang w:eastAsia="ru-RU"/>
              </w:rPr>
            </w:pPr>
            <w:r w:rsidRPr="00EE6BAB">
              <w:rPr>
                <w:b/>
                <w:bCs/>
                <w:color w:val="000000"/>
                <w:lang w:eastAsia="ru-RU"/>
              </w:rPr>
              <w:t xml:space="preserve">33 644,2  </w:t>
            </w:r>
          </w:p>
        </w:tc>
        <w:tc>
          <w:tcPr>
            <w:tcW w:w="2246" w:type="dxa"/>
            <w:tcBorders>
              <w:top w:val="nil"/>
              <w:left w:val="nil"/>
              <w:bottom w:val="single" w:sz="4" w:space="0" w:color="auto"/>
              <w:right w:val="single" w:sz="4" w:space="0" w:color="auto"/>
            </w:tcBorders>
            <w:shd w:val="clear" w:color="000000" w:fill="FFFFFF"/>
            <w:vAlign w:val="center"/>
            <w:hideMark/>
          </w:tcPr>
          <w:p w14:paraId="4EB7567F" w14:textId="77777777" w:rsidR="00EE6BAB" w:rsidRPr="00EE6BAB" w:rsidRDefault="00EE6BAB" w:rsidP="00EE6BAB">
            <w:pPr>
              <w:jc w:val="right"/>
              <w:rPr>
                <w:b/>
                <w:bCs/>
                <w:color w:val="000000"/>
                <w:lang w:eastAsia="ru-RU"/>
              </w:rPr>
            </w:pPr>
            <w:r w:rsidRPr="00EE6BAB">
              <w:rPr>
                <w:b/>
                <w:bCs/>
                <w:color w:val="000000"/>
                <w:lang w:eastAsia="ru-RU"/>
              </w:rPr>
              <w:t xml:space="preserve">23,3  </w:t>
            </w:r>
          </w:p>
        </w:tc>
      </w:tr>
      <w:tr w:rsidR="00EE6BAB" w:rsidRPr="00EE6BAB" w14:paraId="3DB6997C" w14:textId="77777777" w:rsidTr="009416EB">
        <w:trPr>
          <w:trHeight w:val="124"/>
        </w:trPr>
        <w:tc>
          <w:tcPr>
            <w:tcW w:w="441" w:type="dxa"/>
            <w:vMerge/>
            <w:tcBorders>
              <w:top w:val="nil"/>
              <w:left w:val="single" w:sz="4" w:space="0" w:color="auto"/>
              <w:bottom w:val="single" w:sz="4" w:space="0" w:color="auto"/>
              <w:right w:val="single" w:sz="4" w:space="0" w:color="auto"/>
            </w:tcBorders>
            <w:vAlign w:val="center"/>
            <w:hideMark/>
          </w:tcPr>
          <w:p w14:paraId="02EE3363"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735FED6" w14:textId="77777777" w:rsidR="00EE6BAB" w:rsidRPr="00EE6BAB" w:rsidRDefault="00EE6BAB" w:rsidP="00EE6BAB">
            <w:pPr>
              <w:jc w:val="right"/>
              <w:rPr>
                <w:lang w:eastAsia="ru-RU"/>
              </w:rPr>
            </w:pPr>
            <w:r w:rsidRPr="00EE6BAB">
              <w:rPr>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3D7E0F1E" w14:textId="77777777" w:rsidR="00EE6BAB" w:rsidRPr="00EE6BAB" w:rsidRDefault="00EE6BAB" w:rsidP="00EE6BAB">
            <w:pPr>
              <w:jc w:val="right"/>
              <w:rPr>
                <w:color w:val="000000"/>
                <w:lang w:eastAsia="ru-RU"/>
              </w:rPr>
            </w:pPr>
            <w:r w:rsidRPr="00EE6BAB">
              <w:rPr>
                <w:color w:val="000000"/>
                <w:lang w:eastAsia="ru-RU"/>
              </w:rPr>
              <w:t xml:space="preserve">86,2  </w:t>
            </w:r>
          </w:p>
        </w:tc>
        <w:tc>
          <w:tcPr>
            <w:tcW w:w="2006" w:type="dxa"/>
            <w:tcBorders>
              <w:top w:val="nil"/>
              <w:left w:val="nil"/>
              <w:bottom w:val="single" w:sz="4" w:space="0" w:color="auto"/>
              <w:right w:val="single" w:sz="4" w:space="0" w:color="auto"/>
            </w:tcBorders>
            <w:shd w:val="clear" w:color="000000" w:fill="FFFFFF"/>
            <w:vAlign w:val="center"/>
            <w:hideMark/>
          </w:tcPr>
          <w:p w14:paraId="2816C549"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0C9B5272"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5996AE41" w14:textId="77777777" w:rsidTr="009416EB">
        <w:trPr>
          <w:trHeight w:val="70"/>
        </w:trPr>
        <w:tc>
          <w:tcPr>
            <w:tcW w:w="441" w:type="dxa"/>
            <w:vMerge/>
            <w:tcBorders>
              <w:top w:val="nil"/>
              <w:left w:val="single" w:sz="4" w:space="0" w:color="auto"/>
              <w:bottom w:val="single" w:sz="4" w:space="0" w:color="auto"/>
              <w:right w:val="single" w:sz="4" w:space="0" w:color="auto"/>
            </w:tcBorders>
            <w:vAlign w:val="center"/>
            <w:hideMark/>
          </w:tcPr>
          <w:p w14:paraId="212AFB1F"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8F09C46"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noWrap/>
            <w:vAlign w:val="bottom"/>
            <w:hideMark/>
          </w:tcPr>
          <w:p w14:paraId="11A7CBE6" w14:textId="77777777" w:rsidR="00EE6BAB" w:rsidRPr="00EE6BAB" w:rsidRDefault="00EE6BAB" w:rsidP="00EE6BAB">
            <w:pPr>
              <w:jc w:val="right"/>
              <w:rPr>
                <w:lang w:eastAsia="ru-RU"/>
              </w:rPr>
            </w:pPr>
            <w:r w:rsidRPr="00EE6BAB">
              <w:rPr>
                <w:lang w:eastAsia="ru-RU"/>
              </w:rPr>
              <w:t xml:space="preserve">1 636,0  </w:t>
            </w:r>
          </w:p>
        </w:tc>
        <w:tc>
          <w:tcPr>
            <w:tcW w:w="2006" w:type="dxa"/>
            <w:tcBorders>
              <w:top w:val="nil"/>
              <w:left w:val="nil"/>
              <w:bottom w:val="single" w:sz="4" w:space="0" w:color="auto"/>
              <w:right w:val="single" w:sz="4" w:space="0" w:color="auto"/>
            </w:tcBorders>
            <w:shd w:val="clear" w:color="000000" w:fill="FFFFFF"/>
            <w:vAlign w:val="bottom"/>
            <w:hideMark/>
          </w:tcPr>
          <w:p w14:paraId="6D45FF4F"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316061DA"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767A2258" w14:textId="77777777" w:rsidTr="009416EB">
        <w:trPr>
          <w:trHeight w:val="74"/>
        </w:trPr>
        <w:tc>
          <w:tcPr>
            <w:tcW w:w="441" w:type="dxa"/>
            <w:vMerge/>
            <w:tcBorders>
              <w:top w:val="nil"/>
              <w:left w:val="single" w:sz="4" w:space="0" w:color="auto"/>
              <w:bottom w:val="single" w:sz="4" w:space="0" w:color="auto"/>
              <w:right w:val="single" w:sz="4" w:space="0" w:color="auto"/>
            </w:tcBorders>
            <w:vAlign w:val="center"/>
            <w:hideMark/>
          </w:tcPr>
          <w:p w14:paraId="04A7C716"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38D57CE"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noWrap/>
            <w:vAlign w:val="bottom"/>
            <w:hideMark/>
          </w:tcPr>
          <w:p w14:paraId="506E583F" w14:textId="77777777" w:rsidR="00EE6BAB" w:rsidRPr="00EE6BAB" w:rsidRDefault="00EE6BAB" w:rsidP="00EE6BAB">
            <w:pPr>
              <w:jc w:val="right"/>
              <w:rPr>
                <w:lang w:eastAsia="ru-RU"/>
              </w:rPr>
            </w:pPr>
            <w:r w:rsidRPr="00EE6BAB">
              <w:rPr>
                <w:lang w:eastAsia="ru-RU"/>
              </w:rPr>
              <w:t xml:space="preserve">126 577,6  </w:t>
            </w:r>
          </w:p>
        </w:tc>
        <w:tc>
          <w:tcPr>
            <w:tcW w:w="2006" w:type="dxa"/>
            <w:tcBorders>
              <w:top w:val="nil"/>
              <w:left w:val="nil"/>
              <w:bottom w:val="single" w:sz="4" w:space="0" w:color="auto"/>
              <w:right w:val="single" w:sz="4" w:space="0" w:color="auto"/>
            </w:tcBorders>
            <w:shd w:val="clear" w:color="000000" w:fill="FFFFFF"/>
            <w:vAlign w:val="bottom"/>
            <w:hideMark/>
          </w:tcPr>
          <w:p w14:paraId="343C3DA2" w14:textId="77777777" w:rsidR="00EE6BAB" w:rsidRPr="00EE6BAB" w:rsidRDefault="00EE6BAB" w:rsidP="00EE6BAB">
            <w:pPr>
              <w:jc w:val="right"/>
              <w:rPr>
                <w:lang w:eastAsia="ru-RU"/>
              </w:rPr>
            </w:pPr>
            <w:r w:rsidRPr="00EE6BAB">
              <w:rPr>
                <w:lang w:eastAsia="ru-RU"/>
              </w:rPr>
              <w:t xml:space="preserve">30 265,8  </w:t>
            </w:r>
          </w:p>
        </w:tc>
        <w:tc>
          <w:tcPr>
            <w:tcW w:w="2246" w:type="dxa"/>
            <w:tcBorders>
              <w:top w:val="nil"/>
              <w:left w:val="nil"/>
              <w:bottom w:val="single" w:sz="4" w:space="0" w:color="auto"/>
              <w:right w:val="single" w:sz="4" w:space="0" w:color="auto"/>
            </w:tcBorders>
            <w:shd w:val="clear" w:color="000000" w:fill="FFFFFF"/>
            <w:vAlign w:val="center"/>
            <w:hideMark/>
          </w:tcPr>
          <w:p w14:paraId="0615340A" w14:textId="77777777" w:rsidR="00EE6BAB" w:rsidRPr="00EE6BAB" w:rsidRDefault="00EE6BAB" w:rsidP="00EE6BAB">
            <w:pPr>
              <w:jc w:val="right"/>
              <w:rPr>
                <w:color w:val="000000"/>
                <w:lang w:eastAsia="ru-RU"/>
              </w:rPr>
            </w:pPr>
            <w:r w:rsidRPr="00EE6BAB">
              <w:rPr>
                <w:color w:val="000000"/>
                <w:lang w:eastAsia="ru-RU"/>
              </w:rPr>
              <w:t xml:space="preserve">23,9  </w:t>
            </w:r>
          </w:p>
        </w:tc>
      </w:tr>
      <w:tr w:rsidR="00EE6BAB" w:rsidRPr="00EE6BAB" w14:paraId="603AA126" w14:textId="77777777" w:rsidTr="009416EB">
        <w:trPr>
          <w:trHeight w:val="248"/>
        </w:trPr>
        <w:tc>
          <w:tcPr>
            <w:tcW w:w="441" w:type="dxa"/>
            <w:vMerge/>
            <w:tcBorders>
              <w:top w:val="nil"/>
              <w:left w:val="single" w:sz="4" w:space="0" w:color="auto"/>
              <w:bottom w:val="single" w:sz="4" w:space="0" w:color="auto"/>
              <w:right w:val="single" w:sz="4" w:space="0" w:color="auto"/>
            </w:tcBorders>
            <w:vAlign w:val="center"/>
            <w:hideMark/>
          </w:tcPr>
          <w:p w14:paraId="46848B72"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65E66975"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bottom"/>
            <w:hideMark/>
          </w:tcPr>
          <w:p w14:paraId="53688D90" w14:textId="77777777" w:rsidR="00EE6BAB" w:rsidRPr="00EE6BAB" w:rsidRDefault="00EE6BAB" w:rsidP="00EE6BAB">
            <w:pPr>
              <w:jc w:val="right"/>
              <w:rPr>
                <w:color w:val="000000"/>
                <w:lang w:eastAsia="ru-RU"/>
              </w:rPr>
            </w:pPr>
            <w:r w:rsidRPr="00EE6BAB">
              <w:rPr>
                <w:color w:val="000000"/>
                <w:lang w:eastAsia="ru-RU"/>
              </w:rPr>
              <w:t xml:space="preserve">16 354,8  </w:t>
            </w:r>
          </w:p>
        </w:tc>
        <w:tc>
          <w:tcPr>
            <w:tcW w:w="2006" w:type="dxa"/>
            <w:tcBorders>
              <w:top w:val="nil"/>
              <w:left w:val="nil"/>
              <w:bottom w:val="single" w:sz="4" w:space="0" w:color="auto"/>
              <w:right w:val="single" w:sz="4" w:space="0" w:color="auto"/>
            </w:tcBorders>
            <w:shd w:val="clear" w:color="000000" w:fill="FFFFFF"/>
            <w:vAlign w:val="bottom"/>
            <w:hideMark/>
          </w:tcPr>
          <w:p w14:paraId="6D0BA1E7" w14:textId="77777777" w:rsidR="00EE6BAB" w:rsidRPr="00EE6BAB" w:rsidRDefault="00EE6BAB" w:rsidP="00EE6BAB">
            <w:pPr>
              <w:jc w:val="right"/>
              <w:rPr>
                <w:color w:val="000000"/>
                <w:lang w:eastAsia="ru-RU"/>
              </w:rPr>
            </w:pPr>
            <w:r w:rsidRPr="00EE6BAB">
              <w:rPr>
                <w:color w:val="000000"/>
                <w:lang w:eastAsia="ru-RU"/>
              </w:rPr>
              <w:t xml:space="preserve">3 378,4  </w:t>
            </w:r>
          </w:p>
        </w:tc>
        <w:tc>
          <w:tcPr>
            <w:tcW w:w="2246" w:type="dxa"/>
            <w:tcBorders>
              <w:top w:val="nil"/>
              <w:left w:val="nil"/>
              <w:bottom w:val="single" w:sz="4" w:space="0" w:color="auto"/>
              <w:right w:val="single" w:sz="4" w:space="0" w:color="auto"/>
            </w:tcBorders>
            <w:shd w:val="clear" w:color="000000" w:fill="FFFFFF"/>
            <w:vAlign w:val="bottom"/>
            <w:hideMark/>
          </w:tcPr>
          <w:p w14:paraId="724F1DE4" w14:textId="77777777" w:rsidR="00EE6BAB" w:rsidRPr="00EE6BAB" w:rsidRDefault="00EE6BAB" w:rsidP="00EE6BAB">
            <w:pPr>
              <w:jc w:val="right"/>
              <w:rPr>
                <w:color w:val="000000"/>
                <w:lang w:eastAsia="ru-RU"/>
              </w:rPr>
            </w:pPr>
            <w:r w:rsidRPr="00EE6BAB">
              <w:rPr>
                <w:color w:val="000000"/>
                <w:lang w:eastAsia="ru-RU"/>
              </w:rPr>
              <w:t xml:space="preserve">20,7  </w:t>
            </w:r>
          </w:p>
        </w:tc>
      </w:tr>
      <w:tr w:rsidR="00EE6BAB" w:rsidRPr="00EE6BAB" w14:paraId="4BF63902" w14:textId="77777777" w:rsidTr="00B51A96">
        <w:trPr>
          <w:trHeight w:val="353"/>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45093E" w14:textId="77777777" w:rsidR="00EE6BAB" w:rsidRPr="00EE6BAB" w:rsidRDefault="00EE6BAB" w:rsidP="00EE6BAB">
            <w:pPr>
              <w:jc w:val="center"/>
              <w:rPr>
                <w:color w:val="000000"/>
                <w:lang w:eastAsia="ru-RU"/>
              </w:rPr>
            </w:pPr>
            <w:r w:rsidRPr="00EE6BAB">
              <w:rPr>
                <w:color w:val="000000"/>
                <w:lang w:eastAsia="ru-RU"/>
              </w:rPr>
              <w:t>6</w:t>
            </w:r>
          </w:p>
        </w:tc>
        <w:tc>
          <w:tcPr>
            <w:tcW w:w="2857" w:type="dxa"/>
            <w:tcBorders>
              <w:top w:val="nil"/>
              <w:left w:val="nil"/>
              <w:bottom w:val="single" w:sz="4" w:space="0" w:color="auto"/>
              <w:right w:val="single" w:sz="4" w:space="0" w:color="auto"/>
            </w:tcBorders>
            <w:shd w:val="clear" w:color="000000" w:fill="FFFFFF"/>
            <w:vAlign w:val="center"/>
            <w:hideMark/>
          </w:tcPr>
          <w:p w14:paraId="27807295" w14:textId="77777777" w:rsidR="00EE6BAB" w:rsidRPr="00EE6BAB" w:rsidRDefault="00EE6BAB" w:rsidP="00EE6BAB">
            <w:pPr>
              <w:jc w:val="both"/>
              <w:rPr>
                <w:color w:val="000000"/>
                <w:lang w:eastAsia="ru-RU"/>
              </w:rPr>
            </w:pPr>
            <w:r w:rsidRPr="00EE6BAB">
              <w:rPr>
                <w:color w:val="000000"/>
                <w:lang w:eastAsia="ru-RU"/>
              </w:rPr>
              <w:t>«Молодежная политика и организация временного трудоустройства»</w:t>
            </w:r>
          </w:p>
        </w:tc>
        <w:tc>
          <w:tcPr>
            <w:tcW w:w="1985" w:type="dxa"/>
            <w:tcBorders>
              <w:top w:val="nil"/>
              <w:left w:val="nil"/>
              <w:bottom w:val="single" w:sz="4" w:space="0" w:color="auto"/>
              <w:right w:val="single" w:sz="4" w:space="0" w:color="auto"/>
            </w:tcBorders>
            <w:shd w:val="clear" w:color="000000" w:fill="FFFFFF"/>
            <w:vAlign w:val="center"/>
            <w:hideMark/>
          </w:tcPr>
          <w:p w14:paraId="05B8768E" w14:textId="77777777" w:rsidR="00EE6BAB" w:rsidRPr="00EE6BAB" w:rsidRDefault="00EE6BAB" w:rsidP="00EE6BAB">
            <w:pPr>
              <w:jc w:val="right"/>
              <w:rPr>
                <w:b/>
                <w:bCs/>
                <w:color w:val="000000"/>
                <w:lang w:eastAsia="ru-RU"/>
              </w:rPr>
            </w:pPr>
            <w:r w:rsidRPr="00EE6BAB">
              <w:rPr>
                <w:b/>
                <w:bCs/>
                <w:color w:val="000000"/>
                <w:lang w:eastAsia="ru-RU"/>
              </w:rPr>
              <w:t xml:space="preserve">67 730,3  </w:t>
            </w:r>
          </w:p>
        </w:tc>
        <w:tc>
          <w:tcPr>
            <w:tcW w:w="2006" w:type="dxa"/>
            <w:tcBorders>
              <w:top w:val="nil"/>
              <w:left w:val="nil"/>
              <w:bottom w:val="single" w:sz="4" w:space="0" w:color="auto"/>
              <w:right w:val="single" w:sz="4" w:space="0" w:color="auto"/>
            </w:tcBorders>
            <w:shd w:val="clear" w:color="000000" w:fill="FFFFFF"/>
            <w:vAlign w:val="center"/>
            <w:hideMark/>
          </w:tcPr>
          <w:p w14:paraId="10A8D073" w14:textId="77777777" w:rsidR="00EE6BAB" w:rsidRPr="00EE6BAB" w:rsidRDefault="00EE6BAB" w:rsidP="00EE6BAB">
            <w:pPr>
              <w:jc w:val="right"/>
              <w:rPr>
                <w:b/>
                <w:bCs/>
                <w:lang w:eastAsia="ru-RU"/>
              </w:rPr>
            </w:pPr>
            <w:r w:rsidRPr="00EE6BAB">
              <w:rPr>
                <w:b/>
                <w:bCs/>
                <w:lang w:eastAsia="ru-RU"/>
              </w:rPr>
              <w:t xml:space="preserve">13 013,5  </w:t>
            </w:r>
          </w:p>
        </w:tc>
        <w:tc>
          <w:tcPr>
            <w:tcW w:w="2246" w:type="dxa"/>
            <w:tcBorders>
              <w:top w:val="nil"/>
              <w:left w:val="nil"/>
              <w:bottom w:val="single" w:sz="4" w:space="0" w:color="auto"/>
              <w:right w:val="single" w:sz="4" w:space="0" w:color="auto"/>
            </w:tcBorders>
            <w:shd w:val="clear" w:color="000000" w:fill="FFFFFF"/>
            <w:vAlign w:val="center"/>
            <w:hideMark/>
          </w:tcPr>
          <w:p w14:paraId="37517B5C" w14:textId="77777777" w:rsidR="00EE6BAB" w:rsidRPr="00EE6BAB" w:rsidRDefault="00EE6BAB" w:rsidP="00EE6BAB">
            <w:pPr>
              <w:jc w:val="right"/>
              <w:rPr>
                <w:b/>
                <w:bCs/>
                <w:color w:val="000000"/>
                <w:lang w:eastAsia="ru-RU"/>
              </w:rPr>
            </w:pPr>
            <w:r w:rsidRPr="00EE6BAB">
              <w:rPr>
                <w:b/>
                <w:bCs/>
                <w:color w:val="000000"/>
                <w:lang w:eastAsia="ru-RU"/>
              </w:rPr>
              <w:t xml:space="preserve">19,2  </w:t>
            </w:r>
          </w:p>
        </w:tc>
      </w:tr>
      <w:tr w:rsidR="00EE6BAB" w:rsidRPr="00EE6BAB" w14:paraId="36DD25A9" w14:textId="77777777" w:rsidTr="00B51A96">
        <w:trPr>
          <w:trHeight w:val="70"/>
        </w:trPr>
        <w:tc>
          <w:tcPr>
            <w:tcW w:w="441" w:type="dxa"/>
            <w:vMerge/>
            <w:tcBorders>
              <w:top w:val="nil"/>
              <w:left w:val="single" w:sz="4" w:space="0" w:color="auto"/>
              <w:bottom w:val="single" w:sz="4" w:space="0" w:color="auto"/>
              <w:right w:val="single" w:sz="4" w:space="0" w:color="auto"/>
            </w:tcBorders>
            <w:vAlign w:val="center"/>
            <w:hideMark/>
          </w:tcPr>
          <w:p w14:paraId="2564F6D1"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2D5D86B2"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78051B2D" w14:textId="77777777" w:rsidR="00EE6BAB" w:rsidRPr="00EE6BAB" w:rsidRDefault="00EE6BAB" w:rsidP="00EE6BAB">
            <w:pPr>
              <w:jc w:val="right"/>
              <w:rPr>
                <w:color w:val="000000"/>
                <w:lang w:eastAsia="ru-RU"/>
              </w:rPr>
            </w:pPr>
            <w:r w:rsidRPr="00EE6BAB">
              <w:rPr>
                <w:color w:val="000000"/>
                <w:lang w:eastAsia="ru-RU"/>
              </w:rPr>
              <w:t xml:space="preserve">3 318,7  </w:t>
            </w:r>
          </w:p>
        </w:tc>
        <w:tc>
          <w:tcPr>
            <w:tcW w:w="2006" w:type="dxa"/>
            <w:tcBorders>
              <w:top w:val="nil"/>
              <w:left w:val="nil"/>
              <w:bottom w:val="single" w:sz="4" w:space="0" w:color="auto"/>
              <w:right w:val="single" w:sz="4" w:space="0" w:color="auto"/>
            </w:tcBorders>
            <w:shd w:val="clear" w:color="000000" w:fill="FFFFFF"/>
            <w:vAlign w:val="center"/>
            <w:hideMark/>
          </w:tcPr>
          <w:p w14:paraId="76F0763F" w14:textId="77777777" w:rsidR="00EE6BAB" w:rsidRPr="00EE6BAB" w:rsidRDefault="00EE6BAB" w:rsidP="00EE6BAB">
            <w:pPr>
              <w:jc w:val="right"/>
              <w:rPr>
                <w:color w:val="000000"/>
                <w:lang w:eastAsia="ru-RU"/>
              </w:rPr>
            </w:pPr>
            <w:r w:rsidRPr="00EE6BAB">
              <w:rPr>
                <w:color w:val="000000"/>
                <w:lang w:eastAsia="ru-RU"/>
              </w:rPr>
              <w:t xml:space="preserve">47,2  </w:t>
            </w:r>
          </w:p>
        </w:tc>
        <w:tc>
          <w:tcPr>
            <w:tcW w:w="2246" w:type="dxa"/>
            <w:tcBorders>
              <w:top w:val="nil"/>
              <w:left w:val="nil"/>
              <w:bottom w:val="single" w:sz="4" w:space="0" w:color="auto"/>
              <w:right w:val="single" w:sz="4" w:space="0" w:color="auto"/>
            </w:tcBorders>
            <w:shd w:val="clear" w:color="000000" w:fill="FFFFFF"/>
            <w:vAlign w:val="center"/>
            <w:hideMark/>
          </w:tcPr>
          <w:p w14:paraId="01F5341E" w14:textId="77777777" w:rsidR="00EE6BAB" w:rsidRPr="00EE6BAB" w:rsidRDefault="00EE6BAB" w:rsidP="00EE6BAB">
            <w:pPr>
              <w:jc w:val="right"/>
              <w:rPr>
                <w:b/>
                <w:bCs/>
                <w:color w:val="000000"/>
                <w:lang w:eastAsia="ru-RU"/>
              </w:rPr>
            </w:pPr>
            <w:r w:rsidRPr="00EE6BAB">
              <w:rPr>
                <w:b/>
                <w:bCs/>
                <w:color w:val="000000"/>
                <w:lang w:eastAsia="ru-RU"/>
              </w:rPr>
              <w:t xml:space="preserve">1,4  </w:t>
            </w:r>
          </w:p>
        </w:tc>
      </w:tr>
      <w:tr w:rsidR="00EE6BAB" w:rsidRPr="00EE6BAB" w14:paraId="50E39D69" w14:textId="77777777" w:rsidTr="00B51A96">
        <w:trPr>
          <w:trHeight w:val="88"/>
        </w:trPr>
        <w:tc>
          <w:tcPr>
            <w:tcW w:w="441" w:type="dxa"/>
            <w:vMerge/>
            <w:tcBorders>
              <w:top w:val="nil"/>
              <w:left w:val="single" w:sz="4" w:space="0" w:color="auto"/>
              <w:bottom w:val="single" w:sz="4" w:space="0" w:color="auto"/>
              <w:right w:val="single" w:sz="4" w:space="0" w:color="auto"/>
            </w:tcBorders>
            <w:vAlign w:val="center"/>
            <w:hideMark/>
          </w:tcPr>
          <w:p w14:paraId="5CFA982A"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14AC76F3"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375C0D23" w14:textId="77777777" w:rsidR="00EE6BAB" w:rsidRPr="00EE6BAB" w:rsidRDefault="00EE6BAB" w:rsidP="00EE6BAB">
            <w:pPr>
              <w:jc w:val="right"/>
              <w:rPr>
                <w:color w:val="000000"/>
                <w:lang w:eastAsia="ru-RU"/>
              </w:rPr>
            </w:pPr>
            <w:r w:rsidRPr="00EE6BAB">
              <w:rPr>
                <w:color w:val="000000"/>
                <w:lang w:eastAsia="ru-RU"/>
              </w:rPr>
              <w:t xml:space="preserve">51 631,6  </w:t>
            </w:r>
          </w:p>
        </w:tc>
        <w:tc>
          <w:tcPr>
            <w:tcW w:w="2006" w:type="dxa"/>
            <w:tcBorders>
              <w:top w:val="nil"/>
              <w:left w:val="nil"/>
              <w:bottom w:val="single" w:sz="4" w:space="0" w:color="auto"/>
              <w:right w:val="single" w:sz="4" w:space="0" w:color="auto"/>
            </w:tcBorders>
            <w:shd w:val="clear" w:color="000000" w:fill="FFFFFF"/>
            <w:vAlign w:val="center"/>
            <w:hideMark/>
          </w:tcPr>
          <w:p w14:paraId="6170CEC8" w14:textId="77777777" w:rsidR="00EE6BAB" w:rsidRPr="00EE6BAB" w:rsidRDefault="00EE6BAB" w:rsidP="00EE6BAB">
            <w:pPr>
              <w:jc w:val="right"/>
              <w:rPr>
                <w:lang w:eastAsia="ru-RU"/>
              </w:rPr>
            </w:pPr>
            <w:r w:rsidRPr="00EE6BAB">
              <w:rPr>
                <w:lang w:eastAsia="ru-RU"/>
              </w:rPr>
              <w:t xml:space="preserve">10 386,9  </w:t>
            </w:r>
          </w:p>
        </w:tc>
        <w:tc>
          <w:tcPr>
            <w:tcW w:w="2246" w:type="dxa"/>
            <w:tcBorders>
              <w:top w:val="nil"/>
              <w:left w:val="nil"/>
              <w:bottom w:val="single" w:sz="4" w:space="0" w:color="auto"/>
              <w:right w:val="single" w:sz="4" w:space="0" w:color="auto"/>
            </w:tcBorders>
            <w:shd w:val="clear" w:color="000000" w:fill="FFFFFF"/>
            <w:vAlign w:val="center"/>
            <w:hideMark/>
          </w:tcPr>
          <w:p w14:paraId="3FB9AB0B" w14:textId="77777777" w:rsidR="00EE6BAB" w:rsidRPr="00EE6BAB" w:rsidRDefault="00EE6BAB" w:rsidP="00EE6BAB">
            <w:pPr>
              <w:jc w:val="right"/>
              <w:rPr>
                <w:color w:val="000000"/>
                <w:lang w:eastAsia="ru-RU"/>
              </w:rPr>
            </w:pPr>
            <w:r w:rsidRPr="00EE6BAB">
              <w:rPr>
                <w:color w:val="000000"/>
                <w:lang w:eastAsia="ru-RU"/>
              </w:rPr>
              <w:t xml:space="preserve">20,1  </w:t>
            </w:r>
          </w:p>
        </w:tc>
      </w:tr>
      <w:tr w:rsidR="00EE6BAB" w:rsidRPr="00EE6BAB" w14:paraId="6DBF2835" w14:textId="77777777" w:rsidTr="00B51A96">
        <w:trPr>
          <w:trHeight w:val="134"/>
        </w:trPr>
        <w:tc>
          <w:tcPr>
            <w:tcW w:w="441" w:type="dxa"/>
            <w:vMerge/>
            <w:tcBorders>
              <w:top w:val="nil"/>
              <w:left w:val="single" w:sz="4" w:space="0" w:color="auto"/>
              <w:bottom w:val="single" w:sz="4" w:space="0" w:color="auto"/>
              <w:right w:val="single" w:sz="4" w:space="0" w:color="auto"/>
            </w:tcBorders>
            <w:vAlign w:val="center"/>
            <w:hideMark/>
          </w:tcPr>
          <w:p w14:paraId="471AABDF"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hideMark/>
          </w:tcPr>
          <w:p w14:paraId="654064F9"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14:paraId="726E91ED" w14:textId="77777777" w:rsidR="00EE6BAB" w:rsidRPr="00EE6BAB" w:rsidRDefault="00EE6BAB" w:rsidP="00EE6BAB">
            <w:pPr>
              <w:jc w:val="right"/>
              <w:rPr>
                <w:color w:val="000000"/>
                <w:lang w:eastAsia="ru-RU"/>
              </w:rPr>
            </w:pPr>
            <w:r w:rsidRPr="00EE6BAB">
              <w:rPr>
                <w:color w:val="000000"/>
                <w:lang w:eastAsia="ru-RU"/>
              </w:rPr>
              <w:t xml:space="preserve">12 780,0  </w:t>
            </w:r>
          </w:p>
        </w:tc>
        <w:tc>
          <w:tcPr>
            <w:tcW w:w="2006" w:type="dxa"/>
            <w:tcBorders>
              <w:top w:val="nil"/>
              <w:left w:val="nil"/>
              <w:bottom w:val="single" w:sz="4" w:space="0" w:color="auto"/>
              <w:right w:val="single" w:sz="4" w:space="0" w:color="auto"/>
            </w:tcBorders>
            <w:shd w:val="clear" w:color="000000" w:fill="FFFFFF"/>
            <w:vAlign w:val="center"/>
            <w:hideMark/>
          </w:tcPr>
          <w:p w14:paraId="16E11967" w14:textId="77777777" w:rsidR="00EE6BAB" w:rsidRPr="00EE6BAB" w:rsidRDefault="00EE6BAB" w:rsidP="00EE6BAB">
            <w:pPr>
              <w:jc w:val="right"/>
              <w:rPr>
                <w:color w:val="000000"/>
                <w:lang w:eastAsia="ru-RU"/>
              </w:rPr>
            </w:pPr>
            <w:r w:rsidRPr="00EE6BAB">
              <w:rPr>
                <w:color w:val="000000"/>
                <w:lang w:eastAsia="ru-RU"/>
              </w:rPr>
              <w:t xml:space="preserve">2 579,4  </w:t>
            </w:r>
          </w:p>
        </w:tc>
        <w:tc>
          <w:tcPr>
            <w:tcW w:w="2246" w:type="dxa"/>
            <w:tcBorders>
              <w:top w:val="nil"/>
              <w:left w:val="nil"/>
              <w:bottom w:val="single" w:sz="4" w:space="0" w:color="auto"/>
              <w:right w:val="single" w:sz="4" w:space="0" w:color="auto"/>
            </w:tcBorders>
            <w:shd w:val="clear" w:color="000000" w:fill="FFFFFF"/>
            <w:vAlign w:val="center"/>
            <w:hideMark/>
          </w:tcPr>
          <w:p w14:paraId="549831E6" w14:textId="77777777" w:rsidR="00EE6BAB" w:rsidRPr="00EE6BAB" w:rsidRDefault="00EE6BAB" w:rsidP="00EE6BAB">
            <w:pPr>
              <w:jc w:val="right"/>
              <w:rPr>
                <w:color w:val="000000"/>
                <w:lang w:eastAsia="ru-RU"/>
              </w:rPr>
            </w:pPr>
            <w:r w:rsidRPr="00EE6BAB">
              <w:rPr>
                <w:color w:val="000000"/>
                <w:lang w:eastAsia="ru-RU"/>
              </w:rPr>
              <w:t xml:space="preserve">20,2  </w:t>
            </w:r>
          </w:p>
        </w:tc>
      </w:tr>
      <w:tr w:rsidR="00EE6BAB" w:rsidRPr="00EE6BAB" w14:paraId="74E73BB5" w14:textId="77777777" w:rsidTr="00B51A96">
        <w:trPr>
          <w:trHeight w:val="523"/>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6696C" w14:textId="77777777" w:rsidR="00EE6BAB" w:rsidRPr="00EE6BAB" w:rsidRDefault="00EE6BAB" w:rsidP="00EE6BAB">
            <w:pPr>
              <w:jc w:val="center"/>
              <w:rPr>
                <w:color w:val="000000"/>
                <w:lang w:eastAsia="ru-RU"/>
              </w:rPr>
            </w:pPr>
            <w:r w:rsidRPr="00EE6BAB">
              <w:rPr>
                <w:color w:val="000000"/>
                <w:lang w:eastAsia="ru-RU"/>
              </w:rPr>
              <w:t>7</w:t>
            </w:r>
          </w:p>
        </w:tc>
        <w:tc>
          <w:tcPr>
            <w:tcW w:w="2857" w:type="dxa"/>
            <w:tcBorders>
              <w:top w:val="nil"/>
              <w:left w:val="nil"/>
              <w:bottom w:val="single" w:sz="4" w:space="0" w:color="auto"/>
              <w:right w:val="single" w:sz="4" w:space="0" w:color="auto"/>
            </w:tcBorders>
            <w:shd w:val="clear" w:color="000000" w:fill="FFFFFF"/>
            <w:vAlign w:val="center"/>
            <w:hideMark/>
          </w:tcPr>
          <w:p w14:paraId="2EB72AEE" w14:textId="77777777" w:rsidR="00EE6BAB" w:rsidRPr="00EE6BAB" w:rsidRDefault="00EE6BAB" w:rsidP="00EE6BAB">
            <w:pPr>
              <w:rPr>
                <w:color w:val="000000"/>
                <w:lang w:eastAsia="ru-RU"/>
              </w:rPr>
            </w:pPr>
            <w:r w:rsidRPr="00EE6BAB">
              <w:rPr>
                <w:color w:val="000000"/>
                <w:lang w:eastAsia="ru-RU"/>
              </w:rPr>
              <w:t>«Развитие жилищно-коммунального комплекса и повышение энергетической эффективности»</w:t>
            </w:r>
          </w:p>
        </w:tc>
        <w:tc>
          <w:tcPr>
            <w:tcW w:w="1985" w:type="dxa"/>
            <w:tcBorders>
              <w:top w:val="nil"/>
              <w:left w:val="nil"/>
              <w:bottom w:val="single" w:sz="4" w:space="0" w:color="auto"/>
              <w:right w:val="single" w:sz="4" w:space="0" w:color="auto"/>
            </w:tcBorders>
            <w:shd w:val="clear" w:color="000000" w:fill="FFFFFF"/>
            <w:vAlign w:val="center"/>
            <w:hideMark/>
          </w:tcPr>
          <w:p w14:paraId="43F6A602" w14:textId="77777777" w:rsidR="00EE6BAB" w:rsidRPr="00EE6BAB" w:rsidRDefault="00EE6BAB" w:rsidP="00EE6BAB">
            <w:pPr>
              <w:jc w:val="right"/>
              <w:rPr>
                <w:b/>
                <w:bCs/>
                <w:color w:val="000000"/>
                <w:lang w:eastAsia="ru-RU"/>
              </w:rPr>
            </w:pPr>
            <w:r w:rsidRPr="00EE6BAB">
              <w:rPr>
                <w:b/>
                <w:bCs/>
                <w:color w:val="000000"/>
                <w:lang w:eastAsia="ru-RU"/>
              </w:rPr>
              <w:t xml:space="preserve">198 820,0  </w:t>
            </w:r>
          </w:p>
        </w:tc>
        <w:tc>
          <w:tcPr>
            <w:tcW w:w="2006" w:type="dxa"/>
            <w:tcBorders>
              <w:top w:val="nil"/>
              <w:left w:val="nil"/>
              <w:bottom w:val="single" w:sz="4" w:space="0" w:color="auto"/>
              <w:right w:val="single" w:sz="4" w:space="0" w:color="auto"/>
            </w:tcBorders>
            <w:shd w:val="clear" w:color="000000" w:fill="FFFFFF"/>
            <w:vAlign w:val="center"/>
            <w:hideMark/>
          </w:tcPr>
          <w:p w14:paraId="684B6162" w14:textId="77777777" w:rsidR="00EE6BAB" w:rsidRPr="00EE6BAB" w:rsidRDefault="00EE6BAB" w:rsidP="00EE6BAB">
            <w:pPr>
              <w:jc w:val="right"/>
              <w:rPr>
                <w:b/>
                <w:bCs/>
                <w:color w:val="000000"/>
                <w:lang w:eastAsia="ru-RU"/>
              </w:rPr>
            </w:pPr>
            <w:r w:rsidRPr="00EE6BAB">
              <w:rPr>
                <w:b/>
                <w:bCs/>
                <w:color w:val="000000"/>
                <w:lang w:eastAsia="ru-RU"/>
              </w:rPr>
              <w:t xml:space="preserve">11 387,6  </w:t>
            </w:r>
          </w:p>
        </w:tc>
        <w:tc>
          <w:tcPr>
            <w:tcW w:w="2246" w:type="dxa"/>
            <w:tcBorders>
              <w:top w:val="nil"/>
              <w:left w:val="nil"/>
              <w:bottom w:val="single" w:sz="4" w:space="0" w:color="auto"/>
              <w:right w:val="single" w:sz="4" w:space="0" w:color="auto"/>
            </w:tcBorders>
            <w:shd w:val="clear" w:color="000000" w:fill="FFFFFF"/>
            <w:vAlign w:val="center"/>
            <w:hideMark/>
          </w:tcPr>
          <w:p w14:paraId="2EE3D175" w14:textId="77777777" w:rsidR="00EE6BAB" w:rsidRPr="00EE6BAB" w:rsidRDefault="00EE6BAB" w:rsidP="00EE6BAB">
            <w:pPr>
              <w:jc w:val="right"/>
              <w:rPr>
                <w:b/>
                <w:bCs/>
                <w:color w:val="000000"/>
                <w:lang w:eastAsia="ru-RU"/>
              </w:rPr>
            </w:pPr>
            <w:r w:rsidRPr="00EE6BAB">
              <w:rPr>
                <w:b/>
                <w:bCs/>
                <w:color w:val="000000"/>
                <w:lang w:eastAsia="ru-RU"/>
              </w:rPr>
              <w:t xml:space="preserve">5,7  </w:t>
            </w:r>
          </w:p>
        </w:tc>
      </w:tr>
      <w:tr w:rsidR="00EE6BAB" w:rsidRPr="00EE6BAB" w14:paraId="44EC5306" w14:textId="77777777" w:rsidTr="00D0521D">
        <w:trPr>
          <w:trHeight w:val="270"/>
        </w:trPr>
        <w:tc>
          <w:tcPr>
            <w:tcW w:w="441" w:type="dxa"/>
            <w:vMerge/>
            <w:tcBorders>
              <w:top w:val="nil"/>
              <w:left w:val="single" w:sz="4" w:space="0" w:color="auto"/>
              <w:bottom w:val="single" w:sz="4" w:space="0" w:color="auto"/>
              <w:right w:val="single" w:sz="4" w:space="0" w:color="auto"/>
            </w:tcBorders>
            <w:vAlign w:val="center"/>
            <w:hideMark/>
          </w:tcPr>
          <w:p w14:paraId="65EA9686"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bottom"/>
            <w:hideMark/>
          </w:tcPr>
          <w:p w14:paraId="739D719C"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7A1C7331" w14:textId="77777777" w:rsidR="00EE6BAB" w:rsidRPr="00EE6BAB" w:rsidRDefault="00EE6BAB" w:rsidP="00EE6BAB">
            <w:pPr>
              <w:jc w:val="right"/>
              <w:rPr>
                <w:color w:val="000000"/>
                <w:lang w:eastAsia="ru-RU"/>
              </w:rPr>
            </w:pPr>
            <w:r w:rsidRPr="00EE6BAB">
              <w:rPr>
                <w:color w:val="000000"/>
                <w:lang w:eastAsia="ru-RU"/>
              </w:rPr>
              <w:t xml:space="preserve">116 736,6  </w:t>
            </w:r>
          </w:p>
        </w:tc>
        <w:tc>
          <w:tcPr>
            <w:tcW w:w="2006" w:type="dxa"/>
            <w:tcBorders>
              <w:top w:val="nil"/>
              <w:left w:val="nil"/>
              <w:bottom w:val="single" w:sz="4" w:space="0" w:color="auto"/>
              <w:right w:val="single" w:sz="4" w:space="0" w:color="auto"/>
            </w:tcBorders>
            <w:shd w:val="clear" w:color="000000" w:fill="FFFFFF"/>
            <w:vAlign w:val="center"/>
            <w:hideMark/>
          </w:tcPr>
          <w:p w14:paraId="307C1304"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22F24FCE"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0BE29EB7"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3939E812"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7D88BAAD"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016E6B46" w14:textId="77777777" w:rsidR="00EE6BAB" w:rsidRPr="00EE6BAB" w:rsidRDefault="00EE6BAB" w:rsidP="00EE6BAB">
            <w:pPr>
              <w:jc w:val="right"/>
              <w:rPr>
                <w:color w:val="000000"/>
                <w:lang w:eastAsia="ru-RU"/>
              </w:rPr>
            </w:pPr>
            <w:r w:rsidRPr="00EE6BAB">
              <w:rPr>
                <w:color w:val="000000"/>
                <w:lang w:eastAsia="ru-RU"/>
              </w:rPr>
              <w:t xml:space="preserve">82 083,4  </w:t>
            </w:r>
          </w:p>
        </w:tc>
        <w:tc>
          <w:tcPr>
            <w:tcW w:w="2006" w:type="dxa"/>
            <w:tcBorders>
              <w:top w:val="nil"/>
              <w:left w:val="nil"/>
              <w:bottom w:val="single" w:sz="4" w:space="0" w:color="auto"/>
              <w:right w:val="single" w:sz="4" w:space="0" w:color="auto"/>
            </w:tcBorders>
            <w:shd w:val="clear" w:color="000000" w:fill="FFFFFF"/>
            <w:vAlign w:val="center"/>
            <w:hideMark/>
          </w:tcPr>
          <w:p w14:paraId="0416099E" w14:textId="77777777" w:rsidR="00EE6BAB" w:rsidRPr="00EE6BAB" w:rsidRDefault="00EE6BAB" w:rsidP="00EE6BAB">
            <w:pPr>
              <w:jc w:val="right"/>
              <w:rPr>
                <w:color w:val="000000"/>
                <w:lang w:eastAsia="ru-RU"/>
              </w:rPr>
            </w:pPr>
            <w:r w:rsidRPr="00EE6BAB">
              <w:rPr>
                <w:color w:val="000000"/>
                <w:lang w:eastAsia="ru-RU"/>
              </w:rPr>
              <w:t xml:space="preserve">11 387,6  </w:t>
            </w:r>
          </w:p>
        </w:tc>
        <w:tc>
          <w:tcPr>
            <w:tcW w:w="2246" w:type="dxa"/>
            <w:tcBorders>
              <w:top w:val="nil"/>
              <w:left w:val="nil"/>
              <w:bottom w:val="single" w:sz="4" w:space="0" w:color="auto"/>
              <w:right w:val="single" w:sz="4" w:space="0" w:color="auto"/>
            </w:tcBorders>
            <w:shd w:val="clear" w:color="000000" w:fill="FFFFFF"/>
            <w:vAlign w:val="center"/>
            <w:hideMark/>
          </w:tcPr>
          <w:p w14:paraId="5C7B93D1" w14:textId="77777777" w:rsidR="00EE6BAB" w:rsidRPr="00EE6BAB" w:rsidRDefault="00EE6BAB" w:rsidP="00EE6BAB">
            <w:pPr>
              <w:jc w:val="right"/>
              <w:rPr>
                <w:color w:val="000000"/>
                <w:lang w:eastAsia="ru-RU"/>
              </w:rPr>
            </w:pPr>
            <w:r w:rsidRPr="00EE6BAB">
              <w:rPr>
                <w:color w:val="000000"/>
                <w:lang w:eastAsia="ru-RU"/>
              </w:rPr>
              <w:t xml:space="preserve">13,9  </w:t>
            </w:r>
          </w:p>
        </w:tc>
      </w:tr>
      <w:tr w:rsidR="00EE6BAB" w:rsidRPr="00EE6BAB" w14:paraId="3C33D292" w14:textId="77777777" w:rsidTr="001D3AB8">
        <w:trPr>
          <w:trHeight w:val="134"/>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DA71F7" w14:textId="77777777" w:rsidR="00EE6BAB" w:rsidRPr="00EE6BAB" w:rsidRDefault="00EE6BAB" w:rsidP="00EE6BAB">
            <w:pPr>
              <w:jc w:val="center"/>
              <w:rPr>
                <w:color w:val="000000"/>
                <w:lang w:eastAsia="ru-RU"/>
              </w:rPr>
            </w:pPr>
            <w:r w:rsidRPr="00EE6BAB">
              <w:rPr>
                <w:color w:val="000000"/>
                <w:lang w:eastAsia="ru-RU"/>
              </w:rPr>
              <w:t>8</w:t>
            </w:r>
          </w:p>
        </w:tc>
        <w:tc>
          <w:tcPr>
            <w:tcW w:w="2857" w:type="dxa"/>
            <w:tcBorders>
              <w:top w:val="nil"/>
              <w:left w:val="nil"/>
              <w:bottom w:val="single" w:sz="4" w:space="0" w:color="auto"/>
              <w:right w:val="single" w:sz="4" w:space="0" w:color="auto"/>
            </w:tcBorders>
            <w:shd w:val="clear" w:color="000000" w:fill="FFFFFF"/>
            <w:vAlign w:val="center"/>
            <w:hideMark/>
          </w:tcPr>
          <w:p w14:paraId="6152C47F" w14:textId="77777777" w:rsidR="00EE6BAB" w:rsidRPr="00EE6BAB" w:rsidRDefault="00EE6BAB" w:rsidP="00EE6BAB">
            <w:pPr>
              <w:rPr>
                <w:color w:val="000000"/>
                <w:lang w:eastAsia="ru-RU"/>
              </w:rPr>
            </w:pPr>
            <w:r w:rsidRPr="00EE6BAB">
              <w:rPr>
                <w:color w:val="000000"/>
                <w:lang w:eastAsia="ru-RU"/>
              </w:rPr>
              <w:t>«Развитие жилищной сферы»</w:t>
            </w:r>
          </w:p>
        </w:tc>
        <w:tc>
          <w:tcPr>
            <w:tcW w:w="1985" w:type="dxa"/>
            <w:tcBorders>
              <w:top w:val="nil"/>
              <w:left w:val="nil"/>
              <w:bottom w:val="single" w:sz="4" w:space="0" w:color="auto"/>
              <w:right w:val="single" w:sz="4" w:space="0" w:color="auto"/>
            </w:tcBorders>
            <w:shd w:val="clear" w:color="000000" w:fill="FFFFFF"/>
            <w:vAlign w:val="center"/>
            <w:hideMark/>
          </w:tcPr>
          <w:p w14:paraId="3F491A6F" w14:textId="77777777" w:rsidR="00EE6BAB" w:rsidRPr="00EE6BAB" w:rsidRDefault="00EE6BAB" w:rsidP="00EE6BAB">
            <w:pPr>
              <w:jc w:val="right"/>
              <w:rPr>
                <w:b/>
                <w:bCs/>
                <w:color w:val="000000"/>
                <w:lang w:eastAsia="ru-RU"/>
              </w:rPr>
            </w:pPr>
            <w:r w:rsidRPr="00EE6BAB">
              <w:rPr>
                <w:b/>
                <w:bCs/>
                <w:color w:val="000000"/>
                <w:lang w:eastAsia="ru-RU"/>
              </w:rPr>
              <w:t xml:space="preserve">105 511,5  </w:t>
            </w:r>
          </w:p>
        </w:tc>
        <w:tc>
          <w:tcPr>
            <w:tcW w:w="2006" w:type="dxa"/>
            <w:tcBorders>
              <w:top w:val="nil"/>
              <w:left w:val="nil"/>
              <w:bottom w:val="single" w:sz="4" w:space="0" w:color="auto"/>
              <w:right w:val="single" w:sz="4" w:space="0" w:color="auto"/>
            </w:tcBorders>
            <w:shd w:val="clear" w:color="000000" w:fill="FFFFFF"/>
            <w:vAlign w:val="center"/>
            <w:hideMark/>
          </w:tcPr>
          <w:p w14:paraId="7287F1D5" w14:textId="77777777" w:rsidR="00EE6BAB" w:rsidRPr="00EE6BAB" w:rsidRDefault="00EE6BAB" w:rsidP="00EE6BAB">
            <w:pPr>
              <w:jc w:val="right"/>
              <w:rPr>
                <w:b/>
                <w:bCs/>
                <w:color w:val="000000"/>
                <w:lang w:eastAsia="ru-RU"/>
              </w:rPr>
            </w:pPr>
            <w:r w:rsidRPr="00EE6BAB">
              <w:rPr>
                <w:b/>
                <w:bCs/>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64556C97" w14:textId="77777777" w:rsidR="00EE6BAB" w:rsidRPr="00EE6BAB" w:rsidRDefault="00EE6BAB" w:rsidP="00EE6BAB">
            <w:pPr>
              <w:jc w:val="right"/>
              <w:rPr>
                <w:b/>
                <w:bCs/>
                <w:color w:val="000000"/>
                <w:lang w:eastAsia="ru-RU"/>
              </w:rPr>
            </w:pPr>
            <w:r w:rsidRPr="00EE6BAB">
              <w:rPr>
                <w:b/>
                <w:bCs/>
                <w:color w:val="000000"/>
                <w:lang w:eastAsia="ru-RU"/>
              </w:rPr>
              <w:t xml:space="preserve">0,0  </w:t>
            </w:r>
          </w:p>
        </w:tc>
      </w:tr>
      <w:tr w:rsidR="00EE6BAB" w:rsidRPr="00EE6BAB" w14:paraId="2DF1B916"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2B21EC3A"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F7047F5" w14:textId="77777777" w:rsidR="00EE6BAB" w:rsidRPr="00EE6BAB" w:rsidRDefault="00EE6BAB" w:rsidP="00EE6BAB">
            <w:pPr>
              <w:jc w:val="right"/>
              <w:rPr>
                <w:color w:val="000000"/>
                <w:lang w:eastAsia="ru-RU"/>
              </w:rPr>
            </w:pPr>
            <w:r w:rsidRPr="00EE6BAB">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1856882" w14:textId="77777777" w:rsidR="00EE6BAB" w:rsidRPr="00EE6BAB" w:rsidRDefault="00EE6BAB" w:rsidP="00EE6BAB">
            <w:pPr>
              <w:jc w:val="right"/>
              <w:rPr>
                <w:lang w:eastAsia="ru-RU"/>
              </w:rPr>
            </w:pPr>
            <w:r w:rsidRPr="00EE6BAB">
              <w:rPr>
                <w:lang w:eastAsia="ru-RU"/>
              </w:rPr>
              <w:t xml:space="preserve">1 260,3  </w:t>
            </w:r>
          </w:p>
        </w:tc>
        <w:tc>
          <w:tcPr>
            <w:tcW w:w="2006" w:type="dxa"/>
            <w:tcBorders>
              <w:top w:val="nil"/>
              <w:left w:val="nil"/>
              <w:bottom w:val="single" w:sz="4" w:space="0" w:color="auto"/>
              <w:right w:val="single" w:sz="4" w:space="0" w:color="auto"/>
            </w:tcBorders>
            <w:shd w:val="clear" w:color="000000" w:fill="FFFFFF"/>
            <w:vAlign w:val="bottom"/>
            <w:hideMark/>
          </w:tcPr>
          <w:p w14:paraId="1607094A"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26FC08FE"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5326697D" w14:textId="77777777" w:rsidTr="001D3AB8">
        <w:trPr>
          <w:trHeight w:val="84"/>
        </w:trPr>
        <w:tc>
          <w:tcPr>
            <w:tcW w:w="441" w:type="dxa"/>
            <w:vMerge/>
            <w:tcBorders>
              <w:top w:val="nil"/>
              <w:left w:val="single" w:sz="4" w:space="0" w:color="auto"/>
              <w:bottom w:val="single" w:sz="4" w:space="0" w:color="auto"/>
              <w:right w:val="single" w:sz="4" w:space="0" w:color="auto"/>
            </w:tcBorders>
            <w:vAlign w:val="center"/>
            <w:hideMark/>
          </w:tcPr>
          <w:p w14:paraId="2D565F67"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6596C729"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64635A71" w14:textId="77777777" w:rsidR="00EE6BAB" w:rsidRPr="00EE6BAB" w:rsidRDefault="00EE6BAB" w:rsidP="00EE6BAB">
            <w:pPr>
              <w:jc w:val="right"/>
              <w:rPr>
                <w:lang w:eastAsia="ru-RU"/>
              </w:rPr>
            </w:pPr>
            <w:r w:rsidRPr="00EE6BAB">
              <w:rPr>
                <w:lang w:eastAsia="ru-RU"/>
              </w:rPr>
              <w:t xml:space="preserve">97 957,6  </w:t>
            </w:r>
          </w:p>
        </w:tc>
        <w:tc>
          <w:tcPr>
            <w:tcW w:w="2006" w:type="dxa"/>
            <w:tcBorders>
              <w:top w:val="nil"/>
              <w:left w:val="nil"/>
              <w:bottom w:val="single" w:sz="4" w:space="0" w:color="auto"/>
              <w:right w:val="single" w:sz="4" w:space="0" w:color="auto"/>
            </w:tcBorders>
            <w:shd w:val="clear" w:color="000000" w:fill="FFFFFF"/>
            <w:vAlign w:val="bottom"/>
            <w:hideMark/>
          </w:tcPr>
          <w:p w14:paraId="52918621"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33D37B1A"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36EEF35C"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03A9C079"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22499031"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7B2D5E0C" w14:textId="77777777" w:rsidR="00EE6BAB" w:rsidRPr="00EE6BAB" w:rsidRDefault="00EE6BAB" w:rsidP="00EE6BAB">
            <w:pPr>
              <w:jc w:val="right"/>
              <w:rPr>
                <w:lang w:eastAsia="ru-RU"/>
              </w:rPr>
            </w:pPr>
            <w:r w:rsidRPr="00EE6BAB">
              <w:rPr>
                <w:lang w:eastAsia="ru-RU"/>
              </w:rPr>
              <w:t xml:space="preserve">6 293,6  </w:t>
            </w:r>
          </w:p>
        </w:tc>
        <w:tc>
          <w:tcPr>
            <w:tcW w:w="2006" w:type="dxa"/>
            <w:tcBorders>
              <w:top w:val="nil"/>
              <w:left w:val="nil"/>
              <w:bottom w:val="single" w:sz="4" w:space="0" w:color="auto"/>
              <w:right w:val="single" w:sz="4" w:space="0" w:color="auto"/>
            </w:tcBorders>
            <w:shd w:val="clear" w:color="000000" w:fill="FFFFFF"/>
            <w:vAlign w:val="bottom"/>
            <w:hideMark/>
          </w:tcPr>
          <w:p w14:paraId="167DDFAF" w14:textId="77777777" w:rsidR="00EE6BAB" w:rsidRPr="00EE6BAB" w:rsidRDefault="00EE6BAB" w:rsidP="00EE6BAB">
            <w:pPr>
              <w:jc w:val="right"/>
              <w:rPr>
                <w:lang w:eastAsia="ru-RU"/>
              </w:rPr>
            </w:pPr>
            <w:r w:rsidRPr="00EE6BAB">
              <w:rPr>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75FAF0A5"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7C63CEAB" w14:textId="77777777" w:rsidTr="001D3AB8">
        <w:trPr>
          <w:trHeight w:val="586"/>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FAEF5C" w14:textId="77777777" w:rsidR="00EE6BAB" w:rsidRPr="00EE6BAB" w:rsidRDefault="00EE6BAB" w:rsidP="00EE6BAB">
            <w:pPr>
              <w:jc w:val="center"/>
              <w:rPr>
                <w:color w:val="000000"/>
                <w:lang w:eastAsia="ru-RU"/>
              </w:rPr>
            </w:pPr>
            <w:r w:rsidRPr="00EE6BAB">
              <w:rPr>
                <w:color w:val="000000"/>
                <w:lang w:eastAsia="ru-RU"/>
              </w:rPr>
              <w:t>9</w:t>
            </w:r>
          </w:p>
        </w:tc>
        <w:tc>
          <w:tcPr>
            <w:tcW w:w="2857" w:type="dxa"/>
            <w:tcBorders>
              <w:top w:val="nil"/>
              <w:left w:val="nil"/>
              <w:bottom w:val="single" w:sz="4" w:space="0" w:color="auto"/>
              <w:right w:val="single" w:sz="4" w:space="0" w:color="auto"/>
            </w:tcBorders>
            <w:shd w:val="clear" w:color="000000" w:fill="FFFFFF"/>
            <w:vAlign w:val="center"/>
            <w:hideMark/>
          </w:tcPr>
          <w:p w14:paraId="40BD5538" w14:textId="77777777" w:rsidR="00EE6BAB" w:rsidRPr="00EE6BAB" w:rsidRDefault="00EE6BAB" w:rsidP="00EE6BAB">
            <w:pPr>
              <w:rPr>
                <w:color w:val="000000"/>
                <w:lang w:eastAsia="ru-RU"/>
              </w:rPr>
            </w:pPr>
            <w:r w:rsidRPr="00EE6BAB">
              <w:rPr>
                <w:color w:val="000000"/>
                <w:lang w:eastAsia="ru-RU"/>
              </w:rPr>
              <w:t>«Профилактика правонарушений, противодействие коррупции и незаконному обороту наркотиков»</w:t>
            </w:r>
          </w:p>
        </w:tc>
        <w:tc>
          <w:tcPr>
            <w:tcW w:w="1985" w:type="dxa"/>
            <w:tcBorders>
              <w:top w:val="nil"/>
              <w:left w:val="nil"/>
              <w:bottom w:val="single" w:sz="4" w:space="0" w:color="auto"/>
              <w:right w:val="single" w:sz="4" w:space="0" w:color="auto"/>
            </w:tcBorders>
            <w:shd w:val="clear" w:color="000000" w:fill="FFFFFF"/>
            <w:vAlign w:val="center"/>
            <w:hideMark/>
          </w:tcPr>
          <w:p w14:paraId="3A7B130C" w14:textId="77777777" w:rsidR="00EE6BAB" w:rsidRPr="00EE6BAB" w:rsidRDefault="00EE6BAB" w:rsidP="00EE6BAB">
            <w:pPr>
              <w:jc w:val="right"/>
              <w:rPr>
                <w:b/>
                <w:bCs/>
                <w:color w:val="000000"/>
                <w:lang w:eastAsia="ru-RU"/>
              </w:rPr>
            </w:pPr>
            <w:r w:rsidRPr="00EE6BAB">
              <w:rPr>
                <w:b/>
                <w:bCs/>
                <w:color w:val="000000"/>
                <w:lang w:eastAsia="ru-RU"/>
              </w:rPr>
              <w:t xml:space="preserve">8 615,3  </w:t>
            </w:r>
          </w:p>
        </w:tc>
        <w:tc>
          <w:tcPr>
            <w:tcW w:w="2006" w:type="dxa"/>
            <w:tcBorders>
              <w:top w:val="nil"/>
              <w:left w:val="nil"/>
              <w:bottom w:val="single" w:sz="4" w:space="0" w:color="auto"/>
              <w:right w:val="single" w:sz="4" w:space="0" w:color="auto"/>
            </w:tcBorders>
            <w:shd w:val="clear" w:color="000000" w:fill="FFFFFF"/>
            <w:vAlign w:val="center"/>
            <w:hideMark/>
          </w:tcPr>
          <w:p w14:paraId="1E9674B3" w14:textId="77777777" w:rsidR="00EE6BAB" w:rsidRPr="00EE6BAB" w:rsidRDefault="00EE6BAB" w:rsidP="00EE6BAB">
            <w:pPr>
              <w:jc w:val="right"/>
              <w:rPr>
                <w:b/>
                <w:bCs/>
                <w:color w:val="000000"/>
                <w:lang w:eastAsia="ru-RU"/>
              </w:rPr>
            </w:pPr>
            <w:r w:rsidRPr="00EE6BAB">
              <w:rPr>
                <w:b/>
                <w:bCs/>
                <w:color w:val="000000"/>
                <w:lang w:eastAsia="ru-RU"/>
              </w:rPr>
              <w:t xml:space="preserve">1 748,0  </w:t>
            </w:r>
          </w:p>
        </w:tc>
        <w:tc>
          <w:tcPr>
            <w:tcW w:w="2246" w:type="dxa"/>
            <w:tcBorders>
              <w:top w:val="nil"/>
              <w:left w:val="nil"/>
              <w:bottom w:val="single" w:sz="4" w:space="0" w:color="auto"/>
              <w:right w:val="single" w:sz="4" w:space="0" w:color="auto"/>
            </w:tcBorders>
            <w:shd w:val="clear" w:color="000000" w:fill="FFFFFF"/>
            <w:vAlign w:val="center"/>
            <w:hideMark/>
          </w:tcPr>
          <w:p w14:paraId="0D07B97E" w14:textId="77777777" w:rsidR="00EE6BAB" w:rsidRPr="00EE6BAB" w:rsidRDefault="00EE6BAB" w:rsidP="00EE6BAB">
            <w:pPr>
              <w:jc w:val="right"/>
              <w:rPr>
                <w:b/>
                <w:bCs/>
                <w:color w:val="000000"/>
                <w:lang w:eastAsia="ru-RU"/>
              </w:rPr>
            </w:pPr>
            <w:r w:rsidRPr="00EE6BAB">
              <w:rPr>
                <w:b/>
                <w:bCs/>
                <w:color w:val="000000"/>
                <w:lang w:eastAsia="ru-RU"/>
              </w:rPr>
              <w:t xml:space="preserve">20,3  </w:t>
            </w:r>
          </w:p>
        </w:tc>
      </w:tr>
      <w:tr w:rsidR="00EE6BAB" w:rsidRPr="00EE6BAB" w14:paraId="5D8EE8FA"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1BFC634B"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C7A00C0" w14:textId="77777777" w:rsidR="00EE6BAB" w:rsidRPr="00EE6BAB" w:rsidRDefault="00EE6BAB" w:rsidP="00EE6BAB">
            <w:pPr>
              <w:jc w:val="right"/>
              <w:rPr>
                <w:color w:val="000000"/>
                <w:lang w:eastAsia="ru-RU"/>
              </w:rPr>
            </w:pPr>
            <w:r w:rsidRPr="00EE6BAB">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F7B8AAF" w14:textId="77777777" w:rsidR="00EE6BAB" w:rsidRPr="00EE6BAB" w:rsidRDefault="00EE6BAB" w:rsidP="00EE6BAB">
            <w:pPr>
              <w:jc w:val="right"/>
              <w:rPr>
                <w:color w:val="000000"/>
                <w:lang w:eastAsia="ru-RU"/>
              </w:rPr>
            </w:pPr>
            <w:r w:rsidRPr="00EE6BAB">
              <w:rPr>
                <w:color w:val="000000"/>
                <w:lang w:eastAsia="ru-RU"/>
              </w:rPr>
              <w:t xml:space="preserve">12,6  </w:t>
            </w:r>
          </w:p>
        </w:tc>
        <w:tc>
          <w:tcPr>
            <w:tcW w:w="2006" w:type="dxa"/>
            <w:tcBorders>
              <w:top w:val="nil"/>
              <w:left w:val="nil"/>
              <w:bottom w:val="single" w:sz="4" w:space="0" w:color="auto"/>
              <w:right w:val="single" w:sz="4" w:space="0" w:color="auto"/>
            </w:tcBorders>
            <w:shd w:val="clear" w:color="000000" w:fill="FFFFFF"/>
            <w:vAlign w:val="center"/>
            <w:hideMark/>
          </w:tcPr>
          <w:p w14:paraId="3184399C"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38A2EDF0" w14:textId="77777777" w:rsidR="00EE6BAB" w:rsidRPr="00EE6BAB" w:rsidRDefault="00EE6BAB" w:rsidP="00EE6BAB">
            <w:pPr>
              <w:jc w:val="right"/>
              <w:rPr>
                <w:lang w:eastAsia="ru-RU"/>
              </w:rPr>
            </w:pPr>
            <w:r w:rsidRPr="00EE6BAB">
              <w:rPr>
                <w:lang w:eastAsia="ru-RU"/>
              </w:rPr>
              <w:t xml:space="preserve">0,0  </w:t>
            </w:r>
          </w:p>
        </w:tc>
      </w:tr>
      <w:tr w:rsidR="00EE6BAB" w:rsidRPr="00EE6BAB" w14:paraId="5B6E10C4"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4E8CA206"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430ACE8"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5A65E2E6" w14:textId="77777777" w:rsidR="00EE6BAB" w:rsidRPr="00EE6BAB" w:rsidRDefault="00EE6BAB" w:rsidP="00EE6BAB">
            <w:pPr>
              <w:jc w:val="right"/>
              <w:rPr>
                <w:color w:val="000000"/>
                <w:lang w:eastAsia="ru-RU"/>
              </w:rPr>
            </w:pPr>
            <w:r w:rsidRPr="00EE6BAB">
              <w:rPr>
                <w:color w:val="000000"/>
                <w:lang w:eastAsia="ru-RU"/>
              </w:rPr>
              <w:t xml:space="preserve">7 482,6  </w:t>
            </w:r>
          </w:p>
        </w:tc>
        <w:tc>
          <w:tcPr>
            <w:tcW w:w="2006" w:type="dxa"/>
            <w:tcBorders>
              <w:top w:val="nil"/>
              <w:left w:val="nil"/>
              <w:bottom w:val="single" w:sz="4" w:space="0" w:color="auto"/>
              <w:right w:val="single" w:sz="4" w:space="0" w:color="auto"/>
            </w:tcBorders>
            <w:shd w:val="clear" w:color="000000" w:fill="FFFFFF"/>
            <w:vAlign w:val="center"/>
            <w:hideMark/>
          </w:tcPr>
          <w:p w14:paraId="11BE6840" w14:textId="77777777" w:rsidR="00EE6BAB" w:rsidRPr="00EE6BAB" w:rsidRDefault="00EE6BAB" w:rsidP="00EE6BAB">
            <w:pPr>
              <w:jc w:val="right"/>
              <w:rPr>
                <w:color w:val="000000"/>
                <w:lang w:eastAsia="ru-RU"/>
              </w:rPr>
            </w:pPr>
            <w:r w:rsidRPr="00EE6BAB">
              <w:rPr>
                <w:color w:val="000000"/>
                <w:lang w:eastAsia="ru-RU"/>
              </w:rPr>
              <w:t xml:space="preserve">1 557,0  </w:t>
            </w:r>
          </w:p>
        </w:tc>
        <w:tc>
          <w:tcPr>
            <w:tcW w:w="2246" w:type="dxa"/>
            <w:tcBorders>
              <w:top w:val="nil"/>
              <w:left w:val="nil"/>
              <w:bottom w:val="single" w:sz="4" w:space="0" w:color="auto"/>
              <w:right w:val="single" w:sz="4" w:space="0" w:color="auto"/>
            </w:tcBorders>
            <w:shd w:val="clear" w:color="000000" w:fill="FFFFFF"/>
            <w:vAlign w:val="center"/>
            <w:hideMark/>
          </w:tcPr>
          <w:p w14:paraId="50B218CB" w14:textId="77777777" w:rsidR="00EE6BAB" w:rsidRPr="00EE6BAB" w:rsidRDefault="00EE6BAB" w:rsidP="00EE6BAB">
            <w:pPr>
              <w:jc w:val="right"/>
              <w:rPr>
                <w:lang w:eastAsia="ru-RU"/>
              </w:rPr>
            </w:pPr>
            <w:r w:rsidRPr="00EE6BAB">
              <w:rPr>
                <w:lang w:eastAsia="ru-RU"/>
              </w:rPr>
              <w:t xml:space="preserve">20,8  </w:t>
            </w:r>
          </w:p>
        </w:tc>
      </w:tr>
      <w:tr w:rsidR="00EE6BAB" w:rsidRPr="00EE6BAB" w14:paraId="5348D36F" w14:textId="77777777" w:rsidTr="001D3AB8">
        <w:trPr>
          <w:trHeight w:val="70"/>
        </w:trPr>
        <w:tc>
          <w:tcPr>
            <w:tcW w:w="441" w:type="dxa"/>
            <w:vMerge/>
            <w:tcBorders>
              <w:top w:val="nil"/>
              <w:left w:val="single" w:sz="4" w:space="0" w:color="auto"/>
              <w:bottom w:val="single" w:sz="4" w:space="0" w:color="auto"/>
              <w:right w:val="single" w:sz="4" w:space="0" w:color="auto"/>
            </w:tcBorders>
            <w:vAlign w:val="center"/>
            <w:hideMark/>
          </w:tcPr>
          <w:p w14:paraId="2886140F"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ABC49A8"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64629370" w14:textId="77777777" w:rsidR="00EE6BAB" w:rsidRPr="00EE6BAB" w:rsidRDefault="00EE6BAB" w:rsidP="00EE6BAB">
            <w:pPr>
              <w:jc w:val="right"/>
              <w:rPr>
                <w:color w:val="000000"/>
                <w:lang w:eastAsia="ru-RU"/>
              </w:rPr>
            </w:pPr>
            <w:r w:rsidRPr="00EE6BAB">
              <w:rPr>
                <w:color w:val="000000"/>
                <w:lang w:eastAsia="ru-RU"/>
              </w:rPr>
              <w:t xml:space="preserve">1 120,1  </w:t>
            </w:r>
          </w:p>
        </w:tc>
        <w:tc>
          <w:tcPr>
            <w:tcW w:w="2006" w:type="dxa"/>
            <w:tcBorders>
              <w:top w:val="nil"/>
              <w:left w:val="nil"/>
              <w:bottom w:val="single" w:sz="4" w:space="0" w:color="auto"/>
              <w:right w:val="single" w:sz="4" w:space="0" w:color="auto"/>
            </w:tcBorders>
            <w:shd w:val="clear" w:color="000000" w:fill="FFFFFF"/>
            <w:vAlign w:val="center"/>
            <w:hideMark/>
          </w:tcPr>
          <w:p w14:paraId="34BF0E9F" w14:textId="77777777" w:rsidR="00EE6BAB" w:rsidRPr="00EE6BAB" w:rsidRDefault="00EE6BAB" w:rsidP="00EE6BAB">
            <w:pPr>
              <w:jc w:val="right"/>
              <w:rPr>
                <w:color w:val="000000"/>
                <w:lang w:eastAsia="ru-RU"/>
              </w:rPr>
            </w:pPr>
            <w:r w:rsidRPr="00EE6BAB">
              <w:rPr>
                <w:color w:val="000000"/>
                <w:lang w:eastAsia="ru-RU"/>
              </w:rPr>
              <w:t xml:space="preserve">191,0  </w:t>
            </w:r>
          </w:p>
        </w:tc>
        <w:tc>
          <w:tcPr>
            <w:tcW w:w="2246" w:type="dxa"/>
            <w:tcBorders>
              <w:top w:val="nil"/>
              <w:left w:val="nil"/>
              <w:bottom w:val="single" w:sz="4" w:space="0" w:color="auto"/>
              <w:right w:val="single" w:sz="4" w:space="0" w:color="auto"/>
            </w:tcBorders>
            <w:shd w:val="clear" w:color="000000" w:fill="FFFFFF"/>
            <w:vAlign w:val="center"/>
            <w:hideMark/>
          </w:tcPr>
          <w:p w14:paraId="20A0C8EC" w14:textId="77777777" w:rsidR="00EE6BAB" w:rsidRPr="00EE6BAB" w:rsidRDefault="00EE6BAB" w:rsidP="00EE6BAB">
            <w:pPr>
              <w:jc w:val="right"/>
              <w:rPr>
                <w:lang w:eastAsia="ru-RU"/>
              </w:rPr>
            </w:pPr>
            <w:r w:rsidRPr="00EE6BAB">
              <w:rPr>
                <w:lang w:eastAsia="ru-RU"/>
              </w:rPr>
              <w:t xml:space="preserve">17,1  </w:t>
            </w:r>
          </w:p>
        </w:tc>
      </w:tr>
      <w:tr w:rsidR="00EE6BAB" w:rsidRPr="00EE6BAB" w14:paraId="4865683B" w14:textId="77777777" w:rsidTr="00D0521D">
        <w:trPr>
          <w:trHeight w:val="114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43107" w14:textId="77777777" w:rsidR="00EE6BAB" w:rsidRPr="00EE6BAB" w:rsidRDefault="00EE6BAB" w:rsidP="00EE6BAB">
            <w:pPr>
              <w:jc w:val="center"/>
              <w:rPr>
                <w:color w:val="000000"/>
                <w:lang w:eastAsia="ru-RU"/>
              </w:rPr>
            </w:pPr>
            <w:r w:rsidRPr="00EE6BAB">
              <w:rPr>
                <w:color w:val="000000"/>
                <w:lang w:eastAsia="ru-RU"/>
              </w:rPr>
              <w:t>10</w:t>
            </w:r>
          </w:p>
        </w:tc>
        <w:tc>
          <w:tcPr>
            <w:tcW w:w="2857" w:type="dxa"/>
            <w:tcBorders>
              <w:top w:val="nil"/>
              <w:left w:val="nil"/>
              <w:bottom w:val="single" w:sz="4" w:space="0" w:color="auto"/>
              <w:right w:val="single" w:sz="4" w:space="0" w:color="auto"/>
            </w:tcBorders>
            <w:shd w:val="clear" w:color="000000" w:fill="FFFFFF"/>
            <w:vAlign w:val="center"/>
            <w:hideMark/>
          </w:tcPr>
          <w:p w14:paraId="6C399C01" w14:textId="77777777" w:rsidR="00EE6BAB" w:rsidRPr="00EE6BAB" w:rsidRDefault="00EE6BAB" w:rsidP="00EE6BAB">
            <w:pPr>
              <w:rPr>
                <w:color w:val="000000"/>
                <w:lang w:eastAsia="ru-RU"/>
              </w:rPr>
            </w:pPr>
            <w:r w:rsidRPr="00EE6BAB">
              <w:rPr>
                <w:color w:val="000000"/>
                <w:lang w:eastAsia="ru-RU"/>
              </w:rPr>
              <w:t>«Развитие гражданского общества, реализация государственной национальной политики и профилактика экстремизма»</w:t>
            </w:r>
          </w:p>
        </w:tc>
        <w:tc>
          <w:tcPr>
            <w:tcW w:w="1985" w:type="dxa"/>
            <w:tcBorders>
              <w:top w:val="nil"/>
              <w:left w:val="nil"/>
              <w:bottom w:val="single" w:sz="4" w:space="0" w:color="auto"/>
              <w:right w:val="single" w:sz="4" w:space="0" w:color="auto"/>
            </w:tcBorders>
            <w:shd w:val="clear" w:color="000000" w:fill="FFFFFF"/>
            <w:vAlign w:val="center"/>
            <w:hideMark/>
          </w:tcPr>
          <w:p w14:paraId="7922B09F" w14:textId="77777777" w:rsidR="00EE6BAB" w:rsidRPr="00EE6BAB" w:rsidRDefault="00EE6BAB" w:rsidP="00EE6BAB">
            <w:pPr>
              <w:jc w:val="right"/>
              <w:rPr>
                <w:b/>
                <w:bCs/>
                <w:color w:val="000000"/>
                <w:lang w:eastAsia="ru-RU"/>
              </w:rPr>
            </w:pPr>
            <w:r w:rsidRPr="00EE6BAB">
              <w:rPr>
                <w:b/>
                <w:bCs/>
                <w:color w:val="000000"/>
                <w:lang w:eastAsia="ru-RU"/>
              </w:rPr>
              <w:t xml:space="preserve">21 426,1  </w:t>
            </w:r>
          </w:p>
        </w:tc>
        <w:tc>
          <w:tcPr>
            <w:tcW w:w="2006" w:type="dxa"/>
            <w:tcBorders>
              <w:top w:val="nil"/>
              <w:left w:val="nil"/>
              <w:bottom w:val="single" w:sz="4" w:space="0" w:color="auto"/>
              <w:right w:val="single" w:sz="4" w:space="0" w:color="auto"/>
            </w:tcBorders>
            <w:shd w:val="clear" w:color="000000" w:fill="FFFFFF"/>
            <w:vAlign w:val="center"/>
            <w:hideMark/>
          </w:tcPr>
          <w:p w14:paraId="42DEB115" w14:textId="77777777" w:rsidR="00EE6BAB" w:rsidRPr="00EE6BAB" w:rsidRDefault="00EE6BAB" w:rsidP="00EE6BAB">
            <w:pPr>
              <w:jc w:val="right"/>
              <w:rPr>
                <w:b/>
                <w:bCs/>
                <w:color w:val="000000"/>
                <w:lang w:eastAsia="ru-RU"/>
              </w:rPr>
            </w:pPr>
            <w:r w:rsidRPr="00EE6BAB">
              <w:rPr>
                <w:b/>
                <w:bCs/>
                <w:color w:val="000000"/>
                <w:lang w:eastAsia="ru-RU"/>
              </w:rPr>
              <w:t xml:space="preserve">6 614,1  </w:t>
            </w:r>
          </w:p>
        </w:tc>
        <w:tc>
          <w:tcPr>
            <w:tcW w:w="2246" w:type="dxa"/>
            <w:tcBorders>
              <w:top w:val="nil"/>
              <w:left w:val="nil"/>
              <w:bottom w:val="single" w:sz="4" w:space="0" w:color="auto"/>
              <w:right w:val="single" w:sz="4" w:space="0" w:color="auto"/>
            </w:tcBorders>
            <w:shd w:val="clear" w:color="000000" w:fill="FFFFFF"/>
            <w:vAlign w:val="center"/>
            <w:hideMark/>
          </w:tcPr>
          <w:p w14:paraId="743C4D11" w14:textId="77777777" w:rsidR="00EE6BAB" w:rsidRPr="00EE6BAB" w:rsidRDefault="00EE6BAB" w:rsidP="00EE6BAB">
            <w:pPr>
              <w:jc w:val="right"/>
              <w:rPr>
                <w:b/>
                <w:bCs/>
                <w:color w:val="000000"/>
                <w:lang w:eastAsia="ru-RU"/>
              </w:rPr>
            </w:pPr>
            <w:r w:rsidRPr="00EE6BAB">
              <w:rPr>
                <w:b/>
                <w:bCs/>
                <w:color w:val="000000"/>
                <w:lang w:eastAsia="ru-RU"/>
              </w:rPr>
              <w:t xml:space="preserve">30,9  </w:t>
            </w:r>
          </w:p>
        </w:tc>
      </w:tr>
      <w:tr w:rsidR="00EE6BAB" w:rsidRPr="00EE6BAB" w14:paraId="50A472E5" w14:textId="77777777" w:rsidTr="00C4482D">
        <w:trPr>
          <w:trHeight w:val="106"/>
        </w:trPr>
        <w:tc>
          <w:tcPr>
            <w:tcW w:w="441" w:type="dxa"/>
            <w:vMerge/>
            <w:tcBorders>
              <w:top w:val="nil"/>
              <w:left w:val="single" w:sz="4" w:space="0" w:color="auto"/>
              <w:bottom w:val="single" w:sz="4" w:space="0" w:color="auto"/>
              <w:right w:val="single" w:sz="4" w:space="0" w:color="auto"/>
            </w:tcBorders>
            <w:vAlign w:val="center"/>
            <w:hideMark/>
          </w:tcPr>
          <w:p w14:paraId="755C7E5D"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7868BB4E"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64E6938C" w14:textId="77777777" w:rsidR="00EE6BAB" w:rsidRPr="00EE6BAB" w:rsidRDefault="00EE6BAB" w:rsidP="00EE6BAB">
            <w:pPr>
              <w:jc w:val="right"/>
              <w:rPr>
                <w:color w:val="000000"/>
                <w:lang w:eastAsia="ru-RU"/>
              </w:rPr>
            </w:pPr>
            <w:r w:rsidRPr="00EE6BAB">
              <w:rPr>
                <w:color w:val="000000"/>
                <w:lang w:eastAsia="ru-RU"/>
              </w:rPr>
              <w:t xml:space="preserve">80,0  </w:t>
            </w:r>
          </w:p>
        </w:tc>
        <w:tc>
          <w:tcPr>
            <w:tcW w:w="2006" w:type="dxa"/>
            <w:tcBorders>
              <w:top w:val="nil"/>
              <w:left w:val="nil"/>
              <w:bottom w:val="single" w:sz="4" w:space="0" w:color="auto"/>
              <w:right w:val="single" w:sz="4" w:space="0" w:color="auto"/>
            </w:tcBorders>
            <w:shd w:val="clear" w:color="000000" w:fill="FFFFFF"/>
            <w:vAlign w:val="center"/>
            <w:hideMark/>
          </w:tcPr>
          <w:p w14:paraId="7CB75791"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20A76398"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4308C51A"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4FD88944"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116D9E2"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4B18753" w14:textId="77777777" w:rsidR="00EE6BAB" w:rsidRPr="00EE6BAB" w:rsidRDefault="00EE6BAB" w:rsidP="00EE6BAB">
            <w:pPr>
              <w:jc w:val="right"/>
              <w:rPr>
                <w:color w:val="000000"/>
                <w:lang w:eastAsia="ru-RU"/>
              </w:rPr>
            </w:pPr>
            <w:r w:rsidRPr="00EE6BAB">
              <w:rPr>
                <w:color w:val="000000"/>
                <w:lang w:eastAsia="ru-RU"/>
              </w:rPr>
              <w:t xml:space="preserve">21 346,1  </w:t>
            </w:r>
          </w:p>
        </w:tc>
        <w:tc>
          <w:tcPr>
            <w:tcW w:w="2006" w:type="dxa"/>
            <w:tcBorders>
              <w:top w:val="nil"/>
              <w:left w:val="nil"/>
              <w:bottom w:val="single" w:sz="4" w:space="0" w:color="auto"/>
              <w:right w:val="single" w:sz="4" w:space="0" w:color="auto"/>
            </w:tcBorders>
            <w:shd w:val="clear" w:color="000000" w:fill="FFFFFF"/>
            <w:vAlign w:val="center"/>
            <w:hideMark/>
          </w:tcPr>
          <w:p w14:paraId="49A134EC" w14:textId="77777777" w:rsidR="00EE6BAB" w:rsidRPr="00EE6BAB" w:rsidRDefault="00EE6BAB" w:rsidP="00EE6BAB">
            <w:pPr>
              <w:jc w:val="right"/>
              <w:rPr>
                <w:color w:val="000000"/>
                <w:lang w:eastAsia="ru-RU"/>
              </w:rPr>
            </w:pPr>
            <w:r w:rsidRPr="00EE6BAB">
              <w:rPr>
                <w:color w:val="000000"/>
                <w:lang w:eastAsia="ru-RU"/>
              </w:rPr>
              <w:t xml:space="preserve">6 614,1  </w:t>
            </w:r>
          </w:p>
        </w:tc>
        <w:tc>
          <w:tcPr>
            <w:tcW w:w="2246" w:type="dxa"/>
            <w:tcBorders>
              <w:top w:val="nil"/>
              <w:left w:val="nil"/>
              <w:bottom w:val="single" w:sz="4" w:space="0" w:color="auto"/>
              <w:right w:val="single" w:sz="4" w:space="0" w:color="auto"/>
            </w:tcBorders>
            <w:shd w:val="clear" w:color="000000" w:fill="FFFFFF"/>
            <w:vAlign w:val="center"/>
            <w:hideMark/>
          </w:tcPr>
          <w:p w14:paraId="48781D4C" w14:textId="77777777" w:rsidR="00EE6BAB" w:rsidRPr="00EE6BAB" w:rsidRDefault="00EE6BAB" w:rsidP="00EE6BAB">
            <w:pPr>
              <w:jc w:val="right"/>
              <w:rPr>
                <w:color w:val="000000"/>
                <w:lang w:eastAsia="ru-RU"/>
              </w:rPr>
            </w:pPr>
            <w:r w:rsidRPr="00EE6BAB">
              <w:rPr>
                <w:color w:val="000000"/>
                <w:lang w:eastAsia="ru-RU"/>
              </w:rPr>
              <w:t xml:space="preserve">31,0  </w:t>
            </w:r>
          </w:p>
        </w:tc>
      </w:tr>
      <w:tr w:rsidR="00EE6BAB" w:rsidRPr="00EE6BAB" w14:paraId="71407F28" w14:textId="77777777" w:rsidTr="00C4482D">
        <w:trPr>
          <w:trHeight w:val="198"/>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7E3DC7" w14:textId="77777777" w:rsidR="00EE6BAB" w:rsidRPr="00EE6BAB" w:rsidRDefault="00EE6BAB" w:rsidP="00EE6BAB">
            <w:pPr>
              <w:jc w:val="center"/>
              <w:rPr>
                <w:lang w:eastAsia="ru-RU"/>
              </w:rPr>
            </w:pPr>
            <w:r w:rsidRPr="00EE6BAB">
              <w:rPr>
                <w:lang w:eastAsia="ru-RU"/>
              </w:rPr>
              <w:t>11</w:t>
            </w:r>
          </w:p>
        </w:tc>
        <w:tc>
          <w:tcPr>
            <w:tcW w:w="2857" w:type="dxa"/>
            <w:tcBorders>
              <w:top w:val="nil"/>
              <w:left w:val="nil"/>
              <w:bottom w:val="single" w:sz="4" w:space="0" w:color="auto"/>
              <w:right w:val="single" w:sz="4" w:space="0" w:color="auto"/>
            </w:tcBorders>
            <w:shd w:val="clear" w:color="000000" w:fill="FFFFFF"/>
            <w:vAlign w:val="center"/>
            <w:hideMark/>
          </w:tcPr>
          <w:p w14:paraId="0014D224" w14:textId="77777777" w:rsidR="00EE6BAB" w:rsidRPr="00EE6BAB" w:rsidRDefault="00EE6BAB" w:rsidP="00EE6BAB">
            <w:pPr>
              <w:jc w:val="both"/>
              <w:rPr>
                <w:color w:val="000000"/>
                <w:lang w:eastAsia="ru-RU"/>
              </w:rPr>
            </w:pPr>
            <w:r w:rsidRPr="00EE6BAB">
              <w:rPr>
                <w:color w:val="000000"/>
                <w:lang w:eastAsia="ru-RU"/>
              </w:rPr>
              <w:t>«Охрана окружающей среды, использование и защита городских лесов»</w:t>
            </w:r>
          </w:p>
        </w:tc>
        <w:tc>
          <w:tcPr>
            <w:tcW w:w="1985" w:type="dxa"/>
            <w:tcBorders>
              <w:top w:val="nil"/>
              <w:left w:val="nil"/>
              <w:bottom w:val="single" w:sz="4" w:space="0" w:color="auto"/>
              <w:right w:val="single" w:sz="4" w:space="0" w:color="auto"/>
            </w:tcBorders>
            <w:shd w:val="clear" w:color="000000" w:fill="FFFFFF"/>
            <w:vAlign w:val="center"/>
            <w:hideMark/>
          </w:tcPr>
          <w:p w14:paraId="39CE5032" w14:textId="77777777" w:rsidR="00EE6BAB" w:rsidRPr="00EE6BAB" w:rsidRDefault="00EE6BAB" w:rsidP="00EE6BAB">
            <w:pPr>
              <w:jc w:val="right"/>
              <w:rPr>
                <w:b/>
                <w:bCs/>
                <w:color w:val="000000"/>
                <w:lang w:eastAsia="ru-RU"/>
              </w:rPr>
            </w:pPr>
            <w:r w:rsidRPr="00EE6BAB">
              <w:rPr>
                <w:b/>
                <w:bCs/>
                <w:color w:val="000000"/>
                <w:lang w:eastAsia="ru-RU"/>
              </w:rPr>
              <w:t xml:space="preserve">30 220,6  </w:t>
            </w:r>
          </w:p>
        </w:tc>
        <w:tc>
          <w:tcPr>
            <w:tcW w:w="2006" w:type="dxa"/>
            <w:tcBorders>
              <w:top w:val="nil"/>
              <w:left w:val="nil"/>
              <w:bottom w:val="single" w:sz="4" w:space="0" w:color="auto"/>
              <w:right w:val="single" w:sz="4" w:space="0" w:color="auto"/>
            </w:tcBorders>
            <w:shd w:val="clear" w:color="000000" w:fill="FFFFFF"/>
            <w:vAlign w:val="center"/>
            <w:hideMark/>
          </w:tcPr>
          <w:p w14:paraId="3AE772F2" w14:textId="77777777" w:rsidR="00EE6BAB" w:rsidRPr="00EE6BAB" w:rsidRDefault="00EE6BAB" w:rsidP="00EE6BAB">
            <w:pPr>
              <w:jc w:val="right"/>
              <w:rPr>
                <w:b/>
                <w:bCs/>
                <w:color w:val="000000"/>
                <w:lang w:eastAsia="ru-RU"/>
              </w:rPr>
            </w:pPr>
            <w:r w:rsidRPr="00EE6BAB">
              <w:rPr>
                <w:b/>
                <w:bCs/>
                <w:color w:val="000000"/>
                <w:lang w:eastAsia="ru-RU"/>
              </w:rPr>
              <w:t xml:space="preserve">4 976,0  </w:t>
            </w:r>
          </w:p>
        </w:tc>
        <w:tc>
          <w:tcPr>
            <w:tcW w:w="2246" w:type="dxa"/>
            <w:tcBorders>
              <w:top w:val="nil"/>
              <w:left w:val="nil"/>
              <w:bottom w:val="single" w:sz="4" w:space="0" w:color="auto"/>
              <w:right w:val="single" w:sz="4" w:space="0" w:color="auto"/>
            </w:tcBorders>
            <w:shd w:val="clear" w:color="000000" w:fill="FFFFFF"/>
            <w:vAlign w:val="center"/>
            <w:hideMark/>
          </w:tcPr>
          <w:p w14:paraId="5C317ACA" w14:textId="77777777" w:rsidR="00EE6BAB" w:rsidRPr="00EE6BAB" w:rsidRDefault="00EE6BAB" w:rsidP="00EE6BAB">
            <w:pPr>
              <w:jc w:val="right"/>
              <w:rPr>
                <w:b/>
                <w:bCs/>
                <w:color w:val="000000"/>
                <w:lang w:eastAsia="ru-RU"/>
              </w:rPr>
            </w:pPr>
            <w:r w:rsidRPr="00EE6BAB">
              <w:rPr>
                <w:b/>
                <w:bCs/>
                <w:color w:val="000000"/>
                <w:lang w:eastAsia="ru-RU"/>
              </w:rPr>
              <w:t xml:space="preserve">16,5  </w:t>
            </w:r>
          </w:p>
        </w:tc>
      </w:tr>
      <w:tr w:rsidR="00EE6BAB" w:rsidRPr="00EE6BAB" w14:paraId="42CD038B"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525B1153" w14:textId="77777777" w:rsidR="00EE6BAB" w:rsidRPr="00EE6BAB" w:rsidRDefault="00EE6BAB" w:rsidP="00EE6BAB">
            <w:pPr>
              <w:rPr>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AB4774B" w14:textId="77777777" w:rsidR="00EE6BAB" w:rsidRPr="00EE6BAB" w:rsidRDefault="00EE6BAB" w:rsidP="00EE6BAB">
            <w:pPr>
              <w:jc w:val="right"/>
              <w:rPr>
                <w:color w:val="000000"/>
                <w:lang w:eastAsia="ru-RU"/>
              </w:rPr>
            </w:pPr>
            <w:r w:rsidRPr="00EE6BAB">
              <w:rPr>
                <w:color w:val="000000"/>
                <w:lang w:eastAsia="ru-RU"/>
              </w:rPr>
              <w:t>окружной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48513F6E" w14:textId="77777777" w:rsidR="00EE6BAB" w:rsidRPr="00EE6BAB" w:rsidRDefault="00EE6BAB" w:rsidP="00EE6BAB">
            <w:pPr>
              <w:jc w:val="right"/>
              <w:rPr>
                <w:color w:val="000000"/>
                <w:lang w:eastAsia="ru-RU"/>
              </w:rPr>
            </w:pPr>
            <w:r w:rsidRPr="00EE6BAB">
              <w:rPr>
                <w:color w:val="000000"/>
                <w:lang w:eastAsia="ru-RU"/>
              </w:rPr>
              <w:t xml:space="preserve">120,6  </w:t>
            </w:r>
          </w:p>
        </w:tc>
        <w:tc>
          <w:tcPr>
            <w:tcW w:w="2006" w:type="dxa"/>
            <w:tcBorders>
              <w:top w:val="nil"/>
              <w:left w:val="nil"/>
              <w:bottom w:val="single" w:sz="4" w:space="0" w:color="auto"/>
              <w:right w:val="single" w:sz="4" w:space="0" w:color="auto"/>
            </w:tcBorders>
            <w:shd w:val="clear" w:color="000000" w:fill="FFFFFF"/>
            <w:vAlign w:val="center"/>
            <w:hideMark/>
          </w:tcPr>
          <w:p w14:paraId="6FFB27DD"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11353F60"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63389730"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4E0DB1C7" w14:textId="77777777" w:rsidR="00EE6BAB" w:rsidRPr="00EE6BAB" w:rsidRDefault="00EE6BAB" w:rsidP="00EE6BAB">
            <w:pPr>
              <w:rPr>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7E6A07AA"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44B505EF" w14:textId="77777777" w:rsidR="00EE6BAB" w:rsidRPr="00EE6BAB" w:rsidRDefault="00EE6BAB" w:rsidP="00EE6BAB">
            <w:pPr>
              <w:jc w:val="right"/>
              <w:rPr>
                <w:color w:val="000000"/>
                <w:lang w:eastAsia="ru-RU"/>
              </w:rPr>
            </w:pPr>
            <w:r w:rsidRPr="00EE6BAB">
              <w:rPr>
                <w:color w:val="000000"/>
                <w:lang w:eastAsia="ru-RU"/>
              </w:rPr>
              <w:t xml:space="preserve">27 800,0  </w:t>
            </w:r>
          </w:p>
        </w:tc>
        <w:tc>
          <w:tcPr>
            <w:tcW w:w="2006" w:type="dxa"/>
            <w:tcBorders>
              <w:top w:val="nil"/>
              <w:left w:val="nil"/>
              <w:bottom w:val="single" w:sz="4" w:space="0" w:color="auto"/>
              <w:right w:val="single" w:sz="4" w:space="0" w:color="auto"/>
            </w:tcBorders>
            <w:shd w:val="clear" w:color="000000" w:fill="FFFFFF"/>
            <w:vAlign w:val="bottom"/>
            <w:hideMark/>
          </w:tcPr>
          <w:p w14:paraId="6FB1815B" w14:textId="77777777" w:rsidR="00EE6BAB" w:rsidRPr="00EE6BAB" w:rsidRDefault="00EE6BAB" w:rsidP="00EE6BAB">
            <w:pPr>
              <w:jc w:val="right"/>
              <w:rPr>
                <w:lang w:eastAsia="ru-RU"/>
              </w:rPr>
            </w:pPr>
            <w:r w:rsidRPr="00EE6BAB">
              <w:rPr>
                <w:lang w:eastAsia="ru-RU"/>
              </w:rPr>
              <w:t xml:space="preserve">4 943,9  </w:t>
            </w:r>
          </w:p>
        </w:tc>
        <w:tc>
          <w:tcPr>
            <w:tcW w:w="2246" w:type="dxa"/>
            <w:tcBorders>
              <w:top w:val="nil"/>
              <w:left w:val="nil"/>
              <w:bottom w:val="single" w:sz="4" w:space="0" w:color="auto"/>
              <w:right w:val="single" w:sz="4" w:space="0" w:color="auto"/>
            </w:tcBorders>
            <w:shd w:val="clear" w:color="000000" w:fill="FFFFFF"/>
            <w:vAlign w:val="center"/>
            <w:hideMark/>
          </w:tcPr>
          <w:p w14:paraId="07BC709B" w14:textId="77777777" w:rsidR="00EE6BAB" w:rsidRPr="00EE6BAB" w:rsidRDefault="00EE6BAB" w:rsidP="00EE6BAB">
            <w:pPr>
              <w:jc w:val="right"/>
              <w:rPr>
                <w:color w:val="000000"/>
                <w:lang w:eastAsia="ru-RU"/>
              </w:rPr>
            </w:pPr>
            <w:r w:rsidRPr="00EE6BAB">
              <w:rPr>
                <w:color w:val="000000"/>
                <w:lang w:eastAsia="ru-RU"/>
              </w:rPr>
              <w:t xml:space="preserve">17,8  </w:t>
            </w:r>
          </w:p>
        </w:tc>
      </w:tr>
      <w:tr w:rsidR="00EE6BAB" w:rsidRPr="00EE6BAB" w14:paraId="32D8B349" w14:textId="77777777" w:rsidTr="00C4482D">
        <w:trPr>
          <w:trHeight w:val="144"/>
        </w:trPr>
        <w:tc>
          <w:tcPr>
            <w:tcW w:w="441" w:type="dxa"/>
            <w:vMerge/>
            <w:tcBorders>
              <w:top w:val="nil"/>
              <w:left w:val="single" w:sz="4" w:space="0" w:color="auto"/>
              <w:bottom w:val="single" w:sz="4" w:space="0" w:color="auto"/>
              <w:right w:val="single" w:sz="4" w:space="0" w:color="auto"/>
            </w:tcBorders>
            <w:vAlign w:val="center"/>
            <w:hideMark/>
          </w:tcPr>
          <w:p w14:paraId="0D0D0513" w14:textId="77777777" w:rsidR="00EE6BAB" w:rsidRPr="00EE6BAB" w:rsidRDefault="00EE6BAB" w:rsidP="00EE6BAB">
            <w:pPr>
              <w:rPr>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47886E50"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bottom"/>
            <w:hideMark/>
          </w:tcPr>
          <w:p w14:paraId="57FCC6AE" w14:textId="77777777" w:rsidR="00EE6BAB" w:rsidRPr="00EE6BAB" w:rsidRDefault="00EE6BAB" w:rsidP="00EE6BAB">
            <w:pPr>
              <w:jc w:val="right"/>
              <w:rPr>
                <w:color w:val="000000"/>
                <w:lang w:eastAsia="ru-RU"/>
              </w:rPr>
            </w:pPr>
            <w:r w:rsidRPr="00EE6BAB">
              <w:rPr>
                <w:color w:val="000000"/>
                <w:lang w:eastAsia="ru-RU"/>
              </w:rPr>
              <w:t xml:space="preserve">2 300,0  </w:t>
            </w:r>
          </w:p>
        </w:tc>
        <w:tc>
          <w:tcPr>
            <w:tcW w:w="2006" w:type="dxa"/>
            <w:tcBorders>
              <w:top w:val="nil"/>
              <w:left w:val="nil"/>
              <w:bottom w:val="single" w:sz="4" w:space="0" w:color="auto"/>
              <w:right w:val="single" w:sz="4" w:space="0" w:color="auto"/>
            </w:tcBorders>
            <w:shd w:val="clear" w:color="000000" w:fill="FFFFFF"/>
            <w:vAlign w:val="bottom"/>
            <w:hideMark/>
          </w:tcPr>
          <w:p w14:paraId="175EF654" w14:textId="77777777" w:rsidR="00EE6BAB" w:rsidRPr="00EE6BAB" w:rsidRDefault="00EE6BAB" w:rsidP="00EE6BAB">
            <w:pPr>
              <w:jc w:val="right"/>
              <w:rPr>
                <w:lang w:eastAsia="ru-RU"/>
              </w:rPr>
            </w:pPr>
            <w:r w:rsidRPr="00EE6BAB">
              <w:rPr>
                <w:lang w:eastAsia="ru-RU"/>
              </w:rPr>
              <w:t xml:space="preserve">32,1  </w:t>
            </w:r>
          </w:p>
        </w:tc>
        <w:tc>
          <w:tcPr>
            <w:tcW w:w="2246" w:type="dxa"/>
            <w:tcBorders>
              <w:top w:val="nil"/>
              <w:left w:val="nil"/>
              <w:bottom w:val="single" w:sz="4" w:space="0" w:color="auto"/>
              <w:right w:val="single" w:sz="4" w:space="0" w:color="auto"/>
            </w:tcBorders>
            <w:shd w:val="clear" w:color="000000" w:fill="FFFFFF"/>
            <w:vAlign w:val="bottom"/>
            <w:hideMark/>
          </w:tcPr>
          <w:p w14:paraId="311CA452" w14:textId="77777777" w:rsidR="00EE6BAB" w:rsidRPr="00EE6BAB" w:rsidRDefault="00EE6BAB" w:rsidP="00EE6BAB">
            <w:pPr>
              <w:jc w:val="right"/>
              <w:rPr>
                <w:color w:val="000000"/>
                <w:lang w:eastAsia="ru-RU"/>
              </w:rPr>
            </w:pPr>
            <w:r w:rsidRPr="00EE6BAB">
              <w:rPr>
                <w:color w:val="000000"/>
                <w:lang w:eastAsia="ru-RU"/>
              </w:rPr>
              <w:t xml:space="preserve">1,4  </w:t>
            </w:r>
          </w:p>
        </w:tc>
      </w:tr>
      <w:tr w:rsidR="00EE6BAB" w:rsidRPr="00EE6BAB" w14:paraId="64AE11CA" w14:textId="77777777" w:rsidTr="00C4482D">
        <w:trPr>
          <w:trHeight w:val="25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2B4A9" w14:textId="77777777" w:rsidR="00EE6BAB" w:rsidRPr="00EE6BAB" w:rsidRDefault="00EE6BAB" w:rsidP="00EE6BAB">
            <w:pPr>
              <w:jc w:val="center"/>
              <w:rPr>
                <w:color w:val="000000"/>
                <w:lang w:eastAsia="ru-RU"/>
              </w:rPr>
            </w:pPr>
            <w:r w:rsidRPr="00EE6BAB">
              <w:rPr>
                <w:color w:val="000000"/>
                <w:lang w:eastAsia="ru-RU"/>
              </w:rPr>
              <w:t>12</w:t>
            </w:r>
          </w:p>
        </w:tc>
        <w:tc>
          <w:tcPr>
            <w:tcW w:w="2857" w:type="dxa"/>
            <w:tcBorders>
              <w:top w:val="nil"/>
              <w:left w:val="nil"/>
              <w:bottom w:val="single" w:sz="4" w:space="0" w:color="auto"/>
              <w:right w:val="single" w:sz="4" w:space="0" w:color="auto"/>
            </w:tcBorders>
            <w:shd w:val="clear" w:color="000000" w:fill="FFFFFF"/>
            <w:vAlign w:val="center"/>
            <w:hideMark/>
          </w:tcPr>
          <w:p w14:paraId="6BB999A0" w14:textId="77777777" w:rsidR="00EE6BAB" w:rsidRPr="00EE6BAB" w:rsidRDefault="00EE6BAB" w:rsidP="00EE6BAB">
            <w:pPr>
              <w:jc w:val="both"/>
              <w:rPr>
                <w:color w:val="000000"/>
                <w:lang w:eastAsia="ru-RU"/>
              </w:rPr>
            </w:pPr>
            <w:r w:rsidRPr="00EE6BAB">
              <w:rPr>
                <w:color w:val="000000"/>
                <w:lang w:eastAsia="ru-RU"/>
              </w:rPr>
              <w:t>«Социально-экономическое развитие и муниципальное управление»</w:t>
            </w:r>
          </w:p>
        </w:tc>
        <w:tc>
          <w:tcPr>
            <w:tcW w:w="1985" w:type="dxa"/>
            <w:tcBorders>
              <w:top w:val="nil"/>
              <w:left w:val="nil"/>
              <w:bottom w:val="single" w:sz="4" w:space="0" w:color="auto"/>
              <w:right w:val="single" w:sz="4" w:space="0" w:color="auto"/>
            </w:tcBorders>
            <w:shd w:val="clear" w:color="000000" w:fill="FFFFFF"/>
            <w:vAlign w:val="center"/>
            <w:hideMark/>
          </w:tcPr>
          <w:p w14:paraId="4A476DFC" w14:textId="77777777" w:rsidR="00EE6BAB" w:rsidRPr="00EE6BAB" w:rsidRDefault="00EE6BAB" w:rsidP="00EE6BAB">
            <w:pPr>
              <w:jc w:val="right"/>
              <w:rPr>
                <w:b/>
                <w:bCs/>
                <w:color w:val="000000"/>
                <w:lang w:eastAsia="ru-RU"/>
              </w:rPr>
            </w:pPr>
            <w:r w:rsidRPr="00EE6BAB">
              <w:rPr>
                <w:b/>
                <w:bCs/>
                <w:color w:val="000000"/>
                <w:lang w:eastAsia="ru-RU"/>
              </w:rPr>
              <w:t xml:space="preserve">479 147,7  </w:t>
            </w:r>
          </w:p>
        </w:tc>
        <w:tc>
          <w:tcPr>
            <w:tcW w:w="2006" w:type="dxa"/>
            <w:tcBorders>
              <w:top w:val="nil"/>
              <w:left w:val="nil"/>
              <w:bottom w:val="single" w:sz="4" w:space="0" w:color="auto"/>
              <w:right w:val="single" w:sz="4" w:space="0" w:color="auto"/>
            </w:tcBorders>
            <w:shd w:val="clear" w:color="000000" w:fill="FFFFFF"/>
            <w:vAlign w:val="center"/>
            <w:hideMark/>
          </w:tcPr>
          <w:p w14:paraId="315334E3" w14:textId="77777777" w:rsidR="00EE6BAB" w:rsidRPr="00EE6BAB" w:rsidRDefault="00EE6BAB" w:rsidP="00EE6BAB">
            <w:pPr>
              <w:jc w:val="right"/>
              <w:rPr>
                <w:b/>
                <w:bCs/>
                <w:color w:val="000000"/>
                <w:lang w:eastAsia="ru-RU"/>
              </w:rPr>
            </w:pPr>
            <w:r w:rsidRPr="00EE6BAB">
              <w:rPr>
                <w:b/>
                <w:bCs/>
                <w:color w:val="000000"/>
                <w:lang w:eastAsia="ru-RU"/>
              </w:rPr>
              <w:t xml:space="preserve">125 334,4  </w:t>
            </w:r>
          </w:p>
        </w:tc>
        <w:tc>
          <w:tcPr>
            <w:tcW w:w="2246" w:type="dxa"/>
            <w:tcBorders>
              <w:top w:val="nil"/>
              <w:left w:val="nil"/>
              <w:bottom w:val="single" w:sz="4" w:space="0" w:color="auto"/>
              <w:right w:val="single" w:sz="4" w:space="0" w:color="auto"/>
            </w:tcBorders>
            <w:shd w:val="clear" w:color="000000" w:fill="FFFFFF"/>
            <w:vAlign w:val="center"/>
            <w:hideMark/>
          </w:tcPr>
          <w:p w14:paraId="6020C839" w14:textId="77777777" w:rsidR="00EE6BAB" w:rsidRPr="00EE6BAB" w:rsidRDefault="00EE6BAB" w:rsidP="00EE6BAB">
            <w:pPr>
              <w:jc w:val="right"/>
              <w:rPr>
                <w:b/>
                <w:bCs/>
                <w:color w:val="000000"/>
                <w:lang w:eastAsia="ru-RU"/>
              </w:rPr>
            </w:pPr>
            <w:r w:rsidRPr="00EE6BAB">
              <w:rPr>
                <w:b/>
                <w:bCs/>
                <w:color w:val="000000"/>
                <w:lang w:eastAsia="ru-RU"/>
              </w:rPr>
              <w:t xml:space="preserve">26,2  </w:t>
            </w:r>
          </w:p>
        </w:tc>
      </w:tr>
      <w:tr w:rsidR="00EE6BAB" w:rsidRPr="00EE6BAB" w14:paraId="276C8CBB"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04ED5F7B"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2174B725" w14:textId="77777777" w:rsidR="00EE6BAB" w:rsidRPr="00EE6BAB" w:rsidRDefault="00EE6BAB" w:rsidP="00EE6BAB">
            <w:pPr>
              <w:jc w:val="right"/>
              <w:rPr>
                <w:color w:val="000000"/>
                <w:lang w:eastAsia="ru-RU"/>
              </w:rPr>
            </w:pPr>
            <w:r w:rsidRPr="00EE6BAB">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bottom"/>
            <w:hideMark/>
          </w:tcPr>
          <w:p w14:paraId="15A2C888" w14:textId="77777777" w:rsidR="00EE6BAB" w:rsidRPr="00EE6BAB" w:rsidRDefault="00EE6BAB" w:rsidP="00EE6BAB">
            <w:pPr>
              <w:jc w:val="right"/>
              <w:rPr>
                <w:lang w:eastAsia="ru-RU"/>
              </w:rPr>
            </w:pPr>
            <w:r w:rsidRPr="00EE6BAB">
              <w:rPr>
                <w:lang w:eastAsia="ru-RU"/>
              </w:rPr>
              <w:t xml:space="preserve">8 216,7  </w:t>
            </w:r>
          </w:p>
        </w:tc>
        <w:tc>
          <w:tcPr>
            <w:tcW w:w="2006" w:type="dxa"/>
            <w:tcBorders>
              <w:top w:val="nil"/>
              <w:left w:val="nil"/>
              <w:bottom w:val="single" w:sz="4" w:space="0" w:color="auto"/>
              <w:right w:val="single" w:sz="4" w:space="0" w:color="auto"/>
            </w:tcBorders>
            <w:shd w:val="clear" w:color="000000" w:fill="FFFFFF"/>
            <w:vAlign w:val="bottom"/>
            <w:hideMark/>
          </w:tcPr>
          <w:p w14:paraId="20F3C4D4" w14:textId="77777777" w:rsidR="00EE6BAB" w:rsidRPr="00EE6BAB" w:rsidRDefault="00EE6BAB" w:rsidP="00EE6BAB">
            <w:pPr>
              <w:jc w:val="right"/>
              <w:rPr>
                <w:lang w:eastAsia="ru-RU"/>
              </w:rPr>
            </w:pPr>
            <w:r w:rsidRPr="00EE6BAB">
              <w:rPr>
                <w:lang w:eastAsia="ru-RU"/>
              </w:rPr>
              <w:t xml:space="preserve">1 867,5  </w:t>
            </w:r>
          </w:p>
        </w:tc>
        <w:tc>
          <w:tcPr>
            <w:tcW w:w="2246" w:type="dxa"/>
            <w:tcBorders>
              <w:top w:val="nil"/>
              <w:left w:val="nil"/>
              <w:bottom w:val="single" w:sz="4" w:space="0" w:color="auto"/>
              <w:right w:val="single" w:sz="4" w:space="0" w:color="auto"/>
            </w:tcBorders>
            <w:shd w:val="clear" w:color="000000" w:fill="FFFFFF"/>
            <w:vAlign w:val="center"/>
            <w:hideMark/>
          </w:tcPr>
          <w:p w14:paraId="42D2AE11" w14:textId="77777777" w:rsidR="00EE6BAB" w:rsidRPr="00EE6BAB" w:rsidRDefault="00EE6BAB" w:rsidP="00EE6BAB">
            <w:pPr>
              <w:jc w:val="right"/>
              <w:rPr>
                <w:color w:val="000000"/>
                <w:lang w:eastAsia="ru-RU"/>
              </w:rPr>
            </w:pPr>
            <w:r w:rsidRPr="00EE6BAB">
              <w:rPr>
                <w:color w:val="000000"/>
                <w:lang w:eastAsia="ru-RU"/>
              </w:rPr>
              <w:t xml:space="preserve">22,7  </w:t>
            </w:r>
          </w:p>
        </w:tc>
      </w:tr>
      <w:tr w:rsidR="00EE6BAB" w:rsidRPr="00EE6BAB" w14:paraId="6DBC6520"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0A5FB183"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14299E52"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bottom"/>
            <w:hideMark/>
          </w:tcPr>
          <w:p w14:paraId="1BAB7E51" w14:textId="77777777" w:rsidR="00EE6BAB" w:rsidRPr="00EE6BAB" w:rsidRDefault="00EE6BAB" w:rsidP="00EE6BAB">
            <w:pPr>
              <w:jc w:val="right"/>
              <w:rPr>
                <w:lang w:eastAsia="ru-RU"/>
              </w:rPr>
            </w:pPr>
            <w:r w:rsidRPr="00EE6BAB">
              <w:rPr>
                <w:lang w:eastAsia="ru-RU"/>
              </w:rPr>
              <w:t xml:space="preserve">245 296,9  </w:t>
            </w:r>
          </w:p>
        </w:tc>
        <w:tc>
          <w:tcPr>
            <w:tcW w:w="2006" w:type="dxa"/>
            <w:tcBorders>
              <w:top w:val="nil"/>
              <w:left w:val="nil"/>
              <w:bottom w:val="single" w:sz="4" w:space="0" w:color="auto"/>
              <w:right w:val="single" w:sz="4" w:space="0" w:color="auto"/>
            </w:tcBorders>
            <w:shd w:val="clear" w:color="000000" w:fill="FFFFFF"/>
            <w:vAlign w:val="bottom"/>
            <w:hideMark/>
          </w:tcPr>
          <w:p w14:paraId="1D19AAB1" w14:textId="77777777" w:rsidR="00EE6BAB" w:rsidRPr="00EE6BAB" w:rsidRDefault="00EE6BAB" w:rsidP="00EE6BAB">
            <w:pPr>
              <w:jc w:val="right"/>
              <w:rPr>
                <w:lang w:eastAsia="ru-RU"/>
              </w:rPr>
            </w:pPr>
            <w:r w:rsidRPr="00EE6BAB">
              <w:rPr>
                <w:lang w:eastAsia="ru-RU"/>
              </w:rPr>
              <w:t xml:space="preserve">61 289,1  </w:t>
            </w:r>
          </w:p>
        </w:tc>
        <w:tc>
          <w:tcPr>
            <w:tcW w:w="2246" w:type="dxa"/>
            <w:tcBorders>
              <w:top w:val="nil"/>
              <w:left w:val="nil"/>
              <w:bottom w:val="single" w:sz="4" w:space="0" w:color="auto"/>
              <w:right w:val="single" w:sz="4" w:space="0" w:color="auto"/>
            </w:tcBorders>
            <w:shd w:val="clear" w:color="000000" w:fill="FFFFFF"/>
            <w:vAlign w:val="center"/>
            <w:hideMark/>
          </w:tcPr>
          <w:p w14:paraId="7CB603CA" w14:textId="77777777" w:rsidR="00EE6BAB" w:rsidRPr="00EE6BAB" w:rsidRDefault="00EE6BAB" w:rsidP="00EE6BAB">
            <w:pPr>
              <w:jc w:val="right"/>
              <w:rPr>
                <w:color w:val="000000"/>
                <w:lang w:eastAsia="ru-RU"/>
              </w:rPr>
            </w:pPr>
            <w:r w:rsidRPr="00EE6BAB">
              <w:rPr>
                <w:color w:val="000000"/>
                <w:lang w:eastAsia="ru-RU"/>
              </w:rPr>
              <w:t xml:space="preserve">25,0  </w:t>
            </w:r>
          </w:p>
        </w:tc>
      </w:tr>
      <w:tr w:rsidR="00EE6BAB" w:rsidRPr="00EE6BAB" w14:paraId="31F0EEFB"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6F80697E"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2C5C0421"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bottom"/>
            <w:hideMark/>
          </w:tcPr>
          <w:p w14:paraId="61173B7B" w14:textId="77777777" w:rsidR="00EE6BAB" w:rsidRPr="00EE6BAB" w:rsidRDefault="00EE6BAB" w:rsidP="00EE6BAB">
            <w:pPr>
              <w:jc w:val="right"/>
              <w:rPr>
                <w:lang w:eastAsia="ru-RU"/>
              </w:rPr>
            </w:pPr>
            <w:r w:rsidRPr="00EE6BAB">
              <w:rPr>
                <w:lang w:eastAsia="ru-RU"/>
              </w:rPr>
              <w:t xml:space="preserve">225 284,1  </w:t>
            </w:r>
          </w:p>
        </w:tc>
        <w:tc>
          <w:tcPr>
            <w:tcW w:w="2006" w:type="dxa"/>
            <w:tcBorders>
              <w:top w:val="nil"/>
              <w:left w:val="nil"/>
              <w:bottom w:val="single" w:sz="4" w:space="0" w:color="auto"/>
              <w:right w:val="single" w:sz="4" w:space="0" w:color="auto"/>
            </w:tcBorders>
            <w:shd w:val="clear" w:color="000000" w:fill="FFFFFF"/>
            <w:vAlign w:val="bottom"/>
            <w:hideMark/>
          </w:tcPr>
          <w:p w14:paraId="5351C130" w14:textId="77777777" w:rsidR="00EE6BAB" w:rsidRPr="00EE6BAB" w:rsidRDefault="00EE6BAB" w:rsidP="00EE6BAB">
            <w:pPr>
              <w:jc w:val="right"/>
              <w:rPr>
                <w:lang w:eastAsia="ru-RU"/>
              </w:rPr>
            </w:pPr>
            <w:r w:rsidRPr="00EE6BAB">
              <w:rPr>
                <w:lang w:eastAsia="ru-RU"/>
              </w:rPr>
              <w:t xml:space="preserve">62 077,6  </w:t>
            </w:r>
          </w:p>
        </w:tc>
        <w:tc>
          <w:tcPr>
            <w:tcW w:w="2246" w:type="dxa"/>
            <w:tcBorders>
              <w:top w:val="nil"/>
              <w:left w:val="nil"/>
              <w:bottom w:val="single" w:sz="4" w:space="0" w:color="auto"/>
              <w:right w:val="single" w:sz="4" w:space="0" w:color="auto"/>
            </w:tcBorders>
            <w:shd w:val="clear" w:color="000000" w:fill="FFFFFF"/>
            <w:vAlign w:val="center"/>
            <w:hideMark/>
          </w:tcPr>
          <w:p w14:paraId="026D30AC" w14:textId="77777777" w:rsidR="00EE6BAB" w:rsidRPr="00EE6BAB" w:rsidRDefault="00EE6BAB" w:rsidP="00EE6BAB">
            <w:pPr>
              <w:jc w:val="right"/>
              <w:rPr>
                <w:color w:val="000000"/>
                <w:lang w:eastAsia="ru-RU"/>
              </w:rPr>
            </w:pPr>
            <w:r w:rsidRPr="00EE6BAB">
              <w:rPr>
                <w:color w:val="000000"/>
                <w:lang w:eastAsia="ru-RU"/>
              </w:rPr>
              <w:t xml:space="preserve">27,6  </w:t>
            </w:r>
          </w:p>
        </w:tc>
      </w:tr>
      <w:tr w:rsidR="00EE6BAB" w:rsidRPr="00EE6BAB" w14:paraId="47014E55" w14:textId="77777777" w:rsidTr="00C4482D">
        <w:trPr>
          <w:trHeight w:val="100"/>
        </w:trPr>
        <w:tc>
          <w:tcPr>
            <w:tcW w:w="441" w:type="dxa"/>
            <w:vMerge/>
            <w:tcBorders>
              <w:top w:val="nil"/>
              <w:left w:val="single" w:sz="4" w:space="0" w:color="auto"/>
              <w:bottom w:val="single" w:sz="4" w:space="0" w:color="auto"/>
              <w:right w:val="single" w:sz="4" w:space="0" w:color="auto"/>
            </w:tcBorders>
            <w:vAlign w:val="center"/>
            <w:hideMark/>
          </w:tcPr>
          <w:p w14:paraId="030CEB61"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21AEAAB4" w14:textId="77777777" w:rsidR="00EE6BAB" w:rsidRPr="00EE6BAB" w:rsidRDefault="00EE6BAB" w:rsidP="00EE6BAB">
            <w:pPr>
              <w:jc w:val="right"/>
              <w:rPr>
                <w:color w:val="000000"/>
                <w:lang w:eastAsia="ru-RU"/>
              </w:rPr>
            </w:pPr>
            <w:r w:rsidRPr="00EE6BAB">
              <w:rPr>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bottom"/>
            <w:hideMark/>
          </w:tcPr>
          <w:p w14:paraId="44D7734A" w14:textId="77777777" w:rsidR="00EE6BAB" w:rsidRPr="00EE6BAB" w:rsidRDefault="00EE6BAB" w:rsidP="00EE6BAB">
            <w:pPr>
              <w:jc w:val="right"/>
              <w:rPr>
                <w:lang w:eastAsia="ru-RU"/>
              </w:rPr>
            </w:pPr>
            <w:r w:rsidRPr="00EE6BAB">
              <w:rPr>
                <w:lang w:eastAsia="ru-RU"/>
              </w:rPr>
              <w:t xml:space="preserve">350,0  </w:t>
            </w:r>
          </w:p>
        </w:tc>
        <w:tc>
          <w:tcPr>
            <w:tcW w:w="2006" w:type="dxa"/>
            <w:tcBorders>
              <w:top w:val="nil"/>
              <w:left w:val="nil"/>
              <w:bottom w:val="single" w:sz="4" w:space="0" w:color="auto"/>
              <w:right w:val="single" w:sz="4" w:space="0" w:color="auto"/>
            </w:tcBorders>
            <w:shd w:val="clear" w:color="000000" w:fill="FFFFFF"/>
            <w:vAlign w:val="bottom"/>
            <w:hideMark/>
          </w:tcPr>
          <w:p w14:paraId="186EBBB2" w14:textId="77777777" w:rsidR="00EE6BAB" w:rsidRPr="00EE6BAB" w:rsidRDefault="00EE6BAB" w:rsidP="00EE6BAB">
            <w:pPr>
              <w:jc w:val="right"/>
              <w:rPr>
                <w:lang w:eastAsia="ru-RU"/>
              </w:rPr>
            </w:pPr>
            <w:r w:rsidRPr="00EE6BAB">
              <w:rPr>
                <w:lang w:eastAsia="ru-RU"/>
              </w:rPr>
              <w:t xml:space="preserve">100,2  </w:t>
            </w:r>
          </w:p>
        </w:tc>
        <w:tc>
          <w:tcPr>
            <w:tcW w:w="2246" w:type="dxa"/>
            <w:tcBorders>
              <w:top w:val="nil"/>
              <w:left w:val="nil"/>
              <w:bottom w:val="single" w:sz="4" w:space="0" w:color="auto"/>
              <w:right w:val="single" w:sz="4" w:space="0" w:color="auto"/>
            </w:tcBorders>
            <w:shd w:val="clear" w:color="000000" w:fill="FFFFFF"/>
            <w:vAlign w:val="center"/>
            <w:hideMark/>
          </w:tcPr>
          <w:p w14:paraId="6B235F06" w14:textId="77777777" w:rsidR="00EE6BAB" w:rsidRPr="00EE6BAB" w:rsidRDefault="00EE6BAB" w:rsidP="00EE6BAB">
            <w:pPr>
              <w:jc w:val="right"/>
              <w:rPr>
                <w:color w:val="000000"/>
                <w:lang w:eastAsia="ru-RU"/>
              </w:rPr>
            </w:pPr>
            <w:r w:rsidRPr="00EE6BAB">
              <w:rPr>
                <w:color w:val="000000"/>
                <w:lang w:eastAsia="ru-RU"/>
              </w:rPr>
              <w:t xml:space="preserve">28,6  </w:t>
            </w:r>
          </w:p>
        </w:tc>
      </w:tr>
      <w:tr w:rsidR="00EE6BAB" w:rsidRPr="00EE6BAB" w14:paraId="190980DF" w14:textId="77777777" w:rsidTr="00D0521D">
        <w:trPr>
          <w:trHeight w:val="51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6F51D" w14:textId="77777777" w:rsidR="00EE6BAB" w:rsidRPr="00EE6BAB" w:rsidRDefault="00EE6BAB" w:rsidP="00EE6BAB">
            <w:pPr>
              <w:jc w:val="center"/>
              <w:rPr>
                <w:color w:val="000000"/>
                <w:lang w:eastAsia="ru-RU"/>
              </w:rPr>
            </w:pPr>
            <w:r w:rsidRPr="00EE6BAB">
              <w:rPr>
                <w:color w:val="000000"/>
                <w:lang w:eastAsia="ru-RU"/>
              </w:rPr>
              <w:t>13</w:t>
            </w:r>
          </w:p>
        </w:tc>
        <w:tc>
          <w:tcPr>
            <w:tcW w:w="2857" w:type="dxa"/>
            <w:tcBorders>
              <w:top w:val="nil"/>
              <w:left w:val="nil"/>
              <w:bottom w:val="single" w:sz="4" w:space="0" w:color="auto"/>
              <w:right w:val="single" w:sz="4" w:space="0" w:color="auto"/>
            </w:tcBorders>
            <w:shd w:val="clear" w:color="000000" w:fill="FFFFFF"/>
            <w:vAlign w:val="center"/>
            <w:hideMark/>
          </w:tcPr>
          <w:p w14:paraId="29961208" w14:textId="77777777" w:rsidR="00EE6BAB" w:rsidRPr="00EE6BAB" w:rsidRDefault="00EE6BAB" w:rsidP="00EE6BAB">
            <w:pPr>
              <w:rPr>
                <w:color w:val="000000"/>
                <w:lang w:eastAsia="ru-RU"/>
              </w:rPr>
            </w:pPr>
            <w:r w:rsidRPr="00EE6BAB">
              <w:rPr>
                <w:color w:val="000000"/>
                <w:lang w:eastAsia="ru-RU"/>
              </w:rPr>
              <w:t>«Развитие информационного общества»</w:t>
            </w:r>
          </w:p>
        </w:tc>
        <w:tc>
          <w:tcPr>
            <w:tcW w:w="1985" w:type="dxa"/>
            <w:tcBorders>
              <w:top w:val="nil"/>
              <w:left w:val="nil"/>
              <w:bottom w:val="single" w:sz="4" w:space="0" w:color="auto"/>
              <w:right w:val="single" w:sz="4" w:space="0" w:color="auto"/>
            </w:tcBorders>
            <w:shd w:val="clear" w:color="000000" w:fill="FFFFFF"/>
            <w:vAlign w:val="center"/>
            <w:hideMark/>
          </w:tcPr>
          <w:p w14:paraId="7D3E9518" w14:textId="77777777" w:rsidR="00EE6BAB" w:rsidRPr="00EE6BAB" w:rsidRDefault="00EE6BAB" w:rsidP="00EE6BAB">
            <w:pPr>
              <w:jc w:val="right"/>
              <w:rPr>
                <w:b/>
                <w:bCs/>
                <w:color w:val="000000"/>
                <w:lang w:eastAsia="ru-RU"/>
              </w:rPr>
            </w:pPr>
            <w:r w:rsidRPr="00EE6BAB">
              <w:rPr>
                <w:b/>
                <w:bCs/>
                <w:color w:val="000000"/>
                <w:lang w:eastAsia="ru-RU"/>
              </w:rPr>
              <w:t xml:space="preserve">4 000,0  </w:t>
            </w:r>
          </w:p>
        </w:tc>
        <w:tc>
          <w:tcPr>
            <w:tcW w:w="2006" w:type="dxa"/>
            <w:tcBorders>
              <w:top w:val="nil"/>
              <w:left w:val="nil"/>
              <w:bottom w:val="single" w:sz="4" w:space="0" w:color="auto"/>
              <w:right w:val="single" w:sz="4" w:space="0" w:color="auto"/>
            </w:tcBorders>
            <w:shd w:val="clear" w:color="000000" w:fill="FFFFFF"/>
            <w:vAlign w:val="center"/>
            <w:hideMark/>
          </w:tcPr>
          <w:p w14:paraId="64EAB1E7" w14:textId="77777777" w:rsidR="00EE6BAB" w:rsidRPr="00EE6BAB" w:rsidRDefault="00EE6BAB" w:rsidP="00EE6BAB">
            <w:pPr>
              <w:jc w:val="right"/>
              <w:rPr>
                <w:b/>
                <w:bCs/>
                <w:color w:val="000000"/>
                <w:lang w:eastAsia="ru-RU"/>
              </w:rPr>
            </w:pPr>
            <w:r w:rsidRPr="00EE6BAB">
              <w:rPr>
                <w:b/>
                <w:bCs/>
                <w:color w:val="000000"/>
                <w:lang w:eastAsia="ru-RU"/>
              </w:rPr>
              <w:t xml:space="preserve">9,5  </w:t>
            </w:r>
          </w:p>
        </w:tc>
        <w:tc>
          <w:tcPr>
            <w:tcW w:w="2246" w:type="dxa"/>
            <w:tcBorders>
              <w:top w:val="nil"/>
              <w:left w:val="nil"/>
              <w:bottom w:val="single" w:sz="4" w:space="0" w:color="auto"/>
              <w:right w:val="single" w:sz="4" w:space="0" w:color="auto"/>
            </w:tcBorders>
            <w:shd w:val="clear" w:color="000000" w:fill="FFFFFF"/>
            <w:vAlign w:val="center"/>
            <w:hideMark/>
          </w:tcPr>
          <w:p w14:paraId="1AB7D23F" w14:textId="77777777" w:rsidR="00EE6BAB" w:rsidRPr="00EE6BAB" w:rsidRDefault="00EE6BAB" w:rsidP="00EE6BAB">
            <w:pPr>
              <w:jc w:val="right"/>
              <w:rPr>
                <w:b/>
                <w:bCs/>
                <w:color w:val="000000"/>
                <w:lang w:eastAsia="ru-RU"/>
              </w:rPr>
            </w:pPr>
            <w:r w:rsidRPr="00EE6BAB">
              <w:rPr>
                <w:b/>
                <w:bCs/>
                <w:color w:val="000000"/>
                <w:lang w:eastAsia="ru-RU"/>
              </w:rPr>
              <w:t xml:space="preserve">0,2  </w:t>
            </w:r>
          </w:p>
        </w:tc>
      </w:tr>
      <w:tr w:rsidR="00EE6BAB" w:rsidRPr="00EE6BAB" w14:paraId="0483440F" w14:textId="77777777" w:rsidTr="00D0521D">
        <w:trPr>
          <w:trHeight w:val="315"/>
        </w:trPr>
        <w:tc>
          <w:tcPr>
            <w:tcW w:w="441" w:type="dxa"/>
            <w:vMerge/>
            <w:tcBorders>
              <w:top w:val="nil"/>
              <w:left w:val="single" w:sz="4" w:space="0" w:color="auto"/>
              <w:bottom w:val="single" w:sz="4" w:space="0" w:color="auto"/>
              <w:right w:val="single" w:sz="4" w:space="0" w:color="auto"/>
            </w:tcBorders>
            <w:vAlign w:val="center"/>
            <w:hideMark/>
          </w:tcPr>
          <w:p w14:paraId="0ED5C28E"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39956B2C"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343D498E" w14:textId="77777777" w:rsidR="00EE6BAB" w:rsidRPr="00EE6BAB" w:rsidRDefault="00EE6BAB" w:rsidP="00EE6BAB">
            <w:pPr>
              <w:jc w:val="right"/>
              <w:rPr>
                <w:color w:val="000000"/>
                <w:lang w:eastAsia="ru-RU"/>
              </w:rPr>
            </w:pPr>
            <w:r w:rsidRPr="00EE6BAB">
              <w:rPr>
                <w:color w:val="000000"/>
                <w:lang w:eastAsia="ru-RU"/>
              </w:rPr>
              <w:t xml:space="preserve">4 000,0  </w:t>
            </w:r>
          </w:p>
        </w:tc>
        <w:tc>
          <w:tcPr>
            <w:tcW w:w="2006" w:type="dxa"/>
            <w:tcBorders>
              <w:top w:val="nil"/>
              <w:left w:val="nil"/>
              <w:bottom w:val="single" w:sz="4" w:space="0" w:color="auto"/>
              <w:right w:val="single" w:sz="4" w:space="0" w:color="auto"/>
            </w:tcBorders>
            <w:shd w:val="clear" w:color="000000" w:fill="FFFFFF"/>
            <w:vAlign w:val="center"/>
            <w:hideMark/>
          </w:tcPr>
          <w:p w14:paraId="2E3BACDF" w14:textId="77777777" w:rsidR="00EE6BAB" w:rsidRPr="00EE6BAB" w:rsidRDefault="00EE6BAB" w:rsidP="00EE6BAB">
            <w:pPr>
              <w:jc w:val="right"/>
              <w:rPr>
                <w:color w:val="000000"/>
                <w:lang w:eastAsia="ru-RU"/>
              </w:rPr>
            </w:pPr>
            <w:r w:rsidRPr="00EE6BAB">
              <w:rPr>
                <w:color w:val="000000"/>
                <w:lang w:eastAsia="ru-RU"/>
              </w:rPr>
              <w:t xml:space="preserve">9,5  </w:t>
            </w:r>
          </w:p>
        </w:tc>
        <w:tc>
          <w:tcPr>
            <w:tcW w:w="2246" w:type="dxa"/>
            <w:tcBorders>
              <w:top w:val="nil"/>
              <w:left w:val="nil"/>
              <w:bottom w:val="single" w:sz="4" w:space="0" w:color="auto"/>
              <w:right w:val="single" w:sz="4" w:space="0" w:color="auto"/>
            </w:tcBorders>
            <w:shd w:val="clear" w:color="000000" w:fill="FFFFFF"/>
            <w:vAlign w:val="center"/>
            <w:hideMark/>
          </w:tcPr>
          <w:p w14:paraId="4263AA26" w14:textId="77777777" w:rsidR="00EE6BAB" w:rsidRPr="00EE6BAB" w:rsidRDefault="00EE6BAB" w:rsidP="00EE6BAB">
            <w:pPr>
              <w:jc w:val="right"/>
              <w:rPr>
                <w:color w:val="000000"/>
                <w:lang w:eastAsia="ru-RU"/>
              </w:rPr>
            </w:pPr>
            <w:r w:rsidRPr="00EE6BAB">
              <w:rPr>
                <w:color w:val="000000"/>
                <w:lang w:eastAsia="ru-RU"/>
              </w:rPr>
              <w:t xml:space="preserve">0,2  </w:t>
            </w:r>
          </w:p>
        </w:tc>
      </w:tr>
      <w:tr w:rsidR="00EE6BAB" w:rsidRPr="00EE6BAB" w14:paraId="14149997" w14:textId="77777777" w:rsidTr="00C4482D">
        <w:trPr>
          <w:trHeight w:val="7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D6952B" w14:textId="77777777" w:rsidR="00EE6BAB" w:rsidRPr="00EE6BAB" w:rsidRDefault="00EE6BAB" w:rsidP="00EE6BAB">
            <w:pPr>
              <w:jc w:val="center"/>
              <w:rPr>
                <w:color w:val="000000"/>
                <w:lang w:eastAsia="ru-RU"/>
              </w:rPr>
            </w:pPr>
            <w:r w:rsidRPr="00EE6BAB">
              <w:rPr>
                <w:color w:val="000000"/>
                <w:lang w:eastAsia="ru-RU"/>
              </w:rPr>
              <w:t>14</w:t>
            </w:r>
          </w:p>
        </w:tc>
        <w:tc>
          <w:tcPr>
            <w:tcW w:w="2857" w:type="dxa"/>
            <w:tcBorders>
              <w:top w:val="nil"/>
              <w:left w:val="nil"/>
              <w:bottom w:val="single" w:sz="4" w:space="0" w:color="auto"/>
              <w:right w:val="single" w:sz="4" w:space="0" w:color="auto"/>
            </w:tcBorders>
            <w:shd w:val="clear" w:color="000000" w:fill="FFFFFF"/>
            <w:vAlign w:val="center"/>
            <w:hideMark/>
          </w:tcPr>
          <w:p w14:paraId="5525626B" w14:textId="77777777" w:rsidR="00EE6BAB" w:rsidRPr="00EE6BAB" w:rsidRDefault="00EE6BAB" w:rsidP="00EE6BAB">
            <w:pPr>
              <w:rPr>
                <w:color w:val="000000"/>
                <w:lang w:eastAsia="ru-RU"/>
              </w:rPr>
            </w:pPr>
            <w:r w:rsidRPr="00EE6BAB">
              <w:rPr>
                <w:color w:val="000000"/>
                <w:lang w:eastAsia="ru-RU"/>
              </w:rPr>
              <w:t>«Автомобильные дороги, транспорт и городская среда»</w:t>
            </w:r>
          </w:p>
        </w:tc>
        <w:tc>
          <w:tcPr>
            <w:tcW w:w="1985" w:type="dxa"/>
            <w:tcBorders>
              <w:top w:val="nil"/>
              <w:left w:val="nil"/>
              <w:bottom w:val="single" w:sz="4" w:space="0" w:color="auto"/>
              <w:right w:val="single" w:sz="4" w:space="0" w:color="auto"/>
            </w:tcBorders>
            <w:shd w:val="clear" w:color="000000" w:fill="FFFFFF"/>
            <w:vAlign w:val="center"/>
            <w:hideMark/>
          </w:tcPr>
          <w:p w14:paraId="163D8DDF" w14:textId="77777777" w:rsidR="00EE6BAB" w:rsidRPr="00EE6BAB" w:rsidRDefault="00EE6BAB" w:rsidP="00EE6BAB">
            <w:pPr>
              <w:jc w:val="right"/>
              <w:rPr>
                <w:b/>
                <w:bCs/>
                <w:color w:val="000000"/>
                <w:lang w:eastAsia="ru-RU"/>
              </w:rPr>
            </w:pPr>
            <w:r w:rsidRPr="00EE6BAB">
              <w:rPr>
                <w:b/>
                <w:bCs/>
                <w:color w:val="000000"/>
                <w:lang w:eastAsia="ru-RU"/>
              </w:rPr>
              <w:t xml:space="preserve">237 011,5  </w:t>
            </w:r>
          </w:p>
        </w:tc>
        <w:tc>
          <w:tcPr>
            <w:tcW w:w="2006" w:type="dxa"/>
            <w:tcBorders>
              <w:top w:val="nil"/>
              <w:left w:val="nil"/>
              <w:bottom w:val="single" w:sz="4" w:space="0" w:color="auto"/>
              <w:right w:val="single" w:sz="4" w:space="0" w:color="auto"/>
            </w:tcBorders>
            <w:shd w:val="clear" w:color="000000" w:fill="FFFFFF"/>
            <w:vAlign w:val="center"/>
            <w:hideMark/>
          </w:tcPr>
          <w:p w14:paraId="5278662C" w14:textId="77777777" w:rsidR="00EE6BAB" w:rsidRPr="00EE6BAB" w:rsidRDefault="00EE6BAB" w:rsidP="00EE6BAB">
            <w:pPr>
              <w:jc w:val="right"/>
              <w:rPr>
                <w:b/>
                <w:bCs/>
                <w:color w:val="000000"/>
                <w:lang w:eastAsia="ru-RU"/>
              </w:rPr>
            </w:pPr>
            <w:r w:rsidRPr="00EE6BAB">
              <w:rPr>
                <w:b/>
                <w:bCs/>
                <w:color w:val="000000"/>
                <w:lang w:eastAsia="ru-RU"/>
              </w:rPr>
              <w:t xml:space="preserve">45 372,4  </w:t>
            </w:r>
          </w:p>
        </w:tc>
        <w:tc>
          <w:tcPr>
            <w:tcW w:w="2246" w:type="dxa"/>
            <w:tcBorders>
              <w:top w:val="nil"/>
              <w:left w:val="nil"/>
              <w:bottom w:val="single" w:sz="4" w:space="0" w:color="auto"/>
              <w:right w:val="single" w:sz="4" w:space="0" w:color="auto"/>
            </w:tcBorders>
            <w:shd w:val="clear" w:color="000000" w:fill="FFFFFF"/>
            <w:vAlign w:val="center"/>
            <w:hideMark/>
          </w:tcPr>
          <w:p w14:paraId="6FF48EBB" w14:textId="77777777" w:rsidR="00EE6BAB" w:rsidRPr="00EE6BAB" w:rsidRDefault="00EE6BAB" w:rsidP="00EE6BAB">
            <w:pPr>
              <w:jc w:val="right"/>
              <w:rPr>
                <w:b/>
                <w:bCs/>
                <w:color w:val="000000"/>
                <w:lang w:eastAsia="ru-RU"/>
              </w:rPr>
            </w:pPr>
            <w:r w:rsidRPr="00EE6BAB">
              <w:rPr>
                <w:b/>
                <w:bCs/>
                <w:color w:val="000000"/>
                <w:lang w:eastAsia="ru-RU"/>
              </w:rPr>
              <w:t xml:space="preserve">19,1  </w:t>
            </w:r>
          </w:p>
        </w:tc>
      </w:tr>
      <w:tr w:rsidR="00EE6BAB" w:rsidRPr="00EE6BAB" w14:paraId="52867551" w14:textId="77777777" w:rsidTr="00D0521D">
        <w:trPr>
          <w:trHeight w:val="315"/>
        </w:trPr>
        <w:tc>
          <w:tcPr>
            <w:tcW w:w="441" w:type="dxa"/>
            <w:vMerge/>
            <w:tcBorders>
              <w:top w:val="nil"/>
              <w:left w:val="single" w:sz="4" w:space="0" w:color="auto"/>
              <w:bottom w:val="single" w:sz="4" w:space="0" w:color="auto"/>
              <w:right w:val="single" w:sz="4" w:space="0" w:color="auto"/>
            </w:tcBorders>
            <w:vAlign w:val="center"/>
            <w:hideMark/>
          </w:tcPr>
          <w:p w14:paraId="755500DB"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90ECAF1" w14:textId="77777777" w:rsidR="00EE6BAB" w:rsidRPr="00EE6BAB" w:rsidRDefault="00EE6BAB" w:rsidP="00EE6BAB">
            <w:pPr>
              <w:jc w:val="right"/>
              <w:rPr>
                <w:color w:val="000000"/>
                <w:lang w:eastAsia="ru-RU"/>
              </w:rPr>
            </w:pPr>
            <w:r w:rsidRPr="00EE6BAB">
              <w:rPr>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78C6348" w14:textId="77777777" w:rsidR="00EE6BAB" w:rsidRPr="00EE6BAB" w:rsidRDefault="00EE6BAB" w:rsidP="00EE6BAB">
            <w:pPr>
              <w:jc w:val="right"/>
              <w:rPr>
                <w:color w:val="000000"/>
                <w:lang w:eastAsia="ru-RU"/>
              </w:rPr>
            </w:pPr>
            <w:r w:rsidRPr="00EE6BAB">
              <w:rPr>
                <w:color w:val="000000"/>
                <w:lang w:eastAsia="ru-RU"/>
              </w:rPr>
              <w:t xml:space="preserve">3 966,1  </w:t>
            </w:r>
          </w:p>
        </w:tc>
        <w:tc>
          <w:tcPr>
            <w:tcW w:w="2006" w:type="dxa"/>
            <w:tcBorders>
              <w:top w:val="nil"/>
              <w:left w:val="nil"/>
              <w:bottom w:val="single" w:sz="4" w:space="0" w:color="auto"/>
              <w:right w:val="single" w:sz="4" w:space="0" w:color="auto"/>
            </w:tcBorders>
            <w:shd w:val="clear" w:color="000000" w:fill="FFFFFF"/>
            <w:vAlign w:val="center"/>
            <w:hideMark/>
          </w:tcPr>
          <w:p w14:paraId="4FC991EE"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02F029F6"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693D0F8A"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0B4F920D"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6A2BD3D" w14:textId="77777777" w:rsidR="00EE6BAB" w:rsidRPr="00EE6BAB" w:rsidRDefault="00EE6BAB" w:rsidP="00EE6BAB">
            <w:pPr>
              <w:jc w:val="right"/>
              <w:rPr>
                <w:color w:val="000000"/>
                <w:lang w:eastAsia="ru-RU"/>
              </w:rPr>
            </w:pPr>
            <w:r w:rsidRPr="00EE6BAB">
              <w:rPr>
                <w:color w:val="000000"/>
                <w:lang w:eastAsia="ru-RU"/>
              </w:rPr>
              <w:t xml:space="preserve">окружной бюджет </w:t>
            </w:r>
          </w:p>
        </w:tc>
        <w:tc>
          <w:tcPr>
            <w:tcW w:w="1985" w:type="dxa"/>
            <w:tcBorders>
              <w:top w:val="nil"/>
              <w:left w:val="nil"/>
              <w:bottom w:val="single" w:sz="4" w:space="0" w:color="auto"/>
              <w:right w:val="single" w:sz="4" w:space="0" w:color="auto"/>
            </w:tcBorders>
            <w:shd w:val="clear" w:color="000000" w:fill="FFFFFF"/>
            <w:vAlign w:val="center"/>
            <w:hideMark/>
          </w:tcPr>
          <w:p w14:paraId="2C428FB3" w14:textId="77777777" w:rsidR="00EE6BAB" w:rsidRPr="00EE6BAB" w:rsidRDefault="00EE6BAB" w:rsidP="00EE6BAB">
            <w:pPr>
              <w:jc w:val="right"/>
              <w:rPr>
                <w:color w:val="000000"/>
                <w:lang w:eastAsia="ru-RU"/>
              </w:rPr>
            </w:pPr>
            <w:r w:rsidRPr="00EE6BAB">
              <w:rPr>
                <w:color w:val="000000"/>
                <w:lang w:eastAsia="ru-RU"/>
              </w:rPr>
              <w:t xml:space="preserve">13 284,5  </w:t>
            </w:r>
          </w:p>
        </w:tc>
        <w:tc>
          <w:tcPr>
            <w:tcW w:w="2006" w:type="dxa"/>
            <w:tcBorders>
              <w:top w:val="nil"/>
              <w:left w:val="nil"/>
              <w:bottom w:val="single" w:sz="4" w:space="0" w:color="auto"/>
              <w:right w:val="single" w:sz="4" w:space="0" w:color="auto"/>
            </w:tcBorders>
            <w:shd w:val="clear" w:color="000000" w:fill="FFFFFF"/>
            <w:vAlign w:val="center"/>
            <w:hideMark/>
          </w:tcPr>
          <w:p w14:paraId="108F84E5" w14:textId="77777777" w:rsidR="00EE6BAB" w:rsidRPr="00EE6BAB" w:rsidRDefault="00EE6BAB" w:rsidP="00EE6BAB">
            <w:pPr>
              <w:jc w:val="right"/>
              <w:rPr>
                <w:color w:val="000000"/>
                <w:lang w:eastAsia="ru-RU"/>
              </w:rPr>
            </w:pPr>
            <w:r w:rsidRPr="00EE6BAB">
              <w:rPr>
                <w:color w:val="000000"/>
                <w:lang w:eastAsia="ru-RU"/>
              </w:rPr>
              <w:t xml:space="preserve">0,0  </w:t>
            </w:r>
          </w:p>
        </w:tc>
        <w:tc>
          <w:tcPr>
            <w:tcW w:w="2246" w:type="dxa"/>
            <w:tcBorders>
              <w:top w:val="nil"/>
              <w:left w:val="nil"/>
              <w:bottom w:val="single" w:sz="4" w:space="0" w:color="auto"/>
              <w:right w:val="single" w:sz="4" w:space="0" w:color="auto"/>
            </w:tcBorders>
            <w:shd w:val="clear" w:color="000000" w:fill="FFFFFF"/>
            <w:vAlign w:val="center"/>
            <w:hideMark/>
          </w:tcPr>
          <w:p w14:paraId="6CEA07E0" w14:textId="77777777" w:rsidR="00EE6BAB" w:rsidRPr="00EE6BAB" w:rsidRDefault="00EE6BAB" w:rsidP="00EE6BAB">
            <w:pPr>
              <w:jc w:val="right"/>
              <w:rPr>
                <w:color w:val="000000"/>
                <w:lang w:eastAsia="ru-RU"/>
              </w:rPr>
            </w:pPr>
            <w:r w:rsidRPr="00EE6BAB">
              <w:rPr>
                <w:color w:val="000000"/>
                <w:lang w:eastAsia="ru-RU"/>
              </w:rPr>
              <w:t xml:space="preserve">0,0  </w:t>
            </w:r>
          </w:p>
        </w:tc>
      </w:tr>
      <w:tr w:rsidR="00EE6BAB" w:rsidRPr="00EE6BAB" w14:paraId="0332BABC"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668A0203"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77C27F9"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51165119" w14:textId="77777777" w:rsidR="00EE6BAB" w:rsidRPr="00EE6BAB" w:rsidRDefault="00EE6BAB" w:rsidP="00EE6BAB">
            <w:pPr>
              <w:jc w:val="right"/>
              <w:rPr>
                <w:color w:val="000000"/>
                <w:lang w:eastAsia="ru-RU"/>
              </w:rPr>
            </w:pPr>
            <w:r w:rsidRPr="00EE6BAB">
              <w:rPr>
                <w:color w:val="000000"/>
                <w:lang w:eastAsia="ru-RU"/>
              </w:rPr>
              <w:t xml:space="preserve">219 760,9  </w:t>
            </w:r>
          </w:p>
        </w:tc>
        <w:tc>
          <w:tcPr>
            <w:tcW w:w="2006" w:type="dxa"/>
            <w:tcBorders>
              <w:top w:val="nil"/>
              <w:left w:val="nil"/>
              <w:bottom w:val="single" w:sz="4" w:space="0" w:color="auto"/>
              <w:right w:val="single" w:sz="4" w:space="0" w:color="auto"/>
            </w:tcBorders>
            <w:shd w:val="clear" w:color="000000" w:fill="FFFFFF"/>
            <w:vAlign w:val="center"/>
            <w:hideMark/>
          </w:tcPr>
          <w:p w14:paraId="60321D86" w14:textId="77777777" w:rsidR="00EE6BAB" w:rsidRPr="00EE6BAB" w:rsidRDefault="00EE6BAB" w:rsidP="00EE6BAB">
            <w:pPr>
              <w:jc w:val="right"/>
              <w:rPr>
                <w:color w:val="000000"/>
                <w:lang w:eastAsia="ru-RU"/>
              </w:rPr>
            </w:pPr>
            <w:r w:rsidRPr="00EE6BAB">
              <w:rPr>
                <w:color w:val="000000"/>
                <w:lang w:eastAsia="ru-RU"/>
              </w:rPr>
              <w:t xml:space="preserve">45 372,4  </w:t>
            </w:r>
          </w:p>
        </w:tc>
        <w:tc>
          <w:tcPr>
            <w:tcW w:w="2246" w:type="dxa"/>
            <w:tcBorders>
              <w:top w:val="nil"/>
              <w:left w:val="nil"/>
              <w:bottom w:val="single" w:sz="4" w:space="0" w:color="auto"/>
              <w:right w:val="single" w:sz="4" w:space="0" w:color="auto"/>
            </w:tcBorders>
            <w:shd w:val="clear" w:color="000000" w:fill="FFFFFF"/>
            <w:vAlign w:val="center"/>
            <w:hideMark/>
          </w:tcPr>
          <w:p w14:paraId="7DA377AA" w14:textId="77777777" w:rsidR="00EE6BAB" w:rsidRPr="00EE6BAB" w:rsidRDefault="00EE6BAB" w:rsidP="00EE6BAB">
            <w:pPr>
              <w:jc w:val="right"/>
              <w:rPr>
                <w:color w:val="000000"/>
                <w:lang w:eastAsia="ru-RU"/>
              </w:rPr>
            </w:pPr>
            <w:r w:rsidRPr="00EE6BAB">
              <w:rPr>
                <w:color w:val="000000"/>
                <w:lang w:eastAsia="ru-RU"/>
              </w:rPr>
              <w:t xml:space="preserve">20,6  </w:t>
            </w:r>
          </w:p>
        </w:tc>
      </w:tr>
      <w:tr w:rsidR="00EE6BAB" w:rsidRPr="00EE6BAB" w14:paraId="345E8E6A" w14:textId="77777777" w:rsidTr="00C4482D">
        <w:trPr>
          <w:trHeight w:val="7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26915" w14:textId="77777777" w:rsidR="00EE6BAB" w:rsidRPr="00EE6BAB" w:rsidRDefault="00EE6BAB" w:rsidP="00EE6BAB">
            <w:pPr>
              <w:jc w:val="center"/>
              <w:rPr>
                <w:color w:val="000000"/>
                <w:lang w:eastAsia="ru-RU"/>
              </w:rPr>
            </w:pPr>
            <w:r w:rsidRPr="00EE6BAB">
              <w:rPr>
                <w:color w:val="000000"/>
                <w:lang w:eastAsia="ru-RU"/>
              </w:rPr>
              <w:t>15</w:t>
            </w:r>
          </w:p>
        </w:tc>
        <w:tc>
          <w:tcPr>
            <w:tcW w:w="2857" w:type="dxa"/>
            <w:tcBorders>
              <w:top w:val="nil"/>
              <w:left w:val="nil"/>
              <w:bottom w:val="single" w:sz="4" w:space="0" w:color="auto"/>
              <w:right w:val="single" w:sz="4" w:space="0" w:color="auto"/>
            </w:tcBorders>
            <w:shd w:val="clear" w:color="000000" w:fill="FFFFFF"/>
            <w:vAlign w:val="center"/>
            <w:hideMark/>
          </w:tcPr>
          <w:p w14:paraId="44F6199B" w14:textId="77777777" w:rsidR="00EE6BAB" w:rsidRPr="00EE6BAB" w:rsidRDefault="00EE6BAB" w:rsidP="00EE6BAB">
            <w:pPr>
              <w:rPr>
                <w:color w:val="000000"/>
                <w:lang w:eastAsia="ru-RU"/>
              </w:rPr>
            </w:pPr>
            <w:r w:rsidRPr="00EE6BAB">
              <w:rPr>
                <w:color w:val="000000"/>
                <w:lang w:eastAsia="ru-RU"/>
              </w:rPr>
              <w:t>«Управление муниципальными финансами»</w:t>
            </w:r>
          </w:p>
        </w:tc>
        <w:tc>
          <w:tcPr>
            <w:tcW w:w="1985" w:type="dxa"/>
            <w:tcBorders>
              <w:top w:val="nil"/>
              <w:left w:val="nil"/>
              <w:bottom w:val="single" w:sz="4" w:space="0" w:color="auto"/>
              <w:right w:val="single" w:sz="4" w:space="0" w:color="auto"/>
            </w:tcBorders>
            <w:shd w:val="clear" w:color="000000" w:fill="FFFFFF"/>
            <w:vAlign w:val="center"/>
            <w:hideMark/>
          </w:tcPr>
          <w:p w14:paraId="30412B06" w14:textId="77777777" w:rsidR="00EE6BAB" w:rsidRPr="00EE6BAB" w:rsidRDefault="00EE6BAB" w:rsidP="00EE6BAB">
            <w:pPr>
              <w:jc w:val="right"/>
              <w:rPr>
                <w:b/>
                <w:bCs/>
                <w:color w:val="000000"/>
                <w:lang w:eastAsia="ru-RU"/>
              </w:rPr>
            </w:pPr>
            <w:r w:rsidRPr="00EE6BAB">
              <w:rPr>
                <w:b/>
                <w:bCs/>
                <w:color w:val="000000"/>
                <w:lang w:eastAsia="ru-RU"/>
              </w:rPr>
              <w:t xml:space="preserve">67 500,0  </w:t>
            </w:r>
          </w:p>
        </w:tc>
        <w:tc>
          <w:tcPr>
            <w:tcW w:w="2006" w:type="dxa"/>
            <w:tcBorders>
              <w:top w:val="nil"/>
              <w:left w:val="nil"/>
              <w:bottom w:val="single" w:sz="4" w:space="0" w:color="auto"/>
              <w:right w:val="single" w:sz="4" w:space="0" w:color="auto"/>
            </w:tcBorders>
            <w:shd w:val="clear" w:color="000000" w:fill="FFFFFF"/>
            <w:vAlign w:val="center"/>
            <w:hideMark/>
          </w:tcPr>
          <w:p w14:paraId="4F1C453E" w14:textId="77777777" w:rsidR="00EE6BAB" w:rsidRPr="00EE6BAB" w:rsidRDefault="00EE6BAB" w:rsidP="00EE6BAB">
            <w:pPr>
              <w:jc w:val="right"/>
              <w:rPr>
                <w:b/>
                <w:bCs/>
                <w:color w:val="000000"/>
                <w:lang w:eastAsia="ru-RU"/>
              </w:rPr>
            </w:pPr>
            <w:r w:rsidRPr="00EE6BAB">
              <w:rPr>
                <w:b/>
                <w:bCs/>
                <w:color w:val="000000"/>
                <w:lang w:eastAsia="ru-RU"/>
              </w:rPr>
              <w:t xml:space="preserve">15 962,1  </w:t>
            </w:r>
          </w:p>
        </w:tc>
        <w:tc>
          <w:tcPr>
            <w:tcW w:w="2246" w:type="dxa"/>
            <w:tcBorders>
              <w:top w:val="nil"/>
              <w:left w:val="nil"/>
              <w:bottom w:val="single" w:sz="4" w:space="0" w:color="auto"/>
              <w:right w:val="single" w:sz="4" w:space="0" w:color="auto"/>
            </w:tcBorders>
            <w:shd w:val="clear" w:color="000000" w:fill="FFFFFF"/>
            <w:vAlign w:val="center"/>
            <w:hideMark/>
          </w:tcPr>
          <w:p w14:paraId="0A9940FB" w14:textId="77777777" w:rsidR="00EE6BAB" w:rsidRPr="00EE6BAB" w:rsidRDefault="00EE6BAB" w:rsidP="00EE6BAB">
            <w:pPr>
              <w:jc w:val="right"/>
              <w:rPr>
                <w:b/>
                <w:bCs/>
                <w:color w:val="000000"/>
                <w:lang w:eastAsia="ru-RU"/>
              </w:rPr>
            </w:pPr>
            <w:r w:rsidRPr="00EE6BAB">
              <w:rPr>
                <w:b/>
                <w:bCs/>
                <w:color w:val="000000"/>
                <w:lang w:eastAsia="ru-RU"/>
              </w:rPr>
              <w:t xml:space="preserve">23,6  </w:t>
            </w:r>
          </w:p>
        </w:tc>
      </w:tr>
      <w:tr w:rsidR="00EE6BAB" w:rsidRPr="00EE6BAB" w14:paraId="05F6FF95"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2A8A38F3"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13B77DD9"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0163B0D2" w14:textId="77777777" w:rsidR="00EE6BAB" w:rsidRPr="00EE6BAB" w:rsidRDefault="00EE6BAB" w:rsidP="00EE6BAB">
            <w:pPr>
              <w:jc w:val="right"/>
              <w:rPr>
                <w:color w:val="000000"/>
                <w:lang w:eastAsia="ru-RU"/>
              </w:rPr>
            </w:pPr>
            <w:r w:rsidRPr="00EE6BAB">
              <w:rPr>
                <w:color w:val="000000"/>
                <w:lang w:eastAsia="ru-RU"/>
              </w:rPr>
              <w:t xml:space="preserve">67 500,0  </w:t>
            </w:r>
          </w:p>
        </w:tc>
        <w:tc>
          <w:tcPr>
            <w:tcW w:w="2006" w:type="dxa"/>
            <w:tcBorders>
              <w:top w:val="nil"/>
              <w:left w:val="nil"/>
              <w:bottom w:val="single" w:sz="4" w:space="0" w:color="auto"/>
              <w:right w:val="single" w:sz="4" w:space="0" w:color="auto"/>
            </w:tcBorders>
            <w:shd w:val="clear" w:color="000000" w:fill="FFFFFF"/>
            <w:vAlign w:val="center"/>
            <w:hideMark/>
          </w:tcPr>
          <w:p w14:paraId="68832A99" w14:textId="77777777" w:rsidR="00EE6BAB" w:rsidRPr="00EE6BAB" w:rsidRDefault="00EE6BAB" w:rsidP="00EE6BAB">
            <w:pPr>
              <w:jc w:val="right"/>
              <w:rPr>
                <w:color w:val="000000"/>
                <w:lang w:eastAsia="ru-RU"/>
              </w:rPr>
            </w:pPr>
            <w:r w:rsidRPr="00EE6BAB">
              <w:rPr>
                <w:color w:val="000000"/>
                <w:lang w:eastAsia="ru-RU"/>
              </w:rPr>
              <w:t xml:space="preserve">15 962,1  </w:t>
            </w:r>
          </w:p>
        </w:tc>
        <w:tc>
          <w:tcPr>
            <w:tcW w:w="2246" w:type="dxa"/>
            <w:tcBorders>
              <w:top w:val="nil"/>
              <w:left w:val="nil"/>
              <w:bottom w:val="single" w:sz="4" w:space="0" w:color="auto"/>
              <w:right w:val="single" w:sz="4" w:space="0" w:color="auto"/>
            </w:tcBorders>
            <w:shd w:val="clear" w:color="000000" w:fill="FFFFFF"/>
            <w:vAlign w:val="center"/>
            <w:hideMark/>
          </w:tcPr>
          <w:p w14:paraId="0B062646" w14:textId="77777777" w:rsidR="00EE6BAB" w:rsidRPr="00EE6BAB" w:rsidRDefault="00EE6BAB" w:rsidP="00EE6BAB">
            <w:pPr>
              <w:jc w:val="right"/>
              <w:rPr>
                <w:color w:val="000000"/>
                <w:lang w:eastAsia="ru-RU"/>
              </w:rPr>
            </w:pPr>
            <w:r w:rsidRPr="00EE6BAB">
              <w:rPr>
                <w:color w:val="000000"/>
                <w:lang w:eastAsia="ru-RU"/>
              </w:rPr>
              <w:t xml:space="preserve">23,6  </w:t>
            </w:r>
          </w:p>
        </w:tc>
      </w:tr>
      <w:tr w:rsidR="00EE6BAB" w:rsidRPr="00EE6BAB" w14:paraId="07304F98" w14:textId="77777777" w:rsidTr="00C4482D">
        <w:trPr>
          <w:trHeight w:val="249"/>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7BAC9" w14:textId="77777777" w:rsidR="00EE6BAB" w:rsidRPr="00EE6BAB" w:rsidRDefault="00EE6BAB" w:rsidP="00EE6BAB">
            <w:pPr>
              <w:jc w:val="center"/>
              <w:rPr>
                <w:color w:val="000000"/>
                <w:lang w:eastAsia="ru-RU"/>
              </w:rPr>
            </w:pPr>
            <w:r w:rsidRPr="00EE6BAB">
              <w:rPr>
                <w:color w:val="000000"/>
                <w:lang w:eastAsia="ru-RU"/>
              </w:rPr>
              <w:t>16</w:t>
            </w:r>
          </w:p>
        </w:tc>
        <w:tc>
          <w:tcPr>
            <w:tcW w:w="2857" w:type="dxa"/>
            <w:tcBorders>
              <w:top w:val="nil"/>
              <w:left w:val="nil"/>
              <w:bottom w:val="single" w:sz="4" w:space="0" w:color="auto"/>
              <w:right w:val="single" w:sz="4" w:space="0" w:color="auto"/>
            </w:tcBorders>
            <w:shd w:val="clear" w:color="000000" w:fill="FFFFFF"/>
            <w:vAlign w:val="center"/>
            <w:hideMark/>
          </w:tcPr>
          <w:p w14:paraId="7685B20B" w14:textId="77777777" w:rsidR="00EE6BAB" w:rsidRPr="00EE6BAB" w:rsidRDefault="00EE6BAB" w:rsidP="00EE6BAB">
            <w:pPr>
              <w:jc w:val="both"/>
              <w:rPr>
                <w:color w:val="000000"/>
                <w:lang w:eastAsia="ru-RU"/>
              </w:rPr>
            </w:pPr>
            <w:r w:rsidRPr="00EE6BAB">
              <w:rPr>
                <w:color w:val="000000"/>
                <w:lang w:eastAsia="ru-RU"/>
              </w:rPr>
              <w:t>«Развитие муниципальной службы»</w:t>
            </w:r>
          </w:p>
        </w:tc>
        <w:tc>
          <w:tcPr>
            <w:tcW w:w="1985" w:type="dxa"/>
            <w:tcBorders>
              <w:top w:val="nil"/>
              <w:left w:val="nil"/>
              <w:bottom w:val="single" w:sz="4" w:space="0" w:color="auto"/>
              <w:right w:val="single" w:sz="4" w:space="0" w:color="auto"/>
            </w:tcBorders>
            <w:shd w:val="clear" w:color="000000" w:fill="FFFFFF"/>
            <w:vAlign w:val="center"/>
            <w:hideMark/>
          </w:tcPr>
          <w:p w14:paraId="020C481C" w14:textId="77777777" w:rsidR="00EE6BAB" w:rsidRPr="00EE6BAB" w:rsidRDefault="00EE6BAB" w:rsidP="00EE6BAB">
            <w:pPr>
              <w:jc w:val="right"/>
              <w:rPr>
                <w:b/>
                <w:bCs/>
                <w:color w:val="000000"/>
                <w:lang w:eastAsia="ru-RU"/>
              </w:rPr>
            </w:pPr>
            <w:r w:rsidRPr="00EE6BAB">
              <w:rPr>
                <w:b/>
                <w:bCs/>
                <w:color w:val="000000"/>
                <w:lang w:eastAsia="ru-RU"/>
              </w:rPr>
              <w:t xml:space="preserve">486,0  </w:t>
            </w:r>
          </w:p>
        </w:tc>
        <w:tc>
          <w:tcPr>
            <w:tcW w:w="2006" w:type="dxa"/>
            <w:tcBorders>
              <w:top w:val="nil"/>
              <w:left w:val="nil"/>
              <w:bottom w:val="single" w:sz="4" w:space="0" w:color="auto"/>
              <w:right w:val="single" w:sz="4" w:space="0" w:color="auto"/>
            </w:tcBorders>
            <w:shd w:val="clear" w:color="000000" w:fill="FFFFFF"/>
            <w:vAlign w:val="center"/>
            <w:hideMark/>
          </w:tcPr>
          <w:p w14:paraId="2C37143E" w14:textId="77777777" w:rsidR="00EE6BAB" w:rsidRPr="00EE6BAB" w:rsidRDefault="00EE6BAB" w:rsidP="00EE6BAB">
            <w:pPr>
              <w:jc w:val="right"/>
              <w:rPr>
                <w:b/>
                <w:bCs/>
                <w:color w:val="000000"/>
                <w:lang w:eastAsia="ru-RU"/>
              </w:rPr>
            </w:pPr>
            <w:r w:rsidRPr="00EE6BAB">
              <w:rPr>
                <w:b/>
                <w:bCs/>
                <w:color w:val="000000"/>
                <w:lang w:eastAsia="ru-RU"/>
              </w:rPr>
              <w:t xml:space="preserve">31,7  </w:t>
            </w:r>
          </w:p>
        </w:tc>
        <w:tc>
          <w:tcPr>
            <w:tcW w:w="2246" w:type="dxa"/>
            <w:tcBorders>
              <w:top w:val="nil"/>
              <w:left w:val="nil"/>
              <w:bottom w:val="single" w:sz="4" w:space="0" w:color="auto"/>
              <w:right w:val="single" w:sz="4" w:space="0" w:color="auto"/>
            </w:tcBorders>
            <w:shd w:val="clear" w:color="000000" w:fill="FFFFFF"/>
            <w:vAlign w:val="center"/>
            <w:hideMark/>
          </w:tcPr>
          <w:p w14:paraId="58105F99" w14:textId="77777777" w:rsidR="00EE6BAB" w:rsidRPr="00EE6BAB" w:rsidRDefault="00EE6BAB" w:rsidP="00EE6BAB">
            <w:pPr>
              <w:jc w:val="right"/>
              <w:rPr>
                <w:b/>
                <w:bCs/>
                <w:color w:val="000000"/>
                <w:lang w:eastAsia="ru-RU"/>
              </w:rPr>
            </w:pPr>
            <w:r w:rsidRPr="00EE6BAB">
              <w:rPr>
                <w:b/>
                <w:bCs/>
                <w:color w:val="000000"/>
                <w:lang w:eastAsia="ru-RU"/>
              </w:rPr>
              <w:t xml:space="preserve">6,5  </w:t>
            </w:r>
          </w:p>
        </w:tc>
      </w:tr>
      <w:tr w:rsidR="00EE6BAB" w:rsidRPr="00EE6BAB" w14:paraId="70FF2135"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636A39FB"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7D3F4220"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7ED8ADB2" w14:textId="77777777" w:rsidR="00EE6BAB" w:rsidRPr="00EE6BAB" w:rsidRDefault="00EE6BAB" w:rsidP="00EE6BAB">
            <w:pPr>
              <w:jc w:val="right"/>
              <w:rPr>
                <w:color w:val="000000"/>
                <w:lang w:eastAsia="ru-RU"/>
              </w:rPr>
            </w:pPr>
            <w:r w:rsidRPr="00EE6BAB">
              <w:rPr>
                <w:color w:val="000000"/>
                <w:lang w:eastAsia="ru-RU"/>
              </w:rPr>
              <w:t xml:space="preserve">486,0  </w:t>
            </w:r>
          </w:p>
        </w:tc>
        <w:tc>
          <w:tcPr>
            <w:tcW w:w="2006" w:type="dxa"/>
            <w:tcBorders>
              <w:top w:val="nil"/>
              <w:left w:val="nil"/>
              <w:bottom w:val="single" w:sz="4" w:space="0" w:color="auto"/>
              <w:right w:val="single" w:sz="4" w:space="0" w:color="auto"/>
            </w:tcBorders>
            <w:shd w:val="clear" w:color="000000" w:fill="FFFFFF"/>
            <w:vAlign w:val="center"/>
            <w:hideMark/>
          </w:tcPr>
          <w:p w14:paraId="598C9167" w14:textId="77777777" w:rsidR="00EE6BAB" w:rsidRPr="00EE6BAB" w:rsidRDefault="00EE6BAB" w:rsidP="00EE6BAB">
            <w:pPr>
              <w:jc w:val="right"/>
              <w:rPr>
                <w:color w:val="000000"/>
                <w:lang w:eastAsia="ru-RU"/>
              </w:rPr>
            </w:pPr>
            <w:r w:rsidRPr="00EE6BAB">
              <w:rPr>
                <w:color w:val="000000"/>
                <w:lang w:eastAsia="ru-RU"/>
              </w:rPr>
              <w:t xml:space="preserve">31,7  </w:t>
            </w:r>
          </w:p>
        </w:tc>
        <w:tc>
          <w:tcPr>
            <w:tcW w:w="2246" w:type="dxa"/>
            <w:tcBorders>
              <w:top w:val="nil"/>
              <w:left w:val="nil"/>
              <w:bottom w:val="single" w:sz="4" w:space="0" w:color="auto"/>
              <w:right w:val="single" w:sz="4" w:space="0" w:color="auto"/>
            </w:tcBorders>
            <w:shd w:val="clear" w:color="000000" w:fill="FFFFFF"/>
            <w:vAlign w:val="center"/>
            <w:hideMark/>
          </w:tcPr>
          <w:p w14:paraId="00B3137C" w14:textId="77777777" w:rsidR="00EE6BAB" w:rsidRPr="00EE6BAB" w:rsidRDefault="00EE6BAB" w:rsidP="00EE6BAB">
            <w:pPr>
              <w:jc w:val="right"/>
              <w:rPr>
                <w:color w:val="000000"/>
                <w:lang w:eastAsia="ru-RU"/>
              </w:rPr>
            </w:pPr>
            <w:r w:rsidRPr="00EE6BAB">
              <w:rPr>
                <w:color w:val="000000"/>
                <w:lang w:eastAsia="ru-RU"/>
              </w:rPr>
              <w:t xml:space="preserve">6,5  </w:t>
            </w:r>
          </w:p>
        </w:tc>
      </w:tr>
      <w:tr w:rsidR="00EE6BAB" w:rsidRPr="00EE6BAB" w14:paraId="32E09507" w14:textId="77777777" w:rsidTr="00C4482D">
        <w:trPr>
          <w:trHeight w:val="104"/>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A9F20F" w14:textId="77777777" w:rsidR="00EE6BAB" w:rsidRPr="00EE6BAB" w:rsidRDefault="00EE6BAB" w:rsidP="00EE6BAB">
            <w:pPr>
              <w:jc w:val="center"/>
              <w:rPr>
                <w:color w:val="000000"/>
                <w:lang w:eastAsia="ru-RU"/>
              </w:rPr>
            </w:pPr>
            <w:r w:rsidRPr="00EE6BAB">
              <w:rPr>
                <w:color w:val="000000"/>
                <w:lang w:eastAsia="ru-RU"/>
              </w:rPr>
              <w:t>17</w:t>
            </w:r>
          </w:p>
        </w:tc>
        <w:tc>
          <w:tcPr>
            <w:tcW w:w="2857" w:type="dxa"/>
            <w:tcBorders>
              <w:top w:val="nil"/>
              <w:left w:val="nil"/>
              <w:bottom w:val="single" w:sz="4" w:space="0" w:color="auto"/>
              <w:right w:val="single" w:sz="4" w:space="0" w:color="auto"/>
            </w:tcBorders>
            <w:shd w:val="clear" w:color="000000" w:fill="FFFFFF"/>
            <w:vAlign w:val="center"/>
            <w:hideMark/>
          </w:tcPr>
          <w:p w14:paraId="40B7D595" w14:textId="77777777" w:rsidR="00EE6BAB" w:rsidRPr="00EE6BAB" w:rsidRDefault="00EE6BAB" w:rsidP="00EE6BAB">
            <w:pPr>
              <w:jc w:val="both"/>
              <w:rPr>
                <w:color w:val="000000"/>
                <w:lang w:eastAsia="ru-RU"/>
              </w:rPr>
            </w:pPr>
            <w:r w:rsidRPr="00EE6BAB">
              <w:rPr>
                <w:color w:val="000000"/>
                <w:lang w:eastAsia="ru-RU"/>
              </w:rPr>
              <w:t>«Управление муниципальным имуществом»</w:t>
            </w:r>
          </w:p>
        </w:tc>
        <w:tc>
          <w:tcPr>
            <w:tcW w:w="1985" w:type="dxa"/>
            <w:tcBorders>
              <w:top w:val="nil"/>
              <w:left w:val="nil"/>
              <w:bottom w:val="single" w:sz="4" w:space="0" w:color="auto"/>
              <w:right w:val="single" w:sz="4" w:space="0" w:color="auto"/>
            </w:tcBorders>
            <w:shd w:val="clear" w:color="000000" w:fill="FFFFFF"/>
            <w:vAlign w:val="center"/>
            <w:hideMark/>
          </w:tcPr>
          <w:p w14:paraId="67898E71" w14:textId="77777777" w:rsidR="00EE6BAB" w:rsidRPr="00EE6BAB" w:rsidRDefault="00EE6BAB" w:rsidP="00EE6BAB">
            <w:pPr>
              <w:jc w:val="right"/>
              <w:rPr>
                <w:b/>
                <w:bCs/>
                <w:color w:val="000000"/>
                <w:lang w:eastAsia="ru-RU"/>
              </w:rPr>
            </w:pPr>
            <w:r w:rsidRPr="00EE6BAB">
              <w:rPr>
                <w:b/>
                <w:bCs/>
                <w:color w:val="000000"/>
                <w:lang w:eastAsia="ru-RU"/>
              </w:rPr>
              <w:t xml:space="preserve">54 891,3  </w:t>
            </w:r>
          </w:p>
        </w:tc>
        <w:tc>
          <w:tcPr>
            <w:tcW w:w="2006" w:type="dxa"/>
            <w:tcBorders>
              <w:top w:val="nil"/>
              <w:left w:val="nil"/>
              <w:bottom w:val="single" w:sz="4" w:space="0" w:color="auto"/>
              <w:right w:val="single" w:sz="4" w:space="0" w:color="auto"/>
            </w:tcBorders>
            <w:shd w:val="clear" w:color="000000" w:fill="FFFFFF"/>
            <w:vAlign w:val="center"/>
            <w:hideMark/>
          </w:tcPr>
          <w:p w14:paraId="232A72AC" w14:textId="77777777" w:rsidR="00EE6BAB" w:rsidRPr="00EE6BAB" w:rsidRDefault="00EE6BAB" w:rsidP="00EE6BAB">
            <w:pPr>
              <w:jc w:val="right"/>
              <w:rPr>
                <w:b/>
                <w:bCs/>
                <w:color w:val="000000"/>
                <w:lang w:eastAsia="ru-RU"/>
              </w:rPr>
            </w:pPr>
            <w:r w:rsidRPr="00EE6BAB">
              <w:rPr>
                <w:b/>
                <w:bCs/>
                <w:color w:val="000000"/>
                <w:lang w:eastAsia="ru-RU"/>
              </w:rPr>
              <w:t xml:space="preserve">15 125,5  </w:t>
            </w:r>
          </w:p>
        </w:tc>
        <w:tc>
          <w:tcPr>
            <w:tcW w:w="2246" w:type="dxa"/>
            <w:tcBorders>
              <w:top w:val="nil"/>
              <w:left w:val="nil"/>
              <w:bottom w:val="single" w:sz="4" w:space="0" w:color="auto"/>
              <w:right w:val="single" w:sz="4" w:space="0" w:color="auto"/>
            </w:tcBorders>
            <w:shd w:val="clear" w:color="000000" w:fill="FFFFFF"/>
            <w:vAlign w:val="center"/>
            <w:hideMark/>
          </w:tcPr>
          <w:p w14:paraId="2E7E005C" w14:textId="77777777" w:rsidR="00EE6BAB" w:rsidRPr="00EE6BAB" w:rsidRDefault="00EE6BAB" w:rsidP="00EE6BAB">
            <w:pPr>
              <w:jc w:val="right"/>
              <w:rPr>
                <w:b/>
                <w:bCs/>
                <w:color w:val="000000"/>
                <w:lang w:eastAsia="ru-RU"/>
              </w:rPr>
            </w:pPr>
            <w:r w:rsidRPr="00EE6BAB">
              <w:rPr>
                <w:b/>
                <w:bCs/>
                <w:color w:val="000000"/>
                <w:lang w:eastAsia="ru-RU"/>
              </w:rPr>
              <w:t xml:space="preserve">27,6  </w:t>
            </w:r>
          </w:p>
        </w:tc>
      </w:tr>
      <w:tr w:rsidR="00EE6BAB" w:rsidRPr="00EE6BAB" w14:paraId="1223D239"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06409EC1" w14:textId="77777777" w:rsidR="00EE6BAB" w:rsidRPr="00EE6BAB" w:rsidRDefault="00EE6BAB" w:rsidP="00EE6BAB">
            <w:pPr>
              <w:rPr>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781718C4" w14:textId="77777777" w:rsidR="00EE6BAB" w:rsidRPr="00EE6BAB" w:rsidRDefault="00EE6BAB" w:rsidP="00EE6BAB">
            <w:pPr>
              <w:jc w:val="right"/>
              <w:rPr>
                <w:color w:val="000000"/>
                <w:lang w:eastAsia="ru-RU"/>
              </w:rPr>
            </w:pPr>
            <w:r w:rsidRPr="00EE6BAB">
              <w:rPr>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91E226C" w14:textId="77777777" w:rsidR="00EE6BAB" w:rsidRPr="00EE6BAB" w:rsidRDefault="00EE6BAB" w:rsidP="00EE6BAB">
            <w:pPr>
              <w:jc w:val="right"/>
              <w:rPr>
                <w:color w:val="000000"/>
                <w:lang w:eastAsia="ru-RU"/>
              </w:rPr>
            </w:pPr>
            <w:r w:rsidRPr="00EE6BAB">
              <w:rPr>
                <w:color w:val="000000"/>
                <w:lang w:eastAsia="ru-RU"/>
              </w:rPr>
              <w:t xml:space="preserve">54 891,3  </w:t>
            </w:r>
          </w:p>
        </w:tc>
        <w:tc>
          <w:tcPr>
            <w:tcW w:w="2006" w:type="dxa"/>
            <w:tcBorders>
              <w:top w:val="nil"/>
              <w:left w:val="nil"/>
              <w:bottom w:val="single" w:sz="4" w:space="0" w:color="auto"/>
              <w:right w:val="single" w:sz="4" w:space="0" w:color="auto"/>
            </w:tcBorders>
            <w:shd w:val="clear" w:color="000000" w:fill="FFFFFF"/>
            <w:vAlign w:val="center"/>
            <w:hideMark/>
          </w:tcPr>
          <w:p w14:paraId="041B4F99" w14:textId="77777777" w:rsidR="00EE6BAB" w:rsidRPr="00EE6BAB" w:rsidRDefault="00EE6BAB" w:rsidP="00EE6BAB">
            <w:pPr>
              <w:jc w:val="right"/>
              <w:rPr>
                <w:color w:val="000000"/>
                <w:lang w:eastAsia="ru-RU"/>
              </w:rPr>
            </w:pPr>
            <w:r w:rsidRPr="00EE6BAB">
              <w:rPr>
                <w:color w:val="000000"/>
                <w:lang w:eastAsia="ru-RU"/>
              </w:rPr>
              <w:t>15 125,5</w:t>
            </w:r>
          </w:p>
        </w:tc>
        <w:tc>
          <w:tcPr>
            <w:tcW w:w="2246" w:type="dxa"/>
            <w:tcBorders>
              <w:top w:val="nil"/>
              <w:left w:val="nil"/>
              <w:bottom w:val="single" w:sz="4" w:space="0" w:color="auto"/>
              <w:right w:val="single" w:sz="4" w:space="0" w:color="auto"/>
            </w:tcBorders>
            <w:shd w:val="clear" w:color="000000" w:fill="FFFFFF"/>
            <w:vAlign w:val="center"/>
            <w:hideMark/>
          </w:tcPr>
          <w:p w14:paraId="26C94333" w14:textId="77777777" w:rsidR="00EE6BAB" w:rsidRPr="00EE6BAB" w:rsidRDefault="00EE6BAB" w:rsidP="00EE6BAB">
            <w:pPr>
              <w:jc w:val="right"/>
              <w:rPr>
                <w:color w:val="000000"/>
                <w:lang w:eastAsia="ru-RU"/>
              </w:rPr>
            </w:pPr>
            <w:r w:rsidRPr="00EE6BAB">
              <w:rPr>
                <w:color w:val="000000"/>
                <w:lang w:eastAsia="ru-RU"/>
              </w:rPr>
              <w:t xml:space="preserve">27,6  </w:t>
            </w:r>
          </w:p>
        </w:tc>
      </w:tr>
      <w:tr w:rsidR="00EE6BAB" w:rsidRPr="00EE6BAB" w14:paraId="4BD51E43" w14:textId="77777777" w:rsidTr="00C4482D">
        <w:trPr>
          <w:trHeight w:val="70"/>
        </w:trPr>
        <w:tc>
          <w:tcPr>
            <w:tcW w:w="4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48E42" w14:textId="77777777" w:rsidR="00EE6BAB" w:rsidRPr="00EE6BAB" w:rsidRDefault="00EE6BAB" w:rsidP="00EE6BAB">
            <w:pPr>
              <w:jc w:val="center"/>
              <w:rPr>
                <w:b/>
                <w:bCs/>
                <w:color w:val="000000"/>
                <w:lang w:eastAsia="ru-RU"/>
              </w:rPr>
            </w:pPr>
            <w:r w:rsidRPr="00EE6BAB">
              <w:rPr>
                <w:b/>
                <w:bCs/>
                <w:color w:val="000000"/>
                <w:lang w:eastAsia="ru-RU"/>
              </w:rPr>
              <w:t> </w:t>
            </w:r>
          </w:p>
        </w:tc>
        <w:tc>
          <w:tcPr>
            <w:tcW w:w="2857" w:type="dxa"/>
            <w:tcBorders>
              <w:top w:val="nil"/>
              <w:left w:val="nil"/>
              <w:bottom w:val="single" w:sz="4" w:space="0" w:color="auto"/>
              <w:right w:val="single" w:sz="4" w:space="0" w:color="auto"/>
            </w:tcBorders>
            <w:shd w:val="clear" w:color="000000" w:fill="FFFFFF"/>
            <w:vAlign w:val="center"/>
            <w:hideMark/>
          </w:tcPr>
          <w:p w14:paraId="78121A44" w14:textId="77777777" w:rsidR="00EE6BAB" w:rsidRPr="00EE6BAB" w:rsidRDefault="00EE6BAB" w:rsidP="00EE6BAB">
            <w:pPr>
              <w:rPr>
                <w:b/>
                <w:bCs/>
                <w:lang w:eastAsia="ru-RU"/>
              </w:rPr>
            </w:pPr>
            <w:r w:rsidRPr="00EE6BAB">
              <w:rPr>
                <w:b/>
                <w:bCs/>
                <w:lang w:eastAsia="ru-RU"/>
              </w:rPr>
              <w:t>Итого,</w:t>
            </w:r>
            <w:r w:rsidRPr="00EE6BAB">
              <w:rPr>
                <w:b/>
                <w:bCs/>
                <w:lang w:eastAsia="ru-RU"/>
              </w:rPr>
              <w:br/>
              <w:t xml:space="preserve">в том числе: </w:t>
            </w:r>
          </w:p>
        </w:tc>
        <w:tc>
          <w:tcPr>
            <w:tcW w:w="1985" w:type="dxa"/>
            <w:tcBorders>
              <w:top w:val="nil"/>
              <w:left w:val="nil"/>
              <w:bottom w:val="single" w:sz="4" w:space="0" w:color="auto"/>
              <w:right w:val="single" w:sz="4" w:space="0" w:color="auto"/>
            </w:tcBorders>
            <w:shd w:val="clear" w:color="000000" w:fill="FFFFFF"/>
            <w:vAlign w:val="center"/>
            <w:hideMark/>
          </w:tcPr>
          <w:p w14:paraId="6986ADEC" w14:textId="77777777" w:rsidR="00EE6BAB" w:rsidRPr="00EE6BAB" w:rsidRDefault="00EE6BAB" w:rsidP="00EE6BAB">
            <w:pPr>
              <w:jc w:val="right"/>
              <w:rPr>
                <w:b/>
                <w:bCs/>
                <w:color w:val="000000"/>
                <w:lang w:eastAsia="ru-RU"/>
              </w:rPr>
            </w:pPr>
            <w:r w:rsidRPr="00EE6BAB">
              <w:rPr>
                <w:b/>
                <w:bCs/>
                <w:color w:val="000000"/>
                <w:lang w:eastAsia="ru-RU"/>
              </w:rPr>
              <w:t xml:space="preserve">3 566 913,5  </w:t>
            </w:r>
          </w:p>
        </w:tc>
        <w:tc>
          <w:tcPr>
            <w:tcW w:w="2006" w:type="dxa"/>
            <w:tcBorders>
              <w:top w:val="nil"/>
              <w:left w:val="nil"/>
              <w:bottom w:val="single" w:sz="4" w:space="0" w:color="auto"/>
              <w:right w:val="single" w:sz="4" w:space="0" w:color="auto"/>
            </w:tcBorders>
            <w:shd w:val="clear" w:color="000000" w:fill="FFFFFF"/>
            <w:vAlign w:val="center"/>
            <w:hideMark/>
          </w:tcPr>
          <w:p w14:paraId="6ECB1404" w14:textId="77777777" w:rsidR="00EE6BAB" w:rsidRPr="00EE6BAB" w:rsidRDefault="00EE6BAB" w:rsidP="00EE6BAB">
            <w:pPr>
              <w:jc w:val="right"/>
              <w:rPr>
                <w:b/>
                <w:bCs/>
                <w:color w:val="000000"/>
                <w:lang w:eastAsia="ru-RU"/>
              </w:rPr>
            </w:pPr>
            <w:r w:rsidRPr="00EE6BAB">
              <w:rPr>
                <w:b/>
                <w:bCs/>
                <w:color w:val="000000"/>
                <w:lang w:eastAsia="ru-RU"/>
              </w:rPr>
              <w:t xml:space="preserve">652 421,7  </w:t>
            </w:r>
          </w:p>
        </w:tc>
        <w:tc>
          <w:tcPr>
            <w:tcW w:w="2246" w:type="dxa"/>
            <w:tcBorders>
              <w:top w:val="nil"/>
              <w:left w:val="nil"/>
              <w:bottom w:val="single" w:sz="4" w:space="0" w:color="auto"/>
              <w:right w:val="single" w:sz="4" w:space="0" w:color="auto"/>
            </w:tcBorders>
            <w:shd w:val="clear" w:color="000000" w:fill="FFFFFF"/>
            <w:vAlign w:val="center"/>
            <w:hideMark/>
          </w:tcPr>
          <w:p w14:paraId="7FCBE31F" w14:textId="77777777" w:rsidR="00EE6BAB" w:rsidRPr="00EE6BAB" w:rsidRDefault="00EE6BAB" w:rsidP="00EE6BAB">
            <w:pPr>
              <w:jc w:val="right"/>
              <w:rPr>
                <w:b/>
                <w:bCs/>
                <w:color w:val="000000"/>
                <w:lang w:eastAsia="ru-RU"/>
              </w:rPr>
            </w:pPr>
            <w:r w:rsidRPr="00EE6BAB">
              <w:rPr>
                <w:b/>
                <w:bCs/>
                <w:color w:val="000000"/>
                <w:lang w:eastAsia="ru-RU"/>
              </w:rPr>
              <w:t xml:space="preserve">18,3  </w:t>
            </w:r>
          </w:p>
        </w:tc>
      </w:tr>
      <w:tr w:rsidR="00EE6BAB" w:rsidRPr="00EE6BAB" w14:paraId="2AEEC67B"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49F6CFE0" w14:textId="77777777" w:rsidR="00EE6BAB" w:rsidRPr="00EE6BAB" w:rsidRDefault="00EE6BAB" w:rsidP="00EE6BAB">
            <w:pPr>
              <w:rPr>
                <w:b/>
                <w:bCs/>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1C918E8E" w14:textId="77777777" w:rsidR="00EE6BAB" w:rsidRPr="00EE6BAB" w:rsidRDefault="00EE6BAB" w:rsidP="00EE6BAB">
            <w:pPr>
              <w:jc w:val="right"/>
              <w:rPr>
                <w:b/>
                <w:color w:val="000000"/>
                <w:lang w:eastAsia="ru-RU"/>
              </w:rPr>
            </w:pPr>
            <w:r w:rsidRPr="00EE6BAB">
              <w:rPr>
                <w:b/>
                <w:color w:val="000000"/>
                <w:lang w:eastAsia="ru-RU"/>
              </w:rPr>
              <w:t>федеральный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1716B0AF" w14:textId="77777777" w:rsidR="00EE6BAB" w:rsidRPr="00EE6BAB" w:rsidRDefault="00EE6BAB" w:rsidP="00EE6BAB">
            <w:pPr>
              <w:jc w:val="right"/>
              <w:rPr>
                <w:b/>
                <w:color w:val="000000"/>
                <w:lang w:eastAsia="ru-RU"/>
              </w:rPr>
            </w:pPr>
            <w:r w:rsidRPr="00EE6BAB">
              <w:rPr>
                <w:b/>
                <w:color w:val="000000"/>
                <w:lang w:eastAsia="ru-RU"/>
              </w:rPr>
              <w:t xml:space="preserve">23 541,9  </w:t>
            </w:r>
          </w:p>
        </w:tc>
        <w:tc>
          <w:tcPr>
            <w:tcW w:w="2006" w:type="dxa"/>
            <w:tcBorders>
              <w:top w:val="nil"/>
              <w:left w:val="nil"/>
              <w:bottom w:val="single" w:sz="4" w:space="0" w:color="auto"/>
              <w:right w:val="single" w:sz="4" w:space="0" w:color="auto"/>
            </w:tcBorders>
            <w:shd w:val="clear" w:color="000000" w:fill="FFFFFF"/>
            <w:vAlign w:val="center"/>
            <w:hideMark/>
          </w:tcPr>
          <w:p w14:paraId="5C84EDE8" w14:textId="77777777" w:rsidR="00EE6BAB" w:rsidRPr="00EE6BAB" w:rsidRDefault="00EE6BAB" w:rsidP="00EE6BAB">
            <w:pPr>
              <w:jc w:val="right"/>
              <w:rPr>
                <w:b/>
                <w:color w:val="000000"/>
                <w:lang w:eastAsia="ru-RU"/>
              </w:rPr>
            </w:pPr>
            <w:r w:rsidRPr="00EE6BAB">
              <w:rPr>
                <w:b/>
                <w:color w:val="000000"/>
                <w:lang w:eastAsia="ru-RU"/>
              </w:rPr>
              <w:t xml:space="preserve">1 867,5  </w:t>
            </w:r>
          </w:p>
        </w:tc>
        <w:tc>
          <w:tcPr>
            <w:tcW w:w="2246" w:type="dxa"/>
            <w:tcBorders>
              <w:top w:val="nil"/>
              <w:left w:val="nil"/>
              <w:bottom w:val="single" w:sz="4" w:space="0" w:color="auto"/>
              <w:right w:val="single" w:sz="4" w:space="0" w:color="auto"/>
            </w:tcBorders>
            <w:shd w:val="clear" w:color="000000" w:fill="FFFFFF"/>
            <w:vAlign w:val="center"/>
            <w:hideMark/>
          </w:tcPr>
          <w:p w14:paraId="72A7D04B" w14:textId="77777777" w:rsidR="00EE6BAB" w:rsidRPr="00EE6BAB" w:rsidRDefault="00EE6BAB" w:rsidP="00EE6BAB">
            <w:pPr>
              <w:jc w:val="right"/>
              <w:rPr>
                <w:b/>
                <w:bCs/>
                <w:color w:val="000000"/>
                <w:lang w:eastAsia="ru-RU"/>
              </w:rPr>
            </w:pPr>
            <w:r w:rsidRPr="00EE6BAB">
              <w:rPr>
                <w:b/>
                <w:bCs/>
                <w:color w:val="000000"/>
                <w:lang w:eastAsia="ru-RU"/>
              </w:rPr>
              <w:t xml:space="preserve">7,9  </w:t>
            </w:r>
          </w:p>
        </w:tc>
      </w:tr>
      <w:tr w:rsidR="00EE6BAB" w:rsidRPr="00EE6BAB" w14:paraId="1F143FED"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254132A1" w14:textId="77777777" w:rsidR="00EE6BAB" w:rsidRPr="00EE6BAB" w:rsidRDefault="00EE6BAB" w:rsidP="00EE6BAB">
            <w:pPr>
              <w:rPr>
                <w:b/>
                <w:bCs/>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51400B13" w14:textId="77777777" w:rsidR="00EE6BAB" w:rsidRPr="00EE6BAB" w:rsidRDefault="00EE6BAB" w:rsidP="00EE6BAB">
            <w:pPr>
              <w:jc w:val="right"/>
              <w:rPr>
                <w:b/>
                <w:color w:val="000000"/>
                <w:lang w:eastAsia="ru-RU"/>
              </w:rPr>
            </w:pPr>
            <w:r w:rsidRPr="00EE6BAB">
              <w:rPr>
                <w:b/>
                <w:color w:val="000000"/>
                <w:lang w:eastAsia="ru-RU"/>
              </w:rPr>
              <w:t>окружной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20F5C7C6" w14:textId="77777777" w:rsidR="00EE6BAB" w:rsidRPr="00EE6BAB" w:rsidRDefault="00EE6BAB" w:rsidP="00EE6BAB">
            <w:pPr>
              <w:jc w:val="right"/>
              <w:rPr>
                <w:b/>
                <w:color w:val="000000"/>
                <w:lang w:eastAsia="ru-RU"/>
              </w:rPr>
            </w:pPr>
            <w:r w:rsidRPr="00EE6BAB">
              <w:rPr>
                <w:b/>
                <w:color w:val="000000"/>
                <w:lang w:eastAsia="ru-RU"/>
              </w:rPr>
              <w:t xml:space="preserve">1 817 882,8  </w:t>
            </w:r>
          </w:p>
        </w:tc>
        <w:tc>
          <w:tcPr>
            <w:tcW w:w="2006" w:type="dxa"/>
            <w:tcBorders>
              <w:top w:val="nil"/>
              <w:left w:val="nil"/>
              <w:bottom w:val="single" w:sz="4" w:space="0" w:color="auto"/>
              <w:right w:val="single" w:sz="4" w:space="0" w:color="auto"/>
            </w:tcBorders>
            <w:shd w:val="clear" w:color="000000" w:fill="FFFFFF"/>
            <w:vAlign w:val="center"/>
            <w:hideMark/>
          </w:tcPr>
          <w:p w14:paraId="0FFDB1AD" w14:textId="77777777" w:rsidR="00EE6BAB" w:rsidRPr="00EE6BAB" w:rsidRDefault="00EE6BAB" w:rsidP="00EE6BAB">
            <w:pPr>
              <w:jc w:val="right"/>
              <w:rPr>
                <w:b/>
                <w:color w:val="000000"/>
                <w:lang w:eastAsia="ru-RU"/>
              </w:rPr>
            </w:pPr>
            <w:r w:rsidRPr="00EE6BAB">
              <w:rPr>
                <w:b/>
                <w:color w:val="000000"/>
                <w:lang w:eastAsia="ru-RU"/>
              </w:rPr>
              <w:t xml:space="preserve">289 930,7  </w:t>
            </w:r>
          </w:p>
        </w:tc>
        <w:tc>
          <w:tcPr>
            <w:tcW w:w="2246" w:type="dxa"/>
            <w:tcBorders>
              <w:top w:val="nil"/>
              <w:left w:val="nil"/>
              <w:bottom w:val="single" w:sz="4" w:space="0" w:color="auto"/>
              <w:right w:val="single" w:sz="4" w:space="0" w:color="auto"/>
            </w:tcBorders>
            <w:shd w:val="clear" w:color="000000" w:fill="FFFFFF"/>
            <w:vAlign w:val="center"/>
            <w:hideMark/>
          </w:tcPr>
          <w:p w14:paraId="1295FCE9" w14:textId="77777777" w:rsidR="00EE6BAB" w:rsidRPr="00EE6BAB" w:rsidRDefault="00EE6BAB" w:rsidP="00EE6BAB">
            <w:pPr>
              <w:jc w:val="right"/>
              <w:rPr>
                <w:b/>
                <w:bCs/>
                <w:color w:val="000000"/>
                <w:lang w:eastAsia="ru-RU"/>
              </w:rPr>
            </w:pPr>
            <w:r w:rsidRPr="00EE6BAB">
              <w:rPr>
                <w:b/>
                <w:bCs/>
                <w:color w:val="000000"/>
                <w:lang w:eastAsia="ru-RU"/>
              </w:rPr>
              <w:t xml:space="preserve">15,9  </w:t>
            </w:r>
          </w:p>
        </w:tc>
      </w:tr>
      <w:tr w:rsidR="00EE6BAB" w:rsidRPr="00EE6BAB" w14:paraId="19283A85"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66E5334C" w14:textId="77777777" w:rsidR="00EE6BAB" w:rsidRPr="00EE6BAB" w:rsidRDefault="00EE6BAB" w:rsidP="00EE6BAB">
            <w:pPr>
              <w:rPr>
                <w:b/>
                <w:bCs/>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1EDE067" w14:textId="77777777" w:rsidR="00EE6BAB" w:rsidRPr="00EE6BAB" w:rsidRDefault="00EE6BAB" w:rsidP="00EE6BAB">
            <w:pPr>
              <w:jc w:val="right"/>
              <w:rPr>
                <w:b/>
                <w:color w:val="000000"/>
                <w:lang w:eastAsia="ru-RU"/>
              </w:rPr>
            </w:pPr>
            <w:r w:rsidRPr="00EE6BAB">
              <w:rPr>
                <w:b/>
                <w:color w:val="000000"/>
                <w:lang w:eastAsia="ru-RU"/>
              </w:rPr>
              <w:t>местный бюджет</w:t>
            </w:r>
          </w:p>
        </w:tc>
        <w:tc>
          <w:tcPr>
            <w:tcW w:w="1985" w:type="dxa"/>
            <w:tcBorders>
              <w:top w:val="nil"/>
              <w:left w:val="nil"/>
              <w:bottom w:val="single" w:sz="4" w:space="0" w:color="auto"/>
              <w:right w:val="single" w:sz="4" w:space="0" w:color="auto"/>
            </w:tcBorders>
            <w:shd w:val="clear" w:color="000000" w:fill="FFFFFF"/>
            <w:vAlign w:val="center"/>
            <w:hideMark/>
          </w:tcPr>
          <w:p w14:paraId="1DC67137" w14:textId="77777777" w:rsidR="00EE6BAB" w:rsidRPr="00EE6BAB" w:rsidRDefault="00EE6BAB" w:rsidP="00EE6BAB">
            <w:pPr>
              <w:jc w:val="right"/>
              <w:rPr>
                <w:b/>
                <w:color w:val="000000"/>
                <w:lang w:eastAsia="ru-RU"/>
              </w:rPr>
            </w:pPr>
            <w:r w:rsidRPr="00EE6BAB">
              <w:rPr>
                <w:b/>
                <w:color w:val="000000"/>
                <w:lang w:eastAsia="ru-RU"/>
              </w:rPr>
              <w:t xml:space="preserve">1 525 056,3  </w:t>
            </w:r>
          </w:p>
        </w:tc>
        <w:tc>
          <w:tcPr>
            <w:tcW w:w="2006" w:type="dxa"/>
            <w:tcBorders>
              <w:top w:val="nil"/>
              <w:left w:val="nil"/>
              <w:bottom w:val="single" w:sz="4" w:space="0" w:color="auto"/>
              <w:right w:val="single" w:sz="4" w:space="0" w:color="auto"/>
            </w:tcBorders>
            <w:shd w:val="clear" w:color="000000" w:fill="FFFFFF"/>
            <w:vAlign w:val="center"/>
            <w:hideMark/>
          </w:tcPr>
          <w:p w14:paraId="60F1FB63" w14:textId="77777777" w:rsidR="00EE6BAB" w:rsidRPr="00EE6BAB" w:rsidRDefault="00EE6BAB" w:rsidP="00EE6BAB">
            <w:pPr>
              <w:jc w:val="right"/>
              <w:rPr>
                <w:b/>
                <w:color w:val="000000"/>
                <w:lang w:eastAsia="ru-RU"/>
              </w:rPr>
            </w:pPr>
            <w:r w:rsidRPr="00EE6BAB">
              <w:rPr>
                <w:b/>
                <w:color w:val="000000"/>
                <w:lang w:eastAsia="ru-RU"/>
              </w:rPr>
              <w:t xml:space="preserve">330 058,4  </w:t>
            </w:r>
          </w:p>
        </w:tc>
        <w:tc>
          <w:tcPr>
            <w:tcW w:w="2246" w:type="dxa"/>
            <w:tcBorders>
              <w:top w:val="nil"/>
              <w:left w:val="nil"/>
              <w:bottom w:val="single" w:sz="4" w:space="0" w:color="auto"/>
              <w:right w:val="single" w:sz="4" w:space="0" w:color="auto"/>
            </w:tcBorders>
            <w:shd w:val="clear" w:color="000000" w:fill="FFFFFF"/>
            <w:vAlign w:val="center"/>
            <w:hideMark/>
          </w:tcPr>
          <w:p w14:paraId="3E45DC7B" w14:textId="77777777" w:rsidR="00EE6BAB" w:rsidRPr="00EE6BAB" w:rsidRDefault="00EE6BAB" w:rsidP="00EE6BAB">
            <w:pPr>
              <w:jc w:val="right"/>
              <w:rPr>
                <w:b/>
                <w:bCs/>
                <w:color w:val="000000"/>
                <w:lang w:eastAsia="ru-RU"/>
              </w:rPr>
            </w:pPr>
            <w:r w:rsidRPr="00EE6BAB">
              <w:rPr>
                <w:b/>
                <w:bCs/>
                <w:color w:val="000000"/>
                <w:lang w:eastAsia="ru-RU"/>
              </w:rPr>
              <w:t xml:space="preserve">21,6  </w:t>
            </w:r>
          </w:p>
        </w:tc>
      </w:tr>
      <w:tr w:rsidR="00EE6BAB" w:rsidRPr="00EE6BAB" w14:paraId="538715B0" w14:textId="77777777" w:rsidTr="00C4482D">
        <w:trPr>
          <w:trHeight w:val="70"/>
        </w:trPr>
        <w:tc>
          <w:tcPr>
            <w:tcW w:w="441" w:type="dxa"/>
            <w:vMerge/>
            <w:tcBorders>
              <w:top w:val="nil"/>
              <w:left w:val="single" w:sz="4" w:space="0" w:color="auto"/>
              <w:bottom w:val="single" w:sz="4" w:space="0" w:color="auto"/>
              <w:right w:val="single" w:sz="4" w:space="0" w:color="auto"/>
            </w:tcBorders>
            <w:vAlign w:val="center"/>
            <w:hideMark/>
          </w:tcPr>
          <w:p w14:paraId="3759C002" w14:textId="77777777" w:rsidR="00EE6BAB" w:rsidRPr="00EE6BAB" w:rsidRDefault="00EE6BAB" w:rsidP="00EE6BAB">
            <w:pPr>
              <w:rPr>
                <w:b/>
                <w:bCs/>
                <w:color w:val="000000"/>
                <w:lang w:eastAsia="ru-RU"/>
              </w:rPr>
            </w:pPr>
          </w:p>
        </w:tc>
        <w:tc>
          <w:tcPr>
            <w:tcW w:w="2857" w:type="dxa"/>
            <w:tcBorders>
              <w:top w:val="nil"/>
              <w:left w:val="nil"/>
              <w:bottom w:val="single" w:sz="4" w:space="0" w:color="auto"/>
              <w:right w:val="single" w:sz="4" w:space="0" w:color="auto"/>
            </w:tcBorders>
            <w:shd w:val="clear" w:color="000000" w:fill="FFFFFF"/>
            <w:vAlign w:val="center"/>
            <w:hideMark/>
          </w:tcPr>
          <w:p w14:paraId="0927CF57" w14:textId="77777777" w:rsidR="00EE6BAB" w:rsidRPr="00EE6BAB" w:rsidRDefault="00EE6BAB" w:rsidP="00EE6BAB">
            <w:pPr>
              <w:jc w:val="right"/>
              <w:rPr>
                <w:b/>
                <w:color w:val="000000"/>
                <w:lang w:eastAsia="ru-RU"/>
              </w:rPr>
            </w:pPr>
            <w:r w:rsidRPr="00EE6BAB">
              <w:rPr>
                <w:b/>
                <w:color w:val="000000"/>
                <w:lang w:eastAsia="ru-RU"/>
              </w:rPr>
              <w:t>иные 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14:paraId="574A0270" w14:textId="77777777" w:rsidR="00EE6BAB" w:rsidRPr="00EE6BAB" w:rsidRDefault="00EE6BAB" w:rsidP="00EE6BAB">
            <w:pPr>
              <w:jc w:val="right"/>
              <w:rPr>
                <w:b/>
                <w:color w:val="000000"/>
                <w:lang w:eastAsia="ru-RU"/>
              </w:rPr>
            </w:pPr>
            <w:r w:rsidRPr="00EE6BAB">
              <w:rPr>
                <w:b/>
                <w:color w:val="000000"/>
                <w:lang w:eastAsia="ru-RU"/>
              </w:rPr>
              <w:t xml:space="preserve">200 432,5  </w:t>
            </w:r>
          </w:p>
        </w:tc>
        <w:tc>
          <w:tcPr>
            <w:tcW w:w="2006" w:type="dxa"/>
            <w:tcBorders>
              <w:top w:val="nil"/>
              <w:left w:val="nil"/>
              <w:bottom w:val="single" w:sz="4" w:space="0" w:color="auto"/>
              <w:right w:val="single" w:sz="4" w:space="0" w:color="auto"/>
            </w:tcBorders>
            <w:shd w:val="clear" w:color="000000" w:fill="FFFFFF"/>
            <w:vAlign w:val="center"/>
            <w:hideMark/>
          </w:tcPr>
          <w:p w14:paraId="4D4C679E" w14:textId="77777777" w:rsidR="00EE6BAB" w:rsidRPr="00EE6BAB" w:rsidRDefault="00EE6BAB" w:rsidP="00EE6BAB">
            <w:pPr>
              <w:jc w:val="right"/>
              <w:rPr>
                <w:b/>
                <w:color w:val="000000"/>
                <w:lang w:eastAsia="ru-RU"/>
              </w:rPr>
            </w:pPr>
            <w:r w:rsidRPr="00EE6BAB">
              <w:rPr>
                <w:b/>
                <w:color w:val="000000"/>
                <w:lang w:eastAsia="ru-RU"/>
              </w:rPr>
              <w:t xml:space="preserve">30 565,1  </w:t>
            </w:r>
          </w:p>
        </w:tc>
        <w:tc>
          <w:tcPr>
            <w:tcW w:w="2246" w:type="dxa"/>
            <w:tcBorders>
              <w:top w:val="nil"/>
              <w:left w:val="nil"/>
              <w:bottom w:val="single" w:sz="4" w:space="0" w:color="auto"/>
              <w:right w:val="single" w:sz="4" w:space="0" w:color="auto"/>
            </w:tcBorders>
            <w:shd w:val="clear" w:color="000000" w:fill="FFFFFF"/>
            <w:vAlign w:val="center"/>
            <w:hideMark/>
          </w:tcPr>
          <w:p w14:paraId="072FE594" w14:textId="77777777" w:rsidR="00EE6BAB" w:rsidRPr="00EE6BAB" w:rsidRDefault="00EE6BAB" w:rsidP="00EE6BAB">
            <w:pPr>
              <w:jc w:val="right"/>
              <w:rPr>
                <w:b/>
                <w:bCs/>
                <w:color w:val="000000"/>
                <w:lang w:eastAsia="ru-RU"/>
              </w:rPr>
            </w:pPr>
            <w:r w:rsidRPr="00EE6BAB">
              <w:rPr>
                <w:b/>
                <w:bCs/>
                <w:color w:val="000000"/>
                <w:lang w:eastAsia="ru-RU"/>
              </w:rPr>
              <w:t xml:space="preserve">15,2  </w:t>
            </w:r>
          </w:p>
        </w:tc>
      </w:tr>
    </w:tbl>
    <w:p w14:paraId="0057E040" w14:textId="77777777" w:rsidR="00EE6BAB" w:rsidRPr="00EE6BAB" w:rsidRDefault="00EE6BAB" w:rsidP="00EE6BAB">
      <w:pPr>
        <w:suppressAutoHyphens/>
        <w:ind w:firstLine="709"/>
        <w:jc w:val="center"/>
        <w:rPr>
          <w:b/>
          <w:sz w:val="24"/>
          <w:szCs w:val="24"/>
        </w:rPr>
      </w:pPr>
    </w:p>
    <w:p w14:paraId="4642AC86" w14:textId="5B52ED7F" w:rsidR="00EE6BAB" w:rsidRPr="00EE6BAB" w:rsidRDefault="00EE6BAB" w:rsidP="00EE6BAB">
      <w:pPr>
        <w:suppressAutoHyphens/>
        <w:ind w:firstLine="709"/>
        <w:jc w:val="both"/>
        <w:rPr>
          <w:sz w:val="24"/>
          <w:szCs w:val="24"/>
        </w:rPr>
      </w:pPr>
      <w:r w:rsidRPr="00EE6BAB">
        <w:rPr>
          <w:sz w:val="24"/>
          <w:szCs w:val="24"/>
        </w:rPr>
        <w:t xml:space="preserve">За 1 квартал 2020 года финансовое исполнение составило 18,3% по всем муниципальным программам, в том числе средства федерального бюджета исполнены на 7,9%, окружного бюджета </w:t>
      </w:r>
      <w:r w:rsidR="0020278B">
        <w:rPr>
          <w:sz w:val="24"/>
          <w:szCs w:val="24"/>
        </w:rPr>
        <w:t>-</w:t>
      </w:r>
      <w:r w:rsidRPr="00EE6BAB">
        <w:rPr>
          <w:sz w:val="24"/>
          <w:szCs w:val="24"/>
        </w:rPr>
        <w:t xml:space="preserve"> 15,9%, местного бюджета </w:t>
      </w:r>
      <w:r w:rsidR="0020278B">
        <w:rPr>
          <w:sz w:val="24"/>
          <w:szCs w:val="24"/>
        </w:rPr>
        <w:t>-</w:t>
      </w:r>
      <w:r w:rsidRPr="00EE6BAB">
        <w:rPr>
          <w:sz w:val="24"/>
          <w:szCs w:val="24"/>
        </w:rPr>
        <w:t xml:space="preserve"> 21,6%, иных внебюджетных источников </w:t>
      </w:r>
      <w:r w:rsidR="0020278B">
        <w:rPr>
          <w:sz w:val="24"/>
          <w:szCs w:val="24"/>
        </w:rPr>
        <w:t>-</w:t>
      </w:r>
      <w:r w:rsidRPr="00EE6BAB">
        <w:rPr>
          <w:sz w:val="24"/>
          <w:szCs w:val="24"/>
        </w:rPr>
        <w:t xml:space="preserve"> 15,2%.</w:t>
      </w:r>
    </w:p>
    <w:p w14:paraId="06E17025" w14:textId="77777777" w:rsidR="00EE6BAB" w:rsidRPr="00EE6BAB" w:rsidRDefault="00EE6BAB" w:rsidP="00EE6BAB"/>
    <w:p w14:paraId="646B0FBC" w14:textId="77777777" w:rsidR="00C56E03" w:rsidRPr="00AD46E7" w:rsidRDefault="00C56E03" w:rsidP="00C56E03">
      <w:pPr>
        <w:rPr>
          <w:highlight w:val="yellow"/>
        </w:rPr>
      </w:pPr>
    </w:p>
    <w:p w14:paraId="009F3148" w14:textId="77777777" w:rsidR="004E6D72" w:rsidRPr="00AD46E7" w:rsidRDefault="004E6D72" w:rsidP="00CE0436">
      <w:pPr>
        <w:ind w:firstLine="709"/>
        <w:jc w:val="center"/>
        <w:rPr>
          <w:rFonts w:eastAsia="Calibri"/>
          <w:b/>
          <w:sz w:val="24"/>
          <w:szCs w:val="24"/>
          <w:highlight w:val="yellow"/>
          <w:lang w:eastAsia="ru-RU"/>
        </w:rPr>
      </w:pPr>
    </w:p>
    <w:p w14:paraId="78A02FE3" w14:textId="77777777" w:rsidR="00445179" w:rsidRPr="00054346" w:rsidRDefault="00445179" w:rsidP="00445179">
      <w:pPr>
        <w:suppressAutoHyphens/>
        <w:jc w:val="center"/>
        <w:rPr>
          <w:b/>
          <w:sz w:val="24"/>
          <w:szCs w:val="24"/>
        </w:rPr>
      </w:pPr>
      <w:r w:rsidRPr="00054346">
        <w:rPr>
          <w:b/>
          <w:sz w:val="24"/>
          <w:szCs w:val="24"/>
        </w:rPr>
        <w:t>Информация о проделанной работе по решению основных проблемных вопросов развития города Югорска, сдерживающих его социально</w:t>
      </w:r>
      <w:r w:rsidR="006724EE" w:rsidRPr="00054346">
        <w:rPr>
          <w:b/>
          <w:sz w:val="24"/>
          <w:szCs w:val="24"/>
        </w:rPr>
        <w:t>-</w:t>
      </w:r>
      <w:r w:rsidRPr="00054346">
        <w:rPr>
          <w:b/>
          <w:sz w:val="24"/>
          <w:szCs w:val="24"/>
        </w:rPr>
        <w:t>экономическое развитие</w:t>
      </w:r>
    </w:p>
    <w:p w14:paraId="345A1D96" w14:textId="77777777" w:rsidR="00445179" w:rsidRPr="00AD46E7" w:rsidRDefault="00445179" w:rsidP="00445179">
      <w:pPr>
        <w:suppressAutoHyphens/>
        <w:jc w:val="center"/>
        <w:rPr>
          <w:b/>
          <w:sz w:val="24"/>
          <w:szCs w:val="24"/>
          <w:highlight w:val="yellow"/>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38"/>
        <w:gridCol w:w="4253"/>
      </w:tblGrid>
      <w:tr w:rsidR="00445179" w:rsidRPr="00AD46E7" w14:paraId="02829353" w14:textId="77777777" w:rsidTr="00DA41DF">
        <w:tc>
          <w:tcPr>
            <w:tcW w:w="3058" w:type="dxa"/>
            <w:hideMark/>
          </w:tcPr>
          <w:p w14:paraId="002DE2BB" w14:textId="77777777" w:rsidR="00445179" w:rsidRPr="00054346" w:rsidRDefault="00445179">
            <w:pPr>
              <w:suppressAutoHyphens/>
              <w:jc w:val="center"/>
              <w:rPr>
                <w:b/>
                <w:lang w:eastAsia="en-US"/>
              </w:rPr>
            </w:pPr>
            <w:r w:rsidRPr="00054346">
              <w:rPr>
                <w:b/>
              </w:rPr>
              <w:t>Проблема</w:t>
            </w:r>
          </w:p>
        </w:tc>
        <w:tc>
          <w:tcPr>
            <w:tcW w:w="3038" w:type="dxa"/>
            <w:hideMark/>
          </w:tcPr>
          <w:p w14:paraId="7B5FCE3C" w14:textId="77777777" w:rsidR="00445179" w:rsidRPr="00054346" w:rsidRDefault="00445179">
            <w:pPr>
              <w:suppressAutoHyphens/>
              <w:jc w:val="center"/>
              <w:rPr>
                <w:b/>
                <w:lang w:eastAsia="en-US"/>
              </w:rPr>
            </w:pPr>
            <w:r w:rsidRPr="00054346">
              <w:rPr>
                <w:b/>
              </w:rPr>
              <w:t>Пути решения</w:t>
            </w:r>
          </w:p>
        </w:tc>
        <w:tc>
          <w:tcPr>
            <w:tcW w:w="4253" w:type="dxa"/>
            <w:hideMark/>
          </w:tcPr>
          <w:p w14:paraId="2577DDBE" w14:textId="77777777" w:rsidR="00445179" w:rsidRPr="00054346" w:rsidRDefault="00445179">
            <w:pPr>
              <w:suppressAutoHyphens/>
              <w:jc w:val="center"/>
              <w:rPr>
                <w:b/>
                <w:lang w:eastAsia="en-US"/>
              </w:rPr>
            </w:pPr>
            <w:r w:rsidRPr="00054346">
              <w:rPr>
                <w:b/>
                <w:lang w:eastAsia="en-US"/>
              </w:rPr>
              <w:t>Проделанная работа по решению проблемы</w:t>
            </w:r>
          </w:p>
        </w:tc>
      </w:tr>
      <w:tr w:rsidR="00445179" w:rsidRPr="00AD46E7" w14:paraId="28D9BDB4" w14:textId="77777777" w:rsidTr="00DA41DF">
        <w:tc>
          <w:tcPr>
            <w:tcW w:w="3058" w:type="dxa"/>
            <w:hideMark/>
          </w:tcPr>
          <w:p w14:paraId="665A8DB3" w14:textId="77777777" w:rsidR="00445179" w:rsidRPr="00054346" w:rsidRDefault="00445179">
            <w:pPr>
              <w:suppressAutoHyphens/>
              <w:jc w:val="both"/>
              <w:rPr>
                <w:lang w:eastAsia="en-US"/>
              </w:rPr>
            </w:pPr>
            <w:r w:rsidRPr="00054346">
              <w:t>Низкая дифференциация обрабатывающих производств</w:t>
            </w:r>
          </w:p>
        </w:tc>
        <w:tc>
          <w:tcPr>
            <w:tcW w:w="3038" w:type="dxa"/>
            <w:hideMark/>
          </w:tcPr>
          <w:p w14:paraId="3AFAEEDC" w14:textId="77777777" w:rsidR="00445179" w:rsidRPr="00054346" w:rsidRDefault="00445179">
            <w:pPr>
              <w:suppressAutoHyphens/>
              <w:jc w:val="both"/>
              <w:rPr>
                <w:lang w:eastAsia="en-US"/>
              </w:rPr>
            </w:pPr>
            <w:r w:rsidRPr="00054346">
              <w:t>Создание на территории муниципального образования город Югорск индустриального парка</w:t>
            </w:r>
          </w:p>
        </w:tc>
        <w:tc>
          <w:tcPr>
            <w:tcW w:w="4253" w:type="dxa"/>
            <w:hideMark/>
          </w:tcPr>
          <w:p w14:paraId="47AA4ECE" w14:textId="77777777" w:rsidR="00325F15" w:rsidRPr="00054346" w:rsidRDefault="00371279" w:rsidP="00FD482C">
            <w:pPr>
              <w:ind w:firstLine="459"/>
              <w:jc w:val="both"/>
              <w:rPr>
                <w:color w:val="000000"/>
                <w:lang w:eastAsia="ru-RU"/>
              </w:rPr>
            </w:pPr>
            <w:r w:rsidRPr="00054346">
              <w:rPr>
                <w:color w:val="000000"/>
                <w:lang w:eastAsia="ru-RU"/>
              </w:rPr>
              <w:t>В</w:t>
            </w:r>
            <w:r w:rsidR="00325F15" w:rsidRPr="00054346">
              <w:rPr>
                <w:color w:val="000000"/>
                <w:lang w:eastAsia="ru-RU"/>
              </w:rPr>
              <w:t xml:space="preserve"> перечень инвестиционных проектов государственной программы </w:t>
            </w:r>
            <w:r w:rsidR="00F555E6" w:rsidRPr="00054346">
              <w:rPr>
                <w:color w:val="000000"/>
                <w:lang w:eastAsia="ru-RU"/>
              </w:rPr>
              <w:t xml:space="preserve">Ханты-Мансийского автономного округа </w:t>
            </w:r>
            <w:r w:rsidR="0060501F" w:rsidRPr="00054346">
              <w:rPr>
                <w:color w:val="000000"/>
                <w:lang w:eastAsia="ru-RU"/>
              </w:rPr>
              <w:t>-</w:t>
            </w:r>
            <w:r w:rsidR="00F555E6" w:rsidRPr="00054346">
              <w:rPr>
                <w:color w:val="000000"/>
                <w:lang w:eastAsia="ru-RU"/>
              </w:rPr>
              <w:t xml:space="preserve"> Югры </w:t>
            </w:r>
            <w:r w:rsidR="00325F15" w:rsidRPr="00054346">
              <w:rPr>
                <w:color w:val="000000"/>
                <w:lang w:eastAsia="ru-RU"/>
              </w:rPr>
              <w:t>«Развитие промышленности</w:t>
            </w:r>
            <w:r w:rsidR="000F1786" w:rsidRPr="00054346">
              <w:rPr>
                <w:color w:val="000000"/>
                <w:lang w:eastAsia="ru-RU"/>
              </w:rPr>
              <w:t xml:space="preserve"> и туризма» </w:t>
            </w:r>
            <w:r w:rsidR="00325F15" w:rsidRPr="00054346">
              <w:rPr>
                <w:color w:val="000000"/>
                <w:lang w:eastAsia="ru-RU"/>
              </w:rPr>
              <w:t xml:space="preserve">включено создание </w:t>
            </w:r>
            <w:r w:rsidR="00F869D8" w:rsidRPr="00054346">
              <w:rPr>
                <w:color w:val="000000"/>
                <w:lang w:eastAsia="ru-RU"/>
              </w:rPr>
              <w:t xml:space="preserve">частного </w:t>
            </w:r>
            <w:r w:rsidR="000F1786" w:rsidRPr="00054346">
              <w:rPr>
                <w:color w:val="000000"/>
                <w:lang w:eastAsia="ru-RU"/>
              </w:rPr>
              <w:t>индустриального парка в городе</w:t>
            </w:r>
            <w:r w:rsidR="00325F15" w:rsidRPr="00054346">
              <w:rPr>
                <w:color w:val="000000"/>
                <w:lang w:eastAsia="ru-RU"/>
              </w:rPr>
              <w:t xml:space="preserve"> Югорске.</w:t>
            </w:r>
          </w:p>
          <w:p w14:paraId="6B9E095A" w14:textId="4B5504F2" w:rsidR="00233405" w:rsidRPr="00054346" w:rsidRDefault="0042593C" w:rsidP="00E6683E">
            <w:pPr>
              <w:ind w:firstLine="459"/>
              <w:jc w:val="both"/>
              <w:rPr>
                <w:color w:val="000000"/>
                <w:lang w:eastAsia="ru-RU"/>
              </w:rPr>
            </w:pPr>
            <w:r w:rsidRPr="00054346">
              <w:rPr>
                <w:color w:val="000000"/>
                <w:lang w:eastAsia="ru-RU"/>
              </w:rPr>
              <w:t xml:space="preserve">Инвестором проекта является ООО «Управляющая компания «Технополис». Заключены 2 соглашения с Фондом развития Югры и администрацией города Югорска о </w:t>
            </w:r>
            <w:r w:rsidR="005479C9" w:rsidRPr="00054346">
              <w:rPr>
                <w:color w:val="000000"/>
                <w:lang w:eastAsia="ru-RU"/>
              </w:rPr>
              <w:t>взаимодействии</w:t>
            </w:r>
            <w:r w:rsidRPr="00054346">
              <w:rPr>
                <w:color w:val="000000"/>
                <w:lang w:eastAsia="ru-RU"/>
              </w:rPr>
              <w:t xml:space="preserve"> по реализации проекта. В настоящее время в парке осуществляют деятельность 8 резидентов</w:t>
            </w:r>
            <w:r w:rsidR="007D702A" w:rsidRPr="00054346">
              <w:rPr>
                <w:color w:val="000000"/>
                <w:lang w:eastAsia="ru-RU"/>
              </w:rPr>
              <w:t>, включая направления по лесозаготовке, производству</w:t>
            </w:r>
            <w:r w:rsidR="00150A36" w:rsidRPr="00054346">
              <w:rPr>
                <w:color w:val="000000"/>
                <w:lang w:eastAsia="ru-RU"/>
              </w:rPr>
              <w:t xml:space="preserve"> </w:t>
            </w:r>
            <w:proofErr w:type="spellStart"/>
            <w:r w:rsidRPr="00054346">
              <w:rPr>
                <w:color w:val="000000"/>
                <w:lang w:eastAsia="ru-RU"/>
              </w:rPr>
              <w:t>арбоблоков</w:t>
            </w:r>
            <w:proofErr w:type="spellEnd"/>
            <w:r w:rsidRPr="00054346">
              <w:rPr>
                <w:color w:val="000000"/>
                <w:lang w:eastAsia="ru-RU"/>
              </w:rPr>
              <w:t xml:space="preserve">. В </w:t>
            </w:r>
            <w:r w:rsidR="00E6683E" w:rsidRPr="00054346">
              <w:rPr>
                <w:color w:val="000000"/>
                <w:lang w:eastAsia="ru-RU"/>
              </w:rPr>
              <w:t>перспективе рассматривается возможность создания производства</w:t>
            </w:r>
            <w:r w:rsidRPr="00054346">
              <w:rPr>
                <w:color w:val="000000"/>
                <w:lang w:eastAsia="ru-RU"/>
              </w:rPr>
              <w:t xml:space="preserve"> </w:t>
            </w:r>
            <w:proofErr w:type="spellStart"/>
            <w:r w:rsidRPr="00054346">
              <w:rPr>
                <w:color w:val="000000"/>
                <w:lang w:eastAsia="ru-RU"/>
              </w:rPr>
              <w:t>арбоплит</w:t>
            </w:r>
            <w:proofErr w:type="spellEnd"/>
            <w:r w:rsidR="00150A36" w:rsidRPr="00054346">
              <w:rPr>
                <w:color w:val="000000"/>
                <w:lang w:eastAsia="ru-RU"/>
              </w:rPr>
              <w:t xml:space="preserve"> </w:t>
            </w:r>
            <w:r w:rsidR="00285B17" w:rsidRPr="00054346">
              <w:rPr>
                <w:color w:val="000000"/>
                <w:lang w:eastAsia="ru-RU"/>
              </w:rPr>
              <w:t>из отходов лесопереработки (щепы</w:t>
            </w:r>
            <w:r w:rsidRPr="00054346">
              <w:rPr>
                <w:color w:val="000000"/>
                <w:lang w:eastAsia="ru-RU"/>
              </w:rPr>
              <w:t>) и осуществление сбора и переработки дикоросов.</w:t>
            </w:r>
          </w:p>
        </w:tc>
      </w:tr>
      <w:tr w:rsidR="00445179" w:rsidRPr="00AD46E7" w14:paraId="3F49FBE2" w14:textId="77777777" w:rsidTr="00DA41DF">
        <w:tc>
          <w:tcPr>
            <w:tcW w:w="3058" w:type="dxa"/>
            <w:hideMark/>
          </w:tcPr>
          <w:p w14:paraId="444F6D8B" w14:textId="77777777" w:rsidR="00445179" w:rsidRPr="003955C4" w:rsidRDefault="00445179" w:rsidP="00B001A9">
            <w:pPr>
              <w:suppressAutoHyphens/>
              <w:jc w:val="both"/>
              <w:rPr>
                <w:lang w:eastAsia="en-US"/>
              </w:rPr>
            </w:pPr>
            <w:r w:rsidRPr="003955C4">
              <w:t>Высокий износ систем коммунальной инфраструктуры</w:t>
            </w:r>
            <w:r w:rsidR="00941B5F" w:rsidRPr="003955C4">
              <w:t xml:space="preserve"> города (более 53</w:t>
            </w:r>
            <w:r w:rsidRPr="003955C4">
              <w:t>%)</w:t>
            </w:r>
          </w:p>
        </w:tc>
        <w:tc>
          <w:tcPr>
            <w:tcW w:w="3038" w:type="dxa"/>
            <w:hideMark/>
          </w:tcPr>
          <w:p w14:paraId="362A4E74" w14:textId="77777777" w:rsidR="00941B5F" w:rsidRPr="003955C4" w:rsidRDefault="00941B5F" w:rsidP="00941B5F">
            <w:pPr>
              <w:suppressAutoHyphens/>
              <w:ind w:firstLine="146"/>
              <w:jc w:val="both"/>
            </w:pPr>
            <w:r w:rsidRPr="003955C4">
              <w:t xml:space="preserve">Передача объектов коммунальной инфраструктуры в концессию. </w:t>
            </w:r>
          </w:p>
          <w:p w14:paraId="101093A2" w14:textId="77777777" w:rsidR="00445179" w:rsidRPr="003955C4" w:rsidRDefault="00941B5F" w:rsidP="00941B5F">
            <w:pPr>
              <w:suppressAutoHyphens/>
              <w:jc w:val="both"/>
              <w:rPr>
                <w:lang w:eastAsia="en-US"/>
              </w:rPr>
            </w:pPr>
            <w:r w:rsidRPr="003955C4">
              <w:rPr>
                <w:lang w:eastAsia="ru-RU"/>
              </w:rPr>
              <w:t>Увеличение объемов финансирования мероприятий по модернизации и реконструкции коммунальной инфраструктуры в государственной программе Ханты-Мансийского автономного округа - Югры «</w:t>
            </w:r>
            <w:r w:rsidRPr="003955C4">
              <w:rPr>
                <w:bCs/>
                <w:lang w:eastAsia="ru-RU"/>
              </w:rPr>
              <w:t>Жилищно-коммунальный комплекс и городская среда».</w:t>
            </w:r>
          </w:p>
        </w:tc>
        <w:tc>
          <w:tcPr>
            <w:tcW w:w="4253" w:type="dxa"/>
            <w:hideMark/>
          </w:tcPr>
          <w:p w14:paraId="66FC5902" w14:textId="77777777" w:rsidR="004C186B" w:rsidRPr="003955C4" w:rsidRDefault="00445179" w:rsidP="00FD482C">
            <w:pPr>
              <w:tabs>
                <w:tab w:val="left" w:pos="0"/>
              </w:tabs>
              <w:ind w:firstLine="318"/>
              <w:jc w:val="both"/>
              <w:rPr>
                <w:rFonts w:eastAsia="Calibri"/>
                <w:shd w:val="clear" w:color="auto" w:fill="FFFFFF"/>
                <w:lang w:eastAsia="ru-RU"/>
              </w:rPr>
            </w:pPr>
            <w:r w:rsidRPr="003955C4">
              <w:rPr>
                <w:lang w:eastAsia="en-US"/>
              </w:rPr>
              <w:t xml:space="preserve">Капитальный ремонт сетей и объектов ежегодно выполняется при подготовке к осенне-зимнему периоду. </w:t>
            </w:r>
          </w:p>
          <w:p w14:paraId="79EF938A" w14:textId="77777777" w:rsidR="004C186B" w:rsidRPr="003955C4" w:rsidRDefault="008B65C9" w:rsidP="009526F0">
            <w:pPr>
              <w:widowControl w:val="0"/>
              <w:autoSpaceDE w:val="0"/>
              <w:autoSpaceDN w:val="0"/>
              <w:adjustRightInd w:val="0"/>
              <w:ind w:firstLine="318"/>
              <w:jc w:val="both"/>
              <w:rPr>
                <w:lang w:eastAsia="ru-RU"/>
              </w:rPr>
            </w:pPr>
            <w:r w:rsidRPr="003955C4">
              <w:rPr>
                <w:lang w:eastAsia="ru-RU"/>
              </w:rPr>
              <w:t>Продолжена</w:t>
            </w:r>
            <w:r w:rsidR="004C186B" w:rsidRPr="003955C4">
              <w:rPr>
                <w:lang w:eastAsia="ru-RU"/>
              </w:rPr>
              <w:t xml:space="preserve"> работа по передаче объектов теплоснабжения и водоснабжения в концессию.</w:t>
            </w:r>
          </w:p>
          <w:p w14:paraId="76FC11F6" w14:textId="77777777" w:rsidR="00445179" w:rsidRPr="003955C4" w:rsidRDefault="00445179" w:rsidP="004C186B">
            <w:pPr>
              <w:suppressAutoHyphens/>
              <w:ind w:firstLine="318"/>
              <w:jc w:val="both"/>
              <w:rPr>
                <w:lang w:eastAsia="en-US"/>
              </w:rPr>
            </w:pPr>
          </w:p>
        </w:tc>
      </w:tr>
      <w:tr w:rsidR="00445179" w:rsidRPr="00AD46E7" w14:paraId="516F19D9" w14:textId="77777777" w:rsidTr="00DA41DF">
        <w:tc>
          <w:tcPr>
            <w:tcW w:w="3058" w:type="dxa"/>
            <w:hideMark/>
          </w:tcPr>
          <w:p w14:paraId="1450EE23" w14:textId="77777777" w:rsidR="00445179" w:rsidRPr="002D439B" w:rsidRDefault="00445179">
            <w:pPr>
              <w:suppressAutoHyphens/>
              <w:jc w:val="both"/>
              <w:rPr>
                <w:lang w:eastAsia="en-US"/>
              </w:rPr>
            </w:pPr>
            <w:r w:rsidRPr="002D439B">
              <w:t>При государственном регулировании цен и тарифов на коммунальные услуги отсутствие субсидирования ресурсосберегающих организаций из окружного бюджета и, как следствие, невозможность проведения модернизации сетей за счет средств предприятия</w:t>
            </w:r>
          </w:p>
        </w:tc>
        <w:tc>
          <w:tcPr>
            <w:tcW w:w="3038" w:type="dxa"/>
            <w:hideMark/>
          </w:tcPr>
          <w:p w14:paraId="7FCC70CE" w14:textId="77777777" w:rsidR="00445179" w:rsidRPr="002D439B" w:rsidRDefault="00FD0C54" w:rsidP="009F7FF2">
            <w:pPr>
              <w:suppressAutoHyphens/>
              <w:jc w:val="both"/>
              <w:rPr>
                <w:lang w:eastAsia="en-US"/>
              </w:rPr>
            </w:pPr>
            <w:r w:rsidRPr="002D439B">
              <w:rPr>
                <w:lang w:eastAsia="ru-RU"/>
              </w:rPr>
              <w:t>Необходимость приведения роста тарифов на регулируемые виды деятельности в соответствие к росту тарифов на энергоносители или субсидирование ресурсоснабжающих организаций из бюджета Ханты-Мансийского автономного округа - Югры.</w:t>
            </w:r>
          </w:p>
        </w:tc>
        <w:tc>
          <w:tcPr>
            <w:tcW w:w="4253" w:type="dxa"/>
            <w:hideMark/>
          </w:tcPr>
          <w:p w14:paraId="61108299" w14:textId="77777777" w:rsidR="00445179" w:rsidRPr="002D439B" w:rsidRDefault="00445179" w:rsidP="00FD482C">
            <w:pPr>
              <w:suppressAutoHyphens/>
              <w:ind w:firstLine="459"/>
              <w:jc w:val="both"/>
              <w:rPr>
                <w:lang w:eastAsia="en-US"/>
              </w:rPr>
            </w:pPr>
            <w:r w:rsidRPr="002D439B">
              <w:rPr>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8F20D3" w:rsidRPr="00AD46E7" w14:paraId="30B48965" w14:textId="77777777" w:rsidTr="00DA41DF">
        <w:tc>
          <w:tcPr>
            <w:tcW w:w="3058" w:type="dxa"/>
          </w:tcPr>
          <w:p w14:paraId="2E3F73BF" w14:textId="77777777" w:rsidR="008F20D3" w:rsidRPr="00DF231A" w:rsidRDefault="008F20D3" w:rsidP="008F41B4">
            <w:pPr>
              <w:jc w:val="both"/>
            </w:pPr>
            <w:r w:rsidRPr="00DF231A">
              <w:t xml:space="preserve">Плохое качество дорог: </w:t>
            </w:r>
          </w:p>
          <w:p w14:paraId="53483F07" w14:textId="77777777" w:rsidR="008F20D3" w:rsidRPr="00DF231A" w:rsidRDefault="008F20D3" w:rsidP="008F41B4">
            <w:pPr>
              <w:jc w:val="both"/>
            </w:pPr>
            <w:r w:rsidRPr="00DF231A">
              <w:t>44% улично-дорожной сети не имеет твердого покрытия. Постоянное увеличение нагрузки на дорожную сеть за счет увеличения автотранспорта.</w:t>
            </w:r>
          </w:p>
          <w:p w14:paraId="15A6C4D0" w14:textId="4AABFD76" w:rsidR="008F20D3" w:rsidRPr="00DF231A" w:rsidRDefault="008F20D3" w:rsidP="008F41B4">
            <w:pPr>
              <w:ind w:firstLine="142"/>
              <w:jc w:val="both"/>
              <w:rPr>
                <w:lang w:eastAsia="en-US"/>
              </w:rPr>
            </w:pPr>
            <w:r w:rsidRPr="00DF231A">
              <w:t xml:space="preserve">Прекращение финансирования из окружного бюджета с 2021 года на реализацию дорожной деятельности небольших </w:t>
            </w:r>
            <w:r w:rsidRPr="00DF231A">
              <w:lastRenderedPageBreak/>
              <w:t>муниципальных образований в пользу дорог регионального значения и дороги местного значения в</w:t>
            </w:r>
            <w:r w:rsidR="00E16F78">
              <w:t xml:space="preserve"> </w:t>
            </w:r>
            <w:r w:rsidRPr="00DF231A">
              <w:t>крупных агломерациях.</w:t>
            </w:r>
          </w:p>
        </w:tc>
        <w:tc>
          <w:tcPr>
            <w:tcW w:w="3038" w:type="dxa"/>
          </w:tcPr>
          <w:p w14:paraId="39D92E2A" w14:textId="77777777" w:rsidR="008F20D3" w:rsidRPr="00DF231A" w:rsidRDefault="008F20D3" w:rsidP="008F41B4">
            <w:pPr>
              <w:jc w:val="both"/>
              <w:rPr>
                <w:lang w:eastAsia="en-US"/>
              </w:rPr>
            </w:pPr>
            <w:r w:rsidRPr="00DF231A">
              <w:lastRenderedPageBreak/>
              <w:t>В рамках государственной программы Ханты - 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4253" w:type="dxa"/>
            <w:hideMark/>
          </w:tcPr>
          <w:p w14:paraId="6171D432" w14:textId="68380806" w:rsidR="008E7824" w:rsidRPr="00DF231A" w:rsidRDefault="00DF231A" w:rsidP="00FD482C">
            <w:pPr>
              <w:ind w:firstLine="459"/>
              <w:jc w:val="both"/>
              <w:rPr>
                <w:color w:val="000000"/>
                <w:spacing w:val="1"/>
              </w:rPr>
            </w:pPr>
            <w:r w:rsidRPr="00DF231A">
              <w:rPr>
                <w:color w:val="000000"/>
                <w:spacing w:val="1"/>
              </w:rPr>
              <w:t>Работы по строительству и ремонту дорог планируется начать в летний период.</w:t>
            </w:r>
          </w:p>
          <w:p w14:paraId="66E66B70" w14:textId="77777777" w:rsidR="008F20D3" w:rsidRPr="00DF231A" w:rsidRDefault="008F20D3" w:rsidP="00FD482C">
            <w:pPr>
              <w:ind w:firstLine="459"/>
              <w:jc w:val="both"/>
              <w:rPr>
                <w:rFonts w:eastAsia="Calibri"/>
                <w:lang w:eastAsia="en-US"/>
              </w:rPr>
            </w:pPr>
          </w:p>
        </w:tc>
      </w:tr>
      <w:tr w:rsidR="00580419" w:rsidRPr="00AD46E7" w14:paraId="3BE3632D" w14:textId="77777777" w:rsidTr="00DA41DF">
        <w:trPr>
          <w:trHeight w:val="3228"/>
        </w:trPr>
        <w:tc>
          <w:tcPr>
            <w:tcW w:w="3058" w:type="dxa"/>
            <w:hideMark/>
          </w:tcPr>
          <w:p w14:paraId="1907BC23" w14:textId="2E728983" w:rsidR="00580419" w:rsidRPr="0034063A" w:rsidRDefault="00073DC2">
            <w:pPr>
              <w:suppressAutoHyphens/>
              <w:jc w:val="both"/>
              <w:rPr>
                <w:lang w:eastAsia="en-US"/>
              </w:rPr>
            </w:pPr>
            <w:r w:rsidRPr="0034063A">
              <w:rPr>
                <w:lang w:eastAsia="en-US"/>
              </w:rPr>
              <w:lastRenderedPageBreak/>
              <w:t>Недостаточное соответствие</w:t>
            </w:r>
            <w:r w:rsidR="00580419" w:rsidRPr="0034063A">
              <w:rPr>
                <w:lang w:eastAsia="en-US"/>
              </w:rPr>
              <w:t xml:space="preserve"> материально-технической базы учреждений образования федеральным государственным стандартам образования.</w:t>
            </w:r>
          </w:p>
        </w:tc>
        <w:tc>
          <w:tcPr>
            <w:tcW w:w="3038" w:type="dxa"/>
            <w:hideMark/>
          </w:tcPr>
          <w:p w14:paraId="58C95963" w14:textId="77777777" w:rsidR="00580419" w:rsidRPr="0034063A" w:rsidRDefault="00580419">
            <w:pPr>
              <w:suppressAutoHyphens/>
              <w:jc w:val="both"/>
            </w:pPr>
            <w:r w:rsidRPr="0034063A">
              <w:t xml:space="preserve">В рамках государственной программы Ханты-Мансийского автономного округа </w:t>
            </w:r>
            <w:r w:rsidR="00FB74C9" w:rsidRPr="0034063A">
              <w:t>-</w:t>
            </w:r>
            <w:r w:rsidRPr="0034063A">
              <w:t xml:space="preserve"> Югры «Развитие</w:t>
            </w:r>
            <w:r w:rsidR="004E7E1A" w:rsidRPr="0034063A">
              <w:t xml:space="preserve"> образования</w:t>
            </w:r>
            <w:r w:rsidRPr="0034063A">
              <w:t>» проведение капитального ремонта:</w:t>
            </w:r>
          </w:p>
          <w:p w14:paraId="3F772087" w14:textId="77777777" w:rsidR="004E7E1A" w:rsidRPr="0034063A" w:rsidRDefault="004E7E1A" w:rsidP="004E7E1A">
            <w:pPr>
              <w:suppressAutoHyphens/>
              <w:spacing w:line="276" w:lineRule="auto"/>
              <w:jc w:val="both"/>
            </w:pPr>
            <w:r w:rsidRPr="0034063A">
              <w:t>- МБОУ СОШ № 5 (по ул. Садовая);</w:t>
            </w:r>
          </w:p>
          <w:p w14:paraId="5827B4A8" w14:textId="77777777" w:rsidR="004E7E1A" w:rsidRPr="0034063A" w:rsidRDefault="004E7E1A" w:rsidP="004E7E1A">
            <w:pPr>
              <w:suppressAutoHyphens/>
              <w:spacing w:line="276" w:lineRule="auto"/>
              <w:jc w:val="both"/>
            </w:pPr>
            <w:r w:rsidRPr="0034063A">
              <w:t>- МБОУ «СОШ №5» (микрорайон Югорск-2);</w:t>
            </w:r>
          </w:p>
          <w:p w14:paraId="064A742A" w14:textId="77777777" w:rsidR="004E7E1A" w:rsidRPr="0034063A" w:rsidRDefault="004E7E1A" w:rsidP="004E7E1A">
            <w:pPr>
              <w:suppressAutoHyphens/>
              <w:spacing w:line="276" w:lineRule="auto"/>
              <w:jc w:val="both"/>
            </w:pPr>
            <w:r w:rsidRPr="0034063A">
              <w:t>-  МБОУ СОШ № 2;</w:t>
            </w:r>
          </w:p>
          <w:p w14:paraId="71572EA5" w14:textId="77777777" w:rsidR="00580419" w:rsidRPr="0034063A" w:rsidRDefault="004E7E1A" w:rsidP="004E7E1A">
            <w:pPr>
              <w:suppressAutoHyphens/>
              <w:jc w:val="both"/>
              <w:rPr>
                <w:lang w:eastAsia="en-US"/>
              </w:rPr>
            </w:pPr>
            <w:r w:rsidRPr="0034063A">
              <w:t>- дошкольных групп МБОУ СОШ № 6.</w:t>
            </w:r>
          </w:p>
        </w:tc>
        <w:tc>
          <w:tcPr>
            <w:tcW w:w="4253" w:type="dxa"/>
          </w:tcPr>
          <w:p w14:paraId="38A56368" w14:textId="77777777" w:rsidR="00580419" w:rsidRPr="0034063A" w:rsidRDefault="004E7E1A" w:rsidP="00FD482C">
            <w:pPr>
              <w:ind w:firstLine="459"/>
              <w:jc w:val="both"/>
              <w:rPr>
                <w:bCs/>
              </w:rPr>
            </w:pPr>
            <w:r w:rsidRPr="0034063A">
              <w:rPr>
                <w:bCs/>
                <w:lang w:eastAsia="ru-RU"/>
              </w:rPr>
              <w:t>В государственную программу Ханты-Мансийского автономного округа – Югры «</w:t>
            </w:r>
            <w:r w:rsidRPr="0034063A">
              <w:rPr>
                <w:lang w:eastAsia="en-US"/>
              </w:rPr>
              <w:t>Развитие образования»</w:t>
            </w:r>
            <w:r w:rsidRPr="0034063A">
              <w:rPr>
                <w:bCs/>
                <w:lang w:eastAsia="ru-RU"/>
              </w:rPr>
              <w:t xml:space="preserve"> включены капитальные ремонты данных образовательных учреждений в период с 2020 года.</w:t>
            </w:r>
          </w:p>
        </w:tc>
      </w:tr>
      <w:tr w:rsidR="00580419" w:rsidRPr="00AD46E7" w14:paraId="6AF0B481" w14:textId="77777777" w:rsidTr="00DA41DF">
        <w:tc>
          <w:tcPr>
            <w:tcW w:w="3058" w:type="dxa"/>
          </w:tcPr>
          <w:p w14:paraId="1D607963" w14:textId="77777777" w:rsidR="00580419" w:rsidRPr="0034063A" w:rsidRDefault="00580419">
            <w:pPr>
              <w:suppressAutoHyphens/>
              <w:jc w:val="both"/>
            </w:pPr>
            <w:r w:rsidRPr="0034063A">
              <w:t xml:space="preserve">Необходимость </w:t>
            </w:r>
            <w:proofErr w:type="gramStart"/>
            <w:r w:rsidRPr="0034063A">
              <w:t>дополни</w:t>
            </w:r>
            <w:r w:rsidR="00DA6DD4" w:rsidRPr="0034063A">
              <w:t>-</w:t>
            </w:r>
            <w:r w:rsidRPr="0034063A">
              <w:t>тельного</w:t>
            </w:r>
            <w:proofErr w:type="gramEnd"/>
            <w:r w:rsidRPr="0034063A">
              <w:t xml:space="preserve"> создания учебных мест для перехода в односменный режим работы общеобразовательных учреждений</w:t>
            </w:r>
          </w:p>
          <w:p w14:paraId="191D7BBF" w14:textId="77777777" w:rsidR="00580419" w:rsidRPr="0034063A" w:rsidRDefault="00580419">
            <w:pPr>
              <w:suppressAutoHyphens/>
              <w:jc w:val="both"/>
              <w:rPr>
                <w:lang w:eastAsia="en-US"/>
              </w:rPr>
            </w:pPr>
          </w:p>
        </w:tc>
        <w:tc>
          <w:tcPr>
            <w:tcW w:w="3038" w:type="dxa"/>
          </w:tcPr>
          <w:p w14:paraId="1B210B62" w14:textId="77777777" w:rsidR="00580419" w:rsidRPr="0034063A" w:rsidRDefault="0030504B" w:rsidP="00FD482C">
            <w:pPr>
              <w:suppressAutoHyphens/>
              <w:jc w:val="both"/>
            </w:pPr>
            <w:r w:rsidRPr="0034063A">
              <w:t xml:space="preserve">В рамках государственной программы Ханты-Мансийского автономного округа - Югры </w:t>
            </w:r>
            <w:r w:rsidRPr="0034063A">
              <w:rPr>
                <w:lang w:eastAsia="en-US"/>
              </w:rPr>
              <w:t xml:space="preserve">«Развитие образования» </w:t>
            </w:r>
            <w:r w:rsidRPr="0034063A">
              <w:t>строительство новых общеобразовательных учреждений мощностью 900, 500 и 900 мест со сроком ввода в эксплуатацию в 2024, 2026 и 2027 годах соответственно.</w:t>
            </w:r>
          </w:p>
        </w:tc>
        <w:tc>
          <w:tcPr>
            <w:tcW w:w="4253" w:type="dxa"/>
          </w:tcPr>
          <w:p w14:paraId="5DBE5C88" w14:textId="719C9E02" w:rsidR="00580419" w:rsidRPr="0034063A" w:rsidRDefault="00580419" w:rsidP="00FD482C">
            <w:pPr>
              <w:suppressAutoHyphens/>
              <w:ind w:firstLine="459"/>
              <w:jc w:val="both"/>
              <w:rPr>
                <w:lang w:eastAsia="ru-RU"/>
              </w:rPr>
            </w:pPr>
            <w:r w:rsidRPr="0034063A">
              <w:t>В</w:t>
            </w:r>
            <w:r w:rsidR="0034063A">
              <w:t xml:space="preserve"> 2</w:t>
            </w:r>
            <w:r w:rsidR="00BE0E2E" w:rsidRPr="0034063A">
              <w:t>022</w:t>
            </w:r>
            <w:r w:rsidRPr="0034063A">
              <w:t>-</w:t>
            </w:r>
            <w:r w:rsidR="00BE0E2E" w:rsidRPr="0034063A">
              <w:t>2024</w:t>
            </w:r>
            <w:r w:rsidR="001B6146" w:rsidRPr="0034063A">
              <w:t xml:space="preserve"> </w:t>
            </w:r>
            <w:r w:rsidRPr="0034063A">
              <w:t xml:space="preserve">годах </w:t>
            </w:r>
            <w:r w:rsidR="009526F0" w:rsidRPr="0034063A">
              <w:t>п</w:t>
            </w:r>
            <w:r w:rsidRPr="0034063A">
              <w:t xml:space="preserve">ланируется </w:t>
            </w:r>
            <w:r w:rsidR="006F0678" w:rsidRPr="0034063A">
              <w:t>с</w:t>
            </w:r>
            <w:r w:rsidRPr="0034063A">
              <w:t xml:space="preserve">троительство новой школы </w:t>
            </w:r>
            <w:r w:rsidR="00D93423" w:rsidRPr="0034063A">
              <w:t>на 500 мест.</w:t>
            </w:r>
          </w:p>
        </w:tc>
      </w:tr>
      <w:tr w:rsidR="00580419" w:rsidRPr="00AD46E7" w14:paraId="56CBA0F8" w14:textId="77777777" w:rsidTr="00DA41DF">
        <w:trPr>
          <w:trHeight w:val="2923"/>
        </w:trPr>
        <w:tc>
          <w:tcPr>
            <w:tcW w:w="3058" w:type="dxa"/>
            <w:hideMark/>
          </w:tcPr>
          <w:p w14:paraId="2F49B6AB" w14:textId="77777777" w:rsidR="00580419" w:rsidRPr="009D3A76" w:rsidRDefault="00580419">
            <w:pPr>
              <w:suppressAutoHyphens/>
              <w:jc w:val="both"/>
            </w:pPr>
            <w:r w:rsidRPr="009D3A76">
              <w:rPr>
                <w:lang w:eastAsia="en-US"/>
              </w:rPr>
              <w:t>Увеличение охвата детей дошкольным образованием с целью</w:t>
            </w:r>
            <w:r w:rsidRPr="009D3A76">
              <w:t xml:space="preserve"> предоставления мест в образовательных учреждениях детям в возрасте с 2-х до 3-х лет</w:t>
            </w:r>
          </w:p>
        </w:tc>
        <w:tc>
          <w:tcPr>
            <w:tcW w:w="3038" w:type="dxa"/>
          </w:tcPr>
          <w:p w14:paraId="39F19710" w14:textId="067B65B2" w:rsidR="00580419" w:rsidRPr="009D3A76" w:rsidRDefault="00580419">
            <w:pPr>
              <w:suppressAutoHyphens/>
              <w:jc w:val="both"/>
            </w:pPr>
            <w:r w:rsidRPr="009D3A76">
              <w:t>Ввод в эксплуатацию зд</w:t>
            </w:r>
            <w:r w:rsidR="00BF4C26" w:rsidRPr="009D3A76">
              <w:t>ания детского сада мощностью 344</w:t>
            </w:r>
            <w:r w:rsidRPr="009D3A76">
              <w:t xml:space="preserve"> мест</w:t>
            </w:r>
            <w:r w:rsidR="00BF4C26" w:rsidRPr="009D3A76">
              <w:t>а</w:t>
            </w:r>
            <w:r w:rsidRPr="009D3A76">
              <w:t xml:space="preserve"> по адресу Сибирский бульвар. </w:t>
            </w:r>
          </w:p>
          <w:p w14:paraId="043D0B98" w14:textId="77777777" w:rsidR="00580419" w:rsidRPr="009D3A76" w:rsidRDefault="00580419" w:rsidP="00FD482C">
            <w:pPr>
              <w:suppressAutoHyphens/>
              <w:jc w:val="both"/>
            </w:pPr>
            <w:r w:rsidRPr="009D3A76">
              <w:t>Развитие негосударственного сектора услуг дошкольного образования путем передачи детского сада мощностью 3</w:t>
            </w:r>
            <w:r w:rsidR="00BF4C26" w:rsidRPr="009D3A76">
              <w:t>44</w:t>
            </w:r>
            <w:r w:rsidRPr="009D3A76">
              <w:t xml:space="preserve"> мест</w:t>
            </w:r>
            <w:r w:rsidR="00BF4C26" w:rsidRPr="009D3A76">
              <w:t>а</w:t>
            </w:r>
            <w:r w:rsidRPr="009D3A76">
              <w:t xml:space="preserve"> на Сибирском бульваре на конкурсной основе </w:t>
            </w:r>
            <w:proofErr w:type="spellStart"/>
            <w:proofErr w:type="gramStart"/>
            <w:r w:rsidRPr="009D3A76">
              <w:t>представи</w:t>
            </w:r>
            <w:r w:rsidR="00EC075E" w:rsidRPr="009D3A76">
              <w:t>-</w:t>
            </w:r>
            <w:r w:rsidRPr="009D3A76">
              <w:t>телям</w:t>
            </w:r>
            <w:proofErr w:type="spellEnd"/>
            <w:proofErr w:type="gramEnd"/>
            <w:r w:rsidRPr="009D3A76">
              <w:t xml:space="preserve"> негосударственного сектора.</w:t>
            </w:r>
          </w:p>
        </w:tc>
        <w:tc>
          <w:tcPr>
            <w:tcW w:w="4253" w:type="dxa"/>
          </w:tcPr>
          <w:p w14:paraId="34F28456" w14:textId="77777777" w:rsidR="00580419" w:rsidRPr="009D3A76" w:rsidRDefault="00C91F68" w:rsidP="00C30711">
            <w:pPr>
              <w:ind w:firstLine="459"/>
              <w:jc w:val="both"/>
              <w:rPr>
                <w:lang w:eastAsia="ru-RU"/>
              </w:rPr>
            </w:pPr>
            <w:r w:rsidRPr="009D3A76">
              <w:t>Продолжается ст</w:t>
            </w:r>
            <w:r w:rsidR="00F862D8" w:rsidRPr="009D3A76">
              <w:t>роительство детского сада на 344</w:t>
            </w:r>
            <w:r w:rsidRPr="009D3A76">
              <w:t xml:space="preserve"> мест</w:t>
            </w:r>
            <w:r w:rsidR="00F862D8" w:rsidRPr="009D3A76">
              <w:t>а</w:t>
            </w:r>
            <w:r w:rsidRPr="009D3A76">
              <w:t xml:space="preserve"> по адресу: г. Югорск, бульвар Сибирский, за счет привлеченных средств. </w:t>
            </w:r>
          </w:p>
        </w:tc>
      </w:tr>
      <w:tr w:rsidR="00445179" w:rsidRPr="00AD46E7" w14:paraId="6A690A02" w14:textId="77777777" w:rsidTr="00DA41DF">
        <w:trPr>
          <w:trHeight w:val="3065"/>
        </w:trPr>
        <w:tc>
          <w:tcPr>
            <w:tcW w:w="3058" w:type="dxa"/>
            <w:hideMark/>
          </w:tcPr>
          <w:p w14:paraId="5CEB401B" w14:textId="77777777" w:rsidR="006570F3" w:rsidRPr="00FA47A2" w:rsidRDefault="006570F3" w:rsidP="00940434">
            <w:pPr>
              <w:jc w:val="both"/>
            </w:pPr>
            <w:r w:rsidRPr="00FA47A2">
              <w:t>Недостаточная обеспеченность амбулаторно – поликлиническими учреждениями, врачами, в том числе узких специализаций,</w:t>
            </w:r>
          </w:p>
          <w:p w14:paraId="480728DF" w14:textId="77777777" w:rsidR="00445179" w:rsidRPr="00FA47A2" w:rsidRDefault="006570F3" w:rsidP="00940434">
            <w:pPr>
              <w:suppressAutoHyphens/>
              <w:jc w:val="both"/>
              <w:rPr>
                <w:lang w:eastAsia="en-US"/>
              </w:rPr>
            </w:pPr>
            <w:r w:rsidRPr="00FA47A2">
              <w:t>снижение удовлетворенности населения качеством медицинской помощи</w:t>
            </w:r>
          </w:p>
        </w:tc>
        <w:tc>
          <w:tcPr>
            <w:tcW w:w="3038" w:type="dxa"/>
          </w:tcPr>
          <w:p w14:paraId="55B7BD6A" w14:textId="77777777" w:rsidR="00FE2CE6" w:rsidRPr="00FA47A2" w:rsidRDefault="00FE2CE6" w:rsidP="006A55BE">
            <w:pPr>
              <w:suppressAutoHyphens/>
              <w:ind w:firstLine="379"/>
              <w:jc w:val="both"/>
            </w:pPr>
            <w:r w:rsidRPr="00FA47A2">
              <w:t>Проведение работы по привлечению необходимых врачебных кадров, в том числе выпускников медицинских высших учебных заведений.</w:t>
            </w:r>
          </w:p>
          <w:p w14:paraId="04EA7383" w14:textId="77777777" w:rsidR="008F7898" w:rsidRPr="00FA47A2" w:rsidRDefault="008F7898" w:rsidP="006A55BE">
            <w:pPr>
              <w:suppressAutoHyphens/>
              <w:ind w:firstLine="379"/>
              <w:jc w:val="both"/>
            </w:pPr>
          </w:p>
          <w:p w14:paraId="315E2090" w14:textId="77777777" w:rsidR="006A55BE" w:rsidRPr="00FA47A2" w:rsidRDefault="006A55BE" w:rsidP="006A55BE">
            <w:pPr>
              <w:suppressAutoHyphens/>
              <w:ind w:firstLine="379"/>
              <w:jc w:val="both"/>
            </w:pPr>
            <w:r w:rsidRPr="00FA47A2">
              <w:t>Организация профильных медицинских классов для учащихся 10-11 классов на базе СОШ № 2.</w:t>
            </w:r>
          </w:p>
          <w:p w14:paraId="03140218" w14:textId="77777777" w:rsidR="008F7898" w:rsidRPr="00FA47A2" w:rsidRDefault="008F7898" w:rsidP="006A55BE">
            <w:pPr>
              <w:suppressAutoHyphens/>
              <w:ind w:firstLine="379"/>
              <w:jc w:val="both"/>
            </w:pPr>
          </w:p>
          <w:p w14:paraId="31A0F4AA" w14:textId="77777777" w:rsidR="006A55BE" w:rsidRPr="00FA47A2" w:rsidRDefault="006A55BE" w:rsidP="006A55BE">
            <w:pPr>
              <w:suppressAutoHyphens/>
              <w:ind w:firstLine="379"/>
              <w:jc w:val="both"/>
            </w:pPr>
            <w:r w:rsidRPr="00FA47A2">
              <w:t>Решение вопроса о предоставлении служебного жилья специалистам.</w:t>
            </w:r>
          </w:p>
          <w:p w14:paraId="06D6DC1B" w14:textId="77777777" w:rsidR="008F7898" w:rsidRPr="00FA47A2" w:rsidRDefault="008F7898" w:rsidP="006A55BE">
            <w:pPr>
              <w:suppressAutoHyphens/>
              <w:ind w:firstLine="379"/>
              <w:jc w:val="both"/>
            </w:pPr>
          </w:p>
          <w:p w14:paraId="7BC6A0B7" w14:textId="77777777" w:rsidR="00FF27D3" w:rsidRPr="00FA47A2" w:rsidRDefault="006A55BE" w:rsidP="006A55BE">
            <w:pPr>
              <w:suppressAutoHyphens/>
              <w:ind w:firstLine="379"/>
              <w:jc w:val="both"/>
            </w:pPr>
            <w:r w:rsidRPr="00FA47A2">
              <w:t>Открытие филиала поликлиники в микрорайоне «Авалон».</w:t>
            </w:r>
          </w:p>
          <w:p w14:paraId="0E10936E" w14:textId="77777777" w:rsidR="00FF27D3" w:rsidRPr="00FA47A2" w:rsidRDefault="00FF27D3" w:rsidP="006A55BE">
            <w:pPr>
              <w:suppressAutoHyphens/>
              <w:ind w:firstLine="379"/>
              <w:jc w:val="both"/>
            </w:pPr>
          </w:p>
          <w:p w14:paraId="2CF49BAF" w14:textId="77777777" w:rsidR="000D6CCF" w:rsidRPr="00FA47A2" w:rsidRDefault="000D6CCF" w:rsidP="006A55BE">
            <w:pPr>
              <w:suppressAutoHyphens/>
              <w:ind w:firstLine="379"/>
              <w:jc w:val="both"/>
            </w:pPr>
            <w:r w:rsidRPr="00FA47A2">
              <w:t>Капитальный ремонт (реконструкция) взрослой поликлиники БУ «Югорская городская больница»</w:t>
            </w:r>
          </w:p>
          <w:p w14:paraId="3F054F4F" w14:textId="77777777" w:rsidR="00445179" w:rsidRPr="00FA47A2" w:rsidRDefault="00445179" w:rsidP="006A55BE">
            <w:pPr>
              <w:suppressAutoHyphens/>
              <w:ind w:firstLine="379"/>
              <w:jc w:val="both"/>
              <w:rPr>
                <w:lang w:eastAsia="en-US"/>
              </w:rPr>
            </w:pPr>
          </w:p>
        </w:tc>
        <w:tc>
          <w:tcPr>
            <w:tcW w:w="4253" w:type="dxa"/>
          </w:tcPr>
          <w:p w14:paraId="49C04F28" w14:textId="2DBB5367" w:rsidR="00943404" w:rsidRPr="00FA47A2" w:rsidRDefault="00943404" w:rsidP="00FD482C">
            <w:pPr>
              <w:suppressAutoHyphens/>
              <w:ind w:firstLine="459"/>
              <w:jc w:val="both"/>
            </w:pPr>
            <w:r w:rsidRPr="00FA47A2">
              <w:t xml:space="preserve">БУ «Югорская городская больница» размещается информация на сайтах о наличии открытых вакансий, ведутся переговоры о трудоустройстве выпускников медицинских ВУЗов. </w:t>
            </w:r>
          </w:p>
          <w:p w14:paraId="71A999FB" w14:textId="77777777" w:rsidR="008F7898" w:rsidRPr="00FA47A2" w:rsidRDefault="008F7898" w:rsidP="00FD482C">
            <w:pPr>
              <w:ind w:firstLine="459"/>
              <w:jc w:val="both"/>
              <w:rPr>
                <w:lang w:eastAsia="ru-RU"/>
              </w:rPr>
            </w:pPr>
          </w:p>
          <w:p w14:paraId="128513F8" w14:textId="74EC2467" w:rsidR="00943404" w:rsidRPr="00FA47A2" w:rsidRDefault="000158A6" w:rsidP="00FD482C">
            <w:pPr>
              <w:ind w:firstLine="459"/>
              <w:jc w:val="both"/>
              <w:rPr>
                <w:lang w:eastAsia="ru-RU"/>
              </w:rPr>
            </w:pPr>
            <w:r w:rsidRPr="00FA47A2">
              <w:rPr>
                <w:lang w:eastAsia="ru-RU"/>
              </w:rPr>
              <w:t>На базе МБУ «СОШ №2» продолжается реализация образовательного проекта «медицинские классы» с углубленным изучением биологии и химии</w:t>
            </w:r>
            <w:r w:rsidR="004B124D" w:rsidRPr="00FA47A2">
              <w:rPr>
                <w:lang w:eastAsia="ru-RU"/>
              </w:rPr>
              <w:t xml:space="preserve">. </w:t>
            </w:r>
          </w:p>
          <w:p w14:paraId="165BC639" w14:textId="77777777" w:rsidR="008F7898" w:rsidRPr="00FA47A2" w:rsidRDefault="008F7898" w:rsidP="00FD482C">
            <w:pPr>
              <w:ind w:firstLine="459"/>
              <w:jc w:val="both"/>
              <w:rPr>
                <w:lang w:eastAsia="ru-RU"/>
              </w:rPr>
            </w:pPr>
          </w:p>
          <w:p w14:paraId="20FCC71A" w14:textId="24E6B53A" w:rsidR="008F7898" w:rsidRPr="00FA47A2" w:rsidRDefault="008F7898" w:rsidP="00FD482C">
            <w:pPr>
              <w:suppressAutoHyphens/>
              <w:ind w:firstLine="459"/>
              <w:jc w:val="both"/>
            </w:pPr>
          </w:p>
          <w:p w14:paraId="41C34457" w14:textId="7B21A860" w:rsidR="00FA47A2" w:rsidRPr="00FA47A2" w:rsidRDefault="00FA47A2" w:rsidP="00FD482C">
            <w:pPr>
              <w:suppressAutoHyphens/>
              <w:ind w:firstLine="459"/>
              <w:jc w:val="both"/>
            </w:pPr>
          </w:p>
          <w:p w14:paraId="554564DB" w14:textId="623B1AAB" w:rsidR="00FA47A2" w:rsidRPr="00FA47A2" w:rsidRDefault="00FA47A2" w:rsidP="00FD482C">
            <w:pPr>
              <w:suppressAutoHyphens/>
              <w:ind w:firstLine="459"/>
              <w:jc w:val="both"/>
            </w:pPr>
          </w:p>
          <w:p w14:paraId="107B0EA8" w14:textId="77777777" w:rsidR="00FA47A2" w:rsidRPr="00FA47A2" w:rsidRDefault="00FA47A2" w:rsidP="00FD482C">
            <w:pPr>
              <w:suppressAutoHyphens/>
              <w:ind w:firstLine="459"/>
              <w:jc w:val="both"/>
            </w:pPr>
          </w:p>
          <w:p w14:paraId="1C6F06EA" w14:textId="77777777" w:rsidR="00FF27D3" w:rsidRPr="00FA47A2" w:rsidRDefault="00FF27D3" w:rsidP="004A4A96">
            <w:pPr>
              <w:suppressAutoHyphens/>
              <w:jc w:val="both"/>
              <w:rPr>
                <w:rFonts w:eastAsia="Calibri"/>
                <w:lang w:eastAsia="en-US"/>
              </w:rPr>
            </w:pPr>
            <w:r w:rsidRPr="00FA47A2">
              <w:t>В проект региональной программы модернизации первичной медико-санитарной помощи направлены предложения о реконструкции объектов здравоохранения города Югорска (период реализации - 2021 год), строительстве объектов для размещения медицинских организаций, а также мероприятия по повышению транспортной доступности объектов здравоохранения.</w:t>
            </w:r>
          </w:p>
        </w:tc>
      </w:tr>
      <w:tr w:rsidR="00445179" w:rsidRPr="00AD46E7" w14:paraId="3F79879D" w14:textId="77777777" w:rsidTr="00DA41DF">
        <w:tc>
          <w:tcPr>
            <w:tcW w:w="3058" w:type="dxa"/>
          </w:tcPr>
          <w:p w14:paraId="5AB1E81C" w14:textId="77777777" w:rsidR="00445179" w:rsidRPr="00FE4640" w:rsidRDefault="00445179">
            <w:pPr>
              <w:suppressAutoHyphens/>
              <w:jc w:val="both"/>
            </w:pPr>
            <w:r w:rsidRPr="00FE4640">
              <w:t xml:space="preserve">Недостаточный уровень развития материально </w:t>
            </w:r>
            <w:r w:rsidR="009526F0" w:rsidRPr="00FE4640">
              <w:t>-</w:t>
            </w:r>
            <w:r w:rsidRPr="00FE4640">
              <w:t xml:space="preserve"> </w:t>
            </w:r>
            <w:r w:rsidRPr="00FE4640">
              <w:lastRenderedPageBreak/>
              <w:t>технической базы учреждений культуры:</w:t>
            </w:r>
          </w:p>
          <w:p w14:paraId="76225DE6" w14:textId="77777777" w:rsidR="00445179" w:rsidRPr="00FE4640" w:rsidRDefault="00445179">
            <w:pPr>
              <w:suppressAutoHyphens/>
              <w:jc w:val="both"/>
            </w:pPr>
            <w:r w:rsidRPr="00FE4640">
              <w:t>-необходимость проведения капитальных ремонтов зданий;</w:t>
            </w:r>
          </w:p>
          <w:p w14:paraId="1F7937B1" w14:textId="77777777" w:rsidR="00445179" w:rsidRPr="00FE4640" w:rsidRDefault="00445179">
            <w:pPr>
              <w:suppressAutoHyphens/>
              <w:jc w:val="both"/>
            </w:pPr>
          </w:p>
          <w:p w14:paraId="085A53F3" w14:textId="77777777" w:rsidR="00445179" w:rsidRPr="00FE4640" w:rsidRDefault="00445179">
            <w:pPr>
              <w:suppressAutoHyphens/>
              <w:jc w:val="both"/>
            </w:pPr>
            <w:r w:rsidRPr="00FE4640">
              <w:t>-отсутствие достаточных площадей для фондохранили</w:t>
            </w:r>
            <w:r w:rsidR="00B72F3E" w:rsidRPr="00FE4640">
              <w:t>щ</w:t>
            </w:r>
            <w:r w:rsidRPr="00FE4640">
              <w:t xml:space="preserve"> и фондового оборудовани</w:t>
            </w:r>
            <w:r w:rsidR="00FC7EF2" w:rsidRPr="00FE4640">
              <w:t>я городского музея.</w:t>
            </w:r>
          </w:p>
          <w:p w14:paraId="0C53522B" w14:textId="77777777" w:rsidR="00445179" w:rsidRPr="00FE4640" w:rsidRDefault="00445179">
            <w:pPr>
              <w:suppressAutoHyphens/>
              <w:jc w:val="both"/>
              <w:rPr>
                <w:lang w:eastAsia="en-US"/>
              </w:rPr>
            </w:pPr>
          </w:p>
        </w:tc>
        <w:tc>
          <w:tcPr>
            <w:tcW w:w="3038" w:type="dxa"/>
          </w:tcPr>
          <w:p w14:paraId="7383FAA2" w14:textId="77777777" w:rsidR="00914882" w:rsidRPr="00FE4640" w:rsidRDefault="00445179">
            <w:pPr>
              <w:suppressAutoHyphens/>
              <w:jc w:val="both"/>
            </w:pPr>
            <w:r w:rsidRPr="00FE4640">
              <w:lastRenderedPageBreak/>
              <w:t xml:space="preserve">Проведение капитального ремонта учреждений, </w:t>
            </w:r>
            <w:r w:rsidRPr="00FE4640">
              <w:lastRenderedPageBreak/>
              <w:t xml:space="preserve">осуществляющих культурно </w:t>
            </w:r>
            <w:r w:rsidR="009526F0" w:rsidRPr="00FE4640">
              <w:t>-</w:t>
            </w:r>
            <w:r w:rsidRPr="00FE4640">
              <w:t xml:space="preserve"> досуговую деятельность: </w:t>
            </w:r>
          </w:p>
          <w:p w14:paraId="29330FD7" w14:textId="77777777" w:rsidR="00445179" w:rsidRPr="00FE4640" w:rsidRDefault="00445179">
            <w:pPr>
              <w:suppressAutoHyphens/>
              <w:jc w:val="both"/>
            </w:pPr>
            <w:r w:rsidRPr="00FE4640">
              <w:t xml:space="preserve">МАУ «Центр культуры «Югра </w:t>
            </w:r>
            <w:r w:rsidR="009526F0" w:rsidRPr="00FE4640">
              <w:t>-</w:t>
            </w:r>
            <w:r w:rsidRPr="00FE4640">
              <w:t xml:space="preserve"> презен</w:t>
            </w:r>
            <w:r w:rsidR="00FC7EF2" w:rsidRPr="00FE4640">
              <w:t>т» (включая Дом культуры «МиГ»);</w:t>
            </w:r>
          </w:p>
          <w:p w14:paraId="26F36FAB" w14:textId="77777777" w:rsidR="00FC7EF2" w:rsidRPr="00FE4640" w:rsidRDefault="00FC7EF2">
            <w:pPr>
              <w:suppressAutoHyphens/>
              <w:jc w:val="both"/>
            </w:pPr>
            <w:r w:rsidRPr="00FE4640">
              <w:t>МБУ ДО «Детская школа искусств».</w:t>
            </w:r>
          </w:p>
          <w:p w14:paraId="640FAE50" w14:textId="77777777" w:rsidR="00445179" w:rsidRPr="00FE4640" w:rsidRDefault="00445179">
            <w:pPr>
              <w:suppressAutoHyphens/>
              <w:jc w:val="both"/>
            </w:pPr>
          </w:p>
          <w:p w14:paraId="489F1FEF" w14:textId="77777777" w:rsidR="00914882" w:rsidRPr="00FE4640" w:rsidRDefault="00914882" w:rsidP="00914882">
            <w:pPr>
              <w:suppressAutoHyphens/>
              <w:jc w:val="both"/>
              <w:rPr>
                <w:lang w:eastAsia="en-US"/>
              </w:rPr>
            </w:pPr>
          </w:p>
          <w:p w14:paraId="1B98EABE" w14:textId="77777777" w:rsidR="00445179" w:rsidRPr="00FE4640" w:rsidRDefault="00445179">
            <w:pPr>
              <w:suppressAutoHyphens/>
              <w:jc w:val="both"/>
              <w:rPr>
                <w:lang w:eastAsia="en-US"/>
              </w:rPr>
            </w:pPr>
          </w:p>
        </w:tc>
        <w:tc>
          <w:tcPr>
            <w:tcW w:w="4253" w:type="dxa"/>
            <w:hideMark/>
          </w:tcPr>
          <w:p w14:paraId="54724979" w14:textId="0BD25994" w:rsidR="00445179" w:rsidRPr="00FE4640" w:rsidRDefault="00FE4640" w:rsidP="00FD482C">
            <w:pPr>
              <w:widowControl w:val="0"/>
              <w:suppressAutoHyphens/>
              <w:ind w:firstLine="459"/>
              <w:jc w:val="both"/>
              <w:rPr>
                <w:highlight w:val="yellow"/>
                <w:lang w:eastAsia="en-US"/>
              </w:rPr>
            </w:pPr>
            <w:r w:rsidRPr="00FE4640">
              <w:rPr>
                <w:rFonts w:eastAsia="Andale Sans UI" w:cs="Calibri"/>
                <w:color w:val="000000"/>
                <w:kern w:val="2"/>
                <w:lang w:eastAsia="ru-RU"/>
              </w:rPr>
              <w:lastRenderedPageBreak/>
              <w:t>Во 2-3 квартале</w:t>
            </w:r>
            <w:r>
              <w:rPr>
                <w:rFonts w:eastAsia="Andale Sans UI" w:cs="Calibri"/>
                <w:color w:val="000000"/>
                <w:kern w:val="2"/>
                <w:lang w:eastAsia="ru-RU"/>
              </w:rPr>
              <w:t xml:space="preserve"> 2020 года</w:t>
            </w:r>
            <w:r w:rsidRPr="00FE4640">
              <w:rPr>
                <w:rFonts w:eastAsia="Andale Sans UI" w:cs="Calibri"/>
                <w:color w:val="000000"/>
                <w:kern w:val="2"/>
                <w:lang w:eastAsia="ru-RU"/>
              </w:rPr>
              <w:t xml:space="preserve"> планируется ремонт МБУ ДО «Детская школа искусств </w:t>
            </w:r>
            <w:r w:rsidRPr="00FE4640">
              <w:rPr>
                <w:rFonts w:eastAsia="Andale Sans UI" w:cs="Calibri"/>
                <w:color w:val="000000"/>
                <w:kern w:val="2"/>
                <w:lang w:eastAsia="ru-RU"/>
              </w:rPr>
              <w:lastRenderedPageBreak/>
              <w:t>г</w:t>
            </w:r>
            <w:r>
              <w:rPr>
                <w:rFonts w:eastAsia="Andale Sans UI" w:cs="Calibri"/>
                <w:color w:val="000000"/>
                <w:kern w:val="2"/>
                <w:lang w:eastAsia="ru-RU"/>
              </w:rPr>
              <w:t xml:space="preserve">орода </w:t>
            </w:r>
            <w:r w:rsidRPr="00FE4640">
              <w:rPr>
                <w:rFonts w:eastAsia="Andale Sans UI" w:cs="Calibri"/>
                <w:color w:val="000000"/>
                <w:kern w:val="2"/>
                <w:lang w:eastAsia="ru-RU"/>
              </w:rPr>
              <w:t>Югорска».</w:t>
            </w:r>
          </w:p>
        </w:tc>
      </w:tr>
      <w:tr w:rsidR="00445179" w:rsidRPr="00AD46E7" w14:paraId="7D89D919" w14:textId="77777777" w:rsidTr="00A757D6">
        <w:tc>
          <w:tcPr>
            <w:tcW w:w="3058" w:type="dxa"/>
            <w:hideMark/>
          </w:tcPr>
          <w:p w14:paraId="34547803" w14:textId="77777777" w:rsidR="00445179" w:rsidRPr="00A757D6" w:rsidRDefault="00445179">
            <w:pPr>
              <w:suppressAutoHyphens/>
              <w:jc w:val="both"/>
              <w:rPr>
                <w:lang w:eastAsia="en-US"/>
              </w:rPr>
            </w:pPr>
            <w:r w:rsidRPr="00A757D6">
              <w:lastRenderedPageBreak/>
              <w:t>Недостаточный уровень инфраструктуры для развития туризма в городе</w:t>
            </w:r>
          </w:p>
        </w:tc>
        <w:tc>
          <w:tcPr>
            <w:tcW w:w="3038" w:type="dxa"/>
            <w:hideMark/>
          </w:tcPr>
          <w:p w14:paraId="278CED19" w14:textId="77777777" w:rsidR="00445179" w:rsidRPr="00A757D6" w:rsidRDefault="00445179">
            <w:pPr>
              <w:suppressAutoHyphens/>
              <w:jc w:val="both"/>
            </w:pPr>
            <w:r w:rsidRPr="00A757D6">
              <w:t>Реализация проекта по созданию туристического комплекса «Ворота в Югру»:</w:t>
            </w:r>
          </w:p>
          <w:p w14:paraId="6470A209" w14:textId="77777777" w:rsidR="00DB1246" w:rsidRPr="00A757D6" w:rsidRDefault="00DB1246">
            <w:pPr>
              <w:suppressAutoHyphens/>
              <w:jc w:val="both"/>
            </w:pPr>
            <w:r w:rsidRPr="00A757D6">
              <w:t>- передача земельных участков в муниципальную собственность;</w:t>
            </w:r>
          </w:p>
          <w:p w14:paraId="500517D3" w14:textId="77777777" w:rsidR="00445179" w:rsidRPr="00A757D6" w:rsidRDefault="00445179">
            <w:pPr>
              <w:suppressAutoHyphens/>
              <w:jc w:val="both"/>
            </w:pPr>
            <w:r w:rsidRPr="00A757D6">
              <w:t>- участие окружных структур в реализации проекта;</w:t>
            </w:r>
          </w:p>
          <w:p w14:paraId="6E6FCA59" w14:textId="77777777" w:rsidR="00445179" w:rsidRPr="00A757D6" w:rsidRDefault="007378F7">
            <w:pPr>
              <w:suppressAutoHyphens/>
              <w:jc w:val="both"/>
            </w:pPr>
            <w:r w:rsidRPr="00A757D6">
              <w:t>-</w:t>
            </w:r>
            <w:r w:rsidR="00445179" w:rsidRPr="00A757D6">
              <w:t>включение проекта в государственные программы;</w:t>
            </w:r>
          </w:p>
          <w:p w14:paraId="51B2AA39" w14:textId="77777777" w:rsidR="00445179" w:rsidRPr="00A757D6" w:rsidRDefault="00445179" w:rsidP="007378F7">
            <w:pPr>
              <w:suppressAutoHyphens/>
              <w:jc w:val="both"/>
              <w:rPr>
                <w:lang w:eastAsia="en-US"/>
              </w:rPr>
            </w:pPr>
            <w:r w:rsidRPr="00A757D6">
              <w:t>-привлечение крупных инвесторов к реализации проекта</w:t>
            </w:r>
            <w:r w:rsidR="0069540A" w:rsidRPr="00A757D6">
              <w:t>.</w:t>
            </w:r>
          </w:p>
        </w:tc>
        <w:tc>
          <w:tcPr>
            <w:tcW w:w="4253" w:type="dxa"/>
          </w:tcPr>
          <w:p w14:paraId="6A10BD21" w14:textId="77777777" w:rsidR="00A757D6" w:rsidRPr="00A757D6" w:rsidRDefault="00A757D6" w:rsidP="00A757D6">
            <w:pPr>
              <w:autoSpaceDE w:val="0"/>
              <w:autoSpaceDN w:val="0"/>
              <w:adjustRightInd w:val="0"/>
              <w:ind w:firstLine="322"/>
              <w:jc w:val="both"/>
            </w:pPr>
            <w:r w:rsidRPr="00A757D6">
              <w:t>В отчетном периоде продолжена работа по продвижению МТК «Ворота в Югру»:</w:t>
            </w:r>
          </w:p>
          <w:p w14:paraId="3B335206" w14:textId="77777777" w:rsidR="00A757D6" w:rsidRPr="00A757D6" w:rsidRDefault="00A757D6" w:rsidP="00A757D6">
            <w:pPr>
              <w:ind w:firstLine="322"/>
              <w:contextualSpacing/>
              <w:jc w:val="both"/>
            </w:pPr>
            <w:r w:rsidRPr="00A757D6">
              <w:rPr>
                <w:lang w:eastAsia="ru-RU"/>
              </w:rPr>
              <w:t>С целью развития и пополнения действующей экспозиции «Мансийское стойбище Суеват пауль»:</w:t>
            </w:r>
            <w:r w:rsidRPr="00A757D6">
              <w:t xml:space="preserve"> </w:t>
            </w:r>
          </w:p>
          <w:p w14:paraId="3ADE8201" w14:textId="77777777" w:rsidR="00A757D6" w:rsidRPr="00A757D6" w:rsidRDefault="00A757D6" w:rsidP="00A757D6">
            <w:pPr>
              <w:ind w:firstLine="322"/>
              <w:contextualSpacing/>
              <w:jc w:val="both"/>
              <w:rPr>
                <w:lang w:eastAsia="ru-RU"/>
              </w:rPr>
            </w:pPr>
            <w:r w:rsidRPr="00A757D6">
              <w:t xml:space="preserve">- </w:t>
            </w:r>
            <w:r w:rsidRPr="00A757D6">
              <w:rPr>
                <w:lang w:eastAsia="ru-RU"/>
              </w:rPr>
              <w:t>планируется произвести ремонт и реконструкцию объектов экспозиционного раздела;</w:t>
            </w:r>
          </w:p>
          <w:p w14:paraId="7A591441" w14:textId="77777777" w:rsidR="005E7FA7" w:rsidRDefault="00A757D6" w:rsidP="00A757D6">
            <w:pPr>
              <w:ind w:firstLine="322"/>
              <w:contextualSpacing/>
              <w:jc w:val="both"/>
              <w:rPr>
                <w:lang w:eastAsia="ru-RU"/>
              </w:rPr>
            </w:pPr>
            <w:r w:rsidRPr="00A757D6">
              <w:rPr>
                <w:lang w:eastAsia="ru-RU"/>
              </w:rPr>
              <w:t xml:space="preserve"> - приобрести предметы для создания интерактивного музейного пространства (лодка и ловушка, грузила для сетей, поплавки).</w:t>
            </w:r>
          </w:p>
          <w:p w14:paraId="27D04F95" w14:textId="498F2010" w:rsidR="00D90B3D" w:rsidRPr="00A757D6" w:rsidRDefault="00D90B3D" w:rsidP="00597803">
            <w:pPr>
              <w:autoSpaceDE w:val="0"/>
              <w:ind w:firstLine="322"/>
              <w:contextualSpacing/>
              <w:jc w:val="both"/>
              <w:rPr>
                <w:highlight w:val="yellow"/>
              </w:rPr>
            </w:pPr>
            <w:r>
              <w:rPr>
                <w:rFonts w:eastAsia="Calibri"/>
              </w:rPr>
              <w:t>Д</w:t>
            </w:r>
            <w:r w:rsidRPr="00A757D6">
              <w:rPr>
                <w:rFonts w:eastAsia="Calibri"/>
              </w:rPr>
              <w:t xml:space="preserve">о настоящего времени не решен вопрос </w:t>
            </w:r>
            <w:r w:rsidRPr="00A757D6">
              <w:t>о безвозмездной передаче земельных участков для размещения музейно-туристического комплекса</w:t>
            </w:r>
            <w:r w:rsidRPr="00A757D6">
              <w:rPr>
                <w:rFonts w:eastAsia="Calibri"/>
              </w:rPr>
              <w:t>, в связи с чем проводить полномасштабные работы по реализации проекта не представляется возможным.</w:t>
            </w:r>
          </w:p>
        </w:tc>
      </w:tr>
      <w:tr w:rsidR="00445179" w:rsidRPr="00AD46E7" w14:paraId="65A47FBA" w14:textId="77777777" w:rsidTr="00916EB6">
        <w:trPr>
          <w:trHeight w:val="1124"/>
        </w:trPr>
        <w:tc>
          <w:tcPr>
            <w:tcW w:w="3058" w:type="dxa"/>
          </w:tcPr>
          <w:p w14:paraId="2C5A8959" w14:textId="77777777" w:rsidR="00445179" w:rsidRPr="00916EB6" w:rsidRDefault="00445179">
            <w:pPr>
              <w:jc w:val="both"/>
              <w:rPr>
                <w:lang w:eastAsia="en-US"/>
              </w:rPr>
            </w:pPr>
            <w:r w:rsidRPr="00916EB6">
              <w:rPr>
                <w:lang w:eastAsia="en-US"/>
              </w:rPr>
              <w:t>Дотационность бюджета обуславливает отсутствие собственных средств на капитальные расходы</w:t>
            </w:r>
          </w:p>
          <w:p w14:paraId="2853D926" w14:textId="77777777" w:rsidR="00445179" w:rsidRPr="00916EB6" w:rsidRDefault="00445179">
            <w:pPr>
              <w:jc w:val="both"/>
              <w:rPr>
                <w:lang w:eastAsia="en-US"/>
              </w:rPr>
            </w:pPr>
          </w:p>
          <w:p w14:paraId="33BE5B06" w14:textId="77777777" w:rsidR="00445179" w:rsidRPr="00916EB6" w:rsidRDefault="00445179">
            <w:pPr>
              <w:jc w:val="both"/>
              <w:rPr>
                <w:lang w:eastAsia="en-US"/>
              </w:rPr>
            </w:pPr>
          </w:p>
        </w:tc>
        <w:tc>
          <w:tcPr>
            <w:tcW w:w="3038" w:type="dxa"/>
            <w:hideMark/>
          </w:tcPr>
          <w:p w14:paraId="28B6D550" w14:textId="77777777" w:rsidR="00445179" w:rsidRPr="00916EB6" w:rsidRDefault="00445179">
            <w:pPr>
              <w:jc w:val="both"/>
              <w:rPr>
                <w:lang w:eastAsia="en-US"/>
              </w:rPr>
            </w:pPr>
            <w:r w:rsidRPr="00916EB6">
              <w:t>Увеличение доходных источников бюджета города</w:t>
            </w:r>
          </w:p>
        </w:tc>
        <w:tc>
          <w:tcPr>
            <w:tcW w:w="4253" w:type="dxa"/>
            <w:hideMark/>
          </w:tcPr>
          <w:p w14:paraId="0109879F" w14:textId="61D4B583" w:rsidR="00E13824" w:rsidRPr="00916EB6" w:rsidRDefault="00E174A7" w:rsidP="00916EB6">
            <w:pPr>
              <w:suppressAutoHyphens/>
              <w:ind w:firstLine="459"/>
              <w:jc w:val="both"/>
              <w:rPr>
                <w:lang w:eastAsia="en-US"/>
              </w:rPr>
            </w:pPr>
            <w:r w:rsidRPr="00916EB6">
              <w:t xml:space="preserve">Осуществлялась реализация </w:t>
            </w:r>
            <w:r w:rsidR="00916EB6" w:rsidRPr="00916EB6">
              <w:rPr>
                <w:lang w:eastAsia="ru-RU"/>
              </w:rPr>
              <w:t>Плана мероприятий по росту доходов, оптимизации расходов бюджета города Югорска и сокращению муниципального долга на 2020 год и на плановый период 2021 и 2022 годов.</w:t>
            </w:r>
          </w:p>
        </w:tc>
      </w:tr>
    </w:tbl>
    <w:p w14:paraId="72C4FFC6" w14:textId="77777777" w:rsidR="00510B22" w:rsidRPr="00AD46E7" w:rsidRDefault="00510B22" w:rsidP="00EC075E">
      <w:pPr>
        <w:pStyle w:val="310"/>
        <w:spacing w:line="240" w:lineRule="auto"/>
        <w:ind w:left="284" w:right="-284"/>
        <w:jc w:val="right"/>
        <w:rPr>
          <w:b/>
          <w:kern w:val="2"/>
          <w:sz w:val="20"/>
          <w:highlight w:val="yellow"/>
        </w:rPr>
      </w:pPr>
    </w:p>
    <w:p w14:paraId="0A95483E" w14:textId="77777777" w:rsidR="00587A1C" w:rsidRPr="004D2F39" w:rsidRDefault="00587A1C" w:rsidP="005B2FC2">
      <w:pPr>
        <w:pStyle w:val="310"/>
        <w:spacing w:line="240" w:lineRule="auto"/>
        <w:ind w:left="284" w:right="26"/>
        <w:jc w:val="right"/>
        <w:rPr>
          <w:b/>
          <w:kern w:val="2"/>
          <w:sz w:val="20"/>
        </w:rPr>
      </w:pPr>
      <w:r w:rsidRPr="004D2F39">
        <w:rPr>
          <w:b/>
          <w:kern w:val="2"/>
          <w:sz w:val="20"/>
        </w:rPr>
        <w:t xml:space="preserve">Департамент экономического развития и </w:t>
      </w:r>
    </w:p>
    <w:p w14:paraId="1C012900" w14:textId="77777777" w:rsidR="00587A1C" w:rsidRPr="00DC2FBA" w:rsidRDefault="00587A1C" w:rsidP="005B2FC2">
      <w:pPr>
        <w:pStyle w:val="310"/>
        <w:spacing w:line="240" w:lineRule="auto"/>
        <w:ind w:left="284" w:right="26"/>
        <w:jc w:val="right"/>
        <w:rPr>
          <w:b/>
          <w:kern w:val="2"/>
          <w:sz w:val="20"/>
        </w:rPr>
      </w:pPr>
      <w:r w:rsidRPr="004D2F39">
        <w:rPr>
          <w:b/>
          <w:kern w:val="2"/>
          <w:sz w:val="20"/>
        </w:rPr>
        <w:t>проектного управления администрации</w:t>
      </w:r>
      <w:r w:rsidRPr="00DC2FBA">
        <w:rPr>
          <w:b/>
          <w:kern w:val="2"/>
          <w:sz w:val="20"/>
        </w:rPr>
        <w:t xml:space="preserve"> </w:t>
      </w:r>
    </w:p>
    <w:p w14:paraId="738E9A7F" w14:textId="77777777" w:rsidR="00094F27" w:rsidRDefault="00587A1C" w:rsidP="00C06958">
      <w:pPr>
        <w:pStyle w:val="310"/>
        <w:spacing w:line="240" w:lineRule="auto"/>
        <w:ind w:left="284" w:right="26"/>
        <w:jc w:val="right"/>
        <w:rPr>
          <w:b/>
          <w:szCs w:val="24"/>
        </w:rPr>
      </w:pPr>
      <w:bookmarkStart w:id="1" w:name="_GoBack"/>
      <w:bookmarkEnd w:id="1"/>
      <w:r w:rsidRPr="00DC2FBA">
        <w:rPr>
          <w:b/>
          <w:kern w:val="2"/>
          <w:sz w:val="20"/>
        </w:rPr>
        <w:t>города Югорска</w:t>
      </w:r>
    </w:p>
    <w:sectPr w:rsidR="00094F27" w:rsidSect="00893ECB">
      <w:footerReference w:type="even" r:id="rId9"/>
      <w:footerReference w:type="default" r:id="rId10"/>
      <w:footnotePr>
        <w:pos w:val="beneathText"/>
      </w:footnotePr>
      <w:pgSz w:w="11905" w:h="16837"/>
      <w:pgMar w:top="567" w:right="567" w:bottom="284" w:left="1418"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6F78D" w14:textId="77777777" w:rsidR="002045F5" w:rsidRDefault="002045F5">
      <w:r>
        <w:separator/>
      </w:r>
    </w:p>
  </w:endnote>
  <w:endnote w:type="continuationSeparator" w:id="0">
    <w:p w14:paraId="271B7DD6" w14:textId="77777777" w:rsidR="002045F5" w:rsidRDefault="0020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7601" w14:textId="77777777" w:rsidR="00123A89" w:rsidRDefault="00123A89"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612EBD8" w14:textId="77777777" w:rsidR="00123A89" w:rsidRDefault="00123A89"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F8FAC" w14:textId="77777777" w:rsidR="00123A89" w:rsidRDefault="00123A89"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893ECB">
      <w:rPr>
        <w:rStyle w:val="a3"/>
        <w:noProof/>
      </w:rPr>
      <w:t>22</w:t>
    </w:r>
    <w:r>
      <w:rPr>
        <w:rStyle w:val="a3"/>
      </w:rPr>
      <w:fldChar w:fldCharType="end"/>
    </w:r>
  </w:p>
  <w:p w14:paraId="5D87A169" w14:textId="77777777" w:rsidR="00123A89" w:rsidRDefault="00123A89" w:rsidP="00FA7B8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CF917" w14:textId="77777777" w:rsidR="002045F5" w:rsidRDefault="002045F5">
      <w:r>
        <w:separator/>
      </w:r>
    </w:p>
  </w:footnote>
  <w:footnote w:type="continuationSeparator" w:id="0">
    <w:p w14:paraId="43D02642" w14:textId="77777777" w:rsidR="002045F5" w:rsidRDefault="002045F5">
      <w:r>
        <w:continuationSeparator/>
      </w:r>
    </w:p>
  </w:footnote>
  <w:footnote w:id="1">
    <w:p w14:paraId="15D5144D" w14:textId="139AD470" w:rsidR="00CE16C6" w:rsidRDefault="00CE16C6" w:rsidP="00CE16C6">
      <w:pPr>
        <w:pStyle w:val="aff7"/>
      </w:pPr>
      <w:r>
        <w:rPr>
          <w:rStyle w:val="aff9"/>
        </w:rPr>
        <w:footnoteRef/>
      </w:r>
      <w: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5A1810"/>
    <w:multiLevelType w:val="hybridMultilevel"/>
    <w:tmpl w:val="A0F8CC7A"/>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A132F0"/>
    <w:multiLevelType w:val="hybridMultilevel"/>
    <w:tmpl w:val="BDDEA25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A4647A4"/>
    <w:multiLevelType w:val="multilevel"/>
    <w:tmpl w:val="5F12A02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3DD4493"/>
    <w:multiLevelType w:val="hybridMultilevel"/>
    <w:tmpl w:val="E9005EA2"/>
    <w:lvl w:ilvl="0" w:tplc="FB7423C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5658D2"/>
    <w:multiLevelType w:val="multilevel"/>
    <w:tmpl w:val="752EF5B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DA04786"/>
    <w:multiLevelType w:val="hybridMultilevel"/>
    <w:tmpl w:val="4E4C128A"/>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1C77AB6"/>
    <w:multiLevelType w:val="hybridMultilevel"/>
    <w:tmpl w:val="DF0A03B2"/>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D3183F"/>
    <w:multiLevelType w:val="hybridMultilevel"/>
    <w:tmpl w:val="9A648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C345B"/>
    <w:multiLevelType w:val="hybridMultilevel"/>
    <w:tmpl w:val="8C96DA08"/>
    <w:lvl w:ilvl="0" w:tplc="05644BF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64C52B0"/>
    <w:multiLevelType w:val="hybridMultilevel"/>
    <w:tmpl w:val="00AAD282"/>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9A002E"/>
    <w:multiLevelType w:val="hybridMultilevel"/>
    <w:tmpl w:val="165E5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E3107"/>
    <w:multiLevelType w:val="hybridMultilevel"/>
    <w:tmpl w:val="ACB89156"/>
    <w:lvl w:ilvl="0" w:tplc="0A48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D158CA"/>
    <w:multiLevelType w:val="hybridMultilevel"/>
    <w:tmpl w:val="F7C263D4"/>
    <w:lvl w:ilvl="0" w:tplc="DD4676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40DA1DC6"/>
    <w:multiLevelType w:val="hybridMultilevel"/>
    <w:tmpl w:val="E30024C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C43E64"/>
    <w:multiLevelType w:val="hybridMultilevel"/>
    <w:tmpl w:val="931C4298"/>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589544B"/>
    <w:multiLevelType w:val="hybridMultilevel"/>
    <w:tmpl w:val="EEDC1C50"/>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AD41C6"/>
    <w:multiLevelType w:val="hybridMultilevel"/>
    <w:tmpl w:val="1316B47E"/>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7D6BF5"/>
    <w:multiLevelType w:val="hybridMultilevel"/>
    <w:tmpl w:val="C3AE9320"/>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035F72"/>
    <w:multiLevelType w:val="hybridMultilevel"/>
    <w:tmpl w:val="AC7A3600"/>
    <w:lvl w:ilvl="0" w:tplc="1EE490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05F0D03"/>
    <w:multiLevelType w:val="hybridMultilevel"/>
    <w:tmpl w:val="B65C84A2"/>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84A647E"/>
    <w:multiLevelType w:val="hybridMultilevel"/>
    <w:tmpl w:val="A9EA0144"/>
    <w:lvl w:ilvl="0" w:tplc="D53AA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5DA41C9B"/>
    <w:multiLevelType w:val="hybridMultilevel"/>
    <w:tmpl w:val="1D022894"/>
    <w:lvl w:ilvl="0" w:tplc="F8906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4E7099"/>
    <w:multiLevelType w:val="hybridMultilevel"/>
    <w:tmpl w:val="E7CE473A"/>
    <w:lvl w:ilvl="0" w:tplc="1EE490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159220B"/>
    <w:multiLevelType w:val="hybridMultilevel"/>
    <w:tmpl w:val="8E248C16"/>
    <w:lvl w:ilvl="0" w:tplc="2B90C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6266C97"/>
    <w:multiLevelType w:val="hybridMultilevel"/>
    <w:tmpl w:val="6C04503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9CF4109"/>
    <w:multiLevelType w:val="hybridMultilevel"/>
    <w:tmpl w:val="8ACC341C"/>
    <w:lvl w:ilvl="0" w:tplc="F8906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225EA5"/>
    <w:multiLevelType w:val="hybridMultilevel"/>
    <w:tmpl w:val="E5CEBC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7"/>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6"/>
  </w:num>
  <w:num w:numId="13">
    <w:abstractNumId w:val="28"/>
  </w:num>
  <w:num w:numId="14">
    <w:abstractNumId w:val="16"/>
  </w:num>
  <w:num w:numId="15">
    <w:abstractNumId w:val="13"/>
  </w:num>
  <w:num w:numId="16">
    <w:abstractNumId w:val="14"/>
  </w:num>
  <w:num w:numId="17">
    <w:abstractNumId w:val="23"/>
  </w:num>
  <w:num w:numId="18">
    <w:abstractNumId w:val="6"/>
  </w:num>
  <w:num w:numId="19">
    <w:abstractNumId w:val="17"/>
  </w:num>
  <w:num w:numId="20">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21">
    <w:abstractNumId w:val="19"/>
  </w:num>
  <w:num w:numId="22">
    <w:abstractNumId w:val="30"/>
  </w:num>
  <w:num w:numId="23">
    <w:abstractNumId w:val="30"/>
  </w:num>
  <w:num w:numId="24">
    <w:abstractNumId w:val="24"/>
  </w:num>
  <w:num w:numId="25">
    <w:abstractNumId w:val="22"/>
  </w:num>
  <w:num w:numId="26">
    <w:abstractNumId w:val="12"/>
  </w:num>
  <w:num w:numId="27">
    <w:abstractNumId w:val="25"/>
  </w:num>
  <w:num w:numId="28">
    <w:abstractNumId w:val="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7"/>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30"/>
  </w:num>
  <w:num w:numId="37">
    <w:abstractNumId w:val="20"/>
  </w:num>
  <w:num w:numId="38">
    <w:abstractNumId w:val="30"/>
  </w:num>
  <w:num w:numId="39">
    <w:abstractNumId w:val="18"/>
  </w:num>
  <w:num w:numId="40">
    <w:abstractNumId w:val="31"/>
  </w:num>
  <w:num w:numId="41">
    <w:abstractNumId w:val="3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90E6C"/>
    <w:rsid w:val="00000099"/>
    <w:rsid w:val="000001D4"/>
    <w:rsid w:val="0000041B"/>
    <w:rsid w:val="00000533"/>
    <w:rsid w:val="000005C5"/>
    <w:rsid w:val="000008B7"/>
    <w:rsid w:val="00000B7C"/>
    <w:rsid w:val="00001402"/>
    <w:rsid w:val="000015F5"/>
    <w:rsid w:val="000017E1"/>
    <w:rsid w:val="000021D9"/>
    <w:rsid w:val="0000232D"/>
    <w:rsid w:val="00002629"/>
    <w:rsid w:val="000026CD"/>
    <w:rsid w:val="000026EB"/>
    <w:rsid w:val="00002735"/>
    <w:rsid w:val="000028BD"/>
    <w:rsid w:val="00002BBC"/>
    <w:rsid w:val="00002D3A"/>
    <w:rsid w:val="0000307A"/>
    <w:rsid w:val="000032C2"/>
    <w:rsid w:val="00003653"/>
    <w:rsid w:val="00003851"/>
    <w:rsid w:val="000039F8"/>
    <w:rsid w:val="00003C49"/>
    <w:rsid w:val="00003C98"/>
    <w:rsid w:val="00003D2C"/>
    <w:rsid w:val="00003D42"/>
    <w:rsid w:val="00003FC1"/>
    <w:rsid w:val="0000424B"/>
    <w:rsid w:val="0000427D"/>
    <w:rsid w:val="00004326"/>
    <w:rsid w:val="00004523"/>
    <w:rsid w:val="0000465A"/>
    <w:rsid w:val="0000472E"/>
    <w:rsid w:val="00004995"/>
    <w:rsid w:val="0000522A"/>
    <w:rsid w:val="00005C19"/>
    <w:rsid w:val="00005F0E"/>
    <w:rsid w:val="00006112"/>
    <w:rsid w:val="000061EE"/>
    <w:rsid w:val="0000626B"/>
    <w:rsid w:val="0000648B"/>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8D7"/>
    <w:rsid w:val="0001319D"/>
    <w:rsid w:val="000133F8"/>
    <w:rsid w:val="00013679"/>
    <w:rsid w:val="000138A8"/>
    <w:rsid w:val="00013A7E"/>
    <w:rsid w:val="00013BD4"/>
    <w:rsid w:val="00013D2C"/>
    <w:rsid w:val="000145EC"/>
    <w:rsid w:val="00014611"/>
    <w:rsid w:val="000149E4"/>
    <w:rsid w:val="00014BEA"/>
    <w:rsid w:val="00014DBD"/>
    <w:rsid w:val="00014ED7"/>
    <w:rsid w:val="00014F78"/>
    <w:rsid w:val="000150EE"/>
    <w:rsid w:val="0001580E"/>
    <w:rsid w:val="000158A6"/>
    <w:rsid w:val="00015B10"/>
    <w:rsid w:val="00015F63"/>
    <w:rsid w:val="00016266"/>
    <w:rsid w:val="000163BD"/>
    <w:rsid w:val="000163CC"/>
    <w:rsid w:val="00016927"/>
    <w:rsid w:val="00016C7F"/>
    <w:rsid w:val="00016DA7"/>
    <w:rsid w:val="00017285"/>
    <w:rsid w:val="00017C7E"/>
    <w:rsid w:val="00017EA8"/>
    <w:rsid w:val="00020235"/>
    <w:rsid w:val="00020951"/>
    <w:rsid w:val="00020CA9"/>
    <w:rsid w:val="00020D62"/>
    <w:rsid w:val="0002157A"/>
    <w:rsid w:val="000216B7"/>
    <w:rsid w:val="00021734"/>
    <w:rsid w:val="00021815"/>
    <w:rsid w:val="00021D95"/>
    <w:rsid w:val="000221D3"/>
    <w:rsid w:val="000226FB"/>
    <w:rsid w:val="0002285A"/>
    <w:rsid w:val="000229E5"/>
    <w:rsid w:val="00022B41"/>
    <w:rsid w:val="0002313D"/>
    <w:rsid w:val="0002337A"/>
    <w:rsid w:val="00023584"/>
    <w:rsid w:val="00023891"/>
    <w:rsid w:val="00023A4E"/>
    <w:rsid w:val="00023AAF"/>
    <w:rsid w:val="000241B9"/>
    <w:rsid w:val="00024636"/>
    <w:rsid w:val="000247C8"/>
    <w:rsid w:val="00024AC5"/>
    <w:rsid w:val="00024C1F"/>
    <w:rsid w:val="00025041"/>
    <w:rsid w:val="00025044"/>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669"/>
    <w:rsid w:val="00026866"/>
    <w:rsid w:val="00026A3C"/>
    <w:rsid w:val="00026D9F"/>
    <w:rsid w:val="00027056"/>
    <w:rsid w:val="000277A9"/>
    <w:rsid w:val="000277C3"/>
    <w:rsid w:val="000278DF"/>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6BA"/>
    <w:rsid w:val="00032805"/>
    <w:rsid w:val="00032B04"/>
    <w:rsid w:val="00032EDF"/>
    <w:rsid w:val="00033003"/>
    <w:rsid w:val="000332FB"/>
    <w:rsid w:val="00033768"/>
    <w:rsid w:val="000337FB"/>
    <w:rsid w:val="00033B01"/>
    <w:rsid w:val="00033CA2"/>
    <w:rsid w:val="00033D69"/>
    <w:rsid w:val="00033E42"/>
    <w:rsid w:val="0003409F"/>
    <w:rsid w:val="00034406"/>
    <w:rsid w:val="00034B19"/>
    <w:rsid w:val="00034D53"/>
    <w:rsid w:val="00034E34"/>
    <w:rsid w:val="00034F51"/>
    <w:rsid w:val="000352B6"/>
    <w:rsid w:val="0003552F"/>
    <w:rsid w:val="00035A33"/>
    <w:rsid w:val="00035E88"/>
    <w:rsid w:val="0003637E"/>
    <w:rsid w:val="0003647A"/>
    <w:rsid w:val="00036604"/>
    <w:rsid w:val="00036B96"/>
    <w:rsid w:val="00036DE8"/>
    <w:rsid w:val="0003771E"/>
    <w:rsid w:val="0003774B"/>
    <w:rsid w:val="00040252"/>
    <w:rsid w:val="0004027C"/>
    <w:rsid w:val="000407AC"/>
    <w:rsid w:val="00040E56"/>
    <w:rsid w:val="000413A1"/>
    <w:rsid w:val="0004168B"/>
    <w:rsid w:val="000416CF"/>
    <w:rsid w:val="000417E3"/>
    <w:rsid w:val="00041B4D"/>
    <w:rsid w:val="00041FA7"/>
    <w:rsid w:val="00042171"/>
    <w:rsid w:val="000421C0"/>
    <w:rsid w:val="00042CC1"/>
    <w:rsid w:val="00042EE2"/>
    <w:rsid w:val="000430EB"/>
    <w:rsid w:val="000435BB"/>
    <w:rsid w:val="0004397F"/>
    <w:rsid w:val="00043BDE"/>
    <w:rsid w:val="00043D91"/>
    <w:rsid w:val="00044090"/>
    <w:rsid w:val="0004439E"/>
    <w:rsid w:val="000443D1"/>
    <w:rsid w:val="000448DE"/>
    <w:rsid w:val="00044C20"/>
    <w:rsid w:val="00044D9E"/>
    <w:rsid w:val="00045675"/>
    <w:rsid w:val="00045B52"/>
    <w:rsid w:val="00045D95"/>
    <w:rsid w:val="00045DC5"/>
    <w:rsid w:val="00045F77"/>
    <w:rsid w:val="0004622C"/>
    <w:rsid w:val="000465E6"/>
    <w:rsid w:val="00046837"/>
    <w:rsid w:val="00046DA4"/>
    <w:rsid w:val="00046EBE"/>
    <w:rsid w:val="00046F20"/>
    <w:rsid w:val="0004701C"/>
    <w:rsid w:val="000470A4"/>
    <w:rsid w:val="00047B96"/>
    <w:rsid w:val="00047D4E"/>
    <w:rsid w:val="0005007D"/>
    <w:rsid w:val="000502C4"/>
    <w:rsid w:val="000507DA"/>
    <w:rsid w:val="00050DC7"/>
    <w:rsid w:val="00050DFA"/>
    <w:rsid w:val="00050F56"/>
    <w:rsid w:val="000518E9"/>
    <w:rsid w:val="00051C53"/>
    <w:rsid w:val="000526B1"/>
    <w:rsid w:val="000528C0"/>
    <w:rsid w:val="00052ED1"/>
    <w:rsid w:val="000538A2"/>
    <w:rsid w:val="00053CA3"/>
    <w:rsid w:val="00053DAE"/>
    <w:rsid w:val="00053DBE"/>
    <w:rsid w:val="00053F72"/>
    <w:rsid w:val="00054010"/>
    <w:rsid w:val="00054147"/>
    <w:rsid w:val="000542D3"/>
    <w:rsid w:val="00054346"/>
    <w:rsid w:val="0005469A"/>
    <w:rsid w:val="00054F8A"/>
    <w:rsid w:val="000556C5"/>
    <w:rsid w:val="000557CF"/>
    <w:rsid w:val="00055972"/>
    <w:rsid w:val="00055A67"/>
    <w:rsid w:val="00055F9D"/>
    <w:rsid w:val="0005605E"/>
    <w:rsid w:val="0005606D"/>
    <w:rsid w:val="00056127"/>
    <w:rsid w:val="00056352"/>
    <w:rsid w:val="000563D0"/>
    <w:rsid w:val="00056422"/>
    <w:rsid w:val="0005650F"/>
    <w:rsid w:val="00056604"/>
    <w:rsid w:val="000569A6"/>
    <w:rsid w:val="00056B21"/>
    <w:rsid w:val="000570F1"/>
    <w:rsid w:val="00057104"/>
    <w:rsid w:val="0005756F"/>
    <w:rsid w:val="00057907"/>
    <w:rsid w:val="00057E5A"/>
    <w:rsid w:val="00060739"/>
    <w:rsid w:val="0006076C"/>
    <w:rsid w:val="000607E5"/>
    <w:rsid w:val="00061373"/>
    <w:rsid w:val="00061A83"/>
    <w:rsid w:val="00061D2C"/>
    <w:rsid w:val="00061D48"/>
    <w:rsid w:val="00061E1C"/>
    <w:rsid w:val="00061FDA"/>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99"/>
    <w:rsid w:val="0006596E"/>
    <w:rsid w:val="00065979"/>
    <w:rsid w:val="00065A9A"/>
    <w:rsid w:val="00066076"/>
    <w:rsid w:val="0006636A"/>
    <w:rsid w:val="00066633"/>
    <w:rsid w:val="00066777"/>
    <w:rsid w:val="00066937"/>
    <w:rsid w:val="00067263"/>
    <w:rsid w:val="000673BB"/>
    <w:rsid w:val="0006752B"/>
    <w:rsid w:val="00067898"/>
    <w:rsid w:val="00067F32"/>
    <w:rsid w:val="0007015A"/>
    <w:rsid w:val="0007057B"/>
    <w:rsid w:val="0007076E"/>
    <w:rsid w:val="00070999"/>
    <w:rsid w:val="00070E7A"/>
    <w:rsid w:val="00071415"/>
    <w:rsid w:val="000714E2"/>
    <w:rsid w:val="00071932"/>
    <w:rsid w:val="00071968"/>
    <w:rsid w:val="00071CBB"/>
    <w:rsid w:val="00072B6E"/>
    <w:rsid w:val="00072C3C"/>
    <w:rsid w:val="00072E94"/>
    <w:rsid w:val="0007319A"/>
    <w:rsid w:val="000732BD"/>
    <w:rsid w:val="00073578"/>
    <w:rsid w:val="0007399E"/>
    <w:rsid w:val="00073AF7"/>
    <w:rsid w:val="00073DC2"/>
    <w:rsid w:val="00073EFA"/>
    <w:rsid w:val="00074554"/>
    <w:rsid w:val="0007478C"/>
    <w:rsid w:val="00074975"/>
    <w:rsid w:val="00074DE6"/>
    <w:rsid w:val="000753B2"/>
    <w:rsid w:val="0007592E"/>
    <w:rsid w:val="00075A4E"/>
    <w:rsid w:val="00075DA9"/>
    <w:rsid w:val="00075E7F"/>
    <w:rsid w:val="00075F12"/>
    <w:rsid w:val="00076280"/>
    <w:rsid w:val="00076394"/>
    <w:rsid w:val="00076548"/>
    <w:rsid w:val="0007677D"/>
    <w:rsid w:val="00076EC0"/>
    <w:rsid w:val="00077380"/>
    <w:rsid w:val="00080B39"/>
    <w:rsid w:val="00080C98"/>
    <w:rsid w:val="000810D0"/>
    <w:rsid w:val="000811A6"/>
    <w:rsid w:val="000816E1"/>
    <w:rsid w:val="0008171F"/>
    <w:rsid w:val="0008180D"/>
    <w:rsid w:val="00081C9B"/>
    <w:rsid w:val="00082088"/>
    <w:rsid w:val="000820CE"/>
    <w:rsid w:val="00082132"/>
    <w:rsid w:val="0008215C"/>
    <w:rsid w:val="00082666"/>
    <w:rsid w:val="00082C00"/>
    <w:rsid w:val="00082CBE"/>
    <w:rsid w:val="00082F67"/>
    <w:rsid w:val="00083053"/>
    <w:rsid w:val="00083162"/>
    <w:rsid w:val="0008337C"/>
    <w:rsid w:val="00083713"/>
    <w:rsid w:val="00083915"/>
    <w:rsid w:val="00083A18"/>
    <w:rsid w:val="000843CB"/>
    <w:rsid w:val="0008477B"/>
    <w:rsid w:val="000847F9"/>
    <w:rsid w:val="00084A65"/>
    <w:rsid w:val="00084CE1"/>
    <w:rsid w:val="00084EBC"/>
    <w:rsid w:val="00085617"/>
    <w:rsid w:val="0008563D"/>
    <w:rsid w:val="000857D8"/>
    <w:rsid w:val="000857DF"/>
    <w:rsid w:val="00085A68"/>
    <w:rsid w:val="00085B89"/>
    <w:rsid w:val="00085DB7"/>
    <w:rsid w:val="00086237"/>
    <w:rsid w:val="0008625E"/>
    <w:rsid w:val="00086268"/>
    <w:rsid w:val="00086810"/>
    <w:rsid w:val="00086909"/>
    <w:rsid w:val="0008690D"/>
    <w:rsid w:val="00086A3A"/>
    <w:rsid w:val="0008721C"/>
    <w:rsid w:val="00087541"/>
    <w:rsid w:val="00087B9E"/>
    <w:rsid w:val="00087D57"/>
    <w:rsid w:val="0009036A"/>
    <w:rsid w:val="000905D5"/>
    <w:rsid w:val="0009070E"/>
    <w:rsid w:val="00090876"/>
    <w:rsid w:val="000908A3"/>
    <w:rsid w:val="00090924"/>
    <w:rsid w:val="000909E4"/>
    <w:rsid w:val="00090D92"/>
    <w:rsid w:val="00090E1F"/>
    <w:rsid w:val="00091017"/>
    <w:rsid w:val="00091237"/>
    <w:rsid w:val="00091342"/>
    <w:rsid w:val="0009147B"/>
    <w:rsid w:val="000914E5"/>
    <w:rsid w:val="00091575"/>
    <w:rsid w:val="00091914"/>
    <w:rsid w:val="00091FA6"/>
    <w:rsid w:val="00092493"/>
    <w:rsid w:val="0009254C"/>
    <w:rsid w:val="000925BD"/>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30C"/>
    <w:rsid w:val="0009594A"/>
    <w:rsid w:val="000959EE"/>
    <w:rsid w:val="00095D23"/>
    <w:rsid w:val="000965DF"/>
    <w:rsid w:val="00096791"/>
    <w:rsid w:val="000967F1"/>
    <w:rsid w:val="00096D1E"/>
    <w:rsid w:val="000975F2"/>
    <w:rsid w:val="00097623"/>
    <w:rsid w:val="00097950"/>
    <w:rsid w:val="00097B9A"/>
    <w:rsid w:val="000A0650"/>
    <w:rsid w:val="000A0A89"/>
    <w:rsid w:val="000A0ACE"/>
    <w:rsid w:val="000A0BDA"/>
    <w:rsid w:val="000A0D48"/>
    <w:rsid w:val="000A10C0"/>
    <w:rsid w:val="000A16C8"/>
    <w:rsid w:val="000A1729"/>
    <w:rsid w:val="000A1BD8"/>
    <w:rsid w:val="000A2774"/>
    <w:rsid w:val="000A282B"/>
    <w:rsid w:val="000A2A2A"/>
    <w:rsid w:val="000A34C6"/>
    <w:rsid w:val="000A34CB"/>
    <w:rsid w:val="000A3C74"/>
    <w:rsid w:val="000A3ED1"/>
    <w:rsid w:val="000A45C5"/>
    <w:rsid w:val="000A45F4"/>
    <w:rsid w:val="000A4C28"/>
    <w:rsid w:val="000A4EAD"/>
    <w:rsid w:val="000A52BD"/>
    <w:rsid w:val="000A5478"/>
    <w:rsid w:val="000A556B"/>
    <w:rsid w:val="000A5766"/>
    <w:rsid w:val="000A5DAB"/>
    <w:rsid w:val="000A5DB9"/>
    <w:rsid w:val="000A616A"/>
    <w:rsid w:val="000A616E"/>
    <w:rsid w:val="000A6285"/>
    <w:rsid w:val="000A62D7"/>
    <w:rsid w:val="000A6B0C"/>
    <w:rsid w:val="000A72C8"/>
    <w:rsid w:val="000A7316"/>
    <w:rsid w:val="000A73BE"/>
    <w:rsid w:val="000A7790"/>
    <w:rsid w:val="000A77EB"/>
    <w:rsid w:val="000A7BAD"/>
    <w:rsid w:val="000A7D29"/>
    <w:rsid w:val="000A7DE0"/>
    <w:rsid w:val="000B0012"/>
    <w:rsid w:val="000B00C4"/>
    <w:rsid w:val="000B035D"/>
    <w:rsid w:val="000B0429"/>
    <w:rsid w:val="000B0F1B"/>
    <w:rsid w:val="000B11BA"/>
    <w:rsid w:val="000B1AFA"/>
    <w:rsid w:val="000B1CDB"/>
    <w:rsid w:val="000B1D80"/>
    <w:rsid w:val="000B1E8F"/>
    <w:rsid w:val="000B215E"/>
    <w:rsid w:val="000B2437"/>
    <w:rsid w:val="000B2446"/>
    <w:rsid w:val="000B2671"/>
    <w:rsid w:val="000B267F"/>
    <w:rsid w:val="000B27E8"/>
    <w:rsid w:val="000B2874"/>
    <w:rsid w:val="000B2B07"/>
    <w:rsid w:val="000B2BBE"/>
    <w:rsid w:val="000B2E44"/>
    <w:rsid w:val="000B2F15"/>
    <w:rsid w:val="000B3284"/>
    <w:rsid w:val="000B364D"/>
    <w:rsid w:val="000B3E38"/>
    <w:rsid w:val="000B3EF1"/>
    <w:rsid w:val="000B438C"/>
    <w:rsid w:val="000B4456"/>
    <w:rsid w:val="000B4876"/>
    <w:rsid w:val="000B4BAB"/>
    <w:rsid w:val="000B4E04"/>
    <w:rsid w:val="000B4E83"/>
    <w:rsid w:val="000B4FF9"/>
    <w:rsid w:val="000B5027"/>
    <w:rsid w:val="000B55C7"/>
    <w:rsid w:val="000B5BF7"/>
    <w:rsid w:val="000B5F7C"/>
    <w:rsid w:val="000B619F"/>
    <w:rsid w:val="000B64F5"/>
    <w:rsid w:val="000B689B"/>
    <w:rsid w:val="000B6945"/>
    <w:rsid w:val="000B6B07"/>
    <w:rsid w:val="000B6B54"/>
    <w:rsid w:val="000B748B"/>
    <w:rsid w:val="000B7498"/>
    <w:rsid w:val="000B7A18"/>
    <w:rsid w:val="000B7AC8"/>
    <w:rsid w:val="000B7B60"/>
    <w:rsid w:val="000B7CB9"/>
    <w:rsid w:val="000B7FC8"/>
    <w:rsid w:val="000B7FFD"/>
    <w:rsid w:val="000C0091"/>
    <w:rsid w:val="000C00FE"/>
    <w:rsid w:val="000C021B"/>
    <w:rsid w:val="000C0859"/>
    <w:rsid w:val="000C091B"/>
    <w:rsid w:val="000C0A41"/>
    <w:rsid w:val="000C10EE"/>
    <w:rsid w:val="000C14AB"/>
    <w:rsid w:val="000C1604"/>
    <w:rsid w:val="000C1950"/>
    <w:rsid w:val="000C1A7F"/>
    <w:rsid w:val="000C1A9E"/>
    <w:rsid w:val="000C1BD5"/>
    <w:rsid w:val="000C1C37"/>
    <w:rsid w:val="000C1DA5"/>
    <w:rsid w:val="000C22C6"/>
    <w:rsid w:val="000C29E8"/>
    <w:rsid w:val="000C2A42"/>
    <w:rsid w:val="000C3152"/>
    <w:rsid w:val="000C32A2"/>
    <w:rsid w:val="000C34C1"/>
    <w:rsid w:val="000C35A3"/>
    <w:rsid w:val="000C3D36"/>
    <w:rsid w:val="000C4451"/>
    <w:rsid w:val="000C445D"/>
    <w:rsid w:val="000C49C8"/>
    <w:rsid w:val="000C4AD3"/>
    <w:rsid w:val="000C518F"/>
    <w:rsid w:val="000C5D34"/>
    <w:rsid w:val="000C5D56"/>
    <w:rsid w:val="000C5DE6"/>
    <w:rsid w:val="000C5EC1"/>
    <w:rsid w:val="000C5FA4"/>
    <w:rsid w:val="000C6018"/>
    <w:rsid w:val="000C618C"/>
    <w:rsid w:val="000C691F"/>
    <w:rsid w:val="000C6EA3"/>
    <w:rsid w:val="000C707A"/>
    <w:rsid w:val="000C7220"/>
    <w:rsid w:val="000C72A1"/>
    <w:rsid w:val="000C75E8"/>
    <w:rsid w:val="000C782A"/>
    <w:rsid w:val="000C7894"/>
    <w:rsid w:val="000C7902"/>
    <w:rsid w:val="000C79DF"/>
    <w:rsid w:val="000C7C2A"/>
    <w:rsid w:val="000D0011"/>
    <w:rsid w:val="000D0237"/>
    <w:rsid w:val="000D0925"/>
    <w:rsid w:val="000D09CD"/>
    <w:rsid w:val="000D0A57"/>
    <w:rsid w:val="000D0ACC"/>
    <w:rsid w:val="000D0E30"/>
    <w:rsid w:val="000D100E"/>
    <w:rsid w:val="000D1664"/>
    <w:rsid w:val="000D16FD"/>
    <w:rsid w:val="000D1B70"/>
    <w:rsid w:val="000D1F81"/>
    <w:rsid w:val="000D207A"/>
    <w:rsid w:val="000D28FC"/>
    <w:rsid w:val="000D2B9F"/>
    <w:rsid w:val="000D2F77"/>
    <w:rsid w:val="000D3411"/>
    <w:rsid w:val="000D35AB"/>
    <w:rsid w:val="000D3CCA"/>
    <w:rsid w:val="000D3D4C"/>
    <w:rsid w:val="000D3D99"/>
    <w:rsid w:val="000D4539"/>
    <w:rsid w:val="000D4CC4"/>
    <w:rsid w:val="000D51C4"/>
    <w:rsid w:val="000D5289"/>
    <w:rsid w:val="000D54CC"/>
    <w:rsid w:val="000D5641"/>
    <w:rsid w:val="000D5E57"/>
    <w:rsid w:val="000D5FBA"/>
    <w:rsid w:val="000D614C"/>
    <w:rsid w:val="000D6402"/>
    <w:rsid w:val="000D6991"/>
    <w:rsid w:val="000D6CCF"/>
    <w:rsid w:val="000D6D97"/>
    <w:rsid w:val="000D6EB5"/>
    <w:rsid w:val="000D6FC5"/>
    <w:rsid w:val="000D720C"/>
    <w:rsid w:val="000D76B6"/>
    <w:rsid w:val="000D7A09"/>
    <w:rsid w:val="000D7AF3"/>
    <w:rsid w:val="000E0281"/>
    <w:rsid w:val="000E03E1"/>
    <w:rsid w:val="000E0437"/>
    <w:rsid w:val="000E0496"/>
    <w:rsid w:val="000E07DA"/>
    <w:rsid w:val="000E1549"/>
    <w:rsid w:val="000E17EA"/>
    <w:rsid w:val="000E1815"/>
    <w:rsid w:val="000E1E05"/>
    <w:rsid w:val="000E1E44"/>
    <w:rsid w:val="000E1F0C"/>
    <w:rsid w:val="000E20FD"/>
    <w:rsid w:val="000E2215"/>
    <w:rsid w:val="000E22C6"/>
    <w:rsid w:val="000E2334"/>
    <w:rsid w:val="000E23D0"/>
    <w:rsid w:val="000E24B5"/>
    <w:rsid w:val="000E2591"/>
    <w:rsid w:val="000E2B1E"/>
    <w:rsid w:val="000E2CAA"/>
    <w:rsid w:val="000E3096"/>
    <w:rsid w:val="000E333E"/>
    <w:rsid w:val="000E349A"/>
    <w:rsid w:val="000E36FB"/>
    <w:rsid w:val="000E3B90"/>
    <w:rsid w:val="000E3EBD"/>
    <w:rsid w:val="000E403F"/>
    <w:rsid w:val="000E4328"/>
    <w:rsid w:val="000E43F4"/>
    <w:rsid w:val="000E4481"/>
    <w:rsid w:val="000E490B"/>
    <w:rsid w:val="000E4A17"/>
    <w:rsid w:val="000E4D01"/>
    <w:rsid w:val="000E4E71"/>
    <w:rsid w:val="000E566E"/>
    <w:rsid w:val="000E588C"/>
    <w:rsid w:val="000E6086"/>
    <w:rsid w:val="000E6129"/>
    <w:rsid w:val="000E6291"/>
    <w:rsid w:val="000E62B7"/>
    <w:rsid w:val="000E6762"/>
    <w:rsid w:val="000E69C4"/>
    <w:rsid w:val="000E6D4A"/>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786"/>
    <w:rsid w:val="000F23BF"/>
    <w:rsid w:val="000F25E7"/>
    <w:rsid w:val="000F26E6"/>
    <w:rsid w:val="000F2A7B"/>
    <w:rsid w:val="000F2AFF"/>
    <w:rsid w:val="000F2B68"/>
    <w:rsid w:val="000F30BB"/>
    <w:rsid w:val="000F31A7"/>
    <w:rsid w:val="000F3586"/>
    <w:rsid w:val="000F3E60"/>
    <w:rsid w:val="000F3EC9"/>
    <w:rsid w:val="000F495F"/>
    <w:rsid w:val="000F4976"/>
    <w:rsid w:val="000F4B5C"/>
    <w:rsid w:val="000F4FE8"/>
    <w:rsid w:val="000F5121"/>
    <w:rsid w:val="000F5202"/>
    <w:rsid w:val="000F53D2"/>
    <w:rsid w:val="000F552F"/>
    <w:rsid w:val="000F568D"/>
    <w:rsid w:val="000F5CFA"/>
    <w:rsid w:val="000F5D38"/>
    <w:rsid w:val="000F63B4"/>
    <w:rsid w:val="000F69A5"/>
    <w:rsid w:val="000F700D"/>
    <w:rsid w:val="000F7159"/>
    <w:rsid w:val="000F736C"/>
    <w:rsid w:val="000F7544"/>
    <w:rsid w:val="00100155"/>
    <w:rsid w:val="00100355"/>
    <w:rsid w:val="0010060D"/>
    <w:rsid w:val="001006E5"/>
    <w:rsid w:val="001007C2"/>
    <w:rsid w:val="00100D9C"/>
    <w:rsid w:val="00100F51"/>
    <w:rsid w:val="00101644"/>
    <w:rsid w:val="001018D6"/>
    <w:rsid w:val="00101DAB"/>
    <w:rsid w:val="00101F90"/>
    <w:rsid w:val="0010219A"/>
    <w:rsid w:val="0010259D"/>
    <w:rsid w:val="00102D85"/>
    <w:rsid w:val="00102FB1"/>
    <w:rsid w:val="001033CC"/>
    <w:rsid w:val="00103415"/>
    <w:rsid w:val="00103ADC"/>
    <w:rsid w:val="00103CF0"/>
    <w:rsid w:val="00104464"/>
    <w:rsid w:val="001044E4"/>
    <w:rsid w:val="00104951"/>
    <w:rsid w:val="00104E7B"/>
    <w:rsid w:val="001054CE"/>
    <w:rsid w:val="00105552"/>
    <w:rsid w:val="001057B1"/>
    <w:rsid w:val="001058EF"/>
    <w:rsid w:val="00105EB6"/>
    <w:rsid w:val="001060AB"/>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6ED"/>
    <w:rsid w:val="001110C1"/>
    <w:rsid w:val="001110DC"/>
    <w:rsid w:val="0011129B"/>
    <w:rsid w:val="0011155E"/>
    <w:rsid w:val="00111F01"/>
    <w:rsid w:val="00112257"/>
    <w:rsid w:val="0011256A"/>
    <w:rsid w:val="0011298A"/>
    <w:rsid w:val="00112DB9"/>
    <w:rsid w:val="00112E77"/>
    <w:rsid w:val="00112F9C"/>
    <w:rsid w:val="0011333D"/>
    <w:rsid w:val="00113490"/>
    <w:rsid w:val="00113A98"/>
    <w:rsid w:val="00113EAD"/>
    <w:rsid w:val="001145D4"/>
    <w:rsid w:val="001149DF"/>
    <w:rsid w:val="00114D2C"/>
    <w:rsid w:val="00114E78"/>
    <w:rsid w:val="00114FAA"/>
    <w:rsid w:val="001151FA"/>
    <w:rsid w:val="001154C9"/>
    <w:rsid w:val="00115536"/>
    <w:rsid w:val="0011566F"/>
    <w:rsid w:val="001157E4"/>
    <w:rsid w:val="00115813"/>
    <w:rsid w:val="0011594C"/>
    <w:rsid w:val="00115CB3"/>
    <w:rsid w:val="00115F6D"/>
    <w:rsid w:val="00115F73"/>
    <w:rsid w:val="001160B0"/>
    <w:rsid w:val="001163FD"/>
    <w:rsid w:val="001167BD"/>
    <w:rsid w:val="001167E0"/>
    <w:rsid w:val="001169EC"/>
    <w:rsid w:val="00116D89"/>
    <w:rsid w:val="00116F30"/>
    <w:rsid w:val="00116FBA"/>
    <w:rsid w:val="00116FF1"/>
    <w:rsid w:val="0011736F"/>
    <w:rsid w:val="00117411"/>
    <w:rsid w:val="00117B48"/>
    <w:rsid w:val="00117E0D"/>
    <w:rsid w:val="00117E8F"/>
    <w:rsid w:val="00117FCE"/>
    <w:rsid w:val="00120034"/>
    <w:rsid w:val="001200F0"/>
    <w:rsid w:val="00120190"/>
    <w:rsid w:val="00120385"/>
    <w:rsid w:val="0012047B"/>
    <w:rsid w:val="001204E2"/>
    <w:rsid w:val="00120E89"/>
    <w:rsid w:val="001211AD"/>
    <w:rsid w:val="0012142A"/>
    <w:rsid w:val="00122062"/>
    <w:rsid w:val="001220D8"/>
    <w:rsid w:val="00122110"/>
    <w:rsid w:val="0012242B"/>
    <w:rsid w:val="00122481"/>
    <w:rsid w:val="0012271F"/>
    <w:rsid w:val="00122A7C"/>
    <w:rsid w:val="00122AD0"/>
    <w:rsid w:val="00122AE4"/>
    <w:rsid w:val="00122F16"/>
    <w:rsid w:val="00122F5B"/>
    <w:rsid w:val="001231C0"/>
    <w:rsid w:val="00123259"/>
    <w:rsid w:val="0012332A"/>
    <w:rsid w:val="0012395D"/>
    <w:rsid w:val="00123A89"/>
    <w:rsid w:val="001240FA"/>
    <w:rsid w:val="0012436C"/>
    <w:rsid w:val="001245AD"/>
    <w:rsid w:val="00124677"/>
    <w:rsid w:val="00124E7F"/>
    <w:rsid w:val="001251E5"/>
    <w:rsid w:val="00125564"/>
    <w:rsid w:val="00125764"/>
    <w:rsid w:val="00125808"/>
    <w:rsid w:val="00125831"/>
    <w:rsid w:val="00125A05"/>
    <w:rsid w:val="00125C03"/>
    <w:rsid w:val="00125E4D"/>
    <w:rsid w:val="00125EE1"/>
    <w:rsid w:val="00126461"/>
    <w:rsid w:val="00126F38"/>
    <w:rsid w:val="001277E1"/>
    <w:rsid w:val="001277EC"/>
    <w:rsid w:val="00127A64"/>
    <w:rsid w:val="00130180"/>
    <w:rsid w:val="00130305"/>
    <w:rsid w:val="0013043C"/>
    <w:rsid w:val="001307A5"/>
    <w:rsid w:val="00130A43"/>
    <w:rsid w:val="00130C95"/>
    <w:rsid w:val="00130EDF"/>
    <w:rsid w:val="00130EE9"/>
    <w:rsid w:val="0013120C"/>
    <w:rsid w:val="0013152F"/>
    <w:rsid w:val="00131600"/>
    <w:rsid w:val="00131743"/>
    <w:rsid w:val="001317AE"/>
    <w:rsid w:val="00131867"/>
    <w:rsid w:val="00132145"/>
    <w:rsid w:val="0013281F"/>
    <w:rsid w:val="0013284B"/>
    <w:rsid w:val="0013296A"/>
    <w:rsid w:val="00132A8A"/>
    <w:rsid w:val="00132ACD"/>
    <w:rsid w:val="00132CEA"/>
    <w:rsid w:val="0013316E"/>
    <w:rsid w:val="00133535"/>
    <w:rsid w:val="001335A1"/>
    <w:rsid w:val="00133814"/>
    <w:rsid w:val="001339D2"/>
    <w:rsid w:val="00133D06"/>
    <w:rsid w:val="001341AB"/>
    <w:rsid w:val="001344A9"/>
    <w:rsid w:val="00134531"/>
    <w:rsid w:val="00134CAA"/>
    <w:rsid w:val="00134E27"/>
    <w:rsid w:val="001350E5"/>
    <w:rsid w:val="0013549A"/>
    <w:rsid w:val="001354E2"/>
    <w:rsid w:val="00135504"/>
    <w:rsid w:val="00135630"/>
    <w:rsid w:val="00135672"/>
    <w:rsid w:val="001356F5"/>
    <w:rsid w:val="0013574F"/>
    <w:rsid w:val="0013577F"/>
    <w:rsid w:val="001359D6"/>
    <w:rsid w:val="00135CF5"/>
    <w:rsid w:val="00135DC3"/>
    <w:rsid w:val="0013649F"/>
    <w:rsid w:val="00136617"/>
    <w:rsid w:val="001368D3"/>
    <w:rsid w:val="00136B6F"/>
    <w:rsid w:val="001372DC"/>
    <w:rsid w:val="001377D4"/>
    <w:rsid w:val="00137FA2"/>
    <w:rsid w:val="00140428"/>
    <w:rsid w:val="001404FF"/>
    <w:rsid w:val="0014061F"/>
    <w:rsid w:val="00140852"/>
    <w:rsid w:val="00140D8E"/>
    <w:rsid w:val="00140ECE"/>
    <w:rsid w:val="001410A7"/>
    <w:rsid w:val="00141DAE"/>
    <w:rsid w:val="00141F76"/>
    <w:rsid w:val="00141F89"/>
    <w:rsid w:val="00142033"/>
    <w:rsid w:val="0014204C"/>
    <w:rsid w:val="001426E3"/>
    <w:rsid w:val="001428D9"/>
    <w:rsid w:val="00142B88"/>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EA6"/>
    <w:rsid w:val="00146424"/>
    <w:rsid w:val="001464FA"/>
    <w:rsid w:val="00146934"/>
    <w:rsid w:val="00146A94"/>
    <w:rsid w:val="00146BC8"/>
    <w:rsid w:val="001470CC"/>
    <w:rsid w:val="00147623"/>
    <w:rsid w:val="001477C3"/>
    <w:rsid w:val="00147849"/>
    <w:rsid w:val="001478B1"/>
    <w:rsid w:val="001478B3"/>
    <w:rsid w:val="00150555"/>
    <w:rsid w:val="0015057D"/>
    <w:rsid w:val="0015060E"/>
    <w:rsid w:val="00150A07"/>
    <w:rsid w:val="00150A36"/>
    <w:rsid w:val="00150AD8"/>
    <w:rsid w:val="00150D38"/>
    <w:rsid w:val="00150D95"/>
    <w:rsid w:val="00150F73"/>
    <w:rsid w:val="00151047"/>
    <w:rsid w:val="00151610"/>
    <w:rsid w:val="00151C29"/>
    <w:rsid w:val="00151F1F"/>
    <w:rsid w:val="0015214F"/>
    <w:rsid w:val="00152AF9"/>
    <w:rsid w:val="00152E0D"/>
    <w:rsid w:val="00152E25"/>
    <w:rsid w:val="00152F0E"/>
    <w:rsid w:val="001533F7"/>
    <w:rsid w:val="00153C02"/>
    <w:rsid w:val="00153C14"/>
    <w:rsid w:val="00153C37"/>
    <w:rsid w:val="0015415D"/>
    <w:rsid w:val="001542FF"/>
    <w:rsid w:val="00154CA6"/>
    <w:rsid w:val="00155372"/>
    <w:rsid w:val="00155625"/>
    <w:rsid w:val="00155EB2"/>
    <w:rsid w:val="00156210"/>
    <w:rsid w:val="001568D7"/>
    <w:rsid w:val="00156A58"/>
    <w:rsid w:val="00156BF7"/>
    <w:rsid w:val="00156BFC"/>
    <w:rsid w:val="00156C5C"/>
    <w:rsid w:val="00156D76"/>
    <w:rsid w:val="00157194"/>
    <w:rsid w:val="001571E6"/>
    <w:rsid w:val="001571E7"/>
    <w:rsid w:val="0015784C"/>
    <w:rsid w:val="001578A1"/>
    <w:rsid w:val="001578AA"/>
    <w:rsid w:val="00160208"/>
    <w:rsid w:val="0016029D"/>
    <w:rsid w:val="00160B9C"/>
    <w:rsid w:val="00160C63"/>
    <w:rsid w:val="00160CAD"/>
    <w:rsid w:val="00160DA5"/>
    <w:rsid w:val="00161239"/>
    <w:rsid w:val="001612C8"/>
    <w:rsid w:val="00161D9F"/>
    <w:rsid w:val="00162326"/>
    <w:rsid w:val="00162346"/>
    <w:rsid w:val="00162542"/>
    <w:rsid w:val="00162769"/>
    <w:rsid w:val="001628A7"/>
    <w:rsid w:val="00162957"/>
    <w:rsid w:val="00162AE7"/>
    <w:rsid w:val="00162DAD"/>
    <w:rsid w:val="001632E2"/>
    <w:rsid w:val="001633BF"/>
    <w:rsid w:val="00163450"/>
    <w:rsid w:val="001635BB"/>
    <w:rsid w:val="00163E0D"/>
    <w:rsid w:val="00163FC8"/>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18F"/>
    <w:rsid w:val="001668A1"/>
    <w:rsid w:val="00166E54"/>
    <w:rsid w:val="00166E61"/>
    <w:rsid w:val="00167503"/>
    <w:rsid w:val="00167667"/>
    <w:rsid w:val="001677EE"/>
    <w:rsid w:val="00167C39"/>
    <w:rsid w:val="00167F92"/>
    <w:rsid w:val="00167FA3"/>
    <w:rsid w:val="00170096"/>
    <w:rsid w:val="00170629"/>
    <w:rsid w:val="001709C5"/>
    <w:rsid w:val="00170AC7"/>
    <w:rsid w:val="00170D41"/>
    <w:rsid w:val="00170E66"/>
    <w:rsid w:val="00170EFC"/>
    <w:rsid w:val="00170F18"/>
    <w:rsid w:val="0017109D"/>
    <w:rsid w:val="001710CC"/>
    <w:rsid w:val="001718FD"/>
    <w:rsid w:val="0017191E"/>
    <w:rsid w:val="00171DE1"/>
    <w:rsid w:val="00171F9E"/>
    <w:rsid w:val="00172079"/>
    <w:rsid w:val="00172148"/>
    <w:rsid w:val="00172205"/>
    <w:rsid w:val="001722FD"/>
    <w:rsid w:val="0017230A"/>
    <w:rsid w:val="001724C3"/>
    <w:rsid w:val="0017255E"/>
    <w:rsid w:val="00172AF8"/>
    <w:rsid w:val="00172E6C"/>
    <w:rsid w:val="00172FBD"/>
    <w:rsid w:val="00172FBF"/>
    <w:rsid w:val="001735FA"/>
    <w:rsid w:val="001738DC"/>
    <w:rsid w:val="00173984"/>
    <w:rsid w:val="00173A79"/>
    <w:rsid w:val="0017406A"/>
    <w:rsid w:val="00174524"/>
    <w:rsid w:val="001747EE"/>
    <w:rsid w:val="0017491A"/>
    <w:rsid w:val="00175265"/>
    <w:rsid w:val="001753CB"/>
    <w:rsid w:val="001753D2"/>
    <w:rsid w:val="001757F2"/>
    <w:rsid w:val="001758BA"/>
    <w:rsid w:val="001759F9"/>
    <w:rsid w:val="00175A34"/>
    <w:rsid w:val="00175A52"/>
    <w:rsid w:val="00175E78"/>
    <w:rsid w:val="001761CC"/>
    <w:rsid w:val="00176541"/>
    <w:rsid w:val="00176A41"/>
    <w:rsid w:val="001770E1"/>
    <w:rsid w:val="001772F0"/>
    <w:rsid w:val="001774D8"/>
    <w:rsid w:val="00177632"/>
    <w:rsid w:val="001778BA"/>
    <w:rsid w:val="00177E50"/>
    <w:rsid w:val="00177E58"/>
    <w:rsid w:val="00177F15"/>
    <w:rsid w:val="001801C3"/>
    <w:rsid w:val="00180925"/>
    <w:rsid w:val="00181052"/>
    <w:rsid w:val="0018120F"/>
    <w:rsid w:val="001813D8"/>
    <w:rsid w:val="0018157E"/>
    <w:rsid w:val="001822EF"/>
    <w:rsid w:val="001824AF"/>
    <w:rsid w:val="00182544"/>
    <w:rsid w:val="0018283B"/>
    <w:rsid w:val="0018292B"/>
    <w:rsid w:val="00182AC5"/>
    <w:rsid w:val="00182E3A"/>
    <w:rsid w:val="00182F03"/>
    <w:rsid w:val="00183AF6"/>
    <w:rsid w:val="00183BA9"/>
    <w:rsid w:val="00183C23"/>
    <w:rsid w:val="00183DA0"/>
    <w:rsid w:val="00183E26"/>
    <w:rsid w:val="00184273"/>
    <w:rsid w:val="001843BA"/>
    <w:rsid w:val="00184684"/>
    <w:rsid w:val="00184840"/>
    <w:rsid w:val="00184B12"/>
    <w:rsid w:val="00184C91"/>
    <w:rsid w:val="00184EAF"/>
    <w:rsid w:val="00184F22"/>
    <w:rsid w:val="00184FB8"/>
    <w:rsid w:val="001855A3"/>
    <w:rsid w:val="0018587C"/>
    <w:rsid w:val="001858AB"/>
    <w:rsid w:val="00185E4E"/>
    <w:rsid w:val="00185FAA"/>
    <w:rsid w:val="00186796"/>
    <w:rsid w:val="00186911"/>
    <w:rsid w:val="00186C24"/>
    <w:rsid w:val="001900AB"/>
    <w:rsid w:val="00190523"/>
    <w:rsid w:val="00190985"/>
    <w:rsid w:val="00190A11"/>
    <w:rsid w:val="00190A6A"/>
    <w:rsid w:val="00190DBE"/>
    <w:rsid w:val="00190E71"/>
    <w:rsid w:val="00190E72"/>
    <w:rsid w:val="00191073"/>
    <w:rsid w:val="00191228"/>
    <w:rsid w:val="0019122B"/>
    <w:rsid w:val="0019185F"/>
    <w:rsid w:val="00191A76"/>
    <w:rsid w:val="00191CB0"/>
    <w:rsid w:val="00191DE4"/>
    <w:rsid w:val="00192142"/>
    <w:rsid w:val="001921F2"/>
    <w:rsid w:val="00192454"/>
    <w:rsid w:val="001925C0"/>
    <w:rsid w:val="0019261D"/>
    <w:rsid w:val="001928B9"/>
    <w:rsid w:val="00192903"/>
    <w:rsid w:val="00192B69"/>
    <w:rsid w:val="00192D11"/>
    <w:rsid w:val="00192D21"/>
    <w:rsid w:val="001933B3"/>
    <w:rsid w:val="001938C2"/>
    <w:rsid w:val="00193A7A"/>
    <w:rsid w:val="00193BEE"/>
    <w:rsid w:val="00194197"/>
    <w:rsid w:val="001942B1"/>
    <w:rsid w:val="0019430B"/>
    <w:rsid w:val="001943F2"/>
    <w:rsid w:val="001946AD"/>
    <w:rsid w:val="00194916"/>
    <w:rsid w:val="00194AD2"/>
    <w:rsid w:val="00194C2B"/>
    <w:rsid w:val="00194D78"/>
    <w:rsid w:val="0019508D"/>
    <w:rsid w:val="00195136"/>
    <w:rsid w:val="0019513F"/>
    <w:rsid w:val="001951C0"/>
    <w:rsid w:val="001952EC"/>
    <w:rsid w:val="0019536C"/>
    <w:rsid w:val="0019587E"/>
    <w:rsid w:val="00195ADB"/>
    <w:rsid w:val="00195C5F"/>
    <w:rsid w:val="00196345"/>
    <w:rsid w:val="001968F6"/>
    <w:rsid w:val="00196DF3"/>
    <w:rsid w:val="00196E60"/>
    <w:rsid w:val="0019708D"/>
    <w:rsid w:val="001970E2"/>
    <w:rsid w:val="00197221"/>
    <w:rsid w:val="0019781F"/>
    <w:rsid w:val="00197EA0"/>
    <w:rsid w:val="00197FDE"/>
    <w:rsid w:val="001A0035"/>
    <w:rsid w:val="001A00FA"/>
    <w:rsid w:val="001A038F"/>
    <w:rsid w:val="001A07FD"/>
    <w:rsid w:val="001A0849"/>
    <w:rsid w:val="001A0B23"/>
    <w:rsid w:val="001A0E11"/>
    <w:rsid w:val="001A1257"/>
    <w:rsid w:val="001A13C9"/>
    <w:rsid w:val="001A17E4"/>
    <w:rsid w:val="001A18AA"/>
    <w:rsid w:val="001A19AD"/>
    <w:rsid w:val="001A1BEC"/>
    <w:rsid w:val="001A1CA1"/>
    <w:rsid w:val="001A1ED7"/>
    <w:rsid w:val="001A1FA7"/>
    <w:rsid w:val="001A23E0"/>
    <w:rsid w:val="001A2C12"/>
    <w:rsid w:val="001A2DF9"/>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700"/>
    <w:rsid w:val="001A6857"/>
    <w:rsid w:val="001A6A7C"/>
    <w:rsid w:val="001A7274"/>
    <w:rsid w:val="001A7B63"/>
    <w:rsid w:val="001A7FE7"/>
    <w:rsid w:val="001B0522"/>
    <w:rsid w:val="001B098F"/>
    <w:rsid w:val="001B0D20"/>
    <w:rsid w:val="001B1095"/>
    <w:rsid w:val="001B10F3"/>
    <w:rsid w:val="001B146D"/>
    <w:rsid w:val="001B1DC9"/>
    <w:rsid w:val="001B24D3"/>
    <w:rsid w:val="001B24D5"/>
    <w:rsid w:val="001B2ABE"/>
    <w:rsid w:val="001B2AD5"/>
    <w:rsid w:val="001B2B08"/>
    <w:rsid w:val="001B2D44"/>
    <w:rsid w:val="001B2E65"/>
    <w:rsid w:val="001B32BB"/>
    <w:rsid w:val="001B36D9"/>
    <w:rsid w:val="001B3724"/>
    <w:rsid w:val="001B3B28"/>
    <w:rsid w:val="001B3BA2"/>
    <w:rsid w:val="001B3BF7"/>
    <w:rsid w:val="001B489D"/>
    <w:rsid w:val="001B4BA9"/>
    <w:rsid w:val="001B4BE4"/>
    <w:rsid w:val="001B4C13"/>
    <w:rsid w:val="001B4EC8"/>
    <w:rsid w:val="001B4F20"/>
    <w:rsid w:val="001B503B"/>
    <w:rsid w:val="001B5670"/>
    <w:rsid w:val="001B5FBB"/>
    <w:rsid w:val="001B6087"/>
    <w:rsid w:val="001B6146"/>
    <w:rsid w:val="001B6165"/>
    <w:rsid w:val="001B634C"/>
    <w:rsid w:val="001B6539"/>
    <w:rsid w:val="001B6548"/>
    <w:rsid w:val="001B69E5"/>
    <w:rsid w:val="001B706C"/>
    <w:rsid w:val="001B7863"/>
    <w:rsid w:val="001B7996"/>
    <w:rsid w:val="001C03A1"/>
    <w:rsid w:val="001C06A6"/>
    <w:rsid w:val="001C0832"/>
    <w:rsid w:val="001C120E"/>
    <w:rsid w:val="001C153C"/>
    <w:rsid w:val="001C1A25"/>
    <w:rsid w:val="001C1A38"/>
    <w:rsid w:val="001C1E47"/>
    <w:rsid w:val="001C2044"/>
    <w:rsid w:val="001C28CE"/>
    <w:rsid w:val="001C305F"/>
    <w:rsid w:val="001C31BF"/>
    <w:rsid w:val="001C32D7"/>
    <w:rsid w:val="001C3449"/>
    <w:rsid w:val="001C3684"/>
    <w:rsid w:val="001C41A7"/>
    <w:rsid w:val="001C4823"/>
    <w:rsid w:val="001C4C5A"/>
    <w:rsid w:val="001C4FDC"/>
    <w:rsid w:val="001C5074"/>
    <w:rsid w:val="001C543A"/>
    <w:rsid w:val="001C583B"/>
    <w:rsid w:val="001C5B88"/>
    <w:rsid w:val="001C613A"/>
    <w:rsid w:val="001C642F"/>
    <w:rsid w:val="001C6577"/>
    <w:rsid w:val="001C666D"/>
    <w:rsid w:val="001C6BFA"/>
    <w:rsid w:val="001C6D21"/>
    <w:rsid w:val="001C6D55"/>
    <w:rsid w:val="001C70CD"/>
    <w:rsid w:val="001C75A4"/>
    <w:rsid w:val="001C7648"/>
    <w:rsid w:val="001C76F1"/>
    <w:rsid w:val="001C79C2"/>
    <w:rsid w:val="001C7CD2"/>
    <w:rsid w:val="001D0085"/>
    <w:rsid w:val="001D0624"/>
    <w:rsid w:val="001D069A"/>
    <w:rsid w:val="001D07B0"/>
    <w:rsid w:val="001D09B0"/>
    <w:rsid w:val="001D0A40"/>
    <w:rsid w:val="001D0DDB"/>
    <w:rsid w:val="001D1025"/>
    <w:rsid w:val="001D1340"/>
    <w:rsid w:val="001D1745"/>
    <w:rsid w:val="001D17E2"/>
    <w:rsid w:val="001D1E7F"/>
    <w:rsid w:val="001D1EF8"/>
    <w:rsid w:val="001D2576"/>
    <w:rsid w:val="001D2D35"/>
    <w:rsid w:val="001D2DAE"/>
    <w:rsid w:val="001D2F32"/>
    <w:rsid w:val="001D33C3"/>
    <w:rsid w:val="001D358B"/>
    <w:rsid w:val="001D35B0"/>
    <w:rsid w:val="001D3702"/>
    <w:rsid w:val="001D3AAD"/>
    <w:rsid w:val="001D3AB8"/>
    <w:rsid w:val="001D4085"/>
    <w:rsid w:val="001D446B"/>
    <w:rsid w:val="001D454E"/>
    <w:rsid w:val="001D4617"/>
    <w:rsid w:val="001D4D96"/>
    <w:rsid w:val="001D5059"/>
    <w:rsid w:val="001D5354"/>
    <w:rsid w:val="001D539C"/>
    <w:rsid w:val="001D5451"/>
    <w:rsid w:val="001D5796"/>
    <w:rsid w:val="001D579B"/>
    <w:rsid w:val="001D5C3E"/>
    <w:rsid w:val="001D5C9B"/>
    <w:rsid w:val="001D5EBD"/>
    <w:rsid w:val="001D6455"/>
    <w:rsid w:val="001D67CF"/>
    <w:rsid w:val="001D6D26"/>
    <w:rsid w:val="001D6E45"/>
    <w:rsid w:val="001D6E58"/>
    <w:rsid w:val="001D7526"/>
    <w:rsid w:val="001D7871"/>
    <w:rsid w:val="001D78AD"/>
    <w:rsid w:val="001D78C6"/>
    <w:rsid w:val="001D7A20"/>
    <w:rsid w:val="001E019F"/>
    <w:rsid w:val="001E0978"/>
    <w:rsid w:val="001E0F8C"/>
    <w:rsid w:val="001E0FE6"/>
    <w:rsid w:val="001E10CB"/>
    <w:rsid w:val="001E12C8"/>
    <w:rsid w:val="001E1652"/>
    <w:rsid w:val="001E16ED"/>
    <w:rsid w:val="001E1820"/>
    <w:rsid w:val="001E1B33"/>
    <w:rsid w:val="001E2413"/>
    <w:rsid w:val="001E2946"/>
    <w:rsid w:val="001E2CD3"/>
    <w:rsid w:val="001E32EA"/>
    <w:rsid w:val="001E3395"/>
    <w:rsid w:val="001E4066"/>
    <w:rsid w:val="001E4182"/>
    <w:rsid w:val="001E439E"/>
    <w:rsid w:val="001E43A9"/>
    <w:rsid w:val="001E4533"/>
    <w:rsid w:val="001E49A1"/>
    <w:rsid w:val="001E4F54"/>
    <w:rsid w:val="001E5302"/>
    <w:rsid w:val="001E535B"/>
    <w:rsid w:val="001E551A"/>
    <w:rsid w:val="001E56FD"/>
    <w:rsid w:val="001E5A41"/>
    <w:rsid w:val="001E66B1"/>
    <w:rsid w:val="001E6B0D"/>
    <w:rsid w:val="001E6D16"/>
    <w:rsid w:val="001E73E6"/>
    <w:rsid w:val="001E7641"/>
    <w:rsid w:val="001E77CB"/>
    <w:rsid w:val="001E7895"/>
    <w:rsid w:val="001F0047"/>
    <w:rsid w:val="001F0510"/>
    <w:rsid w:val="001F0C37"/>
    <w:rsid w:val="001F0C8E"/>
    <w:rsid w:val="001F0CC3"/>
    <w:rsid w:val="001F1152"/>
    <w:rsid w:val="001F11CC"/>
    <w:rsid w:val="001F1413"/>
    <w:rsid w:val="001F14B6"/>
    <w:rsid w:val="001F1580"/>
    <w:rsid w:val="001F2016"/>
    <w:rsid w:val="001F21C4"/>
    <w:rsid w:val="001F225B"/>
    <w:rsid w:val="001F2444"/>
    <w:rsid w:val="001F28B9"/>
    <w:rsid w:val="001F2B3B"/>
    <w:rsid w:val="001F2D2E"/>
    <w:rsid w:val="001F2DA6"/>
    <w:rsid w:val="001F2E0E"/>
    <w:rsid w:val="001F2EA0"/>
    <w:rsid w:val="001F3176"/>
    <w:rsid w:val="001F31E8"/>
    <w:rsid w:val="001F32AB"/>
    <w:rsid w:val="001F338D"/>
    <w:rsid w:val="001F3608"/>
    <w:rsid w:val="001F3677"/>
    <w:rsid w:val="001F3DAF"/>
    <w:rsid w:val="001F3FB4"/>
    <w:rsid w:val="001F41C4"/>
    <w:rsid w:val="001F4315"/>
    <w:rsid w:val="001F43CB"/>
    <w:rsid w:val="001F45B7"/>
    <w:rsid w:val="001F46DE"/>
    <w:rsid w:val="001F4877"/>
    <w:rsid w:val="001F4897"/>
    <w:rsid w:val="001F4ACA"/>
    <w:rsid w:val="001F4DE0"/>
    <w:rsid w:val="001F4F03"/>
    <w:rsid w:val="001F5A39"/>
    <w:rsid w:val="001F5FA7"/>
    <w:rsid w:val="001F5FDE"/>
    <w:rsid w:val="001F6044"/>
    <w:rsid w:val="001F6103"/>
    <w:rsid w:val="001F6280"/>
    <w:rsid w:val="001F6590"/>
    <w:rsid w:val="001F67E4"/>
    <w:rsid w:val="001F68CC"/>
    <w:rsid w:val="001F6CB1"/>
    <w:rsid w:val="001F7399"/>
    <w:rsid w:val="001F7592"/>
    <w:rsid w:val="001F781A"/>
    <w:rsid w:val="001F7CC0"/>
    <w:rsid w:val="001F7F32"/>
    <w:rsid w:val="001F7FA4"/>
    <w:rsid w:val="002001A8"/>
    <w:rsid w:val="002001B0"/>
    <w:rsid w:val="00200508"/>
    <w:rsid w:val="00200F5D"/>
    <w:rsid w:val="00200F62"/>
    <w:rsid w:val="00200FFE"/>
    <w:rsid w:val="002010EE"/>
    <w:rsid w:val="00202357"/>
    <w:rsid w:val="0020238A"/>
    <w:rsid w:val="0020262B"/>
    <w:rsid w:val="0020278B"/>
    <w:rsid w:val="00202958"/>
    <w:rsid w:val="00202C62"/>
    <w:rsid w:val="00202CC5"/>
    <w:rsid w:val="00202D9D"/>
    <w:rsid w:val="00203243"/>
    <w:rsid w:val="002034D2"/>
    <w:rsid w:val="00203925"/>
    <w:rsid w:val="00203C1B"/>
    <w:rsid w:val="00203DCC"/>
    <w:rsid w:val="00203E3B"/>
    <w:rsid w:val="002040EE"/>
    <w:rsid w:val="002045F5"/>
    <w:rsid w:val="00204842"/>
    <w:rsid w:val="00204872"/>
    <w:rsid w:val="00204AA2"/>
    <w:rsid w:val="00204B52"/>
    <w:rsid w:val="00204EAD"/>
    <w:rsid w:val="00204EB3"/>
    <w:rsid w:val="0020504B"/>
    <w:rsid w:val="002050C0"/>
    <w:rsid w:val="0020515F"/>
    <w:rsid w:val="0020524F"/>
    <w:rsid w:val="0020527B"/>
    <w:rsid w:val="002054C9"/>
    <w:rsid w:val="00206C11"/>
    <w:rsid w:val="00206CDB"/>
    <w:rsid w:val="00207049"/>
    <w:rsid w:val="002075BE"/>
    <w:rsid w:val="002075C0"/>
    <w:rsid w:val="00207964"/>
    <w:rsid w:val="00207969"/>
    <w:rsid w:val="00207D50"/>
    <w:rsid w:val="002100E5"/>
    <w:rsid w:val="002103D6"/>
    <w:rsid w:val="00210DAE"/>
    <w:rsid w:val="00210FD4"/>
    <w:rsid w:val="0021100C"/>
    <w:rsid w:val="002112F9"/>
    <w:rsid w:val="00211339"/>
    <w:rsid w:val="002115EF"/>
    <w:rsid w:val="002118C6"/>
    <w:rsid w:val="00211C1E"/>
    <w:rsid w:val="00211C33"/>
    <w:rsid w:val="002125AE"/>
    <w:rsid w:val="002125FA"/>
    <w:rsid w:val="0021260D"/>
    <w:rsid w:val="00213091"/>
    <w:rsid w:val="0021324F"/>
    <w:rsid w:val="002135F3"/>
    <w:rsid w:val="00213612"/>
    <w:rsid w:val="0021362B"/>
    <w:rsid w:val="00213BA9"/>
    <w:rsid w:val="00214568"/>
    <w:rsid w:val="00214ADA"/>
    <w:rsid w:val="00214C97"/>
    <w:rsid w:val="0021507E"/>
    <w:rsid w:val="0021565D"/>
    <w:rsid w:val="00215B81"/>
    <w:rsid w:val="00215E50"/>
    <w:rsid w:val="0021604A"/>
    <w:rsid w:val="0021611A"/>
    <w:rsid w:val="00216658"/>
    <w:rsid w:val="002167BA"/>
    <w:rsid w:val="00216A26"/>
    <w:rsid w:val="00216D13"/>
    <w:rsid w:val="002170EE"/>
    <w:rsid w:val="00217C32"/>
    <w:rsid w:val="00217CE7"/>
    <w:rsid w:val="00217DC0"/>
    <w:rsid w:val="0022006A"/>
    <w:rsid w:val="0022069E"/>
    <w:rsid w:val="002206AA"/>
    <w:rsid w:val="00220E41"/>
    <w:rsid w:val="002210B6"/>
    <w:rsid w:val="0022135D"/>
    <w:rsid w:val="002215D1"/>
    <w:rsid w:val="00221CEF"/>
    <w:rsid w:val="00221E0B"/>
    <w:rsid w:val="002225C0"/>
    <w:rsid w:val="00222757"/>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787"/>
    <w:rsid w:val="002251B9"/>
    <w:rsid w:val="0022558F"/>
    <w:rsid w:val="0022574D"/>
    <w:rsid w:val="0022575B"/>
    <w:rsid w:val="00225767"/>
    <w:rsid w:val="00225A02"/>
    <w:rsid w:val="00225C8F"/>
    <w:rsid w:val="00225FE4"/>
    <w:rsid w:val="002260D4"/>
    <w:rsid w:val="00226379"/>
    <w:rsid w:val="002268FC"/>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F8C"/>
    <w:rsid w:val="00233405"/>
    <w:rsid w:val="0023392A"/>
    <w:rsid w:val="00233966"/>
    <w:rsid w:val="00233D73"/>
    <w:rsid w:val="00234496"/>
    <w:rsid w:val="002347D2"/>
    <w:rsid w:val="002347F5"/>
    <w:rsid w:val="0023483B"/>
    <w:rsid w:val="002348E3"/>
    <w:rsid w:val="00234C91"/>
    <w:rsid w:val="00234D04"/>
    <w:rsid w:val="00234E62"/>
    <w:rsid w:val="00234F4B"/>
    <w:rsid w:val="00234FC1"/>
    <w:rsid w:val="00235294"/>
    <w:rsid w:val="00235501"/>
    <w:rsid w:val="00235B87"/>
    <w:rsid w:val="00235C9D"/>
    <w:rsid w:val="00235EA7"/>
    <w:rsid w:val="00236130"/>
    <w:rsid w:val="00236136"/>
    <w:rsid w:val="002364D6"/>
    <w:rsid w:val="002365E0"/>
    <w:rsid w:val="00236864"/>
    <w:rsid w:val="00236B9E"/>
    <w:rsid w:val="00236FA0"/>
    <w:rsid w:val="0023771E"/>
    <w:rsid w:val="00237A31"/>
    <w:rsid w:val="00237DD0"/>
    <w:rsid w:val="00240397"/>
    <w:rsid w:val="002404AB"/>
    <w:rsid w:val="00240511"/>
    <w:rsid w:val="0024067C"/>
    <w:rsid w:val="00241078"/>
    <w:rsid w:val="0024108D"/>
    <w:rsid w:val="002411B8"/>
    <w:rsid w:val="002411BC"/>
    <w:rsid w:val="00241911"/>
    <w:rsid w:val="00241C0C"/>
    <w:rsid w:val="00242BFC"/>
    <w:rsid w:val="00242D4B"/>
    <w:rsid w:val="002433E7"/>
    <w:rsid w:val="002437DA"/>
    <w:rsid w:val="0024381C"/>
    <w:rsid w:val="00243A86"/>
    <w:rsid w:val="00243DC1"/>
    <w:rsid w:val="00244034"/>
    <w:rsid w:val="00244259"/>
    <w:rsid w:val="00244FAC"/>
    <w:rsid w:val="002454CE"/>
    <w:rsid w:val="00245548"/>
    <w:rsid w:val="002458B4"/>
    <w:rsid w:val="00245D60"/>
    <w:rsid w:val="00246336"/>
    <w:rsid w:val="00246735"/>
    <w:rsid w:val="00246AFA"/>
    <w:rsid w:val="00246FB2"/>
    <w:rsid w:val="00247314"/>
    <w:rsid w:val="002475A7"/>
    <w:rsid w:val="00247ADE"/>
    <w:rsid w:val="00247DCC"/>
    <w:rsid w:val="0025046A"/>
    <w:rsid w:val="002504BE"/>
    <w:rsid w:val="00250637"/>
    <w:rsid w:val="00250B3C"/>
    <w:rsid w:val="00250B72"/>
    <w:rsid w:val="00250D90"/>
    <w:rsid w:val="002512F0"/>
    <w:rsid w:val="0025149D"/>
    <w:rsid w:val="002517FD"/>
    <w:rsid w:val="00251F5D"/>
    <w:rsid w:val="002521DE"/>
    <w:rsid w:val="002524D8"/>
    <w:rsid w:val="00252717"/>
    <w:rsid w:val="00252D41"/>
    <w:rsid w:val="00252E24"/>
    <w:rsid w:val="00252E5A"/>
    <w:rsid w:val="00253022"/>
    <w:rsid w:val="00253141"/>
    <w:rsid w:val="002532A0"/>
    <w:rsid w:val="002537D9"/>
    <w:rsid w:val="0025397A"/>
    <w:rsid w:val="00254087"/>
    <w:rsid w:val="00254333"/>
    <w:rsid w:val="0025470D"/>
    <w:rsid w:val="00254A17"/>
    <w:rsid w:val="00254ACD"/>
    <w:rsid w:val="00254CC1"/>
    <w:rsid w:val="00254F5D"/>
    <w:rsid w:val="00255281"/>
    <w:rsid w:val="002553F7"/>
    <w:rsid w:val="00255447"/>
    <w:rsid w:val="002560DF"/>
    <w:rsid w:val="00257667"/>
    <w:rsid w:val="00257A3A"/>
    <w:rsid w:val="00257BC3"/>
    <w:rsid w:val="00257E4C"/>
    <w:rsid w:val="00257E8E"/>
    <w:rsid w:val="00257EB3"/>
    <w:rsid w:val="002602C7"/>
    <w:rsid w:val="00260B20"/>
    <w:rsid w:val="00260E04"/>
    <w:rsid w:val="00260E4E"/>
    <w:rsid w:val="00261088"/>
    <w:rsid w:val="00261144"/>
    <w:rsid w:val="00261193"/>
    <w:rsid w:val="00261413"/>
    <w:rsid w:val="0026146D"/>
    <w:rsid w:val="00261649"/>
    <w:rsid w:val="00261887"/>
    <w:rsid w:val="002619FF"/>
    <w:rsid w:val="00261BE1"/>
    <w:rsid w:val="00261EC1"/>
    <w:rsid w:val="002621D4"/>
    <w:rsid w:val="00262453"/>
    <w:rsid w:val="0026245E"/>
    <w:rsid w:val="00262697"/>
    <w:rsid w:val="00262A68"/>
    <w:rsid w:val="00262CB1"/>
    <w:rsid w:val="00262D0A"/>
    <w:rsid w:val="00262E0D"/>
    <w:rsid w:val="00262F96"/>
    <w:rsid w:val="002631B3"/>
    <w:rsid w:val="0026370B"/>
    <w:rsid w:val="0026388A"/>
    <w:rsid w:val="002639DA"/>
    <w:rsid w:val="00263A52"/>
    <w:rsid w:val="00263CCC"/>
    <w:rsid w:val="00263EC2"/>
    <w:rsid w:val="0026427B"/>
    <w:rsid w:val="002647CE"/>
    <w:rsid w:val="002649E5"/>
    <w:rsid w:val="00264C76"/>
    <w:rsid w:val="00265329"/>
    <w:rsid w:val="002654B7"/>
    <w:rsid w:val="0026550F"/>
    <w:rsid w:val="002655AF"/>
    <w:rsid w:val="0026585A"/>
    <w:rsid w:val="002658CA"/>
    <w:rsid w:val="00265CFC"/>
    <w:rsid w:val="00265D4E"/>
    <w:rsid w:val="00265F5A"/>
    <w:rsid w:val="00266420"/>
    <w:rsid w:val="00266592"/>
    <w:rsid w:val="0026674C"/>
    <w:rsid w:val="0026692A"/>
    <w:rsid w:val="00266B31"/>
    <w:rsid w:val="00266C2A"/>
    <w:rsid w:val="002672D5"/>
    <w:rsid w:val="002676EE"/>
    <w:rsid w:val="00267C65"/>
    <w:rsid w:val="002701FD"/>
    <w:rsid w:val="00270765"/>
    <w:rsid w:val="0027089F"/>
    <w:rsid w:val="00270A7C"/>
    <w:rsid w:val="00270E63"/>
    <w:rsid w:val="00271258"/>
    <w:rsid w:val="00271513"/>
    <w:rsid w:val="00271904"/>
    <w:rsid w:val="00271CDA"/>
    <w:rsid w:val="00271F35"/>
    <w:rsid w:val="002724A0"/>
    <w:rsid w:val="00272670"/>
    <w:rsid w:val="00272964"/>
    <w:rsid w:val="00272AB4"/>
    <w:rsid w:val="00272D83"/>
    <w:rsid w:val="00272F4D"/>
    <w:rsid w:val="0027332A"/>
    <w:rsid w:val="00274255"/>
    <w:rsid w:val="00274AEA"/>
    <w:rsid w:val="00274D63"/>
    <w:rsid w:val="0027519C"/>
    <w:rsid w:val="002752D2"/>
    <w:rsid w:val="00275325"/>
    <w:rsid w:val="002755DD"/>
    <w:rsid w:val="0027565A"/>
    <w:rsid w:val="00275AFD"/>
    <w:rsid w:val="00275B4D"/>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F94"/>
    <w:rsid w:val="0028012D"/>
    <w:rsid w:val="0028051F"/>
    <w:rsid w:val="00280620"/>
    <w:rsid w:val="0028068F"/>
    <w:rsid w:val="0028089A"/>
    <w:rsid w:val="00280B61"/>
    <w:rsid w:val="00280D33"/>
    <w:rsid w:val="00281268"/>
    <w:rsid w:val="002812FB"/>
    <w:rsid w:val="002813CD"/>
    <w:rsid w:val="00281612"/>
    <w:rsid w:val="00281658"/>
    <w:rsid w:val="0028185E"/>
    <w:rsid w:val="00281A2B"/>
    <w:rsid w:val="00281A88"/>
    <w:rsid w:val="00281AB0"/>
    <w:rsid w:val="00281CC5"/>
    <w:rsid w:val="00281D9D"/>
    <w:rsid w:val="00281E74"/>
    <w:rsid w:val="00282049"/>
    <w:rsid w:val="00282296"/>
    <w:rsid w:val="0028258E"/>
    <w:rsid w:val="0028278F"/>
    <w:rsid w:val="002829F0"/>
    <w:rsid w:val="002830BE"/>
    <w:rsid w:val="002831BA"/>
    <w:rsid w:val="0028341B"/>
    <w:rsid w:val="0028348D"/>
    <w:rsid w:val="002834C9"/>
    <w:rsid w:val="00283507"/>
    <w:rsid w:val="00283518"/>
    <w:rsid w:val="00283907"/>
    <w:rsid w:val="00283B54"/>
    <w:rsid w:val="00283C7D"/>
    <w:rsid w:val="0028405E"/>
    <w:rsid w:val="002840D4"/>
    <w:rsid w:val="0028421C"/>
    <w:rsid w:val="0028425F"/>
    <w:rsid w:val="0028432D"/>
    <w:rsid w:val="00284C1C"/>
    <w:rsid w:val="002851AF"/>
    <w:rsid w:val="0028551F"/>
    <w:rsid w:val="00285B17"/>
    <w:rsid w:val="00285BBD"/>
    <w:rsid w:val="00286348"/>
    <w:rsid w:val="0028638D"/>
    <w:rsid w:val="00286B04"/>
    <w:rsid w:val="00286B5C"/>
    <w:rsid w:val="002875D2"/>
    <w:rsid w:val="002877FC"/>
    <w:rsid w:val="002878E6"/>
    <w:rsid w:val="0028794F"/>
    <w:rsid w:val="00287A8A"/>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78A"/>
    <w:rsid w:val="00292969"/>
    <w:rsid w:val="00292ABD"/>
    <w:rsid w:val="00292E8B"/>
    <w:rsid w:val="00292EE2"/>
    <w:rsid w:val="00293096"/>
    <w:rsid w:val="002930A8"/>
    <w:rsid w:val="00293137"/>
    <w:rsid w:val="002932CA"/>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D1A"/>
    <w:rsid w:val="00295D6E"/>
    <w:rsid w:val="0029611F"/>
    <w:rsid w:val="0029657B"/>
    <w:rsid w:val="002965C0"/>
    <w:rsid w:val="00296F3C"/>
    <w:rsid w:val="002973EE"/>
    <w:rsid w:val="0029743D"/>
    <w:rsid w:val="00297652"/>
    <w:rsid w:val="00297756"/>
    <w:rsid w:val="0029782F"/>
    <w:rsid w:val="00297DDF"/>
    <w:rsid w:val="00297EEB"/>
    <w:rsid w:val="002A01EB"/>
    <w:rsid w:val="002A069F"/>
    <w:rsid w:val="002A06C7"/>
    <w:rsid w:val="002A094F"/>
    <w:rsid w:val="002A1007"/>
    <w:rsid w:val="002A1589"/>
    <w:rsid w:val="002A15DC"/>
    <w:rsid w:val="002A179D"/>
    <w:rsid w:val="002A1918"/>
    <w:rsid w:val="002A1B3D"/>
    <w:rsid w:val="002A22A0"/>
    <w:rsid w:val="002A22A2"/>
    <w:rsid w:val="002A26B6"/>
    <w:rsid w:val="002A2B92"/>
    <w:rsid w:val="002A2DCD"/>
    <w:rsid w:val="002A3126"/>
    <w:rsid w:val="002A31E4"/>
    <w:rsid w:val="002A3247"/>
    <w:rsid w:val="002A4001"/>
    <w:rsid w:val="002A41F7"/>
    <w:rsid w:val="002A4218"/>
    <w:rsid w:val="002A4367"/>
    <w:rsid w:val="002A44AE"/>
    <w:rsid w:val="002A480E"/>
    <w:rsid w:val="002A4D18"/>
    <w:rsid w:val="002A502C"/>
    <w:rsid w:val="002A51C2"/>
    <w:rsid w:val="002A5460"/>
    <w:rsid w:val="002A56E2"/>
    <w:rsid w:val="002A5B18"/>
    <w:rsid w:val="002A5D99"/>
    <w:rsid w:val="002A5E1D"/>
    <w:rsid w:val="002A6F09"/>
    <w:rsid w:val="002A78A8"/>
    <w:rsid w:val="002A79A0"/>
    <w:rsid w:val="002B086F"/>
    <w:rsid w:val="002B094D"/>
    <w:rsid w:val="002B0F4E"/>
    <w:rsid w:val="002B107B"/>
    <w:rsid w:val="002B13B6"/>
    <w:rsid w:val="002B1425"/>
    <w:rsid w:val="002B1607"/>
    <w:rsid w:val="002B1688"/>
    <w:rsid w:val="002B181D"/>
    <w:rsid w:val="002B1A4C"/>
    <w:rsid w:val="002B1C1C"/>
    <w:rsid w:val="002B1C92"/>
    <w:rsid w:val="002B1ED3"/>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55D0"/>
    <w:rsid w:val="002B55D5"/>
    <w:rsid w:val="002B5663"/>
    <w:rsid w:val="002B5912"/>
    <w:rsid w:val="002B5BAD"/>
    <w:rsid w:val="002B5D15"/>
    <w:rsid w:val="002B61CE"/>
    <w:rsid w:val="002B63E7"/>
    <w:rsid w:val="002B67C0"/>
    <w:rsid w:val="002B689B"/>
    <w:rsid w:val="002B6C16"/>
    <w:rsid w:val="002B6C59"/>
    <w:rsid w:val="002B6FC2"/>
    <w:rsid w:val="002B7012"/>
    <w:rsid w:val="002B728B"/>
    <w:rsid w:val="002B77E1"/>
    <w:rsid w:val="002B7B99"/>
    <w:rsid w:val="002B7D8F"/>
    <w:rsid w:val="002B7E30"/>
    <w:rsid w:val="002B7E3B"/>
    <w:rsid w:val="002B7EB7"/>
    <w:rsid w:val="002C00D6"/>
    <w:rsid w:val="002C07CC"/>
    <w:rsid w:val="002C0876"/>
    <w:rsid w:val="002C0D70"/>
    <w:rsid w:val="002C0F1C"/>
    <w:rsid w:val="002C13EE"/>
    <w:rsid w:val="002C1832"/>
    <w:rsid w:val="002C1B09"/>
    <w:rsid w:val="002C1C87"/>
    <w:rsid w:val="002C1CE2"/>
    <w:rsid w:val="002C2483"/>
    <w:rsid w:val="002C2A6F"/>
    <w:rsid w:val="002C2CE2"/>
    <w:rsid w:val="002C2D01"/>
    <w:rsid w:val="002C3335"/>
    <w:rsid w:val="002C3399"/>
    <w:rsid w:val="002C35DD"/>
    <w:rsid w:val="002C380A"/>
    <w:rsid w:val="002C3943"/>
    <w:rsid w:val="002C3B1B"/>
    <w:rsid w:val="002C3D72"/>
    <w:rsid w:val="002C3DDC"/>
    <w:rsid w:val="002C44CE"/>
    <w:rsid w:val="002C499E"/>
    <w:rsid w:val="002C49C6"/>
    <w:rsid w:val="002C4BD1"/>
    <w:rsid w:val="002C4CBF"/>
    <w:rsid w:val="002C5099"/>
    <w:rsid w:val="002C6001"/>
    <w:rsid w:val="002C63EC"/>
    <w:rsid w:val="002C669A"/>
    <w:rsid w:val="002C6840"/>
    <w:rsid w:val="002C6F19"/>
    <w:rsid w:val="002C72B0"/>
    <w:rsid w:val="002C7446"/>
    <w:rsid w:val="002C7508"/>
    <w:rsid w:val="002C7A93"/>
    <w:rsid w:val="002C7BA7"/>
    <w:rsid w:val="002C7F7E"/>
    <w:rsid w:val="002D0077"/>
    <w:rsid w:val="002D0589"/>
    <w:rsid w:val="002D05AA"/>
    <w:rsid w:val="002D0664"/>
    <w:rsid w:val="002D07CA"/>
    <w:rsid w:val="002D0FD5"/>
    <w:rsid w:val="002D128B"/>
    <w:rsid w:val="002D1340"/>
    <w:rsid w:val="002D13DA"/>
    <w:rsid w:val="002D1719"/>
    <w:rsid w:val="002D1D47"/>
    <w:rsid w:val="002D1EC1"/>
    <w:rsid w:val="002D2131"/>
    <w:rsid w:val="002D2132"/>
    <w:rsid w:val="002D239C"/>
    <w:rsid w:val="002D2947"/>
    <w:rsid w:val="002D2FB8"/>
    <w:rsid w:val="002D3095"/>
    <w:rsid w:val="002D3638"/>
    <w:rsid w:val="002D3A00"/>
    <w:rsid w:val="002D439B"/>
    <w:rsid w:val="002D4456"/>
    <w:rsid w:val="002D4DC2"/>
    <w:rsid w:val="002D4DF3"/>
    <w:rsid w:val="002D4EAF"/>
    <w:rsid w:val="002D4FDC"/>
    <w:rsid w:val="002D522A"/>
    <w:rsid w:val="002D5654"/>
    <w:rsid w:val="002D569B"/>
    <w:rsid w:val="002D5C36"/>
    <w:rsid w:val="002D5F4D"/>
    <w:rsid w:val="002D635A"/>
    <w:rsid w:val="002D63C2"/>
    <w:rsid w:val="002D646B"/>
    <w:rsid w:val="002D67B9"/>
    <w:rsid w:val="002D6C19"/>
    <w:rsid w:val="002D6C2B"/>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BC2"/>
    <w:rsid w:val="002E1E79"/>
    <w:rsid w:val="002E1E8D"/>
    <w:rsid w:val="002E2160"/>
    <w:rsid w:val="002E2329"/>
    <w:rsid w:val="002E310C"/>
    <w:rsid w:val="002E331E"/>
    <w:rsid w:val="002E3579"/>
    <w:rsid w:val="002E35B1"/>
    <w:rsid w:val="002E38DF"/>
    <w:rsid w:val="002E3932"/>
    <w:rsid w:val="002E3DD1"/>
    <w:rsid w:val="002E4226"/>
    <w:rsid w:val="002E43D0"/>
    <w:rsid w:val="002E4519"/>
    <w:rsid w:val="002E4653"/>
    <w:rsid w:val="002E4799"/>
    <w:rsid w:val="002E52D0"/>
    <w:rsid w:val="002E5415"/>
    <w:rsid w:val="002E5659"/>
    <w:rsid w:val="002E589A"/>
    <w:rsid w:val="002E596A"/>
    <w:rsid w:val="002E5F80"/>
    <w:rsid w:val="002E6061"/>
    <w:rsid w:val="002E635B"/>
    <w:rsid w:val="002E647D"/>
    <w:rsid w:val="002E6525"/>
    <w:rsid w:val="002E67EF"/>
    <w:rsid w:val="002E6AF5"/>
    <w:rsid w:val="002E6E4B"/>
    <w:rsid w:val="002E770D"/>
    <w:rsid w:val="002E7B7C"/>
    <w:rsid w:val="002E7EF0"/>
    <w:rsid w:val="002F0071"/>
    <w:rsid w:val="002F0162"/>
    <w:rsid w:val="002F02D5"/>
    <w:rsid w:val="002F04A7"/>
    <w:rsid w:val="002F092E"/>
    <w:rsid w:val="002F097A"/>
    <w:rsid w:val="002F0ACD"/>
    <w:rsid w:val="002F0BCA"/>
    <w:rsid w:val="002F0DA2"/>
    <w:rsid w:val="002F0DA9"/>
    <w:rsid w:val="002F0E1D"/>
    <w:rsid w:val="002F12BE"/>
    <w:rsid w:val="002F1479"/>
    <w:rsid w:val="002F18A8"/>
    <w:rsid w:val="002F235D"/>
    <w:rsid w:val="002F2417"/>
    <w:rsid w:val="002F27FC"/>
    <w:rsid w:val="002F28EB"/>
    <w:rsid w:val="002F2ED6"/>
    <w:rsid w:val="002F2EEA"/>
    <w:rsid w:val="002F36EE"/>
    <w:rsid w:val="002F3714"/>
    <w:rsid w:val="002F37E2"/>
    <w:rsid w:val="002F3B92"/>
    <w:rsid w:val="002F3CFB"/>
    <w:rsid w:val="002F40D8"/>
    <w:rsid w:val="002F4270"/>
    <w:rsid w:val="002F43CF"/>
    <w:rsid w:val="002F4871"/>
    <w:rsid w:val="002F48D5"/>
    <w:rsid w:val="002F4C5C"/>
    <w:rsid w:val="002F4DB3"/>
    <w:rsid w:val="002F4F5E"/>
    <w:rsid w:val="002F559F"/>
    <w:rsid w:val="002F5853"/>
    <w:rsid w:val="002F5969"/>
    <w:rsid w:val="002F5A54"/>
    <w:rsid w:val="002F5B57"/>
    <w:rsid w:val="002F5C7D"/>
    <w:rsid w:val="002F5DAD"/>
    <w:rsid w:val="002F611E"/>
    <w:rsid w:val="002F638B"/>
    <w:rsid w:val="002F6692"/>
    <w:rsid w:val="002F66A3"/>
    <w:rsid w:val="002F6AC9"/>
    <w:rsid w:val="002F6BB8"/>
    <w:rsid w:val="002F6E92"/>
    <w:rsid w:val="002F7012"/>
    <w:rsid w:val="002F7100"/>
    <w:rsid w:val="002F71BD"/>
    <w:rsid w:val="002F7377"/>
    <w:rsid w:val="002F73B6"/>
    <w:rsid w:val="002F757A"/>
    <w:rsid w:val="002F770A"/>
    <w:rsid w:val="002F77BD"/>
    <w:rsid w:val="002F7820"/>
    <w:rsid w:val="002F7AB6"/>
    <w:rsid w:val="00300A30"/>
    <w:rsid w:val="0030102C"/>
    <w:rsid w:val="003017AE"/>
    <w:rsid w:val="003017CE"/>
    <w:rsid w:val="003017DD"/>
    <w:rsid w:val="00301B3B"/>
    <w:rsid w:val="00301C63"/>
    <w:rsid w:val="00301DF1"/>
    <w:rsid w:val="00301E8E"/>
    <w:rsid w:val="00302054"/>
    <w:rsid w:val="0030225B"/>
    <w:rsid w:val="003024AF"/>
    <w:rsid w:val="003025F0"/>
    <w:rsid w:val="00302881"/>
    <w:rsid w:val="00302A9F"/>
    <w:rsid w:val="00302BBF"/>
    <w:rsid w:val="00302DB1"/>
    <w:rsid w:val="00302E67"/>
    <w:rsid w:val="00303312"/>
    <w:rsid w:val="0030336D"/>
    <w:rsid w:val="00303829"/>
    <w:rsid w:val="003038C1"/>
    <w:rsid w:val="00303A5D"/>
    <w:rsid w:val="00303AA4"/>
    <w:rsid w:val="00303AF0"/>
    <w:rsid w:val="00303F86"/>
    <w:rsid w:val="00303FC0"/>
    <w:rsid w:val="0030463C"/>
    <w:rsid w:val="00304B1E"/>
    <w:rsid w:val="00304BE7"/>
    <w:rsid w:val="00304D00"/>
    <w:rsid w:val="00304F14"/>
    <w:rsid w:val="0030504B"/>
    <w:rsid w:val="003054E1"/>
    <w:rsid w:val="00305740"/>
    <w:rsid w:val="003058DC"/>
    <w:rsid w:val="00305970"/>
    <w:rsid w:val="00305EA0"/>
    <w:rsid w:val="003062BC"/>
    <w:rsid w:val="003063E5"/>
    <w:rsid w:val="003063F0"/>
    <w:rsid w:val="0030642B"/>
    <w:rsid w:val="0030692E"/>
    <w:rsid w:val="00306ED0"/>
    <w:rsid w:val="00307666"/>
    <w:rsid w:val="00307913"/>
    <w:rsid w:val="00307D0C"/>
    <w:rsid w:val="00307D63"/>
    <w:rsid w:val="003102C7"/>
    <w:rsid w:val="00310333"/>
    <w:rsid w:val="00310775"/>
    <w:rsid w:val="00310B17"/>
    <w:rsid w:val="00311A8B"/>
    <w:rsid w:val="00311BA3"/>
    <w:rsid w:val="00311D09"/>
    <w:rsid w:val="00311E5F"/>
    <w:rsid w:val="0031233E"/>
    <w:rsid w:val="003124F6"/>
    <w:rsid w:val="00312680"/>
    <w:rsid w:val="0031290F"/>
    <w:rsid w:val="003137A3"/>
    <w:rsid w:val="003139DD"/>
    <w:rsid w:val="00313B78"/>
    <w:rsid w:val="00313D45"/>
    <w:rsid w:val="00313D9C"/>
    <w:rsid w:val="00313DC4"/>
    <w:rsid w:val="00313FA4"/>
    <w:rsid w:val="00314BD8"/>
    <w:rsid w:val="00314D56"/>
    <w:rsid w:val="00314D81"/>
    <w:rsid w:val="00314ECB"/>
    <w:rsid w:val="00315710"/>
    <w:rsid w:val="003157BA"/>
    <w:rsid w:val="00315FF2"/>
    <w:rsid w:val="00316014"/>
    <w:rsid w:val="00316229"/>
    <w:rsid w:val="003168C0"/>
    <w:rsid w:val="003168FE"/>
    <w:rsid w:val="003169C5"/>
    <w:rsid w:val="00316A97"/>
    <w:rsid w:val="00316CF2"/>
    <w:rsid w:val="00316DB3"/>
    <w:rsid w:val="00316F83"/>
    <w:rsid w:val="00316FF1"/>
    <w:rsid w:val="003171D4"/>
    <w:rsid w:val="00317241"/>
    <w:rsid w:val="0031760E"/>
    <w:rsid w:val="003177DD"/>
    <w:rsid w:val="0031780A"/>
    <w:rsid w:val="00317A89"/>
    <w:rsid w:val="00317B0F"/>
    <w:rsid w:val="003203C9"/>
    <w:rsid w:val="003203E2"/>
    <w:rsid w:val="003206FC"/>
    <w:rsid w:val="003208C7"/>
    <w:rsid w:val="00320A40"/>
    <w:rsid w:val="00321D1C"/>
    <w:rsid w:val="00322086"/>
    <w:rsid w:val="00322132"/>
    <w:rsid w:val="0032268D"/>
    <w:rsid w:val="00322B27"/>
    <w:rsid w:val="00322F3D"/>
    <w:rsid w:val="00323078"/>
    <w:rsid w:val="00323395"/>
    <w:rsid w:val="003237A8"/>
    <w:rsid w:val="00323B1D"/>
    <w:rsid w:val="00323C75"/>
    <w:rsid w:val="00324660"/>
    <w:rsid w:val="00324B03"/>
    <w:rsid w:val="00324DD3"/>
    <w:rsid w:val="00324F71"/>
    <w:rsid w:val="00325479"/>
    <w:rsid w:val="003258D9"/>
    <w:rsid w:val="00325F15"/>
    <w:rsid w:val="00325F18"/>
    <w:rsid w:val="003260F8"/>
    <w:rsid w:val="00326105"/>
    <w:rsid w:val="00326204"/>
    <w:rsid w:val="00326B40"/>
    <w:rsid w:val="00326C3D"/>
    <w:rsid w:val="00326E46"/>
    <w:rsid w:val="003272E1"/>
    <w:rsid w:val="003273D5"/>
    <w:rsid w:val="0032795A"/>
    <w:rsid w:val="00327B74"/>
    <w:rsid w:val="00327ECE"/>
    <w:rsid w:val="003308B0"/>
    <w:rsid w:val="00330DCA"/>
    <w:rsid w:val="00330F0F"/>
    <w:rsid w:val="00331156"/>
    <w:rsid w:val="003313E4"/>
    <w:rsid w:val="0033184A"/>
    <w:rsid w:val="003318C7"/>
    <w:rsid w:val="003323E3"/>
    <w:rsid w:val="00332403"/>
    <w:rsid w:val="003326CA"/>
    <w:rsid w:val="0033271D"/>
    <w:rsid w:val="003328A0"/>
    <w:rsid w:val="00332A76"/>
    <w:rsid w:val="00333A8E"/>
    <w:rsid w:val="00333C91"/>
    <w:rsid w:val="0033410C"/>
    <w:rsid w:val="003342C7"/>
    <w:rsid w:val="003344EB"/>
    <w:rsid w:val="00334539"/>
    <w:rsid w:val="00334590"/>
    <w:rsid w:val="00334A3F"/>
    <w:rsid w:val="00334CEA"/>
    <w:rsid w:val="00335053"/>
    <w:rsid w:val="00335174"/>
    <w:rsid w:val="00335441"/>
    <w:rsid w:val="00335BBC"/>
    <w:rsid w:val="00335D42"/>
    <w:rsid w:val="003361BE"/>
    <w:rsid w:val="003365F2"/>
    <w:rsid w:val="0033683D"/>
    <w:rsid w:val="0033699B"/>
    <w:rsid w:val="0033713E"/>
    <w:rsid w:val="003374B9"/>
    <w:rsid w:val="0033754E"/>
    <w:rsid w:val="0033782E"/>
    <w:rsid w:val="00337865"/>
    <w:rsid w:val="00337872"/>
    <w:rsid w:val="0033791F"/>
    <w:rsid w:val="00337B02"/>
    <w:rsid w:val="00337F7E"/>
    <w:rsid w:val="00337FF4"/>
    <w:rsid w:val="0034009E"/>
    <w:rsid w:val="003400E5"/>
    <w:rsid w:val="0034036C"/>
    <w:rsid w:val="00340519"/>
    <w:rsid w:val="0034063A"/>
    <w:rsid w:val="00340CFA"/>
    <w:rsid w:val="00340E03"/>
    <w:rsid w:val="00340F56"/>
    <w:rsid w:val="00341306"/>
    <w:rsid w:val="00341453"/>
    <w:rsid w:val="003415C0"/>
    <w:rsid w:val="00341607"/>
    <w:rsid w:val="00341D5B"/>
    <w:rsid w:val="00341E4D"/>
    <w:rsid w:val="00341EC3"/>
    <w:rsid w:val="00342E92"/>
    <w:rsid w:val="0034309E"/>
    <w:rsid w:val="00343B2C"/>
    <w:rsid w:val="00343C1E"/>
    <w:rsid w:val="00343CAE"/>
    <w:rsid w:val="003449D5"/>
    <w:rsid w:val="00344CCC"/>
    <w:rsid w:val="00345065"/>
    <w:rsid w:val="00345B38"/>
    <w:rsid w:val="00345F26"/>
    <w:rsid w:val="003462BC"/>
    <w:rsid w:val="003463EC"/>
    <w:rsid w:val="003464A3"/>
    <w:rsid w:val="00346626"/>
    <w:rsid w:val="003466B7"/>
    <w:rsid w:val="00346B5B"/>
    <w:rsid w:val="00346D18"/>
    <w:rsid w:val="00346F48"/>
    <w:rsid w:val="0034738B"/>
    <w:rsid w:val="00347F30"/>
    <w:rsid w:val="0035013F"/>
    <w:rsid w:val="0035091C"/>
    <w:rsid w:val="003509D5"/>
    <w:rsid w:val="00350B6D"/>
    <w:rsid w:val="003518E2"/>
    <w:rsid w:val="00351A27"/>
    <w:rsid w:val="00351EDB"/>
    <w:rsid w:val="003521C6"/>
    <w:rsid w:val="003523DC"/>
    <w:rsid w:val="0035250B"/>
    <w:rsid w:val="00352CB5"/>
    <w:rsid w:val="00352EFD"/>
    <w:rsid w:val="00353092"/>
    <w:rsid w:val="00353162"/>
    <w:rsid w:val="0035385C"/>
    <w:rsid w:val="003539DF"/>
    <w:rsid w:val="00353F0A"/>
    <w:rsid w:val="0035400E"/>
    <w:rsid w:val="003542C8"/>
    <w:rsid w:val="0035433D"/>
    <w:rsid w:val="00354C6A"/>
    <w:rsid w:val="00354C6E"/>
    <w:rsid w:val="0035551C"/>
    <w:rsid w:val="0035560F"/>
    <w:rsid w:val="003561BF"/>
    <w:rsid w:val="0035622D"/>
    <w:rsid w:val="00356357"/>
    <w:rsid w:val="00356390"/>
    <w:rsid w:val="00356391"/>
    <w:rsid w:val="00356801"/>
    <w:rsid w:val="00356F08"/>
    <w:rsid w:val="003572F7"/>
    <w:rsid w:val="0035749F"/>
    <w:rsid w:val="003576D7"/>
    <w:rsid w:val="00357772"/>
    <w:rsid w:val="003608D8"/>
    <w:rsid w:val="00360A1C"/>
    <w:rsid w:val="00360AAE"/>
    <w:rsid w:val="00360BE8"/>
    <w:rsid w:val="00360D0B"/>
    <w:rsid w:val="0036109C"/>
    <w:rsid w:val="00361290"/>
    <w:rsid w:val="003614B5"/>
    <w:rsid w:val="003614EE"/>
    <w:rsid w:val="003618F8"/>
    <w:rsid w:val="0036191E"/>
    <w:rsid w:val="00362576"/>
    <w:rsid w:val="00362671"/>
    <w:rsid w:val="00363043"/>
    <w:rsid w:val="0036332B"/>
    <w:rsid w:val="00363A72"/>
    <w:rsid w:val="00363C70"/>
    <w:rsid w:val="00363D2A"/>
    <w:rsid w:val="00363DED"/>
    <w:rsid w:val="003641E5"/>
    <w:rsid w:val="00364311"/>
    <w:rsid w:val="00364B07"/>
    <w:rsid w:val="00364D5F"/>
    <w:rsid w:val="00364F7D"/>
    <w:rsid w:val="0036504B"/>
    <w:rsid w:val="00365589"/>
    <w:rsid w:val="00365683"/>
    <w:rsid w:val="00365F6F"/>
    <w:rsid w:val="0036619A"/>
    <w:rsid w:val="0036633F"/>
    <w:rsid w:val="0036635F"/>
    <w:rsid w:val="00366476"/>
    <w:rsid w:val="003664CF"/>
    <w:rsid w:val="0036653E"/>
    <w:rsid w:val="003666F6"/>
    <w:rsid w:val="00366C16"/>
    <w:rsid w:val="00367296"/>
    <w:rsid w:val="00367541"/>
    <w:rsid w:val="00367769"/>
    <w:rsid w:val="00367BA2"/>
    <w:rsid w:val="00367C59"/>
    <w:rsid w:val="00367DAE"/>
    <w:rsid w:val="00367E7E"/>
    <w:rsid w:val="003702BE"/>
    <w:rsid w:val="003702CB"/>
    <w:rsid w:val="0037032D"/>
    <w:rsid w:val="003705D3"/>
    <w:rsid w:val="00371279"/>
    <w:rsid w:val="00371302"/>
    <w:rsid w:val="0037187C"/>
    <w:rsid w:val="00371D44"/>
    <w:rsid w:val="00372177"/>
    <w:rsid w:val="00372268"/>
    <w:rsid w:val="0037246E"/>
    <w:rsid w:val="003724DF"/>
    <w:rsid w:val="00372617"/>
    <w:rsid w:val="00372918"/>
    <w:rsid w:val="00372954"/>
    <w:rsid w:val="003729DD"/>
    <w:rsid w:val="00372EA9"/>
    <w:rsid w:val="003730D0"/>
    <w:rsid w:val="003730E6"/>
    <w:rsid w:val="00373225"/>
    <w:rsid w:val="00373EFB"/>
    <w:rsid w:val="003747BA"/>
    <w:rsid w:val="00374B4A"/>
    <w:rsid w:val="00374E5E"/>
    <w:rsid w:val="00375139"/>
    <w:rsid w:val="003752D3"/>
    <w:rsid w:val="003752E0"/>
    <w:rsid w:val="0037556C"/>
    <w:rsid w:val="00375610"/>
    <w:rsid w:val="0037592F"/>
    <w:rsid w:val="00375B87"/>
    <w:rsid w:val="00375FA2"/>
    <w:rsid w:val="00375FC4"/>
    <w:rsid w:val="00376441"/>
    <w:rsid w:val="00377221"/>
    <w:rsid w:val="0037734F"/>
    <w:rsid w:val="00377445"/>
    <w:rsid w:val="0037765F"/>
    <w:rsid w:val="003777F6"/>
    <w:rsid w:val="00377AE2"/>
    <w:rsid w:val="0038039B"/>
    <w:rsid w:val="00380B1B"/>
    <w:rsid w:val="00380E2B"/>
    <w:rsid w:val="00380F4B"/>
    <w:rsid w:val="00380F60"/>
    <w:rsid w:val="00381CC0"/>
    <w:rsid w:val="00381CE5"/>
    <w:rsid w:val="00381CFA"/>
    <w:rsid w:val="00382118"/>
    <w:rsid w:val="0038264F"/>
    <w:rsid w:val="003828BB"/>
    <w:rsid w:val="00382EE6"/>
    <w:rsid w:val="00383018"/>
    <w:rsid w:val="003831B0"/>
    <w:rsid w:val="00383471"/>
    <w:rsid w:val="003834D0"/>
    <w:rsid w:val="0038414E"/>
    <w:rsid w:val="00384349"/>
    <w:rsid w:val="00384796"/>
    <w:rsid w:val="0038481F"/>
    <w:rsid w:val="003848E7"/>
    <w:rsid w:val="00384EA4"/>
    <w:rsid w:val="00384F75"/>
    <w:rsid w:val="0038536E"/>
    <w:rsid w:val="0038575F"/>
    <w:rsid w:val="0038597C"/>
    <w:rsid w:val="00385B51"/>
    <w:rsid w:val="003862D4"/>
    <w:rsid w:val="00386613"/>
    <w:rsid w:val="00386A5A"/>
    <w:rsid w:val="00386AD4"/>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49B"/>
    <w:rsid w:val="003914DB"/>
    <w:rsid w:val="003918D6"/>
    <w:rsid w:val="00391D49"/>
    <w:rsid w:val="003922E2"/>
    <w:rsid w:val="0039241F"/>
    <w:rsid w:val="003927F9"/>
    <w:rsid w:val="00392ECC"/>
    <w:rsid w:val="0039331A"/>
    <w:rsid w:val="003935D0"/>
    <w:rsid w:val="00393628"/>
    <w:rsid w:val="003937A7"/>
    <w:rsid w:val="00393B57"/>
    <w:rsid w:val="00393DFA"/>
    <w:rsid w:val="003942C3"/>
    <w:rsid w:val="00394772"/>
    <w:rsid w:val="00394B05"/>
    <w:rsid w:val="00394B60"/>
    <w:rsid w:val="003955C4"/>
    <w:rsid w:val="00395605"/>
    <w:rsid w:val="00395681"/>
    <w:rsid w:val="00395874"/>
    <w:rsid w:val="003958C7"/>
    <w:rsid w:val="00395EDD"/>
    <w:rsid w:val="00395F3B"/>
    <w:rsid w:val="00396164"/>
    <w:rsid w:val="0039619E"/>
    <w:rsid w:val="003968FC"/>
    <w:rsid w:val="00396B59"/>
    <w:rsid w:val="00396CD8"/>
    <w:rsid w:val="003970F3"/>
    <w:rsid w:val="003971C2"/>
    <w:rsid w:val="003979A0"/>
    <w:rsid w:val="00397DEB"/>
    <w:rsid w:val="003A0029"/>
    <w:rsid w:val="003A0157"/>
    <w:rsid w:val="003A02F3"/>
    <w:rsid w:val="003A0378"/>
    <w:rsid w:val="003A07B5"/>
    <w:rsid w:val="003A08A0"/>
    <w:rsid w:val="003A093D"/>
    <w:rsid w:val="003A126F"/>
    <w:rsid w:val="003A1669"/>
    <w:rsid w:val="003A1AA0"/>
    <w:rsid w:val="003A1AE3"/>
    <w:rsid w:val="003A1FC5"/>
    <w:rsid w:val="003A206B"/>
    <w:rsid w:val="003A213C"/>
    <w:rsid w:val="003A2B0A"/>
    <w:rsid w:val="003A2B93"/>
    <w:rsid w:val="003A2D3D"/>
    <w:rsid w:val="003A30D2"/>
    <w:rsid w:val="003A3390"/>
    <w:rsid w:val="003A3635"/>
    <w:rsid w:val="003A3AF9"/>
    <w:rsid w:val="003A3F00"/>
    <w:rsid w:val="003A4892"/>
    <w:rsid w:val="003A4D09"/>
    <w:rsid w:val="003A5053"/>
    <w:rsid w:val="003A5B74"/>
    <w:rsid w:val="003A61C0"/>
    <w:rsid w:val="003A66F9"/>
    <w:rsid w:val="003A69B0"/>
    <w:rsid w:val="003A6A36"/>
    <w:rsid w:val="003A6DD6"/>
    <w:rsid w:val="003A7412"/>
    <w:rsid w:val="003A76FA"/>
    <w:rsid w:val="003A7C58"/>
    <w:rsid w:val="003A7D80"/>
    <w:rsid w:val="003B02DA"/>
    <w:rsid w:val="003B0463"/>
    <w:rsid w:val="003B0DF8"/>
    <w:rsid w:val="003B0F45"/>
    <w:rsid w:val="003B0F5F"/>
    <w:rsid w:val="003B1720"/>
    <w:rsid w:val="003B1890"/>
    <w:rsid w:val="003B1EF2"/>
    <w:rsid w:val="003B289B"/>
    <w:rsid w:val="003B28BF"/>
    <w:rsid w:val="003B2DD7"/>
    <w:rsid w:val="003B2FD3"/>
    <w:rsid w:val="003B349B"/>
    <w:rsid w:val="003B3593"/>
    <w:rsid w:val="003B3728"/>
    <w:rsid w:val="003B3F6F"/>
    <w:rsid w:val="003B4777"/>
    <w:rsid w:val="003B4A6F"/>
    <w:rsid w:val="003B4A72"/>
    <w:rsid w:val="003B4B07"/>
    <w:rsid w:val="003B4C4A"/>
    <w:rsid w:val="003B4DF1"/>
    <w:rsid w:val="003B4E97"/>
    <w:rsid w:val="003B5103"/>
    <w:rsid w:val="003B5212"/>
    <w:rsid w:val="003B526A"/>
    <w:rsid w:val="003B5B8F"/>
    <w:rsid w:val="003B5C38"/>
    <w:rsid w:val="003B5E48"/>
    <w:rsid w:val="003B63AA"/>
    <w:rsid w:val="003B66FE"/>
    <w:rsid w:val="003B6B12"/>
    <w:rsid w:val="003B6EB8"/>
    <w:rsid w:val="003B7113"/>
    <w:rsid w:val="003B71E6"/>
    <w:rsid w:val="003B7320"/>
    <w:rsid w:val="003B741F"/>
    <w:rsid w:val="003B762C"/>
    <w:rsid w:val="003B76D2"/>
    <w:rsid w:val="003B7AB7"/>
    <w:rsid w:val="003C061A"/>
    <w:rsid w:val="003C099F"/>
    <w:rsid w:val="003C0AEB"/>
    <w:rsid w:val="003C0B04"/>
    <w:rsid w:val="003C0C2E"/>
    <w:rsid w:val="003C0C9E"/>
    <w:rsid w:val="003C0CCB"/>
    <w:rsid w:val="003C1830"/>
    <w:rsid w:val="003C19E8"/>
    <w:rsid w:val="003C1D0E"/>
    <w:rsid w:val="003C1ECC"/>
    <w:rsid w:val="003C214D"/>
    <w:rsid w:val="003C23EF"/>
    <w:rsid w:val="003C23FE"/>
    <w:rsid w:val="003C28B0"/>
    <w:rsid w:val="003C2990"/>
    <w:rsid w:val="003C32E8"/>
    <w:rsid w:val="003C3E97"/>
    <w:rsid w:val="003C443A"/>
    <w:rsid w:val="003C4660"/>
    <w:rsid w:val="003C478C"/>
    <w:rsid w:val="003C4899"/>
    <w:rsid w:val="003C4A45"/>
    <w:rsid w:val="003C4A91"/>
    <w:rsid w:val="003C4BD1"/>
    <w:rsid w:val="003C4DEF"/>
    <w:rsid w:val="003C4E65"/>
    <w:rsid w:val="003C4E99"/>
    <w:rsid w:val="003C521F"/>
    <w:rsid w:val="003C5289"/>
    <w:rsid w:val="003C52C1"/>
    <w:rsid w:val="003C52D3"/>
    <w:rsid w:val="003C533A"/>
    <w:rsid w:val="003C5425"/>
    <w:rsid w:val="003C571B"/>
    <w:rsid w:val="003C584A"/>
    <w:rsid w:val="003C5C61"/>
    <w:rsid w:val="003C616A"/>
    <w:rsid w:val="003C68EC"/>
    <w:rsid w:val="003C6C5C"/>
    <w:rsid w:val="003C6D7A"/>
    <w:rsid w:val="003C6D86"/>
    <w:rsid w:val="003C6E04"/>
    <w:rsid w:val="003C6ED0"/>
    <w:rsid w:val="003C7D21"/>
    <w:rsid w:val="003C7D63"/>
    <w:rsid w:val="003C7D86"/>
    <w:rsid w:val="003C7E7B"/>
    <w:rsid w:val="003D05B2"/>
    <w:rsid w:val="003D08D3"/>
    <w:rsid w:val="003D1221"/>
    <w:rsid w:val="003D14B7"/>
    <w:rsid w:val="003D2012"/>
    <w:rsid w:val="003D2282"/>
    <w:rsid w:val="003D24ED"/>
    <w:rsid w:val="003D2573"/>
    <w:rsid w:val="003D2ABF"/>
    <w:rsid w:val="003D2D06"/>
    <w:rsid w:val="003D2E12"/>
    <w:rsid w:val="003D2EBC"/>
    <w:rsid w:val="003D311E"/>
    <w:rsid w:val="003D34CB"/>
    <w:rsid w:val="003D3625"/>
    <w:rsid w:val="003D37E5"/>
    <w:rsid w:val="003D3C48"/>
    <w:rsid w:val="003D3F59"/>
    <w:rsid w:val="003D4433"/>
    <w:rsid w:val="003D4456"/>
    <w:rsid w:val="003D4475"/>
    <w:rsid w:val="003D459D"/>
    <w:rsid w:val="003D45F4"/>
    <w:rsid w:val="003D47BE"/>
    <w:rsid w:val="003D4877"/>
    <w:rsid w:val="003D4D84"/>
    <w:rsid w:val="003D4F21"/>
    <w:rsid w:val="003D5252"/>
    <w:rsid w:val="003D5430"/>
    <w:rsid w:val="003D56DE"/>
    <w:rsid w:val="003D5882"/>
    <w:rsid w:val="003D5A24"/>
    <w:rsid w:val="003D603D"/>
    <w:rsid w:val="003D6133"/>
    <w:rsid w:val="003D656E"/>
    <w:rsid w:val="003D66CE"/>
    <w:rsid w:val="003D6ADD"/>
    <w:rsid w:val="003D6E4C"/>
    <w:rsid w:val="003D7435"/>
    <w:rsid w:val="003D7C0D"/>
    <w:rsid w:val="003D7CEA"/>
    <w:rsid w:val="003E0293"/>
    <w:rsid w:val="003E03FF"/>
    <w:rsid w:val="003E0767"/>
    <w:rsid w:val="003E102D"/>
    <w:rsid w:val="003E1610"/>
    <w:rsid w:val="003E1BEE"/>
    <w:rsid w:val="003E20DE"/>
    <w:rsid w:val="003E2980"/>
    <w:rsid w:val="003E29AD"/>
    <w:rsid w:val="003E2E48"/>
    <w:rsid w:val="003E33DB"/>
    <w:rsid w:val="003E33E6"/>
    <w:rsid w:val="003E3639"/>
    <w:rsid w:val="003E3F82"/>
    <w:rsid w:val="003E4018"/>
    <w:rsid w:val="003E40B2"/>
    <w:rsid w:val="003E4386"/>
    <w:rsid w:val="003E4A05"/>
    <w:rsid w:val="003E4C0A"/>
    <w:rsid w:val="003E5875"/>
    <w:rsid w:val="003E59EB"/>
    <w:rsid w:val="003E5A85"/>
    <w:rsid w:val="003E5CD4"/>
    <w:rsid w:val="003E5D56"/>
    <w:rsid w:val="003E6065"/>
    <w:rsid w:val="003E62E8"/>
    <w:rsid w:val="003E63DC"/>
    <w:rsid w:val="003E690B"/>
    <w:rsid w:val="003E69C0"/>
    <w:rsid w:val="003E69FC"/>
    <w:rsid w:val="003E6AB1"/>
    <w:rsid w:val="003E7124"/>
    <w:rsid w:val="003E7427"/>
    <w:rsid w:val="003E7765"/>
    <w:rsid w:val="003E77B4"/>
    <w:rsid w:val="003E7B79"/>
    <w:rsid w:val="003E7E18"/>
    <w:rsid w:val="003E7FFE"/>
    <w:rsid w:val="003F0317"/>
    <w:rsid w:val="003F054C"/>
    <w:rsid w:val="003F07C9"/>
    <w:rsid w:val="003F07D2"/>
    <w:rsid w:val="003F0A01"/>
    <w:rsid w:val="003F0B7F"/>
    <w:rsid w:val="003F129A"/>
    <w:rsid w:val="003F12EC"/>
    <w:rsid w:val="003F1C26"/>
    <w:rsid w:val="003F2253"/>
    <w:rsid w:val="003F26F2"/>
    <w:rsid w:val="003F3274"/>
    <w:rsid w:val="003F348F"/>
    <w:rsid w:val="003F362A"/>
    <w:rsid w:val="003F3664"/>
    <w:rsid w:val="003F3826"/>
    <w:rsid w:val="003F3AE1"/>
    <w:rsid w:val="003F3D74"/>
    <w:rsid w:val="003F3F80"/>
    <w:rsid w:val="003F40A8"/>
    <w:rsid w:val="003F44F0"/>
    <w:rsid w:val="003F4B96"/>
    <w:rsid w:val="003F5297"/>
    <w:rsid w:val="003F5461"/>
    <w:rsid w:val="003F54AF"/>
    <w:rsid w:val="003F555A"/>
    <w:rsid w:val="003F57DB"/>
    <w:rsid w:val="003F5D58"/>
    <w:rsid w:val="003F60A0"/>
    <w:rsid w:val="003F67C2"/>
    <w:rsid w:val="003F6D74"/>
    <w:rsid w:val="003F75E5"/>
    <w:rsid w:val="003F7762"/>
    <w:rsid w:val="003F7B9E"/>
    <w:rsid w:val="003F7DB7"/>
    <w:rsid w:val="00400268"/>
    <w:rsid w:val="00400AA4"/>
    <w:rsid w:val="00400B1D"/>
    <w:rsid w:val="00400BCA"/>
    <w:rsid w:val="00400D1F"/>
    <w:rsid w:val="00400F23"/>
    <w:rsid w:val="00400F8D"/>
    <w:rsid w:val="004014BD"/>
    <w:rsid w:val="0040181C"/>
    <w:rsid w:val="00401AA9"/>
    <w:rsid w:val="00401DC0"/>
    <w:rsid w:val="00401DE1"/>
    <w:rsid w:val="00401EF5"/>
    <w:rsid w:val="00401F6F"/>
    <w:rsid w:val="004020C4"/>
    <w:rsid w:val="00402291"/>
    <w:rsid w:val="004023D7"/>
    <w:rsid w:val="004024E8"/>
    <w:rsid w:val="00402711"/>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D65"/>
    <w:rsid w:val="00406FB3"/>
    <w:rsid w:val="00407268"/>
    <w:rsid w:val="00407814"/>
    <w:rsid w:val="00407BD5"/>
    <w:rsid w:val="0041032A"/>
    <w:rsid w:val="0041060E"/>
    <w:rsid w:val="004109C8"/>
    <w:rsid w:val="00410EC9"/>
    <w:rsid w:val="0041127D"/>
    <w:rsid w:val="0041130E"/>
    <w:rsid w:val="00411348"/>
    <w:rsid w:val="00411508"/>
    <w:rsid w:val="00411581"/>
    <w:rsid w:val="00411876"/>
    <w:rsid w:val="00411AFD"/>
    <w:rsid w:val="00412144"/>
    <w:rsid w:val="00412791"/>
    <w:rsid w:val="004127F2"/>
    <w:rsid w:val="00412C1E"/>
    <w:rsid w:val="00412DC7"/>
    <w:rsid w:val="00412DE1"/>
    <w:rsid w:val="00413EE5"/>
    <w:rsid w:val="00414013"/>
    <w:rsid w:val="004142F3"/>
    <w:rsid w:val="00414472"/>
    <w:rsid w:val="00414485"/>
    <w:rsid w:val="00414874"/>
    <w:rsid w:val="00415031"/>
    <w:rsid w:val="00415485"/>
    <w:rsid w:val="0041564E"/>
    <w:rsid w:val="004158BC"/>
    <w:rsid w:val="00416030"/>
    <w:rsid w:val="00416228"/>
    <w:rsid w:val="00416250"/>
    <w:rsid w:val="0041653E"/>
    <w:rsid w:val="00416CB6"/>
    <w:rsid w:val="00416D1A"/>
    <w:rsid w:val="00416DC0"/>
    <w:rsid w:val="00416E31"/>
    <w:rsid w:val="00416F42"/>
    <w:rsid w:val="004171B1"/>
    <w:rsid w:val="004172A2"/>
    <w:rsid w:val="00420491"/>
    <w:rsid w:val="0042056C"/>
    <w:rsid w:val="004205BE"/>
    <w:rsid w:val="004205DE"/>
    <w:rsid w:val="00420626"/>
    <w:rsid w:val="00420BAD"/>
    <w:rsid w:val="00420C99"/>
    <w:rsid w:val="00421594"/>
    <w:rsid w:val="00421BFE"/>
    <w:rsid w:val="0042204D"/>
    <w:rsid w:val="004221B2"/>
    <w:rsid w:val="004222EE"/>
    <w:rsid w:val="0042266F"/>
    <w:rsid w:val="00422771"/>
    <w:rsid w:val="004227DB"/>
    <w:rsid w:val="00422827"/>
    <w:rsid w:val="00422A07"/>
    <w:rsid w:val="00422DC2"/>
    <w:rsid w:val="004232AD"/>
    <w:rsid w:val="004232CD"/>
    <w:rsid w:val="00423682"/>
    <w:rsid w:val="0042373D"/>
    <w:rsid w:val="0042387D"/>
    <w:rsid w:val="00423916"/>
    <w:rsid w:val="00423D07"/>
    <w:rsid w:val="00423DB9"/>
    <w:rsid w:val="00423FC6"/>
    <w:rsid w:val="004242D7"/>
    <w:rsid w:val="004247FF"/>
    <w:rsid w:val="0042493E"/>
    <w:rsid w:val="00424C49"/>
    <w:rsid w:val="00425249"/>
    <w:rsid w:val="004256FD"/>
    <w:rsid w:val="0042593C"/>
    <w:rsid w:val="00425A92"/>
    <w:rsid w:val="00425C92"/>
    <w:rsid w:val="00425F10"/>
    <w:rsid w:val="0042616E"/>
    <w:rsid w:val="00426481"/>
    <w:rsid w:val="0042656E"/>
    <w:rsid w:val="004269A5"/>
    <w:rsid w:val="00426B23"/>
    <w:rsid w:val="00426C36"/>
    <w:rsid w:val="00426DCA"/>
    <w:rsid w:val="00426E1C"/>
    <w:rsid w:val="00427113"/>
    <w:rsid w:val="00427142"/>
    <w:rsid w:val="004271F8"/>
    <w:rsid w:val="00427506"/>
    <w:rsid w:val="004278CA"/>
    <w:rsid w:val="00427D87"/>
    <w:rsid w:val="00427E1D"/>
    <w:rsid w:val="00427E22"/>
    <w:rsid w:val="004304AA"/>
    <w:rsid w:val="004305DE"/>
    <w:rsid w:val="00430C2B"/>
    <w:rsid w:val="00430EEE"/>
    <w:rsid w:val="004311E1"/>
    <w:rsid w:val="004313F8"/>
    <w:rsid w:val="00431590"/>
    <w:rsid w:val="004316CD"/>
    <w:rsid w:val="00431786"/>
    <w:rsid w:val="00431797"/>
    <w:rsid w:val="004317AD"/>
    <w:rsid w:val="004318C7"/>
    <w:rsid w:val="00431D27"/>
    <w:rsid w:val="004320BC"/>
    <w:rsid w:val="004324DE"/>
    <w:rsid w:val="004326A9"/>
    <w:rsid w:val="0043290E"/>
    <w:rsid w:val="00432A48"/>
    <w:rsid w:val="00432A8E"/>
    <w:rsid w:val="00432E4D"/>
    <w:rsid w:val="00432F69"/>
    <w:rsid w:val="004335D0"/>
    <w:rsid w:val="0043374F"/>
    <w:rsid w:val="00433B61"/>
    <w:rsid w:val="00434106"/>
    <w:rsid w:val="0043416F"/>
    <w:rsid w:val="004341A0"/>
    <w:rsid w:val="0043490E"/>
    <w:rsid w:val="00434EBA"/>
    <w:rsid w:val="00434EF2"/>
    <w:rsid w:val="00435385"/>
    <w:rsid w:val="00435464"/>
    <w:rsid w:val="004357E7"/>
    <w:rsid w:val="004358EE"/>
    <w:rsid w:val="00435950"/>
    <w:rsid w:val="00436085"/>
    <w:rsid w:val="004362DC"/>
    <w:rsid w:val="004362F3"/>
    <w:rsid w:val="00436553"/>
    <w:rsid w:val="00436585"/>
    <w:rsid w:val="004369AE"/>
    <w:rsid w:val="00436B0D"/>
    <w:rsid w:val="00436F8D"/>
    <w:rsid w:val="00436FDE"/>
    <w:rsid w:val="00437CB4"/>
    <w:rsid w:val="00437FD1"/>
    <w:rsid w:val="00440043"/>
    <w:rsid w:val="00440246"/>
    <w:rsid w:val="0044064A"/>
    <w:rsid w:val="00440B74"/>
    <w:rsid w:val="00440D13"/>
    <w:rsid w:val="0044149B"/>
    <w:rsid w:val="004416EE"/>
    <w:rsid w:val="004417A3"/>
    <w:rsid w:val="00441AC8"/>
    <w:rsid w:val="00441BC6"/>
    <w:rsid w:val="00442142"/>
    <w:rsid w:val="004422E1"/>
    <w:rsid w:val="004422E7"/>
    <w:rsid w:val="00442358"/>
    <w:rsid w:val="00442688"/>
    <w:rsid w:val="00442AD5"/>
    <w:rsid w:val="004432B9"/>
    <w:rsid w:val="0044332F"/>
    <w:rsid w:val="004434EC"/>
    <w:rsid w:val="00443AFF"/>
    <w:rsid w:val="00443B72"/>
    <w:rsid w:val="00443B9C"/>
    <w:rsid w:val="00443CD1"/>
    <w:rsid w:val="00443FF1"/>
    <w:rsid w:val="004442A9"/>
    <w:rsid w:val="004444B6"/>
    <w:rsid w:val="004444B8"/>
    <w:rsid w:val="00445179"/>
    <w:rsid w:val="00445E3F"/>
    <w:rsid w:val="00445E65"/>
    <w:rsid w:val="00445F4E"/>
    <w:rsid w:val="004461D6"/>
    <w:rsid w:val="004461E9"/>
    <w:rsid w:val="00446236"/>
    <w:rsid w:val="00446262"/>
    <w:rsid w:val="004464EE"/>
    <w:rsid w:val="00446732"/>
    <w:rsid w:val="00446A24"/>
    <w:rsid w:val="00446B5E"/>
    <w:rsid w:val="00446B98"/>
    <w:rsid w:val="00446C5A"/>
    <w:rsid w:val="00446CD4"/>
    <w:rsid w:val="00446D7C"/>
    <w:rsid w:val="004474DD"/>
    <w:rsid w:val="004475A2"/>
    <w:rsid w:val="0044778D"/>
    <w:rsid w:val="004478BE"/>
    <w:rsid w:val="00447BB4"/>
    <w:rsid w:val="00447EC0"/>
    <w:rsid w:val="00447F45"/>
    <w:rsid w:val="004503EF"/>
    <w:rsid w:val="0045058F"/>
    <w:rsid w:val="00450739"/>
    <w:rsid w:val="00450921"/>
    <w:rsid w:val="00450D05"/>
    <w:rsid w:val="00450ECE"/>
    <w:rsid w:val="00450FEF"/>
    <w:rsid w:val="004510E7"/>
    <w:rsid w:val="00451184"/>
    <w:rsid w:val="0045119F"/>
    <w:rsid w:val="004511C9"/>
    <w:rsid w:val="00451581"/>
    <w:rsid w:val="00451966"/>
    <w:rsid w:val="004519F3"/>
    <w:rsid w:val="0045220C"/>
    <w:rsid w:val="004523B5"/>
    <w:rsid w:val="004526EE"/>
    <w:rsid w:val="00452C80"/>
    <w:rsid w:val="00452D08"/>
    <w:rsid w:val="00452DCC"/>
    <w:rsid w:val="00452F81"/>
    <w:rsid w:val="004530CE"/>
    <w:rsid w:val="004534CE"/>
    <w:rsid w:val="00453597"/>
    <w:rsid w:val="0045366B"/>
    <w:rsid w:val="0045399D"/>
    <w:rsid w:val="00453F03"/>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88B"/>
    <w:rsid w:val="004569FA"/>
    <w:rsid w:val="00456AE9"/>
    <w:rsid w:val="00456E3D"/>
    <w:rsid w:val="004572F7"/>
    <w:rsid w:val="00457784"/>
    <w:rsid w:val="00457D09"/>
    <w:rsid w:val="00457D78"/>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359B"/>
    <w:rsid w:val="00463736"/>
    <w:rsid w:val="0046387D"/>
    <w:rsid w:val="004638D9"/>
    <w:rsid w:val="00463921"/>
    <w:rsid w:val="00463EFF"/>
    <w:rsid w:val="004641D9"/>
    <w:rsid w:val="004641EC"/>
    <w:rsid w:val="004644A2"/>
    <w:rsid w:val="004644C8"/>
    <w:rsid w:val="004645B2"/>
    <w:rsid w:val="0046483D"/>
    <w:rsid w:val="00464B73"/>
    <w:rsid w:val="00464C5B"/>
    <w:rsid w:val="00464CF9"/>
    <w:rsid w:val="00464D0C"/>
    <w:rsid w:val="00464F11"/>
    <w:rsid w:val="00465085"/>
    <w:rsid w:val="0046511F"/>
    <w:rsid w:val="0046537F"/>
    <w:rsid w:val="00465629"/>
    <w:rsid w:val="004656B6"/>
    <w:rsid w:val="00466385"/>
    <w:rsid w:val="00466514"/>
    <w:rsid w:val="0046666C"/>
    <w:rsid w:val="00466936"/>
    <w:rsid w:val="00466956"/>
    <w:rsid w:val="004669FC"/>
    <w:rsid w:val="00466AB2"/>
    <w:rsid w:val="00466AF9"/>
    <w:rsid w:val="00467160"/>
    <w:rsid w:val="004675C9"/>
    <w:rsid w:val="004677E5"/>
    <w:rsid w:val="00467A2F"/>
    <w:rsid w:val="00470046"/>
    <w:rsid w:val="00470084"/>
    <w:rsid w:val="004702BA"/>
    <w:rsid w:val="00470C23"/>
    <w:rsid w:val="00470E48"/>
    <w:rsid w:val="00471541"/>
    <w:rsid w:val="00471713"/>
    <w:rsid w:val="004718F8"/>
    <w:rsid w:val="00471A29"/>
    <w:rsid w:val="00471B4B"/>
    <w:rsid w:val="00471CCE"/>
    <w:rsid w:val="00471D65"/>
    <w:rsid w:val="00472700"/>
    <w:rsid w:val="00472BB8"/>
    <w:rsid w:val="00472DD8"/>
    <w:rsid w:val="00473C6E"/>
    <w:rsid w:val="00473DDB"/>
    <w:rsid w:val="00473E98"/>
    <w:rsid w:val="004741B5"/>
    <w:rsid w:val="00474463"/>
    <w:rsid w:val="0047458C"/>
    <w:rsid w:val="004745A0"/>
    <w:rsid w:val="004749C8"/>
    <w:rsid w:val="00474A1C"/>
    <w:rsid w:val="00474D99"/>
    <w:rsid w:val="00474DAB"/>
    <w:rsid w:val="004752D2"/>
    <w:rsid w:val="0047588E"/>
    <w:rsid w:val="00476278"/>
    <w:rsid w:val="004766C2"/>
    <w:rsid w:val="004768CD"/>
    <w:rsid w:val="00476C1D"/>
    <w:rsid w:val="00476C91"/>
    <w:rsid w:val="00476C93"/>
    <w:rsid w:val="00476F25"/>
    <w:rsid w:val="00477275"/>
    <w:rsid w:val="0047740D"/>
    <w:rsid w:val="00477502"/>
    <w:rsid w:val="00477672"/>
    <w:rsid w:val="00477676"/>
    <w:rsid w:val="004779A4"/>
    <w:rsid w:val="00477B2B"/>
    <w:rsid w:val="00480480"/>
    <w:rsid w:val="00480C30"/>
    <w:rsid w:val="00480F44"/>
    <w:rsid w:val="004811EB"/>
    <w:rsid w:val="00481804"/>
    <w:rsid w:val="0048180C"/>
    <w:rsid w:val="00481AC6"/>
    <w:rsid w:val="00481C1A"/>
    <w:rsid w:val="00481EDD"/>
    <w:rsid w:val="0048200A"/>
    <w:rsid w:val="0048202D"/>
    <w:rsid w:val="00482110"/>
    <w:rsid w:val="004827EC"/>
    <w:rsid w:val="00483090"/>
    <w:rsid w:val="00483217"/>
    <w:rsid w:val="004832F4"/>
    <w:rsid w:val="0048367E"/>
    <w:rsid w:val="00483BC6"/>
    <w:rsid w:val="00483D57"/>
    <w:rsid w:val="00483EE4"/>
    <w:rsid w:val="00483F93"/>
    <w:rsid w:val="0048403A"/>
    <w:rsid w:val="00484088"/>
    <w:rsid w:val="00484F5B"/>
    <w:rsid w:val="00485399"/>
    <w:rsid w:val="00485668"/>
    <w:rsid w:val="004858A5"/>
    <w:rsid w:val="0048596E"/>
    <w:rsid w:val="0048603E"/>
    <w:rsid w:val="004867FD"/>
    <w:rsid w:val="00486B96"/>
    <w:rsid w:val="00486C31"/>
    <w:rsid w:val="00486D19"/>
    <w:rsid w:val="0048725D"/>
    <w:rsid w:val="00487AF2"/>
    <w:rsid w:val="00487B6A"/>
    <w:rsid w:val="00487C2A"/>
    <w:rsid w:val="00490056"/>
    <w:rsid w:val="004900D6"/>
    <w:rsid w:val="0049059D"/>
    <w:rsid w:val="0049087B"/>
    <w:rsid w:val="00490DCB"/>
    <w:rsid w:val="00490DFE"/>
    <w:rsid w:val="00490EEC"/>
    <w:rsid w:val="00490FED"/>
    <w:rsid w:val="004911E7"/>
    <w:rsid w:val="00491375"/>
    <w:rsid w:val="004914D9"/>
    <w:rsid w:val="004915F2"/>
    <w:rsid w:val="00491DCE"/>
    <w:rsid w:val="00491E2A"/>
    <w:rsid w:val="00492242"/>
    <w:rsid w:val="0049226C"/>
    <w:rsid w:val="00492505"/>
    <w:rsid w:val="00492730"/>
    <w:rsid w:val="004929E9"/>
    <w:rsid w:val="00492AB9"/>
    <w:rsid w:val="00492F51"/>
    <w:rsid w:val="004937E6"/>
    <w:rsid w:val="004938FB"/>
    <w:rsid w:val="00494295"/>
    <w:rsid w:val="00494955"/>
    <w:rsid w:val="0049560C"/>
    <w:rsid w:val="00495760"/>
    <w:rsid w:val="00495A55"/>
    <w:rsid w:val="00495DEB"/>
    <w:rsid w:val="00495DED"/>
    <w:rsid w:val="00496313"/>
    <w:rsid w:val="004964FD"/>
    <w:rsid w:val="00496801"/>
    <w:rsid w:val="00496A79"/>
    <w:rsid w:val="00496DCE"/>
    <w:rsid w:val="00496EE9"/>
    <w:rsid w:val="004970A6"/>
    <w:rsid w:val="004971A1"/>
    <w:rsid w:val="004972D2"/>
    <w:rsid w:val="00497590"/>
    <w:rsid w:val="00497708"/>
    <w:rsid w:val="004A0302"/>
    <w:rsid w:val="004A0390"/>
    <w:rsid w:val="004A06AF"/>
    <w:rsid w:val="004A072E"/>
    <w:rsid w:val="004A09CA"/>
    <w:rsid w:val="004A0A1E"/>
    <w:rsid w:val="004A1B7E"/>
    <w:rsid w:val="004A1C4A"/>
    <w:rsid w:val="004A1D88"/>
    <w:rsid w:val="004A2166"/>
    <w:rsid w:val="004A2581"/>
    <w:rsid w:val="004A28EB"/>
    <w:rsid w:val="004A2A7C"/>
    <w:rsid w:val="004A31EB"/>
    <w:rsid w:val="004A32C4"/>
    <w:rsid w:val="004A3561"/>
    <w:rsid w:val="004A35F3"/>
    <w:rsid w:val="004A3A51"/>
    <w:rsid w:val="004A3C4F"/>
    <w:rsid w:val="004A419F"/>
    <w:rsid w:val="004A44F6"/>
    <w:rsid w:val="004A4A96"/>
    <w:rsid w:val="004A4BF8"/>
    <w:rsid w:val="004A4C73"/>
    <w:rsid w:val="004A4D56"/>
    <w:rsid w:val="004A5139"/>
    <w:rsid w:val="004A528E"/>
    <w:rsid w:val="004A58A2"/>
    <w:rsid w:val="004A59D0"/>
    <w:rsid w:val="004A5B15"/>
    <w:rsid w:val="004A5B74"/>
    <w:rsid w:val="004A5D67"/>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8AA"/>
    <w:rsid w:val="004B190B"/>
    <w:rsid w:val="004B2082"/>
    <w:rsid w:val="004B2095"/>
    <w:rsid w:val="004B24A8"/>
    <w:rsid w:val="004B25BA"/>
    <w:rsid w:val="004B28A8"/>
    <w:rsid w:val="004B28CB"/>
    <w:rsid w:val="004B2972"/>
    <w:rsid w:val="004B2B76"/>
    <w:rsid w:val="004B2F2E"/>
    <w:rsid w:val="004B32B7"/>
    <w:rsid w:val="004B32D3"/>
    <w:rsid w:val="004B3360"/>
    <w:rsid w:val="004B3A0D"/>
    <w:rsid w:val="004B3CD8"/>
    <w:rsid w:val="004B3E79"/>
    <w:rsid w:val="004B43D2"/>
    <w:rsid w:val="004B48C0"/>
    <w:rsid w:val="004B4A42"/>
    <w:rsid w:val="004B4AA3"/>
    <w:rsid w:val="004B4C76"/>
    <w:rsid w:val="004B4E4D"/>
    <w:rsid w:val="004B50DF"/>
    <w:rsid w:val="004B5125"/>
    <w:rsid w:val="004B5233"/>
    <w:rsid w:val="004B526F"/>
    <w:rsid w:val="004B5664"/>
    <w:rsid w:val="004B585C"/>
    <w:rsid w:val="004B5A07"/>
    <w:rsid w:val="004B5CDF"/>
    <w:rsid w:val="004B5E7B"/>
    <w:rsid w:val="004B5FA0"/>
    <w:rsid w:val="004B62DF"/>
    <w:rsid w:val="004B6A6C"/>
    <w:rsid w:val="004B6A71"/>
    <w:rsid w:val="004B6BE5"/>
    <w:rsid w:val="004B6C66"/>
    <w:rsid w:val="004B7071"/>
    <w:rsid w:val="004B7185"/>
    <w:rsid w:val="004B73C0"/>
    <w:rsid w:val="004B748E"/>
    <w:rsid w:val="004B7764"/>
    <w:rsid w:val="004B7787"/>
    <w:rsid w:val="004B7905"/>
    <w:rsid w:val="004B79AA"/>
    <w:rsid w:val="004B7A7E"/>
    <w:rsid w:val="004B7ABD"/>
    <w:rsid w:val="004B7C47"/>
    <w:rsid w:val="004B7FCB"/>
    <w:rsid w:val="004C02BE"/>
    <w:rsid w:val="004C0376"/>
    <w:rsid w:val="004C0D9A"/>
    <w:rsid w:val="004C0DE4"/>
    <w:rsid w:val="004C10BD"/>
    <w:rsid w:val="004C12D8"/>
    <w:rsid w:val="004C186B"/>
    <w:rsid w:val="004C1CCD"/>
    <w:rsid w:val="004C25E2"/>
    <w:rsid w:val="004C25F2"/>
    <w:rsid w:val="004C2CDB"/>
    <w:rsid w:val="004C2E95"/>
    <w:rsid w:val="004C33FA"/>
    <w:rsid w:val="004C3465"/>
    <w:rsid w:val="004C3FD8"/>
    <w:rsid w:val="004C4BFC"/>
    <w:rsid w:val="004C501A"/>
    <w:rsid w:val="004C50C1"/>
    <w:rsid w:val="004C5692"/>
    <w:rsid w:val="004C5829"/>
    <w:rsid w:val="004C5856"/>
    <w:rsid w:val="004C5A79"/>
    <w:rsid w:val="004C6267"/>
    <w:rsid w:val="004C65F9"/>
    <w:rsid w:val="004C7173"/>
    <w:rsid w:val="004C7347"/>
    <w:rsid w:val="004C740B"/>
    <w:rsid w:val="004C7568"/>
    <w:rsid w:val="004C7854"/>
    <w:rsid w:val="004C7BEC"/>
    <w:rsid w:val="004C7DE0"/>
    <w:rsid w:val="004C7E0E"/>
    <w:rsid w:val="004C7E5C"/>
    <w:rsid w:val="004C7FA9"/>
    <w:rsid w:val="004D00F2"/>
    <w:rsid w:val="004D0240"/>
    <w:rsid w:val="004D027E"/>
    <w:rsid w:val="004D08CC"/>
    <w:rsid w:val="004D0CC4"/>
    <w:rsid w:val="004D0FC9"/>
    <w:rsid w:val="004D13E8"/>
    <w:rsid w:val="004D1643"/>
    <w:rsid w:val="004D1951"/>
    <w:rsid w:val="004D1B71"/>
    <w:rsid w:val="004D1C79"/>
    <w:rsid w:val="004D2219"/>
    <w:rsid w:val="004D2254"/>
    <w:rsid w:val="004D2447"/>
    <w:rsid w:val="004D256D"/>
    <w:rsid w:val="004D2D08"/>
    <w:rsid w:val="004D2F39"/>
    <w:rsid w:val="004D3338"/>
    <w:rsid w:val="004D38D3"/>
    <w:rsid w:val="004D3B75"/>
    <w:rsid w:val="004D3E6D"/>
    <w:rsid w:val="004D3FC1"/>
    <w:rsid w:val="004D410E"/>
    <w:rsid w:val="004D427B"/>
    <w:rsid w:val="004D45E1"/>
    <w:rsid w:val="004D460A"/>
    <w:rsid w:val="004D479A"/>
    <w:rsid w:val="004D5118"/>
    <w:rsid w:val="004D543B"/>
    <w:rsid w:val="004D54C9"/>
    <w:rsid w:val="004D55BF"/>
    <w:rsid w:val="004D566D"/>
    <w:rsid w:val="004D581F"/>
    <w:rsid w:val="004D5A33"/>
    <w:rsid w:val="004D5B8A"/>
    <w:rsid w:val="004D5C57"/>
    <w:rsid w:val="004D5F33"/>
    <w:rsid w:val="004D636C"/>
    <w:rsid w:val="004D6380"/>
    <w:rsid w:val="004D6651"/>
    <w:rsid w:val="004D705F"/>
    <w:rsid w:val="004D77D4"/>
    <w:rsid w:val="004D7B92"/>
    <w:rsid w:val="004D7FB6"/>
    <w:rsid w:val="004E0350"/>
    <w:rsid w:val="004E0936"/>
    <w:rsid w:val="004E1226"/>
    <w:rsid w:val="004E1327"/>
    <w:rsid w:val="004E16E5"/>
    <w:rsid w:val="004E1E6B"/>
    <w:rsid w:val="004E20E9"/>
    <w:rsid w:val="004E2164"/>
    <w:rsid w:val="004E23B6"/>
    <w:rsid w:val="004E296E"/>
    <w:rsid w:val="004E2A37"/>
    <w:rsid w:val="004E2A8F"/>
    <w:rsid w:val="004E2EBA"/>
    <w:rsid w:val="004E2F80"/>
    <w:rsid w:val="004E3229"/>
    <w:rsid w:val="004E3BAE"/>
    <w:rsid w:val="004E3CFC"/>
    <w:rsid w:val="004E3F05"/>
    <w:rsid w:val="004E4083"/>
    <w:rsid w:val="004E4553"/>
    <w:rsid w:val="004E462A"/>
    <w:rsid w:val="004E4971"/>
    <w:rsid w:val="004E4B1D"/>
    <w:rsid w:val="004E4C1D"/>
    <w:rsid w:val="004E5190"/>
    <w:rsid w:val="004E55BD"/>
    <w:rsid w:val="004E5763"/>
    <w:rsid w:val="004E57F9"/>
    <w:rsid w:val="004E59CC"/>
    <w:rsid w:val="004E5AA4"/>
    <w:rsid w:val="004E5D04"/>
    <w:rsid w:val="004E6045"/>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BAA"/>
    <w:rsid w:val="004F0D06"/>
    <w:rsid w:val="004F0D1F"/>
    <w:rsid w:val="004F121B"/>
    <w:rsid w:val="004F1628"/>
    <w:rsid w:val="004F1A41"/>
    <w:rsid w:val="004F1C2B"/>
    <w:rsid w:val="004F1E44"/>
    <w:rsid w:val="004F2013"/>
    <w:rsid w:val="004F211F"/>
    <w:rsid w:val="004F21E8"/>
    <w:rsid w:val="004F2233"/>
    <w:rsid w:val="004F252A"/>
    <w:rsid w:val="004F2B10"/>
    <w:rsid w:val="004F2CE8"/>
    <w:rsid w:val="004F2D1E"/>
    <w:rsid w:val="004F2EC2"/>
    <w:rsid w:val="004F32E8"/>
    <w:rsid w:val="004F35F4"/>
    <w:rsid w:val="004F3731"/>
    <w:rsid w:val="004F3785"/>
    <w:rsid w:val="004F39DD"/>
    <w:rsid w:val="004F3E09"/>
    <w:rsid w:val="004F4099"/>
    <w:rsid w:val="004F421A"/>
    <w:rsid w:val="004F45A1"/>
    <w:rsid w:val="004F4683"/>
    <w:rsid w:val="004F49EF"/>
    <w:rsid w:val="004F4A49"/>
    <w:rsid w:val="004F4DB3"/>
    <w:rsid w:val="004F4FE2"/>
    <w:rsid w:val="004F5CD7"/>
    <w:rsid w:val="004F5E37"/>
    <w:rsid w:val="004F6072"/>
    <w:rsid w:val="004F6112"/>
    <w:rsid w:val="004F6A11"/>
    <w:rsid w:val="004F6DC9"/>
    <w:rsid w:val="004F718F"/>
    <w:rsid w:val="004F7288"/>
    <w:rsid w:val="004F760D"/>
    <w:rsid w:val="004F771D"/>
    <w:rsid w:val="004F7937"/>
    <w:rsid w:val="004F797B"/>
    <w:rsid w:val="004F7A7B"/>
    <w:rsid w:val="004F7C0D"/>
    <w:rsid w:val="004F7EE5"/>
    <w:rsid w:val="00500164"/>
    <w:rsid w:val="0050048E"/>
    <w:rsid w:val="0050073C"/>
    <w:rsid w:val="00501464"/>
    <w:rsid w:val="005015C9"/>
    <w:rsid w:val="00501A9A"/>
    <w:rsid w:val="00501FE2"/>
    <w:rsid w:val="0050206F"/>
    <w:rsid w:val="00502268"/>
    <w:rsid w:val="005024A1"/>
    <w:rsid w:val="00502741"/>
    <w:rsid w:val="00502AA9"/>
    <w:rsid w:val="00502C90"/>
    <w:rsid w:val="00502E28"/>
    <w:rsid w:val="005034D3"/>
    <w:rsid w:val="00503564"/>
    <w:rsid w:val="00503603"/>
    <w:rsid w:val="00503F36"/>
    <w:rsid w:val="00504666"/>
    <w:rsid w:val="0050471E"/>
    <w:rsid w:val="00504787"/>
    <w:rsid w:val="005047BA"/>
    <w:rsid w:val="00504851"/>
    <w:rsid w:val="00504C15"/>
    <w:rsid w:val="005054CD"/>
    <w:rsid w:val="0050556E"/>
    <w:rsid w:val="005055A5"/>
    <w:rsid w:val="00505D40"/>
    <w:rsid w:val="00505FDB"/>
    <w:rsid w:val="0050627D"/>
    <w:rsid w:val="0050684B"/>
    <w:rsid w:val="00506A9F"/>
    <w:rsid w:val="005070B7"/>
    <w:rsid w:val="005071ED"/>
    <w:rsid w:val="00507259"/>
    <w:rsid w:val="00507513"/>
    <w:rsid w:val="005075E4"/>
    <w:rsid w:val="00507613"/>
    <w:rsid w:val="00507860"/>
    <w:rsid w:val="00507942"/>
    <w:rsid w:val="005079B9"/>
    <w:rsid w:val="00507D65"/>
    <w:rsid w:val="00507FDD"/>
    <w:rsid w:val="00510025"/>
    <w:rsid w:val="00510A88"/>
    <w:rsid w:val="00510B22"/>
    <w:rsid w:val="00510C4C"/>
    <w:rsid w:val="00510F9A"/>
    <w:rsid w:val="00510FF9"/>
    <w:rsid w:val="00511082"/>
    <w:rsid w:val="00511345"/>
    <w:rsid w:val="005113CA"/>
    <w:rsid w:val="00511759"/>
    <w:rsid w:val="00511944"/>
    <w:rsid w:val="00511A11"/>
    <w:rsid w:val="00511B18"/>
    <w:rsid w:val="00511FA8"/>
    <w:rsid w:val="005127A8"/>
    <w:rsid w:val="005128B3"/>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53F"/>
    <w:rsid w:val="00515614"/>
    <w:rsid w:val="0051561C"/>
    <w:rsid w:val="00515A74"/>
    <w:rsid w:val="00515AD6"/>
    <w:rsid w:val="00515E7F"/>
    <w:rsid w:val="005163EC"/>
    <w:rsid w:val="00516709"/>
    <w:rsid w:val="0051681B"/>
    <w:rsid w:val="00516EB8"/>
    <w:rsid w:val="0051709F"/>
    <w:rsid w:val="005173AD"/>
    <w:rsid w:val="00517638"/>
    <w:rsid w:val="005176A2"/>
    <w:rsid w:val="00517725"/>
    <w:rsid w:val="00520020"/>
    <w:rsid w:val="0052018D"/>
    <w:rsid w:val="00520941"/>
    <w:rsid w:val="00520A77"/>
    <w:rsid w:val="00520B5A"/>
    <w:rsid w:val="00520BF5"/>
    <w:rsid w:val="00520F60"/>
    <w:rsid w:val="0052117B"/>
    <w:rsid w:val="00521359"/>
    <w:rsid w:val="005213AC"/>
    <w:rsid w:val="005213C6"/>
    <w:rsid w:val="0052154D"/>
    <w:rsid w:val="00521625"/>
    <w:rsid w:val="00521855"/>
    <w:rsid w:val="00521A39"/>
    <w:rsid w:val="00521B3C"/>
    <w:rsid w:val="00521FAD"/>
    <w:rsid w:val="00522101"/>
    <w:rsid w:val="005224EC"/>
    <w:rsid w:val="0052263A"/>
    <w:rsid w:val="005228BB"/>
    <w:rsid w:val="00522D94"/>
    <w:rsid w:val="00522F89"/>
    <w:rsid w:val="005239B6"/>
    <w:rsid w:val="00523C3F"/>
    <w:rsid w:val="00524914"/>
    <w:rsid w:val="00524A83"/>
    <w:rsid w:val="00525059"/>
    <w:rsid w:val="005254FD"/>
    <w:rsid w:val="005258FC"/>
    <w:rsid w:val="00525B7A"/>
    <w:rsid w:val="00525D64"/>
    <w:rsid w:val="0052606A"/>
    <w:rsid w:val="0052626A"/>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DD"/>
    <w:rsid w:val="00530F28"/>
    <w:rsid w:val="00530F61"/>
    <w:rsid w:val="00531108"/>
    <w:rsid w:val="005312E4"/>
    <w:rsid w:val="005313E5"/>
    <w:rsid w:val="00531988"/>
    <w:rsid w:val="00531BA8"/>
    <w:rsid w:val="0053200A"/>
    <w:rsid w:val="00532379"/>
    <w:rsid w:val="0053237D"/>
    <w:rsid w:val="00532D3C"/>
    <w:rsid w:val="00532E0A"/>
    <w:rsid w:val="00532E30"/>
    <w:rsid w:val="00532E42"/>
    <w:rsid w:val="00532F7A"/>
    <w:rsid w:val="00533836"/>
    <w:rsid w:val="00533B5A"/>
    <w:rsid w:val="00533C28"/>
    <w:rsid w:val="00533E3F"/>
    <w:rsid w:val="00533FC9"/>
    <w:rsid w:val="0053413B"/>
    <w:rsid w:val="005343FA"/>
    <w:rsid w:val="005346D2"/>
    <w:rsid w:val="00534E89"/>
    <w:rsid w:val="00535082"/>
    <w:rsid w:val="00535215"/>
    <w:rsid w:val="005353AC"/>
    <w:rsid w:val="005353CE"/>
    <w:rsid w:val="00535693"/>
    <w:rsid w:val="00535733"/>
    <w:rsid w:val="005358BA"/>
    <w:rsid w:val="00535B11"/>
    <w:rsid w:val="0053620B"/>
    <w:rsid w:val="0053634A"/>
    <w:rsid w:val="00536384"/>
    <w:rsid w:val="0053639C"/>
    <w:rsid w:val="00536A15"/>
    <w:rsid w:val="00536B95"/>
    <w:rsid w:val="00536C45"/>
    <w:rsid w:val="0053713F"/>
    <w:rsid w:val="005374DD"/>
    <w:rsid w:val="00537514"/>
    <w:rsid w:val="00537641"/>
    <w:rsid w:val="0053767A"/>
    <w:rsid w:val="00537746"/>
    <w:rsid w:val="005378E2"/>
    <w:rsid w:val="00537AAA"/>
    <w:rsid w:val="00537AB5"/>
    <w:rsid w:val="00537B41"/>
    <w:rsid w:val="00540109"/>
    <w:rsid w:val="00540155"/>
    <w:rsid w:val="00540726"/>
    <w:rsid w:val="0054093A"/>
    <w:rsid w:val="00540BC8"/>
    <w:rsid w:val="005411BA"/>
    <w:rsid w:val="00541E17"/>
    <w:rsid w:val="00541ECF"/>
    <w:rsid w:val="00541EE6"/>
    <w:rsid w:val="00541F6B"/>
    <w:rsid w:val="00542988"/>
    <w:rsid w:val="00542A36"/>
    <w:rsid w:val="00543018"/>
    <w:rsid w:val="00543F65"/>
    <w:rsid w:val="00543F8D"/>
    <w:rsid w:val="00544080"/>
    <w:rsid w:val="00544693"/>
    <w:rsid w:val="00544947"/>
    <w:rsid w:val="00544991"/>
    <w:rsid w:val="00544A13"/>
    <w:rsid w:val="00545065"/>
    <w:rsid w:val="005458AB"/>
    <w:rsid w:val="00545C95"/>
    <w:rsid w:val="0054673D"/>
    <w:rsid w:val="005473C2"/>
    <w:rsid w:val="00547462"/>
    <w:rsid w:val="005479C9"/>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B73"/>
    <w:rsid w:val="00551D15"/>
    <w:rsid w:val="00552167"/>
    <w:rsid w:val="0055264D"/>
    <w:rsid w:val="00552871"/>
    <w:rsid w:val="005529F8"/>
    <w:rsid w:val="00552ABA"/>
    <w:rsid w:val="00552BD0"/>
    <w:rsid w:val="00552DEB"/>
    <w:rsid w:val="00552E38"/>
    <w:rsid w:val="00553199"/>
    <w:rsid w:val="00553A70"/>
    <w:rsid w:val="005545E5"/>
    <w:rsid w:val="00555523"/>
    <w:rsid w:val="00555675"/>
    <w:rsid w:val="00555B75"/>
    <w:rsid w:val="00555D88"/>
    <w:rsid w:val="00555EE7"/>
    <w:rsid w:val="005560E1"/>
    <w:rsid w:val="005563DC"/>
    <w:rsid w:val="005567D9"/>
    <w:rsid w:val="00556925"/>
    <w:rsid w:val="00556995"/>
    <w:rsid w:val="005569E0"/>
    <w:rsid w:val="00556E72"/>
    <w:rsid w:val="00557189"/>
    <w:rsid w:val="0055784A"/>
    <w:rsid w:val="00560539"/>
    <w:rsid w:val="00560F5A"/>
    <w:rsid w:val="005610E8"/>
    <w:rsid w:val="005612EC"/>
    <w:rsid w:val="005613EF"/>
    <w:rsid w:val="00561567"/>
    <w:rsid w:val="005619AC"/>
    <w:rsid w:val="00561FA0"/>
    <w:rsid w:val="00562504"/>
    <w:rsid w:val="00562598"/>
    <w:rsid w:val="00562744"/>
    <w:rsid w:val="00562754"/>
    <w:rsid w:val="00562998"/>
    <w:rsid w:val="00562BDF"/>
    <w:rsid w:val="00562BF0"/>
    <w:rsid w:val="00562CB6"/>
    <w:rsid w:val="00563530"/>
    <w:rsid w:val="00563A3B"/>
    <w:rsid w:val="00563C9F"/>
    <w:rsid w:val="00563FFB"/>
    <w:rsid w:val="005641E8"/>
    <w:rsid w:val="00564598"/>
    <w:rsid w:val="00564AA1"/>
    <w:rsid w:val="00564D78"/>
    <w:rsid w:val="005652F4"/>
    <w:rsid w:val="00565749"/>
    <w:rsid w:val="005659AE"/>
    <w:rsid w:val="00565CAB"/>
    <w:rsid w:val="0056614D"/>
    <w:rsid w:val="00566158"/>
    <w:rsid w:val="00566301"/>
    <w:rsid w:val="005664D4"/>
    <w:rsid w:val="00566939"/>
    <w:rsid w:val="00566ADB"/>
    <w:rsid w:val="00566F01"/>
    <w:rsid w:val="00566F2C"/>
    <w:rsid w:val="0056734C"/>
    <w:rsid w:val="00567B09"/>
    <w:rsid w:val="00570556"/>
    <w:rsid w:val="00570A66"/>
    <w:rsid w:val="00571112"/>
    <w:rsid w:val="00571412"/>
    <w:rsid w:val="005715AB"/>
    <w:rsid w:val="005719C4"/>
    <w:rsid w:val="00571F74"/>
    <w:rsid w:val="0057231A"/>
    <w:rsid w:val="00572755"/>
    <w:rsid w:val="005728BF"/>
    <w:rsid w:val="00572F44"/>
    <w:rsid w:val="0057369A"/>
    <w:rsid w:val="005737E6"/>
    <w:rsid w:val="00573B30"/>
    <w:rsid w:val="00573DA2"/>
    <w:rsid w:val="00573F92"/>
    <w:rsid w:val="00573FC8"/>
    <w:rsid w:val="0057468D"/>
    <w:rsid w:val="0057481A"/>
    <w:rsid w:val="005748DE"/>
    <w:rsid w:val="0057490E"/>
    <w:rsid w:val="00574FCB"/>
    <w:rsid w:val="0057512A"/>
    <w:rsid w:val="00575270"/>
    <w:rsid w:val="00575276"/>
    <w:rsid w:val="00575604"/>
    <w:rsid w:val="00575B08"/>
    <w:rsid w:val="00575DCA"/>
    <w:rsid w:val="00576601"/>
    <w:rsid w:val="005766D5"/>
    <w:rsid w:val="00576C58"/>
    <w:rsid w:val="00576E6F"/>
    <w:rsid w:val="00577165"/>
    <w:rsid w:val="00577335"/>
    <w:rsid w:val="00577561"/>
    <w:rsid w:val="00577C04"/>
    <w:rsid w:val="00577E80"/>
    <w:rsid w:val="00577F1C"/>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EEF"/>
    <w:rsid w:val="00582F3C"/>
    <w:rsid w:val="00583444"/>
    <w:rsid w:val="005835A6"/>
    <w:rsid w:val="00583906"/>
    <w:rsid w:val="00583923"/>
    <w:rsid w:val="00583FF6"/>
    <w:rsid w:val="005840F1"/>
    <w:rsid w:val="005845C1"/>
    <w:rsid w:val="00584692"/>
    <w:rsid w:val="00584876"/>
    <w:rsid w:val="005848D8"/>
    <w:rsid w:val="005848E9"/>
    <w:rsid w:val="00584D8D"/>
    <w:rsid w:val="00585286"/>
    <w:rsid w:val="005853BF"/>
    <w:rsid w:val="00585482"/>
    <w:rsid w:val="00585DB4"/>
    <w:rsid w:val="00585DC3"/>
    <w:rsid w:val="00585DC8"/>
    <w:rsid w:val="005863FE"/>
    <w:rsid w:val="00586D97"/>
    <w:rsid w:val="00586E15"/>
    <w:rsid w:val="0058714C"/>
    <w:rsid w:val="005872F4"/>
    <w:rsid w:val="0058786C"/>
    <w:rsid w:val="00587A1C"/>
    <w:rsid w:val="0059036C"/>
    <w:rsid w:val="00590C8D"/>
    <w:rsid w:val="00590FB3"/>
    <w:rsid w:val="005914E3"/>
    <w:rsid w:val="0059150E"/>
    <w:rsid w:val="0059172E"/>
    <w:rsid w:val="00591CDA"/>
    <w:rsid w:val="00591D88"/>
    <w:rsid w:val="00591E85"/>
    <w:rsid w:val="0059209A"/>
    <w:rsid w:val="00592397"/>
    <w:rsid w:val="005927BA"/>
    <w:rsid w:val="00592BD9"/>
    <w:rsid w:val="00592DFE"/>
    <w:rsid w:val="005930F2"/>
    <w:rsid w:val="00593406"/>
    <w:rsid w:val="00593790"/>
    <w:rsid w:val="005939F1"/>
    <w:rsid w:val="00593A21"/>
    <w:rsid w:val="00593B55"/>
    <w:rsid w:val="005940B4"/>
    <w:rsid w:val="00594178"/>
    <w:rsid w:val="00594415"/>
    <w:rsid w:val="00594532"/>
    <w:rsid w:val="00594688"/>
    <w:rsid w:val="00594824"/>
    <w:rsid w:val="00594AC9"/>
    <w:rsid w:val="00594C2E"/>
    <w:rsid w:val="00594C3B"/>
    <w:rsid w:val="00594D98"/>
    <w:rsid w:val="00594D9F"/>
    <w:rsid w:val="00594F5E"/>
    <w:rsid w:val="0059544B"/>
    <w:rsid w:val="00595722"/>
    <w:rsid w:val="00595C90"/>
    <w:rsid w:val="00595D77"/>
    <w:rsid w:val="005964E5"/>
    <w:rsid w:val="005964FD"/>
    <w:rsid w:val="0059696D"/>
    <w:rsid w:val="00596C27"/>
    <w:rsid w:val="00596CFC"/>
    <w:rsid w:val="005971A0"/>
    <w:rsid w:val="00597246"/>
    <w:rsid w:val="00597466"/>
    <w:rsid w:val="005975C9"/>
    <w:rsid w:val="00597803"/>
    <w:rsid w:val="005979CB"/>
    <w:rsid w:val="00597A00"/>
    <w:rsid w:val="005A0290"/>
    <w:rsid w:val="005A02F1"/>
    <w:rsid w:val="005A0314"/>
    <w:rsid w:val="005A0461"/>
    <w:rsid w:val="005A04E2"/>
    <w:rsid w:val="005A07F1"/>
    <w:rsid w:val="005A0A7E"/>
    <w:rsid w:val="005A0BC0"/>
    <w:rsid w:val="005A0E15"/>
    <w:rsid w:val="005A0EE3"/>
    <w:rsid w:val="005A0FAA"/>
    <w:rsid w:val="005A1138"/>
    <w:rsid w:val="005A1148"/>
    <w:rsid w:val="005A164D"/>
    <w:rsid w:val="005A17BD"/>
    <w:rsid w:val="005A1A1F"/>
    <w:rsid w:val="005A1A51"/>
    <w:rsid w:val="005A22E1"/>
    <w:rsid w:val="005A23B2"/>
    <w:rsid w:val="005A252E"/>
    <w:rsid w:val="005A2C66"/>
    <w:rsid w:val="005A2F1C"/>
    <w:rsid w:val="005A30A1"/>
    <w:rsid w:val="005A36CC"/>
    <w:rsid w:val="005A371F"/>
    <w:rsid w:val="005A38E9"/>
    <w:rsid w:val="005A3D72"/>
    <w:rsid w:val="005A3DDD"/>
    <w:rsid w:val="005A4383"/>
    <w:rsid w:val="005A45B7"/>
    <w:rsid w:val="005A4987"/>
    <w:rsid w:val="005A4A4B"/>
    <w:rsid w:val="005A4ABA"/>
    <w:rsid w:val="005A51B4"/>
    <w:rsid w:val="005A5339"/>
    <w:rsid w:val="005A5705"/>
    <w:rsid w:val="005A57A6"/>
    <w:rsid w:val="005A5D64"/>
    <w:rsid w:val="005A6088"/>
    <w:rsid w:val="005A615C"/>
    <w:rsid w:val="005A653A"/>
    <w:rsid w:val="005A68D0"/>
    <w:rsid w:val="005A71FC"/>
    <w:rsid w:val="005A765C"/>
    <w:rsid w:val="005A7687"/>
    <w:rsid w:val="005A77AD"/>
    <w:rsid w:val="005A7D78"/>
    <w:rsid w:val="005B01A7"/>
    <w:rsid w:val="005B03B6"/>
    <w:rsid w:val="005B0491"/>
    <w:rsid w:val="005B0609"/>
    <w:rsid w:val="005B074F"/>
    <w:rsid w:val="005B0760"/>
    <w:rsid w:val="005B0BA0"/>
    <w:rsid w:val="005B0BC5"/>
    <w:rsid w:val="005B0DCC"/>
    <w:rsid w:val="005B11F4"/>
    <w:rsid w:val="005B1415"/>
    <w:rsid w:val="005B16E8"/>
    <w:rsid w:val="005B1928"/>
    <w:rsid w:val="005B2095"/>
    <w:rsid w:val="005B2727"/>
    <w:rsid w:val="005B2823"/>
    <w:rsid w:val="005B2877"/>
    <w:rsid w:val="005B2911"/>
    <w:rsid w:val="005B2A3F"/>
    <w:rsid w:val="005B2B27"/>
    <w:rsid w:val="005B2DF7"/>
    <w:rsid w:val="005B2F32"/>
    <w:rsid w:val="005B2FC2"/>
    <w:rsid w:val="005B300C"/>
    <w:rsid w:val="005B309F"/>
    <w:rsid w:val="005B3423"/>
    <w:rsid w:val="005B3807"/>
    <w:rsid w:val="005B3F32"/>
    <w:rsid w:val="005B3F5B"/>
    <w:rsid w:val="005B4216"/>
    <w:rsid w:val="005B42F6"/>
    <w:rsid w:val="005B4497"/>
    <w:rsid w:val="005B4996"/>
    <w:rsid w:val="005B4B50"/>
    <w:rsid w:val="005B4E99"/>
    <w:rsid w:val="005B5114"/>
    <w:rsid w:val="005B521C"/>
    <w:rsid w:val="005B52DA"/>
    <w:rsid w:val="005B545F"/>
    <w:rsid w:val="005B57EF"/>
    <w:rsid w:val="005B5AFB"/>
    <w:rsid w:val="005B5E9C"/>
    <w:rsid w:val="005B60D5"/>
    <w:rsid w:val="005B610A"/>
    <w:rsid w:val="005B656D"/>
    <w:rsid w:val="005B657C"/>
    <w:rsid w:val="005B6716"/>
    <w:rsid w:val="005B67AA"/>
    <w:rsid w:val="005B6E85"/>
    <w:rsid w:val="005B6F6B"/>
    <w:rsid w:val="005B6F75"/>
    <w:rsid w:val="005B7338"/>
    <w:rsid w:val="005B7531"/>
    <w:rsid w:val="005B7610"/>
    <w:rsid w:val="005B79E5"/>
    <w:rsid w:val="005B7BF5"/>
    <w:rsid w:val="005B7EBB"/>
    <w:rsid w:val="005C005A"/>
    <w:rsid w:val="005C0179"/>
    <w:rsid w:val="005C0BEB"/>
    <w:rsid w:val="005C0EA3"/>
    <w:rsid w:val="005C15D3"/>
    <w:rsid w:val="005C16BE"/>
    <w:rsid w:val="005C1998"/>
    <w:rsid w:val="005C1F86"/>
    <w:rsid w:val="005C216B"/>
    <w:rsid w:val="005C2571"/>
    <w:rsid w:val="005C290D"/>
    <w:rsid w:val="005C2A14"/>
    <w:rsid w:val="005C2A2A"/>
    <w:rsid w:val="005C2CB7"/>
    <w:rsid w:val="005C2D00"/>
    <w:rsid w:val="005C2D64"/>
    <w:rsid w:val="005C2E13"/>
    <w:rsid w:val="005C30FF"/>
    <w:rsid w:val="005C3494"/>
    <w:rsid w:val="005C356B"/>
    <w:rsid w:val="005C3C57"/>
    <w:rsid w:val="005C3D80"/>
    <w:rsid w:val="005C3DE4"/>
    <w:rsid w:val="005C4021"/>
    <w:rsid w:val="005C465A"/>
    <w:rsid w:val="005C46D0"/>
    <w:rsid w:val="005C4DC4"/>
    <w:rsid w:val="005C4EF9"/>
    <w:rsid w:val="005C52EC"/>
    <w:rsid w:val="005C5415"/>
    <w:rsid w:val="005C55C4"/>
    <w:rsid w:val="005C57BC"/>
    <w:rsid w:val="005C5DA5"/>
    <w:rsid w:val="005C5EF9"/>
    <w:rsid w:val="005C7A81"/>
    <w:rsid w:val="005C7F43"/>
    <w:rsid w:val="005C7F82"/>
    <w:rsid w:val="005D001F"/>
    <w:rsid w:val="005D02FD"/>
    <w:rsid w:val="005D0305"/>
    <w:rsid w:val="005D03F0"/>
    <w:rsid w:val="005D0496"/>
    <w:rsid w:val="005D04AF"/>
    <w:rsid w:val="005D08D3"/>
    <w:rsid w:val="005D0DB0"/>
    <w:rsid w:val="005D10F6"/>
    <w:rsid w:val="005D1452"/>
    <w:rsid w:val="005D14A6"/>
    <w:rsid w:val="005D1ADA"/>
    <w:rsid w:val="005D1C4A"/>
    <w:rsid w:val="005D21B4"/>
    <w:rsid w:val="005D225A"/>
    <w:rsid w:val="005D23D9"/>
    <w:rsid w:val="005D2582"/>
    <w:rsid w:val="005D2E59"/>
    <w:rsid w:val="005D31C5"/>
    <w:rsid w:val="005D337E"/>
    <w:rsid w:val="005D38AE"/>
    <w:rsid w:val="005D3A33"/>
    <w:rsid w:val="005D3A61"/>
    <w:rsid w:val="005D421D"/>
    <w:rsid w:val="005D4818"/>
    <w:rsid w:val="005D4C42"/>
    <w:rsid w:val="005D4C6F"/>
    <w:rsid w:val="005D4CAC"/>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E8B"/>
    <w:rsid w:val="005E12E9"/>
    <w:rsid w:val="005E15FB"/>
    <w:rsid w:val="005E1F3B"/>
    <w:rsid w:val="005E2A9C"/>
    <w:rsid w:val="005E2AF5"/>
    <w:rsid w:val="005E2F4C"/>
    <w:rsid w:val="005E2FA2"/>
    <w:rsid w:val="005E3156"/>
    <w:rsid w:val="005E31A7"/>
    <w:rsid w:val="005E31E6"/>
    <w:rsid w:val="005E3234"/>
    <w:rsid w:val="005E35C8"/>
    <w:rsid w:val="005E3734"/>
    <w:rsid w:val="005E3890"/>
    <w:rsid w:val="005E394A"/>
    <w:rsid w:val="005E4059"/>
    <w:rsid w:val="005E40A9"/>
    <w:rsid w:val="005E4256"/>
    <w:rsid w:val="005E462D"/>
    <w:rsid w:val="005E4A4D"/>
    <w:rsid w:val="005E51EC"/>
    <w:rsid w:val="005E5541"/>
    <w:rsid w:val="005E5877"/>
    <w:rsid w:val="005E5885"/>
    <w:rsid w:val="005E68C7"/>
    <w:rsid w:val="005E6BFC"/>
    <w:rsid w:val="005E6E48"/>
    <w:rsid w:val="005E702F"/>
    <w:rsid w:val="005E7619"/>
    <w:rsid w:val="005E761F"/>
    <w:rsid w:val="005E7FA7"/>
    <w:rsid w:val="005F0210"/>
    <w:rsid w:val="005F030B"/>
    <w:rsid w:val="005F053C"/>
    <w:rsid w:val="005F0E08"/>
    <w:rsid w:val="005F0E87"/>
    <w:rsid w:val="005F1181"/>
    <w:rsid w:val="005F11AB"/>
    <w:rsid w:val="005F1318"/>
    <w:rsid w:val="005F13B2"/>
    <w:rsid w:val="005F13FB"/>
    <w:rsid w:val="005F157E"/>
    <w:rsid w:val="005F1642"/>
    <w:rsid w:val="005F2053"/>
    <w:rsid w:val="005F2161"/>
    <w:rsid w:val="005F2236"/>
    <w:rsid w:val="005F25DA"/>
    <w:rsid w:val="005F261A"/>
    <w:rsid w:val="005F263A"/>
    <w:rsid w:val="005F2753"/>
    <w:rsid w:val="005F2765"/>
    <w:rsid w:val="005F2A1D"/>
    <w:rsid w:val="005F2EC4"/>
    <w:rsid w:val="005F3024"/>
    <w:rsid w:val="005F32FF"/>
    <w:rsid w:val="005F34CC"/>
    <w:rsid w:val="005F35F0"/>
    <w:rsid w:val="005F3750"/>
    <w:rsid w:val="005F3888"/>
    <w:rsid w:val="005F3985"/>
    <w:rsid w:val="005F39FE"/>
    <w:rsid w:val="005F3A5E"/>
    <w:rsid w:val="005F3CB6"/>
    <w:rsid w:val="005F3FB7"/>
    <w:rsid w:val="005F43B0"/>
    <w:rsid w:val="005F479A"/>
    <w:rsid w:val="005F4BA3"/>
    <w:rsid w:val="005F4DD7"/>
    <w:rsid w:val="005F4E0A"/>
    <w:rsid w:val="005F4EF5"/>
    <w:rsid w:val="005F52F5"/>
    <w:rsid w:val="005F533A"/>
    <w:rsid w:val="005F57D1"/>
    <w:rsid w:val="005F5D15"/>
    <w:rsid w:val="005F6216"/>
    <w:rsid w:val="005F64A6"/>
    <w:rsid w:val="005F6796"/>
    <w:rsid w:val="005F67DE"/>
    <w:rsid w:val="005F6970"/>
    <w:rsid w:val="005F6DC5"/>
    <w:rsid w:val="005F76E7"/>
    <w:rsid w:val="005F7BB7"/>
    <w:rsid w:val="006000D5"/>
    <w:rsid w:val="00600782"/>
    <w:rsid w:val="0060081B"/>
    <w:rsid w:val="0060083E"/>
    <w:rsid w:val="006008F8"/>
    <w:rsid w:val="00600AFA"/>
    <w:rsid w:val="00600C2E"/>
    <w:rsid w:val="00600C42"/>
    <w:rsid w:val="00600E47"/>
    <w:rsid w:val="00601125"/>
    <w:rsid w:val="00601245"/>
    <w:rsid w:val="0060171D"/>
    <w:rsid w:val="00601AEC"/>
    <w:rsid w:val="00601F87"/>
    <w:rsid w:val="00602292"/>
    <w:rsid w:val="00602318"/>
    <w:rsid w:val="0060293C"/>
    <w:rsid w:val="00602D1D"/>
    <w:rsid w:val="00602E5E"/>
    <w:rsid w:val="00602FE0"/>
    <w:rsid w:val="006030A7"/>
    <w:rsid w:val="00603E0D"/>
    <w:rsid w:val="00603F6B"/>
    <w:rsid w:val="00604584"/>
    <w:rsid w:val="0060465F"/>
    <w:rsid w:val="00604688"/>
    <w:rsid w:val="0060483E"/>
    <w:rsid w:val="00604E4C"/>
    <w:rsid w:val="0060501F"/>
    <w:rsid w:val="00605980"/>
    <w:rsid w:val="00605AE9"/>
    <w:rsid w:val="0060638F"/>
    <w:rsid w:val="00606CEF"/>
    <w:rsid w:val="0060703A"/>
    <w:rsid w:val="006076F9"/>
    <w:rsid w:val="0060796C"/>
    <w:rsid w:val="00607E3D"/>
    <w:rsid w:val="00607F81"/>
    <w:rsid w:val="0061016E"/>
    <w:rsid w:val="00610564"/>
    <w:rsid w:val="00610A28"/>
    <w:rsid w:val="00610C43"/>
    <w:rsid w:val="00610C58"/>
    <w:rsid w:val="00610C87"/>
    <w:rsid w:val="0061120C"/>
    <w:rsid w:val="0061134D"/>
    <w:rsid w:val="0061140A"/>
    <w:rsid w:val="00611C08"/>
    <w:rsid w:val="006123F5"/>
    <w:rsid w:val="00612B2A"/>
    <w:rsid w:val="00612FF4"/>
    <w:rsid w:val="006130FC"/>
    <w:rsid w:val="00613153"/>
    <w:rsid w:val="00613192"/>
    <w:rsid w:val="0061340E"/>
    <w:rsid w:val="00613443"/>
    <w:rsid w:val="00613746"/>
    <w:rsid w:val="00613C0F"/>
    <w:rsid w:val="00613E03"/>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B59"/>
    <w:rsid w:val="00617CF9"/>
    <w:rsid w:val="00617E52"/>
    <w:rsid w:val="00617F80"/>
    <w:rsid w:val="0062018D"/>
    <w:rsid w:val="0062039B"/>
    <w:rsid w:val="006209AE"/>
    <w:rsid w:val="00620CE3"/>
    <w:rsid w:val="0062146A"/>
    <w:rsid w:val="006214B7"/>
    <w:rsid w:val="006216D8"/>
    <w:rsid w:val="00621789"/>
    <w:rsid w:val="0062213C"/>
    <w:rsid w:val="0062216E"/>
    <w:rsid w:val="0062234E"/>
    <w:rsid w:val="0062252E"/>
    <w:rsid w:val="0062271B"/>
    <w:rsid w:val="006228E2"/>
    <w:rsid w:val="00622BE1"/>
    <w:rsid w:val="00622CBF"/>
    <w:rsid w:val="00622F3D"/>
    <w:rsid w:val="0062306B"/>
    <w:rsid w:val="0062312F"/>
    <w:rsid w:val="00623537"/>
    <w:rsid w:val="00623715"/>
    <w:rsid w:val="00623910"/>
    <w:rsid w:val="00623C6C"/>
    <w:rsid w:val="00623C86"/>
    <w:rsid w:val="00624144"/>
    <w:rsid w:val="0062428D"/>
    <w:rsid w:val="00624439"/>
    <w:rsid w:val="0062444B"/>
    <w:rsid w:val="00624AB4"/>
    <w:rsid w:val="00624C76"/>
    <w:rsid w:val="00625658"/>
    <w:rsid w:val="00625721"/>
    <w:rsid w:val="006259CF"/>
    <w:rsid w:val="00625F50"/>
    <w:rsid w:val="00626280"/>
    <w:rsid w:val="00626CAA"/>
    <w:rsid w:val="00626CC6"/>
    <w:rsid w:val="006270B3"/>
    <w:rsid w:val="00627503"/>
    <w:rsid w:val="00627816"/>
    <w:rsid w:val="00627E44"/>
    <w:rsid w:val="00627F1B"/>
    <w:rsid w:val="006300D1"/>
    <w:rsid w:val="00630338"/>
    <w:rsid w:val="00630984"/>
    <w:rsid w:val="006309D4"/>
    <w:rsid w:val="006313EA"/>
    <w:rsid w:val="0063142E"/>
    <w:rsid w:val="006316F2"/>
    <w:rsid w:val="00631AC1"/>
    <w:rsid w:val="00631E94"/>
    <w:rsid w:val="0063237E"/>
    <w:rsid w:val="0063283D"/>
    <w:rsid w:val="00632B85"/>
    <w:rsid w:val="00632FC0"/>
    <w:rsid w:val="00633384"/>
    <w:rsid w:val="006334CE"/>
    <w:rsid w:val="0063362D"/>
    <w:rsid w:val="006337FA"/>
    <w:rsid w:val="00633B83"/>
    <w:rsid w:val="00633DE4"/>
    <w:rsid w:val="00633F4B"/>
    <w:rsid w:val="00634175"/>
    <w:rsid w:val="00634DAB"/>
    <w:rsid w:val="006354C1"/>
    <w:rsid w:val="0063597D"/>
    <w:rsid w:val="00636196"/>
    <w:rsid w:val="0063653B"/>
    <w:rsid w:val="00636882"/>
    <w:rsid w:val="00636DD3"/>
    <w:rsid w:val="0063704C"/>
    <w:rsid w:val="00637086"/>
    <w:rsid w:val="00637139"/>
    <w:rsid w:val="0063720A"/>
    <w:rsid w:val="006373AD"/>
    <w:rsid w:val="00637464"/>
    <w:rsid w:val="006379F7"/>
    <w:rsid w:val="00637B80"/>
    <w:rsid w:val="00637F46"/>
    <w:rsid w:val="006404ED"/>
    <w:rsid w:val="006407FA"/>
    <w:rsid w:val="006414DA"/>
    <w:rsid w:val="00641AC7"/>
    <w:rsid w:val="006420CB"/>
    <w:rsid w:val="00642219"/>
    <w:rsid w:val="006424B7"/>
    <w:rsid w:val="0064299A"/>
    <w:rsid w:val="00642B02"/>
    <w:rsid w:val="00642EA1"/>
    <w:rsid w:val="00642FC1"/>
    <w:rsid w:val="0064316D"/>
    <w:rsid w:val="006434B7"/>
    <w:rsid w:val="00643A1A"/>
    <w:rsid w:val="00644192"/>
    <w:rsid w:val="0064422C"/>
    <w:rsid w:val="006442BF"/>
    <w:rsid w:val="006442DB"/>
    <w:rsid w:val="006445BD"/>
    <w:rsid w:val="00644760"/>
    <w:rsid w:val="00644A01"/>
    <w:rsid w:val="00644D70"/>
    <w:rsid w:val="00645903"/>
    <w:rsid w:val="00645D9E"/>
    <w:rsid w:val="00645E5E"/>
    <w:rsid w:val="0064657F"/>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EE5"/>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6037"/>
    <w:rsid w:val="006562FF"/>
    <w:rsid w:val="00656765"/>
    <w:rsid w:val="006567AB"/>
    <w:rsid w:val="00656CB1"/>
    <w:rsid w:val="00656F2A"/>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9A"/>
    <w:rsid w:val="00662C9C"/>
    <w:rsid w:val="00662FC5"/>
    <w:rsid w:val="00663448"/>
    <w:rsid w:val="006634B7"/>
    <w:rsid w:val="006635D6"/>
    <w:rsid w:val="00663C53"/>
    <w:rsid w:val="00663C68"/>
    <w:rsid w:val="00663E20"/>
    <w:rsid w:val="00664082"/>
    <w:rsid w:val="006643D3"/>
    <w:rsid w:val="00664593"/>
    <w:rsid w:val="006647BA"/>
    <w:rsid w:val="00664895"/>
    <w:rsid w:val="0066548C"/>
    <w:rsid w:val="006662A6"/>
    <w:rsid w:val="006668E9"/>
    <w:rsid w:val="00666A09"/>
    <w:rsid w:val="00666E5F"/>
    <w:rsid w:val="00667222"/>
    <w:rsid w:val="00667431"/>
    <w:rsid w:val="006678BD"/>
    <w:rsid w:val="00667F1A"/>
    <w:rsid w:val="00667F87"/>
    <w:rsid w:val="006700BD"/>
    <w:rsid w:val="006705E6"/>
    <w:rsid w:val="00670FF2"/>
    <w:rsid w:val="00671094"/>
    <w:rsid w:val="006712F9"/>
    <w:rsid w:val="00671382"/>
    <w:rsid w:val="0067139A"/>
    <w:rsid w:val="00671E02"/>
    <w:rsid w:val="00671E68"/>
    <w:rsid w:val="00671EB6"/>
    <w:rsid w:val="00671FF3"/>
    <w:rsid w:val="00672161"/>
    <w:rsid w:val="006724EE"/>
    <w:rsid w:val="0067254B"/>
    <w:rsid w:val="00672D28"/>
    <w:rsid w:val="00672EAA"/>
    <w:rsid w:val="006736BB"/>
    <w:rsid w:val="00673B6A"/>
    <w:rsid w:val="00673CA5"/>
    <w:rsid w:val="00674443"/>
    <w:rsid w:val="006744C7"/>
    <w:rsid w:val="006746AB"/>
    <w:rsid w:val="006748BF"/>
    <w:rsid w:val="00674A42"/>
    <w:rsid w:val="00674C62"/>
    <w:rsid w:val="00674C8D"/>
    <w:rsid w:val="00674D12"/>
    <w:rsid w:val="006759C7"/>
    <w:rsid w:val="006761B1"/>
    <w:rsid w:val="00676491"/>
    <w:rsid w:val="0067679B"/>
    <w:rsid w:val="006767AA"/>
    <w:rsid w:val="0067683B"/>
    <w:rsid w:val="00676BD4"/>
    <w:rsid w:val="00676CBA"/>
    <w:rsid w:val="006773CE"/>
    <w:rsid w:val="0067793C"/>
    <w:rsid w:val="00677A1D"/>
    <w:rsid w:val="00677C81"/>
    <w:rsid w:val="00677C92"/>
    <w:rsid w:val="00677E6C"/>
    <w:rsid w:val="00677F64"/>
    <w:rsid w:val="00680B8E"/>
    <w:rsid w:val="00680F15"/>
    <w:rsid w:val="00681151"/>
    <w:rsid w:val="006812B5"/>
    <w:rsid w:val="00681568"/>
    <w:rsid w:val="006815E9"/>
    <w:rsid w:val="0068171F"/>
    <w:rsid w:val="00681B33"/>
    <w:rsid w:val="00681DEF"/>
    <w:rsid w:val="00682A7A"/>
    <w:rsid w:val="00682B90"/>
    <w:rsid w:val="00683101"/>
    <w:rsid w:val="006833E6"/>
    <w:rsid w:val="0068345F"/>
    <w:rsid w:val="00683569"/>
    <w:rsid w:val="00683DBE"/>
    <w:rsid w:val="00683DFF"/>
    <w:rsid w:val="00684DCF"/>
    <w:rsid w:val="00684E45"/>
    <w:rsid w:val="00684E50"/>
    <w:rsid w:val="0068510F"/>
    <w:rsid w:val="00685131"/>
    <w:rsid w:val="00685286"/>
    <w:rsid w:val="006855BF"/>
    <w:rsid w:val="00685FFB"/>
    <w:rsid w:val="006860D6"/>
    <w:rsid w:val="006862BD"/>
    <w:rsid w:val="00686342"/>
    <w:rsid w:val="0068698E"/>
    <w:rsid w:val="00686ADE"/>
    <w:rsid w:val="00686FD4"/>
    <w:rsid w:val="0068704F"/>
    <w:rsid w:val="00687A83"/>
    <w:rsid w:val="00687DCF"/>
    <w:rsid w:val="00687E69"/>
    <w:rsid w:val="00687EBD"/>
    <w:rsid w:val="006901D8"/>
    <w:rsid w:val="0069038B"/>
    <w:rsid w:val="006903E5"/>
    <w:rsid w:val="006904C4"/>
    <w:rsid w:val="0069078E"/>
    <w:rsid w:val="00690A2E"/>
    <w:rsid w:val="00690F5E"/>
    <w:rsid w:val="00691156"/>
    <w:rsid w:val="006912EA"/>
    <w:rsid w:val="00691434"/>
    <w:rsid w:val="00691585"/>
    <w:rsid w:val="00691A00"/>
    <w:rsid w:val="00691E12"/>
    <w:rsid w:val="00692070"/>
    <w:rsid w:val="00692177"/>
    <w:rsid w:val="006928FE"/>
    <w:rsid w:val="00692AAF"/>
    <w:rsid w:val="00692C57"/>
    <w:rsid w:val="00692D74"/>
    <w:rsid w:val="00692E5D"/>
    <w:rsid w:val="00692F5F"/>
    <w:rsid w:val="006930FD"/>
    <w:rsid w:val="0069337B"/>
    <w:rsid w:val="006933D8"/>
    <w:rsid w:val="0069363B"/>
    <w:rsid w:val="00694233"/>
    <w:rsid w:val="00694613"/>
    <w:rsid w:val="00694A5B"/>
    <w:rsid w:val="0069540A"/>
    <w:rsid w:val="0069551E"/>
    <w:rsid w:val="006955BE"/>
    <w:rsid w:val="0069564C"/>
    <w:rsid w:val="00695890"/>
    <w:rsid w:val="00695D93"/>
    <w:rsid w:val="00695EC2"/>
    <w:rsid w:val="0069702E"/>
    <w:rsid w:val="00697249"/>
    <w:rsid w:val="00697634"/>
    <w:rsid w:val="006977C9"/>
    <w:rsid w:val="00697A8A"/>
    <w:rsid w:val="00697B6C"/>
    <w:rsid w:val="006A049C"/>
    <w:rsid w:val="006A1214"/>
    <w:rsid w:val="006A1307"/>
    <w:rsid w:val="006A1354"/>
    <w:rsid w:val="006A1411"/>
    <w:rsid w:val="006A184F"/>
    <w:rsid w:val="006A1926"/>
    <w:rsid w:val="006A1DA6"/>
    <w:rsid w:val="006A22C1"/>
    <w:rsid w:val="006A239A"/>
    <w:rsid w:val="006A24FF"/>
    <w:rsid w:val="006A2575"/>
    <w:rsid w:val="006A2A21"/>
    <w:rsid w:val="006A317F"/>
    <w:rsid w:val="006A3837"/>
    <w:rsid w:val="006A38D8"/>
    <w:rsid w:val="006A3E79"/>
    <w:rsid w:val="006A4185"/>
    <w:rsid w:val="006A41D9"/>
    <w:rsid w:val="006A4272"/>
    <w:rsid w:val="006A49D7"/>
    <w:rsid w:val="006A4A5F"/>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67"/>
    <w:rsid w:val="006A6AC2"/>
    <w:rsid w:val="006A6B0A"/>
    <w:rsid w:val="006A6C64"/>
    <w:rsid w:val="006A6CC5"/>
    <w:rsid w:val="006A6F62"/>
    <w:rsid w:val="006A7032"/>
    <w:rsid w:val="006A773F"/>
    <w:rsid w:val="006A77BC"/>
    <w:rsid w:val="006A788E"/>
    <w:rsid w:val="006B0272"/>
    <w:rsid w:val="006B027D"/>
    <w:rsid w:val="006B03DB"/>
    <w:rsid w:val="006B07B8"/>
    <w:rsid w:val="006B09DE"/>
    <w:rsid w:val="006B0D7F"/>
    <w:rsid w:val="006B114B"/>
    <w:rsid w:val="006B1173"/>
    <w:rsid w:val="006B16B2"/>
    <w:rsid w:val="006B1712"/>
    <w:rsid w:val="006B1A07"/>
    <w:rsid w:val="006B1B29"/>
    <w:rsid w:val="006B1C5D"/>
    <w:rsid w:val="006B1F87"/>
    <w:rsid w:val="006B20E8"/>
    <w:rsid w:val="006B23F3"/>
    <w:rsid w:val="006B23FC"/>
    <w:rsid w:val="006B2960"/>
    <w:rsid w:val="006B2A82"/>
    <w:rsid w:val="006B3111"/>
    <w:rsid w:val="006B378E"/>
    <w:rsid w:val="006B3BA0"/>
    <w:rsid w:val="006B3EB1"/>
    <w:rsid w:val="006B3FF2"/>
    <w:rsid w:val="006B4060"/>
    <w:rsid w:val="006B407E"/>
    <w:rsid w:val="006B44BA"/>
    <w:rsid w:val="006B4961"/>
    <w:rsid w:val="006B4E86"/>
    <w:rsid w:val="006B51C5"/>
    <w:rsid w:val="006B55CA"/>
    <w:rsid w:val="006B598B"/>
    <w:rsid w:val="006B5B57"/>
    <w:rsid w:val="006B6085"/>
    <w:rsid w:val="006B6594"/>
    <w:rsid w:val="006B683B"/>
    <w:rsid w:val="006B6BCC"/>
    <w:rsid w:val="006B6FC2"/>
    <w:rsid w:val="006B739F"/>
    <w:rsid w:val="006B76E5"/>
    <w:rsid w:val="006B77C4"/>
    <w:rsid w:val="006B7A20"/>
    <w:rsid w:val="006B7DD2"/>
    <w:rsid w:val="006C0369"/>
    <w:rsid w:val="006C0375"/>
    <w:rsid w:val="006C03AA"/>
    <w:rsid w:val="006C059F"/>
    <w:rsid w:val="006C06D8"/>
    <w:rsid w:val="006C0830"/>
    <w:rsid w:val="006C0920"/>
    <w:rsid w:val="006C09FD"/>
    <w:rsid w:val="006C0AD0"/>
    <w:rsid w:val="006C11A1"/>
    <w:rsid w:val="006C11A9"/>
    <w:rsid w:val="006C1226"/>
    <w:rsid w:val="006C1457"/>
    <w:rsid w:val="006C1526"/>
    <w:rsid w:val="006C1697"/>
    <w:rsid w:val="006C223D"/>
    <w:rsid w:val="006C233D"/>
    <w:rsid w:val="006C28C3"/>
    <w:rsid w:val="006C2D36"/>
    <w:rsid w:val="006C31B7"/>
    <w:rsid w:val="006C3556"/>
    <w:rsid w:val="006C37F3"/>
    <w:rsid w:val="006C3DFA"/>
    <w:rsid w:val="006C449F"/>
    <w:rsid w:val="006C4879"/>
    <w:rsid w:val="006C48A6"/>
    <w:rsid w:val="006C4F0B"/>
    <w:rsid w:val="006C4F25"/>
    <w:rsid w:val="006C5BB3"/>
    <w:rsid w:val="006C6188"/>
    <w:rsid w:val="006C6626"/>
    <w:rsid w:val="006C663F"/>
    <w:rsid w:val="006C69CF"/>
    <w:rsid w:val="006C6C21"/>
    <w:rsid w:val="006C6C78"/>
    <w:rsid w:val="006C702F"/>
    <w:rsid w:val="006C73A7"/>
    <w:rsid w:val="006C76F1"/>
    <w:rsid w:val="006C76F3"/>
    <w:rsid w:val="006C77EE"/>
    <w:rsid w:val="006C7948"/>
    <w:rsid w:val="006C7DB4"/>
    <w:rsid w:val="006C7F20"/>
    <w:rsid w:val="006D0159"/>
    <w:rsid w:val="006D04E5"/>
    <w:rsid w:val="006D0755"/>
    <w:rsid w:val="006D0AE3"/>
    <w:rsid w:val="006D1198"/>
    <w:rsid w:val="006D1227"/>
    <w:rsid w:val="006D14CC"/>
    <w:rsid w:val="006D15AA"/>
    <w:rsid w:val="006D1ADA"/>
    <w:rsid w:val="006D1B6E"/>
    <w:rsid w:val="006D1D88"/>
    <w:rsid w:val="006D2BAA"/>
    <w:rsid w:val="006D2DC3"/>
    <w:rsid w:val="006D2E68"/>
    <w:rsid w:val="006D2F43"/>
    <w:rsid w:val="006D2F68"/>
    <w:rsid w:val="006D3321"/>
    <w:rsid w:val="006D3948"/>
    <w:rsid w:val="006D3BB0"/>
    <w:rsid w:val="006D3C7B"/>
    <w:rsid w:val="006D412D"/>
    <w:rsid w:val="006D43BD"/>
    <w:rsid w:val="006D4733"/>
    <w:rsid w:val="006D4AC2"/>
    <w:rsid w:val="006D4AD9"/>
    <w:rsid w:val="006D4D84"/>
    <w:rsid w:val="006D5BCE"/>
    <w:rsid w:val="006D5D7C"/>
    <w:rsid w:val="006D600C"/>
    <w:rsid w:val="006D61CC"/>
    <w:rsid w:val="006D63DC"/>
    <w:rsid w:val="006D6612"/>
    <w:rsid w:val="006D67FA"/>
    <w:rsid w:val="006D6DB4"/>
    <w:rsid w:val="006D6F74"/>
    <w:rsid w:val="006D70DA"/>
    <w:rsid w:val="006D71CE"/>
    <w:rsid w:val="006D79D3"/>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1049"/>
    <w:rsid w:val="006E185A"/>
    <w:rsid w:val="006E1DB6"/>
    <w:rsid w:val="006E21CA"/>
    <w:rsid w:val="006E229F"/>
    <w:rsid w:val="006E2405"/>
    <w:rsid w:val="006E280A"/>
    <w:rsid w:val="006E28A8"/>
    <w:rsid w:val="006E2C77"/>
    <w:rsid w:val="006E2D07"/>
    <w:rsid w:val="006E2E74"/>
    <w:rsid w:val="006E2E98"/>
    <w:rsid w:val="006E319C"/>
    <w:rsid w:val="006E327E"/>
    <w:rsid w:val="006E350D"/>
    <w:rsid w:val="006E3758"/>
    <w:rsid w:val="006E3BF6"/>
    <w:rsid w:val="006E415D"/>
    <w:rsid w:val="006E4969"/>
    <w:rsid w:val="006E499B"/>
    <w:rsid w:val="006E4AB2"/>
    <w:rsid w:val="006E4AC6"/>
    <w:rsid w:val="006E50B4"/>
    <w:rsid w:val="006E514F"/>
    <w:rsid w:val="006E54BA"/>
    <w:rsid w:val="006E55C2"/>
    <w:rsid w:val="006E5674"/>
    <w:rsid w:val="006E591F"/>
    <w:rsid w:val="006E6134"/>
    <w:rsid w:val="006E6C2C"/>
    <w:rsid w:val="006E6E4E"/>
    <w:rsid w:val="006E6FEE"/>
    <w:rsid w:val="006E70B6"/>
    <w:rsid w:val="006E7121"/>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5BB"/>
    <w:rsid w:val="006F268A"/>
    <w:rsid w:val="006F2E79"/>
    <w:rsid w:val="006F2FA3"/>
    <w:rsid w:val="006F3052"/>
    <w:rsid w:val="006F32DB"/>
    <w:rsid w:val="006F3707"/>
    <w:rsid w:val="006F38A1"/>
    <w:rsid w:val="006F3C1A"/>
    <w:rsid w:val="006F3CD3"/>
    <w:rsid w:val="006F409E"/>
    <w:rsid w:val="006F43B2"/>
    <w:rsid w:val="006F4522"/>
    <w:rsid w:val="006F47F1"/>
    <w:rsid w:val="006F48A1"/>
    <w:rsid w:val="006F492C"/>
    <w:rsid w:val="006F4D7F"/>
    <w:rsid w:val="006F4EB0"/>
    <w:rsid w:val="006F519E"/>
    <w:rsid w:val="006F5339"/>
    <w:rsid w:val="006F5492"/>
    <w:rsid w:val="006F5772"/>
    <w:rsid w:val="006F5845"/>
    <w:rsid w:val="006F589B"/>
    <w:rsid w:val="006F5C69"/>
    <w:rsid w:val="006F5D49"/>
    <w:rsid w:val="006F5DD4"/>
    <w:rsid w:val="006F61E4"/>
    <w:rsid w:val="006F66EC"/>
    <w:rsid w:val="006F6BD1"/>
    <w:rsid w:val="006F6E50"/>
    <w:rsid w:val="006F715B"/>
    <w:rsid w:val="006F7AD2"/>
    <w:rsid w:val="006F7D4F"/>
    <w:rsid w:val="0070020D"/>
    <w:rsid w:val="0070031C"/>
    <w:rsid w:val="00700321"/>
    <w:rsid w:val="00700A91"/>
    <w:rsid w:val="00701053"/>
    <w:rsid w:val="007012CE"/>
    <w:rsid w:val="007013F4"/>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8E"/>
    <w:rsid w:val="007043FB"/>
    <w:rsid w:val="0070451D"/>
    <w:rsid w:val="007047D3"/>
    <w:rsid w:val="007048DB"/>
    <w:rsid w:val="00704998"/>
    <w:rsid w:val="00704B26"/>
    <w:rsid w:val="00704E30"/>
    <w:rsid w:val="00704E84"/>
    <w:rsid w:val="007052F7"/>
    <w:rsid w:val="007055FA"/>
    <w:rsid w:val="007059B1"/>
    <w:rsid w:val="00705EB9"/>
    <w:rsid w:val="00706570"/>
    <w:rsid w:val="00706627"/>
    <w:rsid w:val="00706B78"/>
    <w:rsid w:val="00706BF7"/>
    <w:rsid w:val="00706C41"/>
    <w:rsid w:val="0070727F"/>
    <w:rsid w:val="0070787A"/>
    <w:rsid w:val="00707A93"/>
    <w:rsid w:val="00710093"/>
    <w:rsid w:val="007102F5"/>
    <w:rsid w:val="00710A86"/>
    <w:rsid w:val="00711264"/>
    <w:rsid w:val="00711688"/>
    <w:rsid w:val="007116D1"/>
    <w:rsid w:val="00711738"/>
    <w:rsid w:val="0071197A"/>
    <w:rsid w:val="00711E36"/>
    <w:rsid w:val="00711E74"/>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74E"/>
    <w:rsid w:val="007147F9"/>
    <w:rsid w:val="00714941"/>
    <w:rsid w:val="00714BC3"/>
    <w:rsid w:val="00714E0B"/>
    <w:rsid w:val="00714E22"/>
    <w:rsid w:val="00714F41"/>
    <w:rsid w:val="0071504D"/>
    <w:rsid w:val="007150BC"/>
    <w:rsid w:val="007150ED"/>
    <w:rsid w:val="00715B1F"/>
    <w:rsid w:val="00715B79"/>
    <w:rsid w:val="00715BA4"/>
    <w:rsid w:val="00716327"/>
    <w:rsid w:val="00716354"/>
    <w:rsid w:val="007165E3"/>
    <w:rsid w:val="0071666B"/>
    <w:rsid w:val="007166C4"/>
    <w:rsid w:val="007169BA"/>
    <w:rsid w:val="00716A3B"/>
    <w:rsid w:val="00716FB0"/>
    <w:rsid w:val="0071709F"/>
    <w:rsid w:val="007172FA"/>
    <w:rsid w:val="007175B2"/>
    <w:rsid w:val="00717AC4"/>
    <w:rsid w:val="00717CF5"/>
    <w:rsid w:val="00717E66"/>
    <w:rsid w:val="00720460"/>
    <w:rsid w:val="007204AB"/>
    <w:rsid w:val="00720709"/>
    <w:rsid w:val="00720941"/>
    <w:rsid w:val="00721188"/>
    <w:rsid w:val="00721295"/>
    <w:rsid w:val="00721495"/>
    <w:rsid w:val="00721648"/>
    <w:rsid w:val="0072174B"/>
    <w:rsid w:val="00721772"/>
    <w:rsid w:val="00722CBE"/>
    <w:rsid w:val="00722CD3"/>
    <w:rsid w:val="00722EC6"/>
    <w:rsid w:val="00722ED5"/>
    <w:rsid w:val="0072342A"/>
    <w:rsid w:val="00723FE0"/>
    <w:rsid w:val="00724073"/>
    <w:rsid w:val="007240C7"/>
    <w:rsid w:val="007240EC"/>
    <w:rsid w:val="0072419C"/>
    <w:rsid w:val="0072442E"/>
    <w:rsid w:val="00724468"/>
    <w:rsid w:val="007248AA"/>
    <w:rsid w:val="00724F40"/>
    <w:rsid w:val="0072546B"/>
    <w:rsid w:val="00725C79"/>
    <w:rsid w:val="00725CC6"/>
    <w:rsid w:val="00725FCC"/>
    <w:rsid w:val="00726679"/>
    <w:rsid w:val="007267E5"/>
    <w:rsid w:val="00726BD8"/>
    <w:rsid w:val="00726E6C"/>
    <w:rsid w:val="00726E83"/>
    <w:rsid w:val="00727105"/>
    <w:rsid w:val="00727732"/>
    <w:rsid w:val="00727AAC"/>
    <w:rsid w:val="00730051"/>
    <w:rsid w:val="00730870"/>
    <w:rsid w:val="007308FC"/>
    <w:rsid w:val="00730B2B"/>
    <w:rsid w:val="00730FB1"/>
    <w:rsid w:val="007312A1"/>
    <w:rsid w:val="00731D3A"/>
    <w:rsid w:val="00731DE6"/>
    <w:rsid w:val="00731F7E"/>
    <w:rsid w:val="007320C1"/>
    <w:rsid w:val="0073225F"/>
    <w:rsid w:val="007324DC"/>
    <w:rsid w:val="00732F0D"/>
    <w:rsid w:val="0073308A"/>
    <w:rsid w:val="00733431"/>
    <w:rsid w:val="007338E5"/>
    <w:rsid w:val="00733ABF"/>
    <w:rsid w:val="00733C29"/>
    <w:rsid w:val="007346B1"/>
    <w:rsid w:val="00734788"/>
    <w:rsid w:val="00734D9F"/>
    <w:rsid w:val="00735086"/>
    <w:rsid w:val="007353FC"/>
    <w:rsid w:val="007356FC"/>
    <w:rsid w:val="007359FD"/>
    <w:rsid w:val="00735AC4"/>
    <w:rsid w:val="00735CF3"/>
    <w:rsid w:val="007366AD"/>
    <w:rsid w:val="00736BBE"/>
    <w:rsid w:val="00736E4B"/>
    <w:rsid w:val="00736FC3"/>
    <w:rsid w:val="00737177"/>
    <w:rsid w:val="0073727B"/>
    <w:rsid w:val="007372A6"/>
    <w:rsid w:val="00737469"/>
    <w:rsid w:val="0073764A"/>
    <w:rsid w:val="007378F7"/>
    <w:rsid w:val="00737D14"/>
    <w:rsid w:val="0074033A"/>
    <w:rsid w:val="00740663"/>
    <w:rsid w:val="00741003"/>
    <w:rsid w:val="00741224"/>
    <w:rsid w:val="00741419"/>
    <w:rsid w:val="00741AC5"/>
    <w:rsid w:val="00741D48"/>
    <w:rsid w:val="00742465"/>
    <w:rsid w:val="0074266C"/>
    <w:rsid w:val="00742963"/>
    <w:rsid w:val="0074299D"/>
    <w:rsid w:val="007443B2"/>
    <w:rsid w:val="00744531"/>
    <w:rsid w:val="007447EB"/>
    <w:rsid w:val="00745018"/>
    <w:rsid w:val="007450E5"/>
    <w:rsid w:val="0074544F"/>
    <w:rsid w:val="00746015"/>
    <w:rsid w:val="0074675B"/>
    <w:rsid w:val="0074693E"/>
    <w:rsid w:val="00746BD1"/>
    <w:rsid w:val="00746EB6"/>
    <w:rsid w:val="00747017"/>
    <w:rsid w:val="00747048"/>
    <w:rsid w:val="007475F1"/>
    <w:rsid w:val="0074785D"/>
    <w:rsid w:val="00747BA0"/>
    <w:rsid w:val="00747CA3"/>
    <w:rsid w:val="00747CCE"/>
    <w:rsid w:val="00747F8E"/>
    <w:rsid w:val="007500CC"/>
    <w:rsid w:val="0075044C"/>
    <w:rsid w:val="007507FC"/>
    <w:rsid w:val="00750969"/>
    <w:rsid w:val="00750B5A"/>
    <w:rsid w:val="00751259"/>
    <w:rsid w:val="00751627"/>
    <w:rsid w:val="0075196C"/>
    <w:rsid w:val="00751AF1"/>
    <w:rsid w:val="00752548"/>
    <w:rsid w:val="0075255B"/>
    <w:rsid w:val="0075276D"/>
    <w:rsid w:val="0075277B"/>
    <w:rsid w:val="00752970"/>
    <w:rsid w:val="00752C95"/>
    <w:rsid w:val="0075319F"/>
    <w:rsid w:val="007531A4"/>
    <w:rsid w:val="00753214"/>
    <w:rsid w:val="00753220"/>
    <w:rsid w:val="00753543"/>
    <w:rsid w:val="0075389F"/>
    <w:rsid w:val="00753DC1"/>
    <w:rsid w:val="00754192"/>
    <w:rsid w:val="007546EA"/>
    <w:rsid w:val="007547BF"/>
    <w:rsid w:val="00754A44"/>
    <w:rsid w:val="00755050"/>
    <w:rsid w:val="0075541D"/>
    <w:rsid w:val="00755645"/>
    <w:rsid w:val="00755956"/>
    <w:rsid w:val="00755DB2"/>
    <w:rsid w:val="007565C6"/>
    <w:rsid w:val="00756622"/>
    <w:rsid w:val="00756A38"/>
    <w:rsid w:val="00756D13"/>
    <w:rsid w:val="00757135"/>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69"/>
    <w:rsid w:val="00761A3B"/>
    <w:rsid w:val="00762762"/>
    <w:rsid w:val="00762770"/>
    <w:rsid w:val="00762B21"/>
    <w:rsid w:val="00762D6F"/>
    <w:rsid w:val="00762EAD"/>
    <w:rsid w:val="00763239"/>
    <w:rsid w:val="007634B0"/>
    <w:rsid w:val="00763591"/>
    <w:rsid w:val="0076398B"/>
    <w:rsid w:val="007639A2"/>
    <w:rsid w:val="00763C47"/>
    <w:rsid w:val="00763DE2"/>
    <w:rsid w:val="0076402E"/>
    <w:rsid w:val="0076444A"/>
    <w:rsid w:val="007644FE"/>
    <w:rsid w:val="0076455D"/>
    <w:rsid w:val="007646E3"/>
    <w:rsid w:val="007648D5"/>
    <w:rsid w:val="00764B45"/>
    <w:rsid w:val="007650FE"/>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1436"/>
    <w:rsid w:val="0077150C"/>
    <w:rsid w:val="0077164D"/>
    <w:rsid w:val="007716C0"/>
    <w:rsid w:val="007719FA"/>
    <w:rsid w:val="00771B58"/>
    <w:rsid w:val="00771B93"/>
    <w:rsid w:val="00771E1F"/>
    <w:rsid w:val="007720B6"/>
    <w:rsid w:val="007721BB"/>
    <w:rsid w:val="00772834"/>
    <w:rsid w:val="00772A1C"/>
    <w:rsid w:val="00772E41"/>
    <w:rsid w:val="00773082"/>
    <w:rsid w:val="007733D1"/>
    <w:rsid w:val="0077376C"/>
    <w:rsid w:val="00775B9F"/>
    <w:rsid w:val="00775BC7"/>
    <w:rsid w:val="00776198"/>
    <w:rsid w:val="0077643C"/>
    <w:rsid w:val="007766B3"/>
    <w:rsid w:val="00776789"/>
    <w:rsid w:val="00776821"/>
    <w:rsid w:val="007769DC"/>
    <w:rsid w:val="00776C0F"/>
    <w:rsid w:val="0077728C"/>
    <w:rsid w:val="0077766D"/>
    <w:rsid w:val="0077777F"/>
    <w:rsid w:val="00777AAC"/>
    <w:rsid w:val="007802CB"/>
    <w:rsid w:val="00781332"/>
    <w:rsid w:val="00781571"/>
    <w:rsid w:val="00781AE4"/>
    <w:rsid w:val="00781B33"/>
    <w:rsid w:val="00781D21"/>
    <w:rsid w:val="00782147"/>
    <w:rsid w:val="00782564"/>
    <w:rsid w:val="0078261C"/>
    <w:rsid w:val="00782ACA"/>
    <w:rsid w:val="00782CFA"/>
    <w:rsid w:val="00782D19"/>
    <w:rsid w:val="00782D31"/>
    <w:rsid w:val="00783211"/>
    <w:rsid w:val="00783592"/>
    <w:rsid w:val="0078361F"/>
    <w:rsid w:val="007839B3"/>
    <w:rsid w:val="007839DB"/>
    <w:rsid w:val="007839FC"/>
    <w:rsid w:val="00783E5F"/>
    <w:rsid w:val="00784668"/>
    <w:rsid w:val="007848FA"/>
    <w:rsid w:val="00784A42"/>
    <w:rsid w:val="00784A52"/>
    <w:rsid w:val="00784B42"/>
    <w:rsid w:val="00784CE4"/>
    <w:rsid w:val="00784D00"/>
    <w:rsid w:val="00784EB3"/>
    <w:rsid w:val="00785421"/>
    <w:rsid w:val="007858DD"/>
    <w:rsid w:val="00785F8C"/>
    <w:rsid w:val="007860FA"/>
    <w:rsid w:val="00786299"/>
    <w:rsid w:val="00786560"/>
    <w:rsid w:val="007866D7"/>
    <w:rsid w:val="00786DA4"/>
    <w:rsid w:val="00787273"/>
    <w:rsid w:val="007873C2"/>
    <w:rsid w:val="0078741C"/>
    <w:rsid w:val="00787567"/>
    <w:rsid w:val="007878AC"/>
    <w:rsid w:val="00787A3F"/>
    <w:rsid w:val="00787FD1"/>
    <w:rsid w:val="00790592"/>
    <w:rsid w:val="00790BA8"/>
    <w:rsid w:val="00790D2F"/>
    <w:rsid w:val="00790D47"/>
    <w:rsid w:val="007915B0"/>
    <w:rsid w:val="00791AE5"/>
    <w:rsid w:val="007924FB"/>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E3F"/>
    <w:rsid w:val="0079508E"/>
    <w:rsid w:val="00795134"/>
    <w:rsid w:val="0079517B"/>
    <w:rsid w:val="007953A7"/>
    <w:rsid w:val="0079550D"/>
    <w:rsid w:val="0079578F"/>
    <w:rsid w:val="007959B2"/>
    <w:rsid w:val="00795C0D"/>
    <w:rsid w:val="00795F28"/>
    <w:rsid w:val="007963CC"/>
    <w:rsid w:val="0079691E"/>
    <w:rsid w:val="00796A11"/>
    <w:rsid w:val="00796B9C"/>
    <w:rsid w:val="007970EA"/>
    <w:rsid w:val="0079712E"/>
    <w:rsid w:val="00797502"/>
    <w:rsid w:val="00797683"/>
    <w:rsid w:val="007979C1"/>
    <w:rsid w:val="00797ED0"/>
    <w:rsid w:val="007A009E"/>
    <w:rsid w:val="007A00BF"/>
    <w:rsid w:val="007A055A"/>
    <w:rsid w:val="007A0955"/>
    <w:rsid w:val="007A0A3E"/>
    <w:rsid w:val="007A0C78"/>
    <w:rsid w:val="007A0E35"/>
    <w:rsid w:val="007A1053"/>
    <w:rsid w:val="007A11C3"/>
    <w:rsid w:val="007A1241"/>
    <w:rsid w:val="007A19DA"/>
    <w:rsid w:val="007A1BE9"/>
    <w:rsid w:val="007A1C65"/>
    <w:rsid w:val="007A1D3D"/>
    <w:rsid w:val="007A1DCF"/>
    <w:rsid w:val="007A1FEC"/>
    <w:rsid w:val="007A21B7"/>
    <w:rsid w:val="007A23B0"/>
    <w:rsid w:val="007A2452"/>
    <w:rsid w:val="007A2693"/>
    <w:rsid w:val="007A2AA0"/>
    <w:rsid w:val="007A2BB2"/>
    <w:rsid w:val="007A2DDD"/>
    <w:rsid w:val="007A300D"/>
    <w:rsid w:val="007A33D6"/>
    <w:rsid w:val="007A344E"/>
    <w:rsid w:val="007A393C"/>
    <w:rsid w:val="007A3E05"/>
    <w:rsid w:val="007A42ED"/>
    <w:rsid w:val="007A442C"/>
    <w:rsid w:val="007A4BD6"/>
    <w:rsid w:val="007A4C19"/>
    <w:rsid w:val="007A4C67"/>
    <w:rsid w:val="007A4F60"/>
    <w:rsid w:val="007A4F7C"/>
    <w:rsid w:val="007A51B0"/>
    <w:rsid w:val="007A5233"/>
    <w:rsid w:val="007A58C2"/>
    <w:rsid w:val="007A5956"/>
    <w:rsid w:val="007A60F6"/>
    <w:rsid w:val="007A638B"/>
    <w:rsid w:val="007A66D9"/>
    <w:rsid w:val="007A68AF"/>
    <w:rsid w:val="007A6B02"/>
    <w:rsid w:val="007A6CC5"/>
    <w:rsid w:val="007A71CC"/>
    <w:rsid w:val="007A72CA"/>
    <w:rsid w:val="007A74BC"/>
    <w:rsid w:val="007A79E4"/>
    <w:rsid w:val="007B0190"/>
    <w:rsid w:val="007B044F"/>
    <w:rsid w:val="007B09A5"/>
    <w:rsid w:val="007B0DFF"/>
    <w:rsid w:val="007B147A"/>
    <w:rsid w:val="007B1500"/>
    <w:rsid w:val="007B1675"/>
    <w:rsid w:val="007B188C"/>
    <w:rsid w:val="007B1928"/>
    <w:rsid w:val="007B19E5"/>
    <w:rsid w:val="007B218B"/>
    <w:rsid w:val="007B25AE"/>
    <w:rsid w:val="007B2A23"/>
    <w:rsid w:val="007B2B89"/>
    <w:rsid w:val="007B2BC6"/>
    <w:rsid w:val="007B2E5C"/>
    <w:rsid w:val="007B2E73"/>
    <w:rsid w:val="007B30BC"/>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721"/>
    <w:rsid w:val="007B6982"/>
    <w:rsid w:val="007B6B26"/>
    <w:rsid w:val="007B732E"/>
    <w:rsid w:val="007B7526"/>
    <w:rsid w:val="007B7A03"/>
    <w:rsid w:val="007B7AF4"/>
    <w:rsid w:val="007B7BA1"/>
    <w:rsid w:val="007B7CE5"/>
    <w:rsid w:val="007B7F1E"/>
    <w:rsid w:val="007C05E7"/>
    <w:rsid w:val="007C146F"/>
    <w:rsid w:val="007C1BBC"/>
    <w:rsid w:val="007C1DFF"/>
    <w:rsid w:val="007C22B8"/>
    <w:rsid w:val="007C2779"/>
    <w:rsid w:val="007C2862"/>
    <w:rsid w:val="007C2AF1"/>
    <w:rsid w:val="007C2E99"/>
    <w:rsid w:val="007C3192"/>
    <w:rsid w:val="007C32B8"/>
    <w:rsid w:val="007C3789"/>
    <w:rsid w:val="007C38D6"/>
    <w:rsid w:val="007C3B3A"/>
    <w:rsid w:val="007C3CC3"/>
    <w:rsid w:val="007C3D80"/>
    <w:rsid w:val="007C3DC5"/>
    <w:rsid w:val="007C422A"/>
    <w:rsid w:val="007C42CA"/>
    <w:rsid w:val="007C4756"/>
    <w:rsid w:val="007C4A8C"/>
    <w:rsid w:val="007C5292"/>
    <w:rsid w:val="007C52AC"/>
    <w:rsid w:val="007C54D5"/>
    <w:rsid w:val="007C5604"/>
    <w:rsid w:val="007C5C99"/>
    <w:rsid w:val="007C5DE5"/>
    <w:rsid w:val="007C63B4"/>
    <w:rsid w:val="007C64AD"/>
    <w:rsid w:val="007C69DA"/>
    <w:rsid w:val="007C6E56"/>
    <w:rsid w:val="007C6EF9"/>
    <w:rsid w:val="007C74CC"/>
    <w:rsid w:val="007C7597"/>
    <w:rsid w:val="007C77F4"/>
    <w:rsid w:val="007C7F4E"/>
    <w:rsid w:val="007D0396"/>
    <w:rsid w:val="007D0552"/>
    <w:rsid w:val="007D09EB"/>
    <w:rsid w:val="007D0AFA"/>
    <w:rsid w:val="007D0B22"/>
    <w:rsid w:val="007D0E53"/>
    <w:rsid w:val="007D0EA7"/>
    <w:rsid w:val="007D1129"/>
    <w:rsid w:val="007D144A"/>
    <w:rsid w:val="007D1499"/>
    <w:rsid w:val="007D18B3"/>
    <w:rsid w:val="007D1D8D"/>
    <w:rsid w:val="007D1F10"/>
    <w:rsid w:val="007D263C"/>
    <w:rsid w:val="007D280B"/>
    <w:rsid w:val="007D2884"/>
    <w:rsid w:val="007D2E5D"/>
    <w:rsid w:val="007D2F6D"/>
    <w:rsid w:val="007D3111"/>
    <w:rsid w:val="007D363F"/>
    <w:rsid w:val="007D3B24"/>
    <w:rsid w:val="007D3FE9"/>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8B"/>
    <w:rsid w:val="007D6DC4"/>
    <w:rsid w:val="007D6FAC"/>
    <w:rsid w:val="007D702A"/>
    <w:rsid w:val="007D75F6"/>
    <w:rsid w:val="007D79AB"/>
    <w:rsid w:val="007D7A6C"/>
    <w:rsid w:val="007D7B92"/>
    <w:rsid w:val="007E0670"/>
    <w:rsid w:val="007E07A5"/>
    <w:rsid w:val="007E0C6D"/>
    <w:rsid w:val="007E0D4B"/>
    <w:rsid w:val="007E0FDF"/>
    <w:rsid w:val="007E1130"/>
    <w:rsid w:val="007E11A8"/>
    <w:rsid w:val="007E160F"/>
    <w:rsid w:val="007E1A23"/>
    <w:rsid w:val="007E2126"/>
    <w:rsid w:val="007E21BC"/>
    <w:rsid w:val="007E232E"/>
    <w:rsid w:val="007E2A37"/>
    <w:rsid w:val="007E314E"/>
    <w:rsid w:val="007E3226"/>
    <w:rsid w:val="007E32F0"/>
    <w:rsid w:val="007E3378"/>
    <w:rsid w:val="007E33BD"/>
    <w:rsid w:val="007E383E"/>
    <w:rsid w:val="007E3887"/>
    <w:rsid w:val="007E419A"/>
    <w:rsid w:val="007E43C0"/>
    <w:rsid w:val="007E4625"/>
    <w:rsid w:val="007E463B"/>
    <w:rsid w:val="007E4811"/>
    <w:rsid w:val="007E48A2"/>
    <w:rsid w:val="007E48AB"/>
    <w:rsid w:val="007E48CE"/>
    <w:rsid w:val="007E4AAB"/>
    <w:rsid w:val="007E4B62"/>
    <w:rsid w:val="007E4D57"/>
    <w:rsid w:val="007E5209"/>
    <w:rsid w:val="007E61AE"/>
    <w:rsid w:val="007E6520"/>
    <w:rsid w:val="007E6891"/>
    <w:rsid w:val="007E6FDE"/>
    <w:rsid w:val="007E7187"/>
    <w:rsid w:val="007E71D2"/>
    <w:rsid w:val="007E7AF3"/>
    <w:rsid w:val="007F00B4"/>
    <w:rsid w:val="007F031E"/>
    <w:rsid w:val="007F0426"/>
    <w:rsid w:val="007F0618"/>
    <w:rsid w:val="007F0624"/>
    <w:rsid w:val="007F0801"/>
    <w:rsid w:val="007F09E2"/>
    <w:rsid w:val="007F0C9E"/>
    <w:rsid w:val="007F1898"/>
    <w:rsid w:val="007F1C95"/>
    <w:rsid w:val="007F1CEB"/>
    <w:rsid w:val="007F1F5A"/>
    <w:rsid w:val="007F230E"/>
    <w:rsid w:val="007F24F5"/>
    <w:rsid w:val="007F2658"/>
    <w:rsid w:val="007F27B6"/>
    <w:rsid w:val="007F280E"/>
    <w:rsid w:val="007F292B"/>
    <w:rsid w:val="007F2A32"/>
    <w:rsid w:val="007F2C2B"/>
    <w:rsid w:val="007F30AC"/>
    <w:rsid w:val="007F3109"/>
    <w:rsid w:val="007F3604"/>
    <w:rsid w:val="007F371E"/>
    <w:rsid w:val="007F3F2B"/>
    <w:rsid w:val="007F46D9"/>
    <w:rsid w:val="007F49F1"/>
    <w:rsid w:val="007F4B83"/>
    <w:rsid w:val="007F4EA3"/>
    <w:rsid w:val="007F54A0"/>
    <w:rsid w:val="007F5531"/>
    <w:rsid w:val="007F6678"/>
    <w:rsid w:val="007F66BC"/>
    <w:rsid w:val="007F672C"/>
    <w:rsid w:val="007F6A54"/>
    <w:rsid w:val="007F6D77"/>
    <w:rsid w:val="007F6F54"/>
    <w:rsid w:val="007F72D4"/>
    <w:rsid w:val="007F7752"/>
    <w:rsid w:val="007F7F15"/>
    <w:rsid w:val="0080035A"/>
    <w:rsid w:val="008006B9"/>
    <w:rsid w:val="008007E9"/>
    <w:rsid w:val="00801254"/>
    <w:rsid w:val="0080182C"/>
    <w:rsid w:val="00801AEA"/>
    <w:rsid w:val="00801BC4"/>
    <w:rsid w:val="00801D0A"/>
    <w:rsid w:val="00802141"/>
    <w:rsid w:val="008024F4"/>
    <w:rsid w:val="00802C6A"/>
    <w:rsid w:val="00803047"/>
    <w:rsid w:val="00803346"/>
    <w:rsid w:val="0080365D"/>
    <w:rsid w:val="008039BE"/>
    <w:rsid w:val="00803A33"/>
    <w:rsid w:val="00803B01"/>
    <w:rsid w:val="00803FC7"/>
    <w:rsid w:val="0080401C"/>
    <w:rsid w:val="008043BE"/>
    <w:rsid w:val="008045DE"/>
    <w:rsid w:val="0080492A"/>
    <w:rsid w:val="00804F0B"/>
    <w:rsid w:val="00805022"/>
    <w:rsid w:val="00805318"/>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977"/>
    <w:rsid w:val="00810B84"/>
    <w:rsid w:val="00810EAC"/>
    <w:rsid w:val="00811532"/>
    <w:rsid w:val="008117D1"/>
    <w:rsid w:val="00811920"/>
    <w:rsid w:val="00811979"/>
    <w:rsid w:val="00811BF5"/>
    <w:rsid w:val="00811F71"/>
    <w:rsid w:val="00811F92"/>
    <w:rsid w:val="0081205A"/>
    <w:rsid w:val="00812302"/>
    <w:rsid w:val="0081236E"/>
    <w:rsid w:val="0081248E"/>
    <w:rsid w:val="00812551"/>
    <w:rsid w:val="008127E5"/>
    <w:rsid w:val="00812871"/>
    <w:rsid w:val="00812A53"/>
    <w:rsid w:val="00812ACD"/>
    <w:rsid w:val="00812F59"/>
    <w:rsid w:val="008130D2"/>
    <w:rsid w:val="00813652"/>
    <w:rsid w:val="00813B14"/>
    <w:rsid w:val="00813FF8"/>
    <w:rsid w:val="0081454B"/>
    <w:rsid w:val="008145B1"/>
    <w:rsid w:val="00814786"/>
    <w:rsid w:val="00814A17"/>
    <w:rsid w:val="00814F40"/>
    <w:rsid w:val="008151A2"/>
    <w:rsid w:val="008157CF"/>
    <w:rsid w:val="0081596B"/>
    <w:rsid w:val="00815A05"/>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B3"/>
    <w:rsid w:val="008220A0"/>
    <w:rsid w:val="008221C5"/>
    <w:rsid w:val="0082247E"/>
    <w:rsid w:val="00822B89"/>
    <w:rsid w:val="00823143"/>
    <w:rsid w:val="00823324"/>
    <w:rsid w:val="008240BC"/>
    <w:rsid w:val="00824471"/>
    <w:rsid w:val="0082453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6030"/>
    <w:rsid w:val="00826248"/>
    <w:rsid w:val="0082646D"/>
    <w:rsid w:val="0082667E"/>
    <w:rsid w:val="008266A9"/>
    <w:rsid w:val="0082691E"/>
    <w:rsid w:val="00826B0A"/>
    <w:rsid w:val="00826D87"/>
    <w:rsid w:val="00826DE1"/>
    <w:rsid w:val="00826FE0"/>
    <w:rsid w:val="0082762C"/>
    <w:rsid w:val="00827736"/>
    <w:rsid w:val="00827B3B"/>
    <w:rsid w:val="00830216"/>
    <w:rsid w:val="00830258"/>
    <w:rsid w:val="00830403"/>
    <w:rsid w:val="008304C0"/>
    <w:rsid w:val="0083062E"/>
    <w:rsid w:val="00830A54"/>
    <w:rsid w:val="00830B64"/>
    <w:rsid w:val="00830CDB"/>
    <w:rsid w:val="0083122E"/>
    <w:rsid w:val="008315AB"/>
    <w:rsid w:val="008315C1"/>
    <w:rsid w:val="0083189E"/>
    <w:rsid w:val="0083206D"/>
    <w:rsid w:val="00832415"/>
    <w:rsid w:val="00832CA5"/>
    <w:rsid w:val="00832F73"/>
    <w:rsid w:val="0083323A"/>
    <w:rsid w:val="008334A2"/>
    <w:rsid w:val="00833A2E"/>
    <w:rsid w:val="00833C22"/>
    <w:rsid w:val="00833C38"/>
    <w:rsid w:val="008346BA"/>
    <w:rsid w:val="008346F0"/>
    <w:rsid w:val="008347EB"/>
    <w:rsid w:val="0083498A"/>
    <w:rsid w:val="00834B13"/>
    <w:rsid w:val="00834B60"/>
    <w:rsid w:val="00834C08"/>
    <w:rsid w:val="00834DAA"/>
    <w:rsid w:val="00835264"/>
    <w:rsid w:val="008354E6"/>
    <w:rsid w:val="00835796"/>
    <w:rsid w:val="008358F0"/>
    <w:rsid w:val="00835970"/>
    <w:rsid w:val="00835B2A"/>
    <w:rsid w:val="00835C2B"/>
    <w:rsid w:val="00836104"/>
    <w:rsid w:val="00836367"/>
    <w:rsid w:val="008364A0"/>
    <w:rsid w:val="00836ED5"/>
    <w:rsid w:val="008370E7"/>
    <w:rsid w:val="008371C0"/>
    <w:rsid w:val="00837B3F"/>
    <w:rsid w:val="00837BAA"/>
    <w:rsid w:val="00837E77"/>
    <w:rsid w:val="00840097"/>
    <w:rsid w:val="00840127"/>
    <w:rsid w:val="00840138"/>
    <w:rsid w:val="008402E3"/>
    <w:rsid w:val="00840446"/>
    <w:rsid w:val="00840667"/>
    <w:rsid w:val="008408C1"/>
    <w:rsid w:val="00840B9E"/>
    <w:rsid w:val="00840BC2"/>
    <w:rsid w:val="00841090"/>
    <w:rsid w:val="008410A3"/>
    <w:rsid w:val="008414B8"/>
    <w:rsid w:val="00841556"/>
    <w:rsid w:val="00841A3E"/>
    <w:rsid w:val="00841B26"/>
    <w:rsid w:val="00841F43"/>
    <w:rsid w:val="00842134"/>
    <w:rsid w:val="00842344"/>
    <w:rsid w:val="00842C62"/>
    <w:rsid w:val="00842EA7"/>
    <w:rsid w:val="00842F60"/>
    <w:rsid w:val="0084300E"/>
    <w:rsid w:val="00843289"/>
    <w:rsid w:val="00843374"/>
    <w:rsid w:val="008434AC"/>
    <w:rsid w:val="0084360B"/>
    <w:rsid w:val="00843966"/>
    <w:rsid w:val="00843D37"/>
    <w:rsid w:val="00844984"/>
    <w:rsid w:val="00844997"/>
    <w:rsid w:val="00844D27"/>
    <w:rsid w:val="00844E01"/>
    <w:rsid w:val="00844F7F"/>
    <w:rsid w:val="00845106"/>
    <w:rsid w:val="0084583B"/>
    <w:rsid w:val="00845911"/>
    <w:rsid w:val="00845913"/>
    <w:rsid w:val="00845BF5"/>
    <w:rsid w:val="00845E00"/>
    <w:rsid w:val="008464A2"/>
    <w:rsid w:val="00846544"/>
    <w:rsid w:val="008466F6"/>
    <w:rsid w:val="00846716"/>
    <w:rsid w:val="00846D93"/>
    <w:rsid w:val="008476E3"/>
    <w:rsid w:val="00847815"/>
    <w:rsid w:val="00847993"/>
    <w:rsid w:val="00847AAE"/>
    <w:rsid w:val="00847DC4"/>
    <w:rsid w:val="00847EBE"/>
    <w:rsid w:val="008503C6"/>
    <w:rsid w:val="00850574"/>
    <w:rsid w:val="0085057A"/>
    <w:rsid w:val="0085094B"/>
    <w:rsid w:val="00850AE5"/>
    <w:rsid w:val="00850B20"/>
    <w:rsid w:val="00850B23"/>
    <w:rsid w:val="00850C32"/>
    <w:rsid w:val="00850F30"/>
    <w:rsid w:val="00851137"/>
    <w:rsid w:val="0085140E"/>
    <w:rsid w:val="00851848"/>
    <w:rsid w:val="00851AD9"/>
    <w:rsid w:val="00851B89"/>
    <w:rsid w:val="00851D17"/>
    <w:rsid w:val="00851E16"/>
    <w:rsid w:val="0085222A"/>
    <w:rsid w:val="0085225D"/>
    <w:rsid w:val="008524E1"/>
    <w:rsid w:val="008525F5"/>
    <w:rsid w:val="0085279B"/>
    <w:rsid w:val="00852E9F"/>
    <w:rsid w:val="00853761"/>
    <w:rsid w:val="008538C8"/>
    <w:rsid w:val="00853A93"/>
    <w:rsid w:val="00853BFB"/>
    <w:rsid w:val="00853DC5"/>
    <w:rsid w:val="008544D5"/>
    <w:rsid w:val="008547A1"/>
    <w:rsid w:val="00854A64"/>
    <w:rsid w:val="00854D35"/>
    <w:rsid w:val="00855216"/>
    <w:rsid w:val="0085562A"/>
    <w:rsid w:val="008558E2"/>
    <w:rsid w:val="00855A63"/>
    <w:rsid w:val="00855CC9"/>
    <w:rsid w:val="00856190"/>
    <w:rsid w:val="00856352"/>
    <w:rsid w:val="008566EB"/>
    <w:rsid w:val="0085702B"/>
    <w:rsid w:val="008575D3"/>
    <w:rsid w:val="00857B63"/>
    <w:rsid w:val="00857C95"/>
    <w:rsid w:val="00857DD1"/>
    <w:rsid w:val="0086015D"/>
    <w:rsid w:val="00860253"/>
    <w:rsid w:val="0086051C"/>
    <w:rsid w:val="008605D2"/>
    <w:rsid w:val="008609E8"/>
    <w:rsid w:val="00860C6B"/>
    <w:rsid w:val="00860F01"/>
    <w:rsid w:val="0086102A"/>
    <w:rsid w:val="008617FB"/>
    <w:rsid w:val="00861A60"/>
    <w:rsid w:val="00861D45"/>
    <w:rsid w:val="008621E5"/>
    <w:rsid w:val="008626C9"/>
    <w:rsid w:val="00862FD0"/>
    <w:rsid w:val="0086311A"/>
    <w:rsid w:val="0086317A"/>
    <w:rsid w:val="008632E5"/>
    <w:rsid w:val="008642A4"/>
    <w:rsid w:val="008643D1"/>
    <w:rsid w:val="0086444B"/>
    <w:rsid w:val="0086444F"/>
    <w:rsid w:val="00864668"/>
    <w:rsid w:val="00864834"/>
    <w:rsid w:val="008648EF"/>
    <w:rsid w:val="00864D35"/>
    <w:rsid w:val="00864F32"/>
    <w:rsid w:val="00865112"/>
    <w:rsid w:val="00865354"/>
    <w:rsid w:val="00865358"/>
    <w:rsid w:val="00865A94"/>
    <w:rsid w:val="00865C73"/>
    <w:rsid w:val="00865C90"/>
    <w:rsid w:val="00865DF6"/>
    <w:rsid w:val="00865E84"/>
    <w:rsid w:val="0086622F"/>
    <w:rsid w:val="008664CE"/>
    <w:rsid w:val="008670F8"/>
    <w:rsid w:val="008672FD"/>
    <w:rsid w:val="00867318"/>
    <w:rsid w:val="008676B5"/>
    <w:rsid w:val="00867719"/>
    <w:rsid w:val="008679AF"/>
    <w:rsid w:val="00867B59"/>
    <w:rsid w:val="00867C22"/>
    <w:rsid w:val="00867FC7"/>
    <w:rsid w:val="00870261"/>
    <w:rsid w:val="0087089B"/>
    <w:rsid w:val="00870AA5"/>
    <w:rsid w:val="00870B7C"/>
    <w:rsid w:val="00870C15"/>
    <w:rsid w:val="00870D66"/>
    <w:rsid w:val="00871445"/>
    <w:rsid w:val="008715E5"/>
    <w:rsid w:val="008719FB"/>
    <w:rsid w:val="00871A5A"/>
    <w:rsid w:val="00871B16"/>
    <w:rsid w:val="00871B7E"/>
    <w:rsid w:val="00872A27"/>
    <w:rsid w:val="00872CB7"/>
    <w:rsid w:val="00872DB9"/>
    <w:rsid w:val="0087345D"/>
    <w:rsid w:val="00873EBF"/>
    <w:rsid w:val="0087422D"/>
    <w:rsid w:val="008749FA"/>
    <w:rsid w:val="00874CF1"/>
    <w:rsid w:val="0087501C"/>
    <w:rsid w:val="008753F9"/>
    <w:rsid w:val="00875601"/>
    <w:rsid w:val="008756BA"/>
    <w:rsid w:val="00875A01"/>
    <w:rsid w:val="00875D34"/>
    <w:rsid w:val="0087673B"/>
    <w:rsid w:val="00876BAC"/>
    <w:rsid w:val="0087713C"/>
    <w:rsid w:val="008775C9"/>
    <w:rsid w:val="0087781A"/>
    <w:rsid w:val="00877940"/>
    <w:rsid w:val="00877E38"/>
    <w:rsid w:val="00877F95"/>
    <w:rsid w:val="0088028B"/>
    <w:rsid w:val="0088029B"/>
    <w:rsid w:val="0088033F"/>
    <w:rsid w:val="00880D0D"/>
    <w:rsid w:val="00880E82"/>
    <w:rsid w:val="00880EC5"/>
    <w:rsid w:val="00880F2E"/>
    <w:rsid w:val="0088106D"/>
    <w:rsid w:val="0088107C"/>
    <w:rsid w:val="008813DE"/>
    <w:rsid w:val="00881834"/>
    <w:rsid w:val="00881AEE"/>
    <w:rsid w:val="008820E6"/>
    <w:rsid w:val="008825AA"/>
    <w:rsid w:val="008825B9"/>
    <w:rsid w:val="008825BE"/>
    <w:rsid w:val="008825EC"/>
    <w:rsid w:val="0088293C"/>
    <w:rsid w:val="00882AF2"/>
    <w:rsid w:val="00882B15"/>
    <w:rsid w:val="00882B22"/>
    <w:rsid w:val="00883551"/>
    <w:rsid w:val="008838C4"/>
    <w:rsid w:val="00883965"/>
    <w:rsid w:val="008839FA"/>
    <w:rsid w:val="008840A8"/>
    <w:rsid w:val="008841F3"/>
    <w:rsid w:val="00884311"/>
    <w:rsid w:val="00884380"/>
    <w:rsid w:val="00884520"/>
    <w:rsid w:val="008846C7"/>
    <w:rsid w:val="00884AE8"/>
    <w:rsid w:val="00884D17"/>
    <w:rsid w:val="008854D1"/>
    <w:rsid w:val="0088558D"/>
    <w:rsid w:val="00885A3C"/>
    <w:rsid w:val="008860B0"/>
    <w:rsid w:val="008862FC"/>
    <w:rsid w:val="00887127"/>
    <w:rsid w:val="008873A5"/>
    <w:rsid w:val="00887431"/>
    <w:rsid w:val="00887EA1"/>
    <w:rsid w:val="00887EDC"/>
    <w:rsid w:val="00887F2C"/>
    <w:rsid w:val="00890095"/>
    <w:rsid w:val="008900C1"/>
    <w:rsid w:val="008900EE"/>
    <w:rsid w:val="00890DD9"/>
    <w:rsid w:val="00890FE7"/>
    <w:rsid w:val="00891115"/>
    <w:rsid w:val="0089125F"/>
    <w:rsid w:val="00891463"/>
    <w:rsid w:val="008914D9"/>
    <w:rsid w:val="008914F2"/>
    <w:rsid w:val="00891A7D"/>
    <w:rsid w:val="00892241"/>
    <w:rsid w:val="008923A8"/>
    <w:rsid w:val="008929D5"/>
    <w:rsid w:val="00892A5D"/>
    <w:rsid w:val="00892A5F"/>
    <w:rsid w:val="00892C06"/>
    <w:rsid w:val="00892DC2"/>
    <w:rsid w:val="008930D7"/>
    <w:rsid w:val="0089314A"/>
    <w:rsid w:val="008931FF"/>
    <w:rsid w:val="008933DC"/>
    <w:rsid w:val="00893467"/>
    <w:rsid w:val="00893ABF"/>
    <w:rsid w:val="00893CDB"/>
    <w:rsid w:val="00893E80"/>
    <w:rsid w:val="00893ECB"/>
    <w:rsid w:val="00893F59"/>
    <w:rsid w:val="00893F5A"/>
    <w:rsid w:val="0089445E"/>
    <w:rsid w:val="0089479F"/>
    <w:rsid w:val="00894E5D"/>
    <w:rsid w:val="0089547B"/>
    <w:rsid w:val="00895A81"/>
    <w:rsid w:val="00895E3C"/>
    <w:rsid w:val="008967D6"/>
    <w:rsid w:val="00896846"/>
    <w:rsid w:val="00896935"/>
    <w:rsid w:val="00896C66"/>
    <w:rsid w:val="0089715A"/>
    <w:rsid w:val="008976D9"/>
    <w:rsid w:val="008976FB"/>
    <w:rsid w:val="00897958"/>
    <w:rsid w:val="0089795F"/>
    <w:rsid w:val="00897AA9"/>
    <w:rsid w:val="00897B3F"/>
    <w:rsid w:val="00897D0D"/>
    <w:rsid w:val="00897EBC"/>
    <w:rsid w:val="00897F4E"/>
    <w:rsid w:val="008A0847"/>
    <w:rsid w:val="008A0D41"/>
    <w:rsid w:val="008A0E2B"/>
    <w:rsid w:val="008A0FD7"/>
    <w:rsid w:val="008A0FE0"/>
    <w:rsid w:val="008A17FC"/>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52E8"/>
    <w:rsid w:val="008A540C"/>
    <w:rsid w:val="008A5589"/>
    <w:rsid w:val="008A575B"/>
    <w:rsid w:val="008A5A00"/>
    <w:rsid w:val="008A5B9D"/>
    <w:rsid w:val="008A6342"/>
    <w:rsid w:val="008A64D9"/>
    <w:rsid w:val="008A6E42"/>
    <w:rsid w:val="008A6EE8"/>
    <w:rsid w:val="008A73C7"/>
    <w:rsid w:val="008A747D"/>
    <w:rsid w:val="008A7567"/>
    <w:rsid w:val="008A765B"/>
    <w:rsid w:val="008A7B7D"/>
    <w:rsid w:val="008A7BDC"/>
    <w:rsid w:val="008B085C"/>
    <w:rsid w:val="008B0BF0"/>
    <w:rsid w:val="008B1194"/>
    <w:rsid w:val="008B13A4"/>
    <w:rsid w:val="008B1576"/>
    <w:rsid w:val="008B1778"/>
    <w:rsid w:val="008B21D9"/>
    <w:rsid w:val="008B21DD"/>
    <w:rsid w:val="008B2293"/>
    <w:rsid w:val="008B250C"/>
    <w:rsid w:val="008B252B"/>
    <w:rsid w:val="008B25B1"/>
    <w:rsid w:val="008B2805"/>
    <w:rsid w:val="008B2C4B"/>
    <w:rsid w:val="008B3008"/>
    <w:rsid w:val="008B353C"/>
    <w:rsid w:val="008B373F"/>
    <w:rsid w:val="008B395C"/>
    <w:rsid w:val="008B3D27"/>
    <w:rsid w:val="008B41F5"/>
    <w:rsid w:val="008B43ED"/>
    <w:rsid w:val="008B4438"/>
    <w:rsid w:val="008B44A6"/>
    <w:rsid w:val="008B44B9"/>
    <w:rsid w:val="008B4FF2"/>
    <w:rsid w:val="008B6140"/>
    <w:rsid w:val="008B61AE"/>
    <w:rsid w:val="008B65C9"/>
    <w:rsid w:val="008B6ADD"/>
    <w:rsid w:val="008B6D5E"/>
    <w:rsid w:val="008B7141"/>
    <w:rsid w:val="008B7714"/>
    <w:rsid w:val="008B790B"/>
    <w:rsid w:val="008B7ACA"/>
    <w:rsid w:val="008B7B95"/>
    <w:rsid w:val="008B7C00"/>
    <w:rsid w:val="008B7C58"/>
    <w:rsid w:val="008C03BA"/>
    <w:rsid w:val="008C048D"/>
    <w:rsid w:val="008C0546"/>
    <w:rsid w:val="008C059F"/>
    <w:rsid w:val="008C0659"/>
    <w:rsid w:val="008C0734"/>
    <w:rsid w:val="008C084D"/>
    <w:rsid w:val="008C09A2"/>
    <w:rsid w:val="008C10B9"/>
    <w:rsid w:val="008C1740"/>
    <w:rsid w:val="008C18EB"/>
    <w:rsid w:val="008C1900"/>
    <w:rsid w:val="008C1D0C"/>
    <w:rsid w:val="008C1DC4"/>
    <w:rsid w:val="008C21F0"/>
    <w:rsid w:val="008C254D"/>
    <w:rsid w:val="008C2799"/>
    <w:rsid w:val="008C279C"/>
    <w:rsid w:val="008C28FD"/>
    <w:rsid w:val="008C32F7"/>
    <w:rsid w:val="008C337F"/>
    <w:rsid w:val="008C35EF"/>
    <w:rsid w:val="008C3C94"/>
    <w:rsid w:val="008C3E0C"/>
    <w:rsid w:val="008C4196"/>
    <w:rsid w:val="008C4301"/>
    <w:rsid w:val="008C43DF"/>
    <w:rsid w:val="008C4754"/>
    <w:rsid w:val="008C4A48"/>
    <w:rsid w:val="008C5059"/>
    <w:rsid w:val="008C5AAE"/>
    <w:rsid w:val="008C5BDC"/>
    <w:rsid w:val="008C5CC2"/>
    <w:rsid w:val="008C6010"/>
    <w:rsid w:val="008C6142"/>
    <w:rsid w:val="008C64B2"/>
    <w:rsid w:val="008C6D01"/>
    <w:rsid w:val="008C6D59"/>
    <w:rsid w:val="008C6E08"/>
    <w:rsid w:val="008C6F8A"/>
    <w:rsid w:val="008C7070"/>
    <w:rsid w:val="008C72D5"/>
    <w:rsid w:val="008C773C"/>
    <w:rsid w:val="008C7B56"/>
    <w:rsid w:val="008C7BC7"/>
    <w:rsid w:val="008C7C58"/>
    <w:rsid w:val="008C7CA5"/>
    <w:rsid w:val="008C7DF4"/>
    <w:rsid w:val="008D0000"/>
    <w:rsid w:val="008D013E"/>
    <w:rsid w:val="008D037F"/>
    <w:rsid w:val="008D06E6"/>
    <w:rsid w:val="008D08A6"/>
    <w:rsid w:val="008D0A01"/>
    <w:rsid w:val="008D0BA6"/>
    <w:rsid w:val="008D0D2D"/>
    <w:rsid w:val="008D0E4E"/>
    <w:rsid w:val="008D107C"/>
    <w:rsid w:val="008D120C"/>
    <w:rsid w:val="008D17AD"/>
    <w:rsid w:val="008D1893"/>
    <w:rsid w:val="008D1AE1"/>
    <w:rsid w:val="008D1F2D"/>
    <w:rsid w:val="008D2231"/>
    <w:rsid w:val="008D2251"/>
    <w:rsid w:val="008D22F0"/>
    <w:rsid w:val="008D2876"/>
    <w:rsid w:val="008D2B60"/>
    <w:rsid w:val="008D33C8"/>
    <w:rsid w:val="008D35A1"/>
    <w:rsid w:val="008D373B"/>
    <w:rsid w:val="008D395C"/>
    <w:rsid w:val="008D3FFC"/>
    <w:rsid w:val="008D4362"/>
    <w:rsid w:val="008D438A"/>
    <w:rsid w:val="008D4A44"/>
    <w:rsid w:val="008D4B04"/>
    <w:rsid w:val="008D578C"/>
    <w:rsid w:val="008D5B9F"/>
    <w:rsid w:val="008D610D"/>
    <w:rsid w:val="008D7173"/>
    <w:rsid w:val="008D75E4"/>
    <w:rsid w:val="008D7880"/>
    <w:rsid w:val="008D7A3B"/>
    <w:rsid w:val="008D7DD7"/>
    <w:rsid w:val="008D7EDB"/>
    <w:rsid w:val="008E06F7"/>
    <w:rsid w:val="008E07C3"/>
    <w:rsid w:val="008E0F74"/>
    <w:rsid w:val="008E0FAE"/>
    <w:rsid w:val="008E138C"/>
    <w:rsid w:val="008E140B"/>
    <w:rsid w:val="008E1AAB"/>
    <w:rsid w:val="008E1AF1"/>
    <w:rsid w:val="008E1DA3"/>
    <w:rsid w:val="008E1EAB"/>
    <w:rsid w:val="008E297B"/>
    <w:rsid w:val="008E2EB8"/>
    <w:rsid w:val="008E2FBF"/>
    <w:rsid w:val="008E2FCE"/>
    <w:rsid w:val="008E3436"/>
    <w:rsid w:val="008E3713"/>
    <w:rsid w:val="008E37B6"/>
    <w:rsid w:val="008E3817"/>
    <w:rsid w:val="008E3E64"/>
    <w:rsid w:val="008E4A99"/>
    <w:rsid w:val="008E4DEC"/>
    <w:rsid w:val="008E4F8D"/>
    <w:rsid w:val="008E505A"/>
    <w:rsid w:val="008E50DD"/>
    <w:rsid w:val="008E547F"/>
    <w:rsid w:val="008E5496"/>
    <w:rsid w:val="008E55D0"/>
    <w:rsid w:val="008E5865"/>
    <w:rsid w:val="008E59DF"/>
    <w:rsid w:val="008E5AD6"/>
    <w:rsid w:val="008E6240"/>
    <w:rsid w:val="008E6536"/>
    <w:rsid w:val="008E6591"/>
    <w:rsid w:val="008E68A1"/>
    <w:rsid w:val="008E6AB5"/>
    <w:rsid w:val="008E7130"/>
    <w:rsid w:val="008E7494"/>
    <w:rsid w:val="008E77E0"/>
    <w:rsid w:val="008E7824"/>
    <w:rsid w:val="008E7911"/>
    <w:rsid w:val="008E7A08"/>
    <w:rsid w:val="008E7BE8"/>
    <w:rsid w:val="008E7C68"/>
    <w:rsid w:val="008E7D88"/>
    <w:rsid w:val="008F03FE"/>
    <w:rsid w:val="008F0B4E"/>
    <w:rsid w:val="008F1408"/>
    <w:rsid w:val="008F1443"/>
    <w:rsid w:val="008F15BB"/>
    <w:rsid w:val="008F1E1D"/>
    <w:rsid w:val="008F20D3"/>
    <w:rsid w:val="008F233C"/>
    <w:rsid w:val="008F252F"/>
    <w:rsid w:val="008F25CF"/>
    <w:rsid w:val="008F2653"/>
    <w:rsid w:val="008F2915"/>
    <w:rsid w:val="008F2F42"/>
    <w:rsid w:val="008F3379"/>
    <w:rsid w:val="008F34F1"/>
    <w:rsid w:val="008F39EF"/>
    <w:rsid w:val="008F40F4"/>
    <w:rsid w:val="008F41A2"/>
    <w:rsid w:val="008F41B4"/>
    <w:rsid w:val="008F4243"/>
    <w:rsid w:val="008F44D9"/>
    <w:rsid w:val="008F4614"/>
    <w:rsid w:val="008F4765"/>
    <w:rsid w:val="008F4980"/>
    <w:rsid w:val="008F4E31"/>
    <w:rsid w:val="008F4F5F"/>
    <w:rsid w:val="008F5075"/>
    <w:rsid w:val="008F51EA"/>
    <w:rsid w:val="008F53DA"/>
    <w:rsid w:val="008F5805"/>
    <w:rsid w:val="008F59B8"/>
    <w:rsid w:val="008F5DEB"/>
    <w:rsid w:val="008F646B"/>
    <w:rsid w:val="008F647B"/>
    <w:rsid w:val="008F6481"/>
    <w:rsid w:val="008F65F9"/>
    <w:rsid w:val="008F693B"/>
    <w:rsid w:val="008F6A03"/>
    <w:rsid w:val="008F6C99"/>
    <w:rsid w:val="008F7145"/>
    <w:rsid w:val="008F72B4"/>
    <w:rsid w:val="008F7491"/>
    <w:rsid w:val="008F7508"/>
    <w:rsid w:val="008F7898"/>
    <w:rsid w:val="008F7B15"/>
    <w:rsid w:val="009003ED"/>
    <w:rsid w:val="009004F3"/>
    <w:rsid w:val="00900CF9"/>
    <w:rsid w:val="0090118B"/>
    <w:rsid w:val="00901431"/>
    <w:rsid w:val="00901547"/>
    <w:rsid w:val="009015CB"/>
    <w:rsid w:val="00901C41"/>
    <w:rsid w:val="009022B4"/>
    <w:rsid w:val="00902435"/>
    <w:rsid w:val="00902921"/>
    <w:rsid w:val="00902A39"/>
    <w:rsid w:val="00902E1A"/>
    <w:rsid w:val="00903025"/>
    <w:rsid w:val="0090318D"/>
    <w:rsid w:val="0090354E"/>
    <w:rsid w:val="00903689"/>
    <w:rsid w:val="00903B66"/>
    <w:rsid w:val="00903EB8"/>
    <w:rsid w:val="00903F33"/>
    <w:rsid w:val="0090493C"/>
    <w:rsid w:val="00904BD2"/>
    <w:rsid w:val="00904E95"/>
    <w:rsid w:val="009053AC"/>
    <w:rsid w:val="00905529"/>
    <w:rsid w:val="009055A1"/>
    <w:rsid w:val="00905753"/>
    <w:rsid w:val="0090583B"/>
    <w:rsid w:val="00905898"/>
    <w:rsid w:val="0090591C"/>
    <w:rsid w:val="00905934"/>
    <w:rsid w:val="009064AC"/>
    <w:rsid w:val="0090655A"/>
    <w:rsid w:val="0090663A"/>
    <w:rsid w:val="009067DD"/>
    <w:rsid w:val="00906E79"/>
    <w:rsid w:val="00906F72"/>
    <w:rsid w:val="009073FB"/>
    <w:rsid w:val="00907647"/>
    <w:rsid w:val="009078DB"/>
    <w:rsid w:val="009078F9"/>
    <w:rsid w:val="009079EE"/>
    <w:rsid w:val="00907C36"/>
    <w:rsid w:val="00907F60"/>
    <w:rsid w:val="00907FF1"/>
    <w:rsid w:val="009101C7"/>
    <w:rsid w:val="00910534"/>
    <w:rsid w:val="009105CC"/>
    <w:rsid w:val="009107FF"/>
    <w:rsid w:val="00910BB2"/>
    <w:rsid w:val="0091106C"/>
    <w:rsid w:val="00911C26"/>
    <w:rsid w:val="00911C7F"/>
    <w:rsid w:val="00911EB1"/>
    <w:rsid w:val="00912069"/>
    <w:rsid w:val="009120A8"/>
    <w:rsid w:val="0091263F"/>
    <w:rsid w:val="009131F4"/>
    <w:rsid w:val="00913233"/>
    <w:rsid w:val="00913453"/>
    <w:rsid w:val="009135B4"/>
    <w:rsid w:val="009136CD"/>
    <w:rsid w:val="00913927"/>
    <w:rsid w:val="00913B87"/>
    <w:rsid w:val="00913E02"/>
    <w:rsid w:val="0091402E"/>
    <w:rsid w:val="009142D3"/>
    <w:rsid w:val="009143C2"/>
    <w:rsid w:val="009143DF"/>
    <w:rsid w:val="00914842"/>
    <w:rsid w:val="00914882"/>
    <w:rsid w:val="00914AD0"/>
    <w:rsid w:val="00914E87"/>
    <w:rsid w:val="00914FA0"/>
    <w:rsid w:val="0091536A"/>
    <w:rsid w:val="00915467"/>
    <w:rsid w:val="00915774"/>
    <w:rsid w:val="00915898"/>
    <w:rsid w:val="009158FB"/>
    <w:rsid w:val="00915C89"/>
    <w:rsid w:val="00915E26"/>
    <w:rsid w:val="009161B3"/>
    <w:rsid w:val="00916436"/>
    <w:rsid w:val="009166A5"/>
    <w:rsid w:val="00916C01"/>
    <w:rsid w:val="00916C09"/>
    <w:rsid w:val="00916EB6"/>
    <w:rsid w:val="00916F5C"/>
    <w:rsid w:val="00917049"/>
    <w:rsid w:val="00917180"/>
    <w:rsid w:val="00917526"/>
    <w:rsid w:val="00917864"/>
    <w:rsid w:val="00917913"/>
    <w:rsid w:val="00917EFF"/>
    <w:rsid w:val="00917FE6"/>
    <w:rsid w:val="0092004B"/>
    <w:rsid w:val="009203A0"/>
    <w:rsid w:val="009203AF"/>
    <w:rsid w:val="00920BB1"/>
    <w:rsid w:val="00920F94"/>
    <w:rsid w:val="0092128A"/>
    <w:rsid w:val="009212EF"/>
    <w:rsid w:val="00921318"/>
    <w:rsid w:val="00921412"/>
    <w:rsid w:val="00921729"/>
    <w:rsid w:val="009217C9"/>
    <w:rsid w:val="00921A71"/>
    <w:rsid w:val="00921CBD"/>
    <w:rsid w:val="0092226B"/>
    <w:rsid w:val="009222DA"/>
    <w:rsid w:val="00922308"/>
    <w:rsid w:val="009223C2"/>
    <w:rsid w:val="00922644"/>
    <w:rsid w:val="00922917"/>
    <w:rsid w:val="00922C15"/>
    <w:rsid w:val="00922CFC"/>
    <w:rsid w:val="00922DAB"/>
    <w:rsid w:val="009230F7"/>
    <w:rsid w:val="00923896"/>
    <w:rsid w:val="00923A3E"/>
    <w:rsid w:val="00923BCD"/>
    <w:rsid w:val="00923E9A"/>
    <w:rsid w:val="00923FC4"/>
    <w:rsid w:val="00924167"/>
    <w:rsid w:val="009244B4"/>
    <w:rsid w:val="0092452E"/>
    <w:rsid w:val="009245E1"/>
    <w:rsid w:val="00925BAA"/>
    <w:rsid w:val="00925C96"/>
    <w:rsid w:val="0092607C"/>
    <w:rsid w:val="009262B0"/>
    <w:rsid w:val="009265DE"/>
    <w:rsid w:val="00926D95"/>
    <w:rsid w:val="00926F4B"/>
    <w:rsid w:val="009273DB"/>
    <w:rsid w:val="009273E7"/>
    <w:rsid w:val="00927442"/>
    <w:rsid w:val="00927A6F"/>
    <w:rsid w:val="00927B8C"/>
    <w:rsid w:val="00927D9F"/>
    <w:rsid w:val="00927F5E"/>
    <w:rsid w:val="00930063"/>
    <w:rsid w:val="0093054B"/>
    <w:rsid w:val="00930591"/>
    <w:rsid w:val="00930636"/>
    <w:rsid w:val="00930943"/>
    <w:rsid w:val="0093098D"/>
    <w:rsid w:val="00930C8A"/>
    <w:rsid w:val="00930EB3"/>
    <w:rsid w:val="00931036"/>
    <w:rsid w:val="009310B6"/>
    <w:rsid w:val="00931514"/>
    <w:rsid w:val="0093151C"/>
    <w:rsid w:val="00931E47"/>
    <w:rsid w:val="00931E4D"/>
    <w:rsid w:val="00931F0B"/>
    <w:rsid w:val="00931FEB"/>
    <w:rsid w:val="009320A9"/>
    <w:rsid w:val="009322BF"/>
    <w:rsid w:val="00932420"/>
    <w:rsid w:val="009326A0"/>
    <w:rsid w:val="0093297D"/>
    <w:rsid w:val="00932B4C"/>
    <w:rsid w:val="00932F0A"/>
    <w:rsid w:val="00932F74"/>
    <w:rsid w:val="00933023"/>
    <w:rsid w:val="009332B5"/>
    <w:rsid w:val="00933317"/>
    <w:rsid w:val="0093333F"/>
    <w:rsid w:val="00933980"/>
    <w:rsid w:val="009339FD"/>
    <w:rsid w:val="00933C7D"/>
    <w:rsid w:val="00933CB6"/>
    <w:rsid w:val="009345CB"/>
    <w:rsid w:val="00934A46"/>
    <w:rsid w:val="00934B15"/>
    <w:rsid w:val="00934C64"/>
    <w:rsid w:val="00934D0F"/>
    <w:rsid w:val="00934FCC"/>
    <w:rsid w:val="009350D3"/>
    <w:rsid w:val="00935207"/>
    <w:rsid w:val="0093535E"/>
    <w:rsid w:val="009353D2"/>
    <w:rsid w:val="00935D4A"/>
    <w:rsid w:val="00935EEC"/>
    <w:rsid w:val="0093640E"/>
    <w:rsid w:val="0093644A"/>
    <w:rsid w:val="009367BF"/>
    <w:rsid w:val="009368A8"/>
    <w:rsid w:val="00936D2E"/>
    <w:rsid w:val="00936EB9"/>
    <w:rsid w:val="00936EF2"/>
    <w:rsid w:val="00936F53"/>
    <w:rsid w:val="009375AB"/>
    <w:rsid w:val="0093799D"/>
    <w:rsid w:val="00937FB0"/>
    <w:rsid w:val="00940434"/>
    <w:rsid w:val="009409E8"/>
    <w:rsid w:val="00940AF6"/>
    <w:rsid w:val="00941281"/>
    <w:rsid w:val="009416C4"/>
    <w:rsid w:val="009416EB"/>
    <w:rsid w:val="00941976"/>
    <w:rsid w:val="00941B5F"/>
    <w:rsid w:val="00941C15"/>
    <w:rsid w:val="00941F44"/>
    <w:rsid w:val="009429BE"/>
    <w:rsid w:val="009429DA"/>
    <w:rsid w:val="00942CF9"/>
    <w:rsid w:val="00942F5E"/>
    <w:rsid w:val="00943404"/>
    <w:rsid w:val="0094348E"/>
    <w:rsid w:val="00943758"/>
    <w:rsid w:val="00943BC6"/>
    <w:rsid w:val="009440F9"/>
    <w:rsid w:val="009445AB"/>
    <w:rsid w:val="00944608"/>
    <w:rsid w:val="00944632"/>
    <w:rsid w:val="009447F7"/>
    <w:rsid w:val="00944B16"/>
    <w:rsid w:val="00944FB2"/>
    <w:rsid w:val="0094528A"/>
    <w:rsid w:val="00945703"/>
    <w:rsid w:val="0094589D"/>
    <w:rsid w:val="00945C65"/>
    <w:rsid w:val="00945F6E"/>
    <w:rsid w:val="009460E7"/>
    <w:rsid w:val="00946414"/>
    <w:rsid w:val="00946488"/>
    <w:rsid w:val="009464DB"/>
    <w:rsid w:val="009469A7"/>
    <w:rsid w:val="00946A09"/>
    <w:rsid w:val="00946CAE"/>
    <w:rsid w:val="009470AE"/>
    <w:rsid w:val="0094788B"/>
    <w:rsid w:val="00947981"/>
    <w:rsid w:val="0095081C"/>
    <w:rsid w:val="00950C66"/>
    <w:rsid w:val="0095133D"/>
    <w:rsid w:val="00951498"/>
    <w:rsid w:val="00951836"/>
    <w:rsid w:val="00951999"/>
    <w:rsid w:val="00951EB5"/>
    <w:rsid w:val="00951EEC"/>
    <w:rsid w:val="009524E8"/>
    <w:rsid w:val="00952648"/>
    <w:rsid w:val="009526F0"/>
    <w:rsid w:val="00952732"/>
    <w:rsid w:val="00952C73"/>
    <w:rsid w:val="00952D7B"/>
    <w:rsid w:val="00952E24"/>
    <w:rsid w:val="009532EE"/>
    <w:rsid w:val="0095396B"/>
    <w:rsid w:val="00954702"/>
    <w:rsid w:val="009551A2"/>
    <w:rsid w:val="009551E3"/>
    <w:rsid w:val="009551E5"/>
    <w:rsid w:val="00955248"/>
    <w:rsid w:val="009558EF"/>
    <w:rsid w:val="0095596D"/>
    <w:rsid w:val="00955A5E"/>
    <w:rsid w:val="00955E22"/>
    <w:rsid w:val="00955E37"/>
    <w:rsid w:val="00955FB3"/>
    <w:rsid w:val="00956027"/>
    <w:rsid w:val="009564D6"/>
    <w:rsid w:val="009566B1"/>
    <w:rsid w:val="00956951"/>
    <w:rsid w:val="0095698E"/>
    <w:rsid w:val="009577E3"/>
    <w:rsid w:val="009578B9"/>
    <w:rsid w:val="00957A6F"/>
    <w:rsid w:val="00957A85"/>
    <w:rsid w:val="00957A8A"/>
    <w:rsid w:val="00957C94"/>
    <w:rsid w:val="00957E17"/>
    <w:rsid w:val="00957EC6"/>
    <w:rsid w:val="0096008E"/>
    <w:rsid w:val="009600CA"/>
    <w:rsid w:val="00960270"/>
    <w:rsid w:val="0096039C"/>
    <w:rsid w:val="00960973"/>
    <w:rsid w:val="00960AF4"/>
    <w:rsid w:val="00960E25"/>
    <w:rsid w:val="00960F25"/>
    <w:rsid w:val="00961313"/>
    <w:rsid w:val="00961885"/>
    <w:rsid w:val="00961B43"/>
    <w:rsid w:val="00961BC4"/>
    <w:rsid w:val="00961C84"/>
    <w:rsid w:val="00961DED"/>
    <w:rsid w:val="00961E79"/>
    <w:rsid w:val="00962189"/>
    <w:rsid w:val="00962597"/>
    <w:rsid w:val="00962BDE"/>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E70"/>
    <w:rsid w:val="00965FB3"/>
    <w:rsid w:val="009663A4"/>
    <w:rsid w:val="00966C40"/>
    <w:rsid w:val="00966CD2"/>
    <w:rsid w:val="0096736B"/>
    <w:rsid w:val="009676CE"/>
    <w:rsid w:val="009679B0"/>
    <w:rsid w:val="00967A9A"/>
    <w:rsid w:val="00970216"/>
    <w:rsid w:val="009702E0"/>
    <w:rsid w:val="00970309"/>
    <w:rsid w:val="009705F9"/>
    <w:rsid w:val="009706DC"/>
    <w:rsid w:val="00970755"/>
    <w:rsid w:val="00970C51"/>
    <w:rsid w:val="00971205"/>
    <w:rsid w:val="00971555"/>
    <w:rsid w:val="009715F0"/>
    <w:rsid w:val="00971707"/>
    <w:rsid w:val="0097181D"/>
    <w:rsid w:val="00971B06"/>
    <w:rsid w:val="00971D0C"/>
    <w:rsid w:val="00971E0B"/>
    <w:rsid w:val="00971F67"/>
    <w:rsid w:val="0097231F"/>
    <w:rsid w:val="00972596"/>
    <w:rsid w:val="00972696"/>
    <w:rsid w:val="00972ACF"/>
    <w:rsid w:val="00972B2D"/>
    <w:rsid w:val="00972C67"/>
    <w:rsid w:val="00972D2F"/>
    <w:rsid w:val="009730BE"/>
    <w:rsid w:val="00973145"/>
    <w:rsid w:val="00973456"/>
    <w:rsid w:val="0097349B"/>
    <w:rsid w:val="00973A9D"/>
    <w:rsid w:val="00973E8D"/>
    <w:rsid w:val="00973F31"/>
    <w:rsid w:val="00973F85"/>
    <w:rsid w:val="009742EF"/>
    <w:rsid w:val="0097441E"/>
    <w:rsid w:val="00974882"/>
    <w:rsid w:val="00974C67"/>
    <w:rsid w:val="00974CA7"/>
    <w:rsid w:val="00974CEF"/>
    <w:rsid w:val="00974DE0"/>
    <w:rsid w:val="00974E51"/>
    <w:rsid w:val="00975244"/>
    <w:rsid w:val="009753DB"/>
    <w:rsid w:val="00975685"/>
    <w:rsid w:val="0097596E"/>
    <w:rsid w:val="00975AD0"/>
    <w:rsid w:val="00975AF5"/>
    <w:rsid w:val="00975BBF"/>
    <w:rsid w:val="00975DF9"/>
    <w:rsid w:val="00975EBB"/>
    <w:rsid w:val="009760FB"/>
    <w:rsid w:val="0097621D"/>
    <w:rsid w:val="0097628D"/>
    <w:rsid w:val="0097643A"/>
    <w:rsid w:val="0097646C"/>
    <w:rsid w:val="0097665E"/>
    <w:rsid w:val="00976661"/>
    <w:rsid w:val="00976FE9"/>
    <w:rsid w:val="00977181"/>
    <w:rsid w:val="00977ADD"/>
    <w:rsid w:val="00977B46"/>
    <w:rsid w:val="00977D7C"/>
    <w:rsid w:val="00977FAE"/>
    <w:rsid w:val="009806EB"/>
    <w:rsid w:val="00980FB8"/>
    <w:rsid w:val="009816D2"/>
    <w:rsid w:val="00981B07"/>
    <w:rsid w:val="00981DC5"/>
    <w:rsid w:val="00982212"/>
    <w:rsid w:val="00982710"/>
    <w:rsid w:val="00982801"/>
    <w:rsid w:val="00982820"/>
    <w:rsid w:val="00982908"/>
    <w:rsid w:val="00982B0B"/>
    <w:rsid w:val="00983257"/>
    <w:rsid w:val="00983340"/>
    <w:rsid w:val="0098335B"/>
    <w:rsid w:val="00983360"/>
    <w:rsid w:val="00983B08"/>
    <w:rsid w:val="00983E9C"/>
    <w:rsid w:val="0098423B"/>
    <w:rsid w:val="00984531"/>
    <w:rsid w:val="0098454C"/>
    <w:rsid w:val="0098474C"/>
    <w:rsid w:val="00984988"/>
    <w:rsid w:val="00984A6E"/>
    <w:rsid w:val="00984B55"/>
    <w:rsid w:val="00984F09"/>
    <w:rsid w:val="00984F11"/>
    <w:rsid w:val="00985550"/>
    <w:rsid w:val="009855A8"/>
    <w:rsid w:val="00985617"/>
    <w:rsid w:val="009858D0"/>
    <w:rsid w:val="00985E96"/>
    <w:rsid w:val="00986219"/>
    <w:rsid w:val="00986EFC"/>
    <w:rsid w:val="00986FBD"/>
    <w:rsid w:val="009875CD"/>
    <w:rsid w:val="00987747"/>
    <w:rsid w:val="00987991"/>
    <w:rsid w:val="00987CE5"/>
    <w:rsid w:val="00990359"/>
    <w:rsid w:val="00990680"/>
    <w:rsid w:val="009908F1"/>
    <w:rsid w:val="00991258"/>
    <w:rsid w:val="00991732"/>
    <w:rsid w:val="009917E8"/>
    <w:rsid w:val="00991819"/>
    <w:rsid w:val="0099198C"/>
    <w:rsid w:val="00991990"/>
    <w:rsid w:val="00991A8C"/>
    <w:rsid w:val="00991DA8"/>
    <w:rsid w:val="00991DF2"/>
    <w:rsid w:val="00992050"/>
    <w:rsid w:val="00992369"/>
    <w:rsid w:val="009923AB"/>
    <w:rsid w:val="009929EF"/>
    <w:rsid w:val="00992D86"/>
    <w:rsid w:val="00992FCB"/>
    <w:rsid w:val="0099355A"/>
    <w:rsid w:val="009937B7"/>
    <w:rsid w:val="00993C2D"/>
    <w:rsid w:val="00993C50"/>
    <w:rsid w:val="00994514"/>
    <w:rsid w:val="009946BB"/>
    <w:rsid w:val="00994912"/>
    <w:rsid w:val="00994AAE"/>
    <w:rsid w:val="00994CBB"/>
    <w:rsid w:val="00994F51"/>
    <w:rsid w:val="009954E9"/>
    <w:rsid w:val="009955E8"/>
    <w:rsid w:val="009956B7"/>
    <w:rsid w:val="009959E3"/>
    <w:rsid w:val="00995B57"/>
    <w:rsid w:val="00996325"/>
    <w:rsid w:val="00996407"/>
    <w:rsid w:val="00996913"/>
    <w:rsid w:val="00996BA8"/>
    <w:rsid w:val="00996E91"/>
    <w:rsid w:val="00996F08"/>
    <w:rsid w:val="00997452"/>
    <w:rsid w:val="009975F3"/>
    <w:rsid w:val="0099770B"/>
    <w:rsid w:val="00997860"/>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3020"/>
    <w:rsid w:val="009A3344"/>
    <w:rsid w:val="009A352B"/>
    <w:rsid w:val="009A3A72"/>
    <w:rsid w:val="009A3DCA"/>
    <w:rsid w:val="009A43B7"/>
    <w:rsid w:val="009A4465"/>
    <w:rsid w:val="009A44EE"/>
    <w:rsid w:val="009A4673"/>
    <w:rsid w:val="009A4719"/>
    <w:rsid w:val="009A4D65"/>
    <w:rsid w:val="009A4F46"/>
    <w:rsid w:val="009A5226"/>
    <w:rsid w:val="009A53D5"/>
    <w:rsid w:val="009A590F"/>
    <w:rsid w:val="009A5A31"/>
    <w:rsid w:val="009A5B1F"/>
    <w:rsid w:val="009A5B8B"/>
    <w:rsid w:val="009A5C39"/>
    <w:rsid w:val="009A61E5"/>
    <w:rsid w:val="009A65C9"/>
    <w:rsid w:val="009A6A5C"/>
    <w:rsid w:val="009A6BB3"/>
    <w:rsid w:val="009A6BB7"/>
    <w:rsid w:val="009A6FE1"/>
    <w:rsid w:val="009A7580"/>
    <w:rsid w:val="009A76A3"/>
    <w:rsid w:val="009A776C"/>
    <w:rsid w:val="009A7865"/>
    <w:rsid w:val="009B03F0"/>
    <w:rsid w:val="009B04C4"/>
    <w:rsid w:val="009B0609"/>
    <w:rsid w:val="009B0637"/>
    <w:rsid w:val="009B0AE4"/>
    <w:rsid w:val="009B0BD0"/>
    <w:rsid w:val="009B0F45"/>
    <w:rsid w:val="009B12A4"/>
    <w:rsid w:val="009B15A8"/>
    <w:rsid w:val="009B19A8"/>
    <w:rsid w:val="009B1CE0"/>
    <w:rsid w:val="009B1D68"/>
    <w:rsid w:val="009B1E20"/>
    <w:rsid w:val="009B1ECE"/>
    <w:rsid w:val="009B217C"/>
    <w:rsid w:val="009B2381"/>
    <w:rsid w:val="009B286E"/>
    <w:rsid w:val="009B2D15"/>
    <w:rsid w:val="009B3191"/>
    <w:rsid w:val="009B363F"/>
    <w:rsid w:val="009B366E"/>
    <w:rsid w:val="009B380C"/>
    <w:rsid w:val="009B3899"/>
    <w:rsid w:val="009B3D93"/>
    <w:rsid w:val="009B3D9D"/>
    <w:rsid w:val="009B4763"/>
    <w:rsid w:val="009B489E"/>
    <w:rsid w:val="009B4DD4"/>
    <w:rsid w:val="009B4E44"/>
    <w:rsid w:val="009B5204"/>
    <w:rsid w:val="009B53A9"/>
    <w:rsid w:val="009B55C7"/>
    <w:rsid w:val="009B5AEB"/>
    <w:rsid w:val="009B5F1B"/>
    <w:rsid w:val="009B71D2"/>
    <w:rsid w:val="009B770F"/>
    <w:rsid w:val="009C034E"/>
    <w:rsid w:val="009C0917"/>
    <w:rsid w:val="009C15E7"/>
    <w:rsid w:val="009C181A"/>
    <w:rsid w:val="009C195C"/>
    <w:rsid w:val="009C1A0B"/>
    <w:rsid w:val="009C1A2A"/>
    <w:rsid w:val="009C1AAB"/>
    <w:rsid w:val="009C1C9F"/>
    <w:rsid w:val="009C21F5"/>
    <w:rsid w:val="009C22C4"/>
    <w:rsid w:val="009C274B"/>
    <w:rsid w:val="009C2CE3"/>
    <w:rsid w:val="009C2DCF"/>
    <w:rsid w:val="009C2F89"/>
    <w:rsid w:val="009C32B4"/>
    <w:rsid w:val="009C38B7"/>
    <w:rsid w:val="009C38CA"/>
    <w:rsid w:val="009C3B70"/>
    <w:rsid w:val="009C3B7F"/>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B16"/>
    <w:rsid w:val="009C7402"/>
    <w:rsid w:val="009C75F3"/>
    <w:rsid w:val="009C77B7"/>
    <w:rsid w:val="009C7C2C"/>
    <w:rsid w:val="009C7D64"/>
    <w:rsid w:val="009D0917"/>
    <w:rsid w:val="009D09AA"/>
    <w:rsid w:val="009D0BB6"/>
    <w:rsid w:val="009D0F29"/>
    <w:rsid w:val="009D12B6"/>
    <w:rsid w:val="009D1818"/>
    <w:rsid w:val="009D1B9D"/>
    <w:rsid w:val="009D2152"/>
    <w:rsid w:val="009D22C0"/>
    <w:rsid w:val="009D2472"/>
    <w:rsid w:val="009D255A"/>
    <w:rsid w:val="009D2564"/>
    <w:rsid w:val="009D2659"/>
    <w:rsid w:val="009D298E"/>
    <w:rsid w:val="009D2BE7"/>
    <w:rsid w:val="009D320B"/>
    <w:rsid w:val="009D33AD"/>
    <w:rsid w:val="009D3A76"/>
    <w:rsid w:val="009D4368"/>
    <w:rsid w:val="009D47A3"/>
    <w:rsid w:val="009D52DD"/>
    <w:rsid w:val="009D5315"/>
    <w:rsid w:val="009D5373"/>
    <w:rsid w:val="009D5476"/>
    <w:rsid w:val="009D5DB6"/>
    <w:rsid w:val="009D5E93"/>
    <w:rsid w:val="009D5FA3"/>
    <w:rsid w:val="009D606C"/>
    <w:rsid w:val="009D6137"/>
    <w:rsid w:val="009D63E5"/>
    <w:rsid w:val="009D65B5"/>
    <w:rsid w:val="009D66EF"/>
    <w:rsid w:val="009D6815"/>
    <w:rsid w:val="009D6823"/>
    <w:rsid w:val="009D6DC3"/>
    <w:rsid w:val="009D76C5"/>
    <w:rsid w:val="009D78C8"/>
    <w:rsid w:val="009D7C2F"/>
    <w:rsid w:val="009D7EA7"/>
    <w:rsid w:val="009D7F7F"/>
    <w:rsid w:val="009E0347"/>
    <w:rsid w:val="009E0404"/>
    <w:rsid w:val="009E04BD"/>
    <w:rsid w:val="009E0638"/>
    <w:rsid w:val="009E08CE"/>
    <w:rsid w:val="009E08E6"/>
    <w:rsid w:val="009E0994"/>
    <w:rsid w:val="009E0B8D"/>
    <w:rsid w:val="009E0FFA"/>
    <w:rsid w:val="009E10E8"/>
    <w:rsid w:val="009E1584"/>
    <w:rsid w:val="009E1B00"/>
    <w:rsid w:val="009E1C27"/>
    <w:rsid w:val="009E1DF4"/>
    <w:rsid w:val="009E2758"/>
    <w:rsid w:val="009E2899"/>
    <w:rsid w:val="009E2A8F"/>
    <w:rsid w:val="009E2D65"/>
    <w:rsid w:val="009E2E6D"/>
    <w:rsid w:val="009E2FE6"/>
    <w:rsid w:val="009E2FEB"/>
    <w:rsid w:val="009E310A"/>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23"/>
    <w:rsid w:val="009E5BC9"/>
    <w:rsid w:val="009E644D"/>
    <w:rsid w:val="009E6846"/>
    <w:rsid w:val="009E6A74"/>
    <w:rsid w:val="009E6B20"/>
    <w:rsid w:val="009E6CB3"/>
    <w:rsid w:val="009E7210"/>
    <w:rsid w:val="009E7674"/>
    <w:rsid w:val="009E7837"/>
    <w:rsid w:val="009E78DA"/>
    <w:rsid w:val="009E7A3B"/>
    <w:rsid w:val="009E7BC7"/>
    <w:rsid w:val="009E7CED"/>
    <w:rsid w:val="009F0665"/>
    <w:rsid w:val="009F0756"/>
    <w:rsid w:val="009F0A2F"/>
    <w:rsid w:val="009F0B30"/>
    <w:rsid w:val="009F1016"/>
    <w:rsid w:val="009F10AA"/>
    <w:rsid w:val="009F13D4"/>
    <w:rsid w:val="009F1902"/>
    <w:rsid w:val="009F2521"/>
    <w:rsid w:val="009F2703"/>
    <w:rsid w:val="009F27CB"/>
    <w:rsid w:val="009F2830"/>
    <w:rsid w:val="009F2920"/>
    <w:rsid w:val="009F29FF"/>
    <w:rsid w:val="009F2B4E"/>
    <w:rsid w:val="009F31A0"/>
    <w:rsid w:val="009F37AD"/>
    <w:rsid w:val="009F3856"/>
    <w:rsid w:val="009F3BEA"/>
    <w:rsid w:val="009F3D48"/>
    <w:rsid w:val="009F3EA6"/>
    <w:rsid w:val="009F410A"/>
    <w:rsid w:val="009F4499"/>
    <w:rsid w:val="009F4A8A"/>
    <w:rsid w:val="009F4CC0"/>
    <w:rsid w:val="009F4E3A"/>
    <w:rsid w:val="009F4F4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9FA"/>
    <w:rsid w:val="009F7B12"/>
    <w:rsid w:val="009F7B3A"/>
    <w:rsid w:val="009F7FBF"/>
    <w:rsid w:val="009F7FF2"/>
    <w:rsid w:val="00A00095"/>
    <w:rsid w:val="00A00258"/>
    <w:rsid w:val="00A01194"/>
    <w:rsid w:val="00A01886"/>
    <w:rsid w:val="00A01939"/>
    <w:rsid w:val="00A01DDE"/>
    <w:rsid w:val="00A02512"/>
    <w:rsid w:val="00A02758"/>
    <w:rsid w:val="00A02A67"/>
    <w:rsid w:val="00A02DE9"/>
    <w:rsid w:val="00A02F26"/>
    <w:rsid w:val="00A0313C"/>
    <w:rsid w:val="00A0323E"/>
    <w:rsid w:val="00A035E7"/>
    <w:rsid w:val="00A0361C"/>
    <w:rsid w:val="00A037A9"/>
    <w:rsid w:val="00A038DF"/>
    <w:rsid w:val="00A03B5D"/>
    <w:rsid w:val="00A044D4"/>
    <w:rsid w:val="00A04AB9"/>
    <w:rsid w:val="00A04B74"/>
    <w:rsid w:val="00A04CAD"/>
    <w:rsid w:val="00A04DA2"/>
    <w:rsid w:val="00A04DFA"/>
    <w:rsid w:val="00A04E1A"/>
    <w:rsid w:val="00A04F46"/>
    <w:rsid w:val="00A05238"/>
    <w:rsid w:val="00A0529C"/>
    <w:rsid w:val="00A05597"/>
    <w:rsid w:val="00A05828"/>
    <w:rsid w:val="00A05A45"/>
    <w:rsid w:val="00A05BBC"/>
    <w:rsid w:val="00A064CB"/>
    <w:rsid w:val="00A064D3"/>
    <w:rsid w:val="00A0658D"/>
    <w:rsid w:val="00A06CE7"/>
    <w:rsid w:val="00A07063"/>
    <w:rsid w:val="00A07812"/>
    <w:rsid w:val="00A07BF9"/>
    <w:rsid w:val="00A10422"/>
    <w:rsid w:val="00A106E9"/>
    <w:rsid w:val="00A1103B"/>
    <w:rsid w:val="00A11342"/>
    <w:rsid w:val="00A116CC"/>
    <w:rsid w:val="00A11969"/>
    <w:rsid w:val="00A11A5F"/>
    <w:rsid w:val="00A129B9"/>
    <w:rsid w:val="00A12AEF"/>
    <w:rsid w:val="00A133A4"/>
    <w:rsid w:val="00A133B1"/>
    <w:rsid w:val="00A13C31"/>
    <w:rsid w:val="00A13D05"/>
    <w:rsid w:val="00A13E13"/>
    <w:rsid w:val="00A13E2B"/>
    <w:rsid w:val="00A13E3A"/>
    <w:rsid w:val="00A13E69"/>
    <w:rsid w:val="00A13F0C"/>
    <w:rsid w:val="00A14193"/>
    <w:rsid w:val="00A14427"/>
    <w:rsid w:val="00A14687"/>
    <w:rsid w:val="00A14A9E"/>
    <w:rsid w:val="00A14CF5"/>
    <w:rsid w:val="00A14E80"/>
    <w:rsid w:val="00A1522D"/>
    <w:rsid w:val="00A15288"/>
    <w:rsid w:val="00A152C5"/>
    <w:rsid w:val="00A152D5"/>
    <w:rsid w:val="00A15348"/>
    <w:rsid w:val="00A153A1"/>
    <w:rsid w:val="00A15667"/>
    <w:rsid w:val="00A1578C"/>
    <w:rsid w:val="00A15819"/>
    <w:rsid w:val="00A1591B"/>
    <w:rsid w:val="00A15AE1"/>
    <w:rsid w:val="00A15E85"/>
    <w:rsid w:val="00A15F32"/>
    <w:rsid w:val="00A16152"/>
    <w:rsid w:val="00A1673D"/>
    <w:rsid w:val="00A17A4C"/>
    <w:rsid w:val="00A17E9F"/>
    <w:rsid w:val="00A200BB"/>
    <w:rsid w:val="00A20269"/>
    <w:rsid w:val="00A208C8"/>
    <w:rsid w:val="00A20E32"/>
    <w:rsid w:val="00A21020"/>
    <w:rsid w:val="00A21215"/>
    <w:rsid w:val="00A213E8"/>
    <w:rsid w:val="00A2149C"/>
    <w:rsid w:val="00A216C3"/>
    <w:rsid w:val="00A2183A"/>
    <w:rsid w:val="00A21D49"/>
    <w:rsid w:val="00A21F7F"/>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DA"/>
    <w:rsid w:val="00A245E0"/>
    <w:rsid w:val="00A246DB"/>
    <w:rsid w:val="00A2497A"/>
    <w:rsid w:val="00A24CB2"/>
    <w:rsid w:val="00A25346"/>
    <w:rsid w:val="00A25347"/>
    <w:rsid w:val="00A253F5"/>
    <w:rsid w:val="00A254FC"/>
    <w:rsid w:val="00A25552"/>
    <w:rsid w:val="00A25689"/>
    <w:rsid w:val="00A26571"/>
    <w:rsid w:val="00A26889"/>
    <w:rsid w:val="00A26A92"/>
    <w:rsid w:val="00A274EE"/>
    <w:rsid w:val="00A2780D"/>
    <w:rsid w:val="00A27B60"/>
    <w:rsid w:val="00A30124"/>
    <w:rsid w:val="00A30930"/>
    <w:rsid w:val="00A30A18"/>
    <w:rsid w:val="00A30EA6"/>
    <w:rsid w:val="00A30ED5"/>
    <w:rsid w:val="00A31100"/>
    <w:rsid w:val="00A312B6"/>
    <w:rsid w:val="00A31ED5"/>
    <w:rsid w:val="00A322ED"/>
    <w:rsid w:val="00A32BAE"/>
    <w:rsid w:val="00A32C74"/>
    <w:rsid w:val="00A33160"/>
    <w:rsid w:val="00A333FE"/>
    <w:rsid w:val="00A33447"/>
    <w:rsid w:val="00A33453"/>
    <w:rsid w:val="00A335A1"/>
    <w:rsid w:val="00A33A98"/>
    <w:rsid w:val="00A33E3D"/>
    <w:rsid w:val="00A3452D"/>
    <w:rsid w:val="00A345D1"/>
    <w:rsid w:val="00A34896"/>
    <w:rsid w:val="00A34BB9"/>
    <w:rsid w:val="00A34C0F"/>
    <w:rsid w:val="00A34F25"/>
    <w:rsid w:val="00A3524D"/>
    <w:rsid w:val="00A3581B"/>
    <w:rsid w:val="00A358AB"/>
    <w:rsid w:val="00A3664D"/>
    <w:rsid w:val="00A369FC"/>
    <w:rsid w:val="00A36DA1"/>
    <w:rsid w:val="00A36FF5"/>
    <w:rsid w:val="00A37A7C"/>
    <w:rsid w:val="00A37BAF"/>
    <w:rsid w:val="00A37C5F"/>
    <w:rsid w:val="00A37C93"/>
    <w:rsid w:val="00A4011A"/>
    <w:rsid w:val="00A40155"/>
    <w:rsid w:val="00A405D5"/>
    <w:rsid w:val="00A40843"/>
    <w:rsid w:val="00A4093D"/>
    <w:rsid w:val="00A40DD5"/>
    <w:rsid w:val="00A413EC"/>
    <w:rsid w:val="00A416E6"/>
    <w:rsid w:val="00A41789"/>
    <w:rsid w:val="00A41A5A"/>
    <w:rsid w:val="00A41DCE"/>
    <w:rsid w:val="00A422DE"/>
    <w:rsid w:val="00A427A6"/>
    <w:rsid w:val="00A42808"/>
    <w:rsid w:val="00A42E2D"/>
    <w:rsid w:val="00A43050"/>
    <w:rsid w:val="00A4352F"/>
    <w:rsid w:val="00A43CA5"/>
    <w:rsid w:val="00A44158"/>
    <w:rsid w:val="00A44964"/>
    <w:rsid w:val="00A44ECB"/>
    <w:rsid w:val="00A455DF"/>
    <w:rsid w:val="00A461DE"/>
    <w:rsid w:val="00A466C2"/>
    <w:rsid w:val="00A474CA"/>
    <w:rsid w:val="00A47514"/>
    <w:rsid w:val="00A47796"/>
    <w:rsid w:val="00A47888"/>
    <w:rsid w:val="00A47C44"/>
    <w:rsid w:val="00A47FEC"/>
    <w:rsid w:val="00A50587"/>
    <w:rsid w:val="00A508C9"/>
    <w:rsid w:val="00A50C43"/>
    <w:rsid w:val="00A51525"/>
    <w:rsid w:val="00A515DE"/>
    <w:rsid w:val="00A516C1"/>
    <w:rsid w:val="00A518D2"/>
    <w:rsid w:val="00A51A1D"/>
    <w:rsid w:val="00A51B44"/>
    <w:rsid w:val="00A51D24"/>
    <w:rsid w:val="00A5201D"/>
    <w:rsid w:val="00A52108"/>
    <w:rsid w:val="00A5228B"/>
    <w:rsid w:val="00A53AE9"/>
    <w:rsid w:val="00A53BCE"/>
    <w:rsid w:val="00A53F7C"/>
    <w:rsid w:val="00A54517"/>
    <w:rsid w:val="00A549D3"/>
    <w:rsid w:val="00A54E10"/>
    <w:rsid w:val="00A54F91"/>
    <w:rsid w:val="00A5502F"/>
    <w:rsid w:val="00A5565E"/>
    <w:rsid w:val="00A5579C"/>
    <w:rsid w:val="00A559D3"/>
    <w:rsid w:val="00A55A7F"/>
    <w:rsid w:val="00A55B00"/>
    <w:rsid w:val="00A55B1D"/>
    <w:rsid w:val="00A55BAE"/>
    <w:rsid w:val="00A55F88"/>
    <w:rsid w:val="00A55F89"/>
    <w:rsid w:val="00A5625E"/>
    <w:rsid w:val="00A56284"/>
    <w:rsid w:val="00A56341"/>
    <w:rsid w:val="00A56495"/>
    <w:rsid w:val="00A564E1"/>
    <w:rsid w:val="00A570E2"/>
    <w:rsid w:val="00A57CF0"/>
    <w:rsid w:val="00A57E2E"/>
    <w:rsid w:val="00A57EFC"/>
    <w:rsid w:val="00A602C3"/>
    <w:rsid w:val="00A60342"/>
    <w:rsid w:val="00A607B6"/>
    <w:rsid w:val="00A615DB"/>
    <w:rsid w:val="00A6170E"/>
    <w:rsid w:val="00A61718"/>
    <w:rsid w:val="00A61824"/>
    <w:rsid w:val="00A61940"/>
    <w:rsid w:val="00A61AAA"/>
    <w:rsid w:val="00A61D9F"/>
    <w:rsid w:val="00A62090"/>
    <w:rsid w:val="00A620FA"/>
    <w:rsid w:val="00A62340"/>
    <w:rsid w:val="00A62443"/>
    <w:rsid w:val="00A627DD"/>
    <w:rsid w:val="00A62A1A"/>
    <w:rsid w:val="00A62F48"/>
    <w:rsid w:val="00A6339D"/>
    <w:rsid w:val="00A63424"/>
    <w:rsid w:val="00A63810"/>
    <w:rsid w:val="00A63AD5"/>
    <w:rsid w:val="00A63B90"/>
    <w:rsid w:val="00A641E1"/>
    <w:rsid w:val="00A643C3"/>
    <w:rsid w:val="00A64C0F"/>
    <w:rsid w:val="00A6525B"/>
    <w:rsid w:val="00A65338"/>
    <w:rsid w:val="00A65905"/>
    <w:rsid w:val="00A65F0C"/>
    <w:rsid w:val="00A66074"/>
    <w:rsid w:val="00A66186"/>
    <w:rsid w:val="00A6628D"/>
    <w:rsid w:val="00A663C0"/>
    <w:rsid w:val="00A66BF3"/>
    <w:rsid w:val="00A66E96"/>
    <w:rsid w:val="00A66EE3"/>
    <w:rsid w:val="00A66F0E"/>
    <w:rsid w:val="00A66F39"/>
    <w:rsid w:val="00A670D4"/>
    <w:rsid w:val="00A67581"/>
    <w:rsid w:val="00A67693"/>
    <w:rsid w:val="00A676DC"/>
    <w:rsid w:val="00A6785F"/>
    <w:rsid w:val="00A67A87"/>
    <w:rsid w:val="00A67BDA"/>
    <w:rsid w:val="00A67FEE"/>
    <w:rsid w:val="00A700EC"/>
    <w:rsid w:val="00A70328"/>
    <w:rsid w:val="00A7044F"/>
    <w:rsid w:val="00A70532"/>
    <w:rsid w:val="00A70DBC"/>
    <w:rsid w:val="00A70E5D"/>
    <w:rsid w:val="00A718E1"/>
    <w:rsid w:val="00A71908"/>
    <w:rsid w:val="00A71A52"/>
    <w:rsid w:val="00A71E91"/>
    <w:rsid w:val="00A72084"/>
    <w:rsid w:val="00A72200"/>
    <w:rsid w:val="00A72276"/>
    <w:rsid w:val="00A72506"/>
    <w:rsid w:val="00A72944"/>
    <w:rsid w:val="00A73676"/>
    <w:rsid w:val="00A7367C"/>
    <w:rsid w:val="00A74525"/>
    <w:rsid w:val="00A747B5"/>
    <w:rsid w:val="00A74810"/>
    <w:rsid w:val="00A74813"/>
    <w:rsid w:val="00A748FB"/>
    <w:rsid w:val="00A74B3E"/>
    <w:rsid w:val="00A74DC2"/>
    <w:rsid w:val="00A74F7E"/>
    <w:rsid w:val="00A757D6"/>
    <w:rsid w:val="00A75DC0"/>
    <w:rsid w:val="00A75DC8"/>
    <w:rsid w:val="00A75DF1"/>
    <w:rsid w:val="00A76049"/>
    <w:rsid w:val="00A761D6"/>
    <w:rsid w:val="00A7625F"/>
    <w:rsid w:val="00A76736"/>
    <w:rsid w:val="00A767D8"/>
    <w:rsid w:val="00A76FEE"/>
    <w:rsid w:val="00A77002"/>
    <w:rsid w:val="00A77383"/>
    <w:rsid w:val="00A775DB"/>
    <w:rsid w:val="00A77CFD"/>
    <w:rsid w:val="00A80139"/>
    <w:rsid w:val="00A8042D"/>
    <w:rsid w:val="00A8050C"/>
    <w:rsid w:val="00A80A60"/>
    <w:rsid w:val="00A81015"/>
    <w:rsid w:val="00A81098"/>
    <w:rsid w:val="00A81AEE"/>
    <w:rsid w:val="00A81B3E"/>
    <w:rsid w:val="00A81EF6"/>
    <w:rsid w:val="00A81F00"/>
    <w:rsid w:val="00A828BA"/>
    <w:rsid w:val="00A828BF"/>
    <w:rsid w:val="00A82CC1"/>
    <w:rsid w:val="00A82FDA"/>
    <w:rsid w:val="00A835E6"/>
    <w:rsid w:val="00A83AA9"/>
    <w:rsid w:val="00A83AC4"/>
    <w:rsid w:val="00A83F92"/>
    <w:rsid w:val="00A841C7"/>
    <w:rsid w:val="00A8464D"/>
    <w:rsid w:val="00A84775"/>
    <w:rsid w:val="00A84861"/>
    <w:rsid w:val="00A849F2"/>
    <w:rsid w:val="00A84D3C"/>
    <w:rsid w:val="00A84F69"/>
    <w:rsid w:val="00A85006"/>
    <w:rsid w:val="00A8547F"/>
    <w:rsid w:val="00A85549"/>
    <w:rsid w:val="00A85A7E"/>
    <w:rsid w:val="00A85B22"/>
    <w:rsid w:val="00A862D7"/>
    <w:rsid w:val="00A8697E"/>
    <w:rsid w:val="00A86D1C"/>
    <w:rsid w:val="00A86EB7"/>
    <w:rsid w:val="00A87092"/>
    <w:rsid w:val="00A8752B"/>
    <w:rsid w:val="00A87628"/>
    <w:rsid w:val="00A877AC"/>
    <w:rsid w:val="00A87D09"/>
    <w:rsid w:val="00A9003F"/>
    <w:rsid w:val="00A901C9"/>
    <w:rsid w:val="00A90559"/>
    <w:rsid w:val="00A90567"/>
    <w:rsid w:val="00A908E5"/>
    <w:rsid w:val="00A90D32"/>
    <w:rsid w:val="00A90D7E"/>
    <w:rsid w:val="00A90DA4"/>
    <w:rsid w:val="00A90EC2"/>
    <w:rsid w:val="00A91135"/>
    <w:rsid w:val="00A9190F"/>
    <w:rsid w:val="00A91CEA"/>
    <w:rsid w:val="00A91ECC"/>
    <w:rsid w:val="00A91FCC"/>
    <w:rsid w:val="00A92545"/>
    <w:rsid w:val="00A92BFA"/>
    <w:rsid w:val="00A93334"/>
    <w:rsid w:val="00A934E1"/>
    <w:rsid w:val="00A93BF0"/>
    <w:rsid w:val="00A93D18"/>
    <w:rsid w:val="00A94148"/>
    <w:rsid w:val="00A945DB"/>
    <w:rsid w:val="00A94A35"/>
    <w:rsid w:val="00A94B11"/>
    <w:rsid w:val="00A95083"/>
    <w:rsid w:val="00A958BC"/>
    <w:rsid w:val="00A95C2A"/>
    <w:rsid w:val="00A95C79"/>
    <w:rsid w:val="00A9600E"/>
    <w:rsid w:val="00A96731"/>
    <w:rsid w:val="00A9674E"/>
    <w:rsid w:val="00A96DE6"/>
    <w:rsid w:val="00A96EF5"/>
    <w:rsid w:val="00A97233"/>
    <w:rsid w:val="00A97F1C"/>
    <w:rsid w:val="00A97F4E"/>
    <w:rsid w:val="00AA081A"/>
    <w:rsid w:val="00AA0A1A"/>
    <w:rsid w:val="00AA0AF4"/>
    <w:rsid w:val="00AA0D2C"/>
    <w:rsid w:val="00AA0D69"/>
    <w:rsid w:val="00AA0E46"/>
    <w:rsid w:val="00AA0E7F"/>
    <w:rsid w:val="00AA1591"/>
    <w:rsid w:val="00AA1720"/>
    <w:rsid w:val="00AA1A98"/>
    <w:rsid w:val="00AA1B4E"/>
    <w:rsid w:val="00AA1C21"/>
    <w:rsid w:val="00AA1C95"/>
    <w:rsid w:val="00AA1D52"/>
    <w:rsid w:val="00AA1DCC"/>
    <w:rsid w:val="00AA1F08"/>
    <w:rsid w:val="00AA20E8"/>
    <w:rsid w:val="00AA212E"/>
    <w:rsid w:val="00AA2150"/>
    <w:rsid w:val="00AA26FE"/>
    <w:rsid w:val="00AA27BF"/>
    <w:rsid w:val="00AA2C29"/>
    <w:rsid w:val="00AA2C63"/>
    <w:rsid w:val="00AA2E86"/>
    <w:rsid w:val="00AA3076"/>
    <w:rsid w:val="00AA31F3"/>
    <w:rsid w:val="00AA3C68"/>
    <w:rsid w:val="00AA41A4"/>
    <w:rsid w:val="00AA4340"/>
    <w:rsid w:val="00AA5407"/>
    <w:rsid w:val="00AA55F5"/>
    <w:rsid w:val="00AA5825"/>
    <w:rsid w:val="00AA59B7"/>
    <w:rsid w:val="00AA5AD2"/>
    <w:rsid w:val="00AA5BA4"/>
    <w:rsid w:val="00AA60BE"/>
    <w:rsid w:val="00AA654D"/>
    <w:rsid w:val="00AA6881"/>
    <w:rsid w:val="00AA6915"/>
    <w:rsid w:val="00AA693C"/>
    <w:rsid w:val="00AA6BA5"/>
    <w:rsid w:val="00AA719F"/>
    <w:rsid w:val="00AA77D2"/>
    <w:rsid w:val="00AA782C"/>
    <w:rsid w:val="00AA7C78"/>
    <w:rsid w:val="00AA7D61"/>
    <w:rsid w:val="00AA7EEA"/>
    <w:rsid w:val="00AA7F1E"/>
    <w:rsid w:val="00AB0041"/>
    <w:rsid w:val="00AB016C"/>
    <w:rsid w:val="00AB1008"/>
    <w:rsid w:val="00AB12A6"/>
    <w:rsid w:val="00AB13F7"/>
    <w:rsid w:val="00AB153A"/>
    <w:rsid w:val="00AB18B8"/>
    <w:rsid w:val="00AB19AE"/>
    <w:rsid w:val="00AB19D6"/>
    <w:rsid w:val="00AB1EEC"/>
    <w:rsid w:val="00AB228B"/>
    <w:rsid w:val="00AB22A6"/>
    <w:rsid w:val="00AB2B1A"/>
    <w:rsid w:val="00AB2FB7"/>
    <w:rsid w:val="00AB2FBE"/>
    <w:rsid w:val="00AB3941"/>
    <w:rsid w:val="00AB3CE4"/>
    <w:rsid w:val="00AB3D44"/>
    <w:rsid w:val="00AB3E4E"/>
    <w:rsid w:val="00AB4026"/>
    <w:rsid w:val="00AB4103"/>
    <w:rsid w:val="00AB4629"/>
    <w:rsid w:val="00AB4729"/>
    <w:rsid w:val="00AB49D4"/>
    <w:rsid w:val="00AB4A9D"/>
    <w:rsid w:val="00AB4CDC"/>
    <w:rsid w:val="00AB50E2"/>
    <w:rsid w:val="00AB532F"/>
    <w:rsid w:val="00AB57A0"/>
    <w:rsid w:val="00AB611C"/>
    <w:rsid w:val="00AB6412"/>
    <w:rsid w:val="00AB64C9"/>
    <w:rsid w:val="00AB6729"/>
    <w:rsid w:val="00AB6998"/>
    <w:rsid w:val="00AB69DB"/>
    <w:rsid w:val="00AB6BDC"/>
    <w:rsid w:val="00AB6CEA"/>
    <w:rsid w:val="00AB7042"/>
    <w:rsid w:val="00AB70CA"/>
    <w:rsid w:val="00AB7224"/>
    <w:rsid w:val="00AB73FB"/>
    <w:rsid w:val="00AB78D4"/>
    <w:rsid w:val="00AC05D8"/>
    <w:rsid w:val="00AC088D"/>
    <w:rsid w:val="00AC08EF"/>
    <w:rsid w:val="00AC0C5B"/>
    <w:rsid w:val="00AC0CC5"/>
    <w:rsid w:val="00AC1042"/>
    <w:rsid w:val="00AC1186"/>
    <w:rsid w:val="00AC118E"/>
    <w:rsid w:val="00AC1842"/>
    <w:rsid w:val="00AC1C64"/>
    <w:rsid w:val="00AC1E54"/>
    <w:rsid w:val="00AC1F2D"/>
    <w:rsid w:val="00AC2C9D"/>
    <w:rsid w:val="00AC2D77"/>
    <w:rsid w:val="00AC2FF1"/>
    <w:rsid w:val="00AC3501"/>
    <w:rsid w:val="00AC3F1A"/>
    <w:rsid w:val="00AC3FF5"/>
    <w:rsid w:val="00AC4125"/>
    <w:rsid w:val="00AC4483"/>
    <w:rsid w:val="00AC45DD"/>
    <w:rsid w:val="00AC4772"/>
    <w:rsid w:val="00AC4896"/>
    <w:rsid w:val="00AC4A7A"/>
    <w:rsid w:val="00AC4CB6"/>
    <w:rsid w:val="00AC53DB"/>
    <w:rsid w:val="00AC54C3"/>
    <w:rsid w:val="00AC567F"/>
    <w:rsid w:val="00AC5881"/>
    <w:rsid w:val="00AC59D5"/>
    <w:rsid w:val="00AC5C65"/>
    <w:rsid w:val="00AC5DE0"/>
    <w:rsid w:val="00AC60F8"/>
    <w:rsid w:val="00AC63D4"/>
    <w:rsid w:val="00AC6AD5"/>
    <w:rsid w:val="00AC6D79"/>
    <w:rsid w:val="00AC701C"/>
    <w:rsid w:val="00AC7070"/>
    <w:rsid w:val="00AC708B"/>
    <w:rsid w:val="00AC70E9"/>
    <w:rsid w:val="00AC77AC"/>
    <w:rsid w:val="00AC77AD"/>
    <w:rsid w:val="00AC787A"/>
    <w:rsid w:val="00AC7BC7"/>
    <w:rsid w:val="00AC7F0F"/>
    <w:rsid w:val="00AD0185"/>
    <w:rsid w:val="00AD03E9"/>
    <w:rsid w:val="00AD080A"/>
    <w:rsid w:val="00AD12C7"/>
    <w:rsid w:val="00AD147C"/>
    <w:rsid w:val="00AD14ED"/>
    <w:rsid w:val="00AD1B13"/>
    <w:rsid w:val="00AD2505"/>
    <w:rsid w:val="00AD26F5"/>
    <w:rsid w:val="00AD281A"/>
    <w:rsid w:val="00AD2EB5"/>
    <w:rsid w:val="00AD3161"/>
    <w:rsid w:val="00AD32FB"/>
    <w:rsid w:val="00AD38FF"/>
    <w:rsid w:val="00AD395A"/>
    <w:rsid w:val="00AD3F9D"/>
    <w:rsid w:val="00AD44D9"/>
    <w:rsid w:val="00AD46A6"/>
    <w:rsid w:val="00AD46E7"/>
    <w:rsid w:val="00AD4855"/>
    <w:rsid w:val="00AD48C1"/>
    <w:rsid w:val="00AD48F7"/>
    <w:rsid w:val="00AD4E59"/>
    <w:rsid w:val="00AD4EF0"/>
    <w:rsid w:val="00AD4F0B"/>
    <w:rsid w:val="00AD5073"/>
    <w:rsid w:val="00AD532F"/>
    <w:rsid w:val="00AD5442"/>
    <w:rsid w:val="00AD547E"/>
    <w:rsid w:val="00AD5632"/>
    <w:rsid w:val="00AD563E"/>
    <w:rsid w:val="00AD58E3"/>
    <w:rsid w:val="00AD5AB8"/>
    <w:rsid w:val="00AD5B39"/>
    <w:rsid w:val="00AD5C14"/>
    <w:rsid w:val="00AD5F2D"/>
    <w:rsid w:val="00AD6356"/>
    <w:rsid w:val="00AD64D1"/>
    <w:rsid w:val="00AD66CD"/>
    <w:rsid w:val="00AD6A7C"/>
    <w:rsid w:val="00AD6F32"/>
    <w:rsid w:val="00AD6FD9"/>
    <w:rsid w:val="00AD7039"/>
    <w:rsid w:val="00AD7DA8"/>
    <w:rsid w:val="00AD7E41"/>
    <w:rsid w:val="00AE0302"/>
    <w:rsid w:val="00AE038D"/>
    <w:rsid w:val="00AE0903"/>
    <w:rsid w:val="00AE0AE8"/>
    <w:rsid w:val="00AE0B1A"/>
    <w:rsid w:val="00AE0EA7"/>
    <w:rsid w:val="00AE1769"/>
    <w:rsid w:val="00AE1B85"/>
    <w:rsid w:val="00AE1C8B"/>
    <w:rsid w:val="00AE1CAC"/>
    <w:rsid w:val="00AE1CBF"/>
    <w:rsid w:val="00AE1D54"/>
    <w:rsid w:val="00AE1D5A"/>
    <w:rsid w:val="00AE1ED3"/>
    <w:rsid w:val="00AE1F66"/>
    <w:rsid w:val="00AE2307"/>
    <w:rsid w:val="00AE2611"/>
    <w:rsid w:val="00AE2954"/>
    <w:rsid w:val="00AE2B65"/>
    <w:rsid w:val="00AE2F03"/>
    <w:rsid w:val="00AE33BD"/>
    <w:rsid w:val="00AE380B"/>
    <w:rsid w:val="00AE3998"/>
    <w:rsid w:val="00AE39B8"/>
    <w:rsid w:val="00AE3A14"/>
    <w:rsid w:val="00AE3A49"/>
    <w:rsid w:val="00AE3A4A"/>
    <w:rsid w:val="00AE3B16"/>
    <w:rsid w:val="00AE3BED"/>
    <w:rsid w:val="00AE3E03"/>
    <w:rsid w:val="00AE4384"/>
    <w:rsid w:val="00AE4551"/>
    <w:rsid w:val="00AE470F"/>
    <w:rsid w:val="00AE4817"/>
    <w:rsid w:val="00AE4AD2"/>
    <w:rsid w:val="00AE4DC1"/>
    <w:rsid w:val="00AE4DEA"/>
    <w:rsid w:val="00AE609A"/>
    <w:rsid w:val="00AE6799"/>
    <w:rsid w:val="00AE69C1"/>
    <w:rsid w:val="00AE70B7"/>
    <w:rsid w:val="00AE70E9"/>
    <w:rsid w:val="00AE7452"/>
    <w:rsid w:val="00AE7F9B"/>
    <w:rsid w:val="00AF011C"/>
    <w:rsid w:val="00AF074D"/>
    <w:rsid w:val="00AF07EC"/>
    <w:rsid w:val="00AF0A01"/>
    <w:rsid w:val="00AF0B72"/>
    <w:rsid w:val="00AF10B1"/>
    <w:rsid w:val="00AF10FE"/>
    <w:rsid w:val="00AF129E"/>
    <w:rsid w:val="00AF1814"/>
    <w:rsid w:val="00AF1D1A"/>
    <w:rsid w:val="00AF1FA4"/>
    <w:rsid w:val="00AF207B"/>
    <w:rsid w:val="00AF25E4"/>
    <w:rsid w:val="00AF28A0"/>
    <w:rsid w:val="00AF2A6A"/>
    <w:rsid w:val="00AF2EE9"/>
    <w:rsid w:val="00AF3687"/>
    <w:rsid w:val="00AF3995"/>
    <w:rsid w:val="00AF3ECB"/>
    <w:rsid w:val="00AF3F2E"/>
    <w:rsid w:val="00AF4437"/>
    <w:rsid w:val="00AF48F7"/>
    <w:rsid w:val="00AF49BC"/>
    <w:rsid w:val="00AF4BA6"/>
    <w:rsid w:val="00AF4BCC"/>
    <w:rsid w:val="00AF4BF4"/>
    <w:rsid w:val="00AF4D5B"/>
    <w:rsid w:val="00AF5261"/>
    <w:rsid w:val="00AF5366"/>
    <w:rsid w:val="00AF5A1E"/>
    <w:rsid w:val="00AF5CB3"/>
    <w:rsid w:val="00AF5DC9"/>
    <w:rsid w:val="00AF5E01"/>
    <w:rsid w:val="00AF615C"/>
    <w:rsid w:val="00AF619B"/>
    <w:rsid w:val="00AF6449"/>
    <w:rsid w:val="00AF6750"/>
    <w:rsid w:val="00AF6D09"/>
    <w:rsid w:val="00AF6EEF"/>
    <w:rsid w:val="00AF6F31"/>
    <w:rsid w:val="00AF741B"/>
    <w:rsid w:val="00AF7C6A"/>
    <w:rsid w:val="00AF7FCA"/>
    <w:rsid w:val="00B001A9"/>
    <w:rsid w:val="00B002B3"/>
    <w:rsid w:val="00B0071B"/>
    <w:rsid w:val="00B00765"/>
    <w:rsid w:val="00B00AEB"/>
    <w:rsid w:val="00B011A8"/>
    <w:rsid w:val="00B011C1"/>
    <w:rsid w:val="00B017EF"/>
    <w:rsid w:val="00B019BC"/>
    <w:rsid w:val="00B01B20"/>
    <w:rsid w:val="00B01D77"/>
    <w:rsid w:val="00B01E5E"/>
    <w:rsid w:val="00B01ECB"/>
    <w:rsid w:val="00B0236E"/>
    <w:rsid w:val="00B027CC"/>
    <w:rsid w:val="00B028D6"/>
    <w:rsid w:val="00B029EE"/>
    <w:rsid w:val="00B02FF5"/>
    <w:rsid w:val="00B03116"/>
    <w:rsid w:val="00B04033"/>
    <w:rsid w:val="00B042F1"/>
    <w:rsid w:val="00B043CF"/>
    <w:rsid w:val="00B04514"/>
    <w:rsid w:val="00B0463B"/>
    <w:rsid w:val="00B04C22"/>
    <w:rsid w:val="00B052B9"/>
    <w:rsid w:val="00B053EB"/>
    <w:rsid w:val="00B054EA"/>
    <w:rsid w:val="00B057C3"/>
    <w:rsid w:val="00B058D3"/>
    <w:rsid w:val="00B05B98"/>
    <w:rsid w:val="00B05BF5"/>
    <w:rsid w:val="00B05F5B"/>
    <w:rsid w:val="00B060B3"/>
    <w:rsid w:val="00B06370"/>
    <w:rsid w:val="00B0648E"/>
    <w:rsid w:val="00B0650D"/>
    <w:rsid w:val="00B066DE"/>
    <w:rsid w:val="00B069A9"/>
    <w:rsid w:val="00B06F1A"/>
    <w:rsid w:val="00B07246"/>
    <w:rsid w:val="00B075EA"/>
    <w:rsid w:val="00B07EA2"/>
    <w:rsid w:val="00B07F20"/>
    <w:rsid w:val="00B10179"/>
    <w:rsid w:val="00B10694"/>
    <w:rsid w:val="00B109D6"/>
    <w:rsid w:val="00B10D8E"/>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D80"/>
    <w:rsid w:val="00B140DE"/>
    <w:rsid w:val="00B1410E"/>
    <w:rsid w:val="00B142D3"/>
    <w:rsid w:val="00B15AF9"/>
    <w:rsid w:val="00B15BEC"/>
    <w:rsid w:val="00B15DC5"/>
    <w:rsid w:val="00B15FFB"/>
    <w:rsid w:val="00B16037"/>
    <w:rsid w:val="00B1604F"/>
    <w:rsid w:val="00B16233"/>
    <w:rsid w:val="00B16622"/>
    <w:rsid w:val="00B16959"/>
    <w:rsid w:val="00B16A1E"/>
    <w:rsid w:val="00B17747"/>
    <w:rsid w:val="00B177D7"/>
    <w:rsid w:val="00B177DB"/>
    <w:rsid w:val="00B17D5C"/>
    <w:rsid w:val="00B17DEC"/>
    <w:rsid w:val="00B17E4D"/>
    <w:rsid w:val="00B2042A"/>
    <w:rsid w:val="00B205A8"/>
    <w:rsid w:val="00B20C0F"/>
    <w:rsid w:val="00B21569"/>
    <w:rsid w:val="00B21765"/>
    <w:rsid w:val="00B218E8"/>
    <w:rsid w:val="00B21A37"/>
    <w:rsid w:val="00B21ABD"/>
    <w:rsid w:val="00B21D15"/>
    <w:rsid w:val="00B22B59"/>
    <w:rsid w:val="00B23235"/>
    <w:rsid w:val="00B239ED"/>
    <w:rsid w:val="00B23B93"/>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6CE"/>
    <w:rsid w:val="00B26B87"/>
    <w:rsid w:val="00B27051"/>
    <w:rsid w:val="00B270C5"/>
    <w:rsid w:val="00B272A2"/>
    <w:rsid w:val="00B2731E"/>
    <w:rsid w:val="00B2771E"/>
    <w:rsid w:val="00B27A10"/>
    <w:rsid w:val="00B27C23"/>
    <w:rsid w:val="00B27D70"/>
    <w:rsid w:val="00B27EBD"/>
    <w:rsid w:val="00B27F71"/>
    <w:rsid w:val="00B27F92"/>
    <w:rsid w:val="00B3014C"/>
    <w:rsid w:val="00B30160"/>
    <w:rsid w:val="00B302BE"/>
    <w:rsid w:val="00B304B3"/>
    <w:rsid w:val="00B30887"/>
    <w:rsid w:val="00B30D87"/>
    <w:rsid w:val="00B3104C"/>
    <w:rsid w:val="00B312F8"/>
    <w:rsid w:val="00B316A8"/>
    <w:rsid w:val="00B318BD"/>
    <w:rsid w:val="00B31942"/>
    <w:rsid w:val="00B31C0F"/>
    <w:rsid w:val="00B31D49"/>
    <w:rsid w:val="00B31EA6"/>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969"/>
    <w:rsid w:val="00B34C30"/>
    <w:rsid w:val="00B34F28"/>
    <w:rsid w:val="00B34F5E"/>
    <w:rsid w:val="00B35027"/>
    <w:rsid w:val="00B3571C"/>
    <w:rsid w:val="00B35BA9"/>
    <w:rsid w:val="00B362B8"/>
    <w:rsid w:val="00B362E2"/>
    <w:rsid w:val="00B3657C"/>
    <w:rsid w:val="00B366B5"/>
    <w:rsid w:val="00B369E0"/>
    <w:rsid w:val="00B36ADF"/>
    <w:rsid w:val="00B36FE7"/>
    <w:rsid w:val="00B372B5"/>
    <w:rsid w:val="00B37586"/>
    <w:rsid w:val="00B377F9"/>
    <w:rsid w:val="00B37C64"/>
    <w:rsid w:val="00B37E95"/>
    <w:rsid w:val="00B400A2"/>
    <w:rsid w:val="00B4023D"/>
    <w:rsid w:val="00B40414"/>
    <w:rsid w:val="00B40744"/>
    <w:rsid w:val="00B40BF3"/>
    <w:rsid w:val="00B40C3D"/>
    <w:rsid w:val="00B40C55"/>
    <w:rsid w:val="00B40E16"/>
    <w:rsid w:val="00B41A5C"/>
    <w:rsid w:val="00B41C57"/>
    <w:rsid w:val="00B42170"/>
    <w:rsid w:val="00B42A08"/>
    <w:rsid w:val="00B42DA0"/>
    <w:rsid w:val="00B4305D"/>
    <w:rsid w:val="00B4326C"/>
    <w:rsid w:val="00B43334"/>
    <w:rsid w:val="00B4387B"/>
    <w:rsid w:val="00B439FD"/>
    <w:rsid w:val="00B43C72"/>
    <w:rsid w:val="00B43CF7"/>
    <w:rsid w:val="00B43E89"/>
    <w:rsid w:val="00B44209"/>
    <w:rsid w:val="00B44540"/>
    <w:rsid w:val="00B445F1"/>
    <w:rsid w:val="00B44649"/>
    <w:rsid w:val="00B447BF"/>
    <w:rsid w:val="00B44839"/>
    <w:rsid w:val="00B44CB0"/>
    <w:rsid w:val="00B44CB6"/>
    <w:rsid w:val="00B44EDB"/>
    <w:rsid w:val="00B44F94"/>
    <w:rsid w:val="00B45035"/>
    <w:rsid w:val="00B4518B"/>
    <w:rsid w:val="00B452E6"/>
    <w:rsid w:val="00B45CDD"/>
    <w:rsid w:val="00B45D60"/>
    <w:rsid w:val="00B45D99"/>
    <w:rsid w:val="00B45E2D"/>
    <w:rsid w:val="00B462CA"/>
    <w:rsid w:val="00B46366"/>
    <w:rsid w:val="00B46396"/>
    <w:rsid w:val="00B4664D"/>
    <w:rsid w:val="00B46E41"/>
    <w:rsid w:val="00B46F38"/>
    <w:rsid w:val="00B46F4B"/>
    <w:rsid w:val="00B470F4"/>
    <w:rsid w:val="00B4722C"/>
    <w:rsid w:val="00B47610"/>
    <w:rsid w:val="00B47C2C"/>
    <w:rsid w:val="00B47D31"/>
    <w:rsid w:val="00B47F93"/>
    <w:rsid w:val="00B5014B"/>
    <w:rsid w:val="00B50386"/>
    <w:rsid w:val="00B503A5"/>
    <w:rsid w:val="00B5048D"/>
    <w:rsid w:val="00B50CC5"/>
    <w:rsid w:val="00B50DF2"/>
    <w:rsid w:val="00B514B1"/>
    <w:rsid w:val="00B514FF"/>
    <w:rsid w:val="00B517D9"/>
    <w:rsid w:val="00B51A96"/>
    <w:rsid w:val="00B51E5D"/>
    <w:rsid w:val="00B51E9B"/>
    <w:rsid w:val="00B521C6"/>
    <w:rsid w:val="00B524B6"/>
    <w:rsid w:val="00B52A99"/>
    <w:rsid w:val="00B52C81"/>
    <w:rsid w:val="00B52D44"/>
    <w:rsid w:val="00B53410"/>
    <w:rsid w:val="00B535AF"/>
    <w:rsid w:val="00B538B8"/>
    <w:rsid w:val="00B538F4"/>
    <w:rsid w:val="00B53B2E"/>
    <w:rsid w:val="00B53B73"/>
    <w:rsid w:val="00B53BDF"/>
    <w:rsid w:val="00B53C1D"/>
    <w:rsid w:val="00B53DA1"/>
    <w:rsid w:val="00B53F47"/>
    <w:rsid w:val="00B54153"/>
    <w:rsid w:val="00B543FB"/>
    <w:rsid w:val="00B54835"/>
    <w:rsid w:val="00B55245"/>
    <w:rsid w:val="00B5548C"/>
    <w:rsid w:val="00B554F0"/>
    <w:rsid w:val="00B555C0"/>
    <w:rsid w:val="00B55644"/>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DBD"/>
    <w:rsid w:val="00B57E56"/>
    <w:rsid w:val="00B608C4"/>
    <w:rsid w:val="00B60933"/>
    <w:rsid w:val="00B60BE1"/>
    <w:rsid w:val="00B61C27"/>
    <w:rsid w:val="00B61F6E"/>
    <w:rsid w:val="00B61F9B"/>
    <w:rsid w:val="00B62792"/>
    <w:rsid w:val="00B62E17"/>
    <w:rsid w:val="00B62EC8"/>
    <w:rsid w:val="00B63023"/>
    <w:rsid w:val="00B63160"/>
    <w:rsid w:val="00B631CB"/>
    <w:rsid w:val="00B631CD"/>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9FD"/>
    <w:rsid w:val="00B64CD8"/>
    <w:rsid w:val="00B64FD9"/>
    <w:rsid w:val="00B65CCB"/>
    <w:rsid w:val="00B6607A"/>
    <w:rsid w:val="00B6653B"/>
    <w:rsid w:val="00B6670B"/>
    <w:rsid w:val="00B66E6C"/>
    <w:rsid w:val="00B66F74"/>
    <w:rsid w:val="00B671B2"/>
    <w:rsid w:val="00B6758D"/>
    <w:rsid w:val="00B678ED"/>
    <w:rsid w:val="00B70215"/>
    <w:rsid w:val="00B7046F"/>
    <w:rsid w:val="00B704C8"/>
    <w:rsid w:val="00B704F1"/>
    <w:rsid w:val="00B705DB"/>
    <w:rsid w:val="00B70E9C"/>
    <w:rsid w:val="00B71441"/>
    <w:rsid w:val="00B71928"/>
    <w:rsid w:val="00B719BB"/>
    <w:rsid w:val="00B719EC"/>
    <w:rsid w:val="00B71B8A"/>
    <w:rsid w:val="00B71F39"/>
    <w:rsid w:val="00B72656"/>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68"/>
    <w:rsid w:val="00B74D4E"/>
    <w:rsid w:val="00B7505A"/>
    <w:rsid w:val="00B750B9"/>
    <w:rsid w:val="00B750FF"/>
    <w:rsid w:val="00B75689"/>
    <w:rsid w:val="00B75B1C"/>
    <w:rsid w:val="00B75BBF"/>
    <w:rsid w:val="00B75BDD"/>
    <w:rsid w:val="00B76103"/>
    <w:rsid w:val="00B7634D"/>
    <w:rsid w:val="00B76A0F"/>
    <w:rsid w:val="00B76A2F"/>
    <w:rsid w:val="00B77258"/>
    <w:rsid w:val="00B7729F"/>
    <w:rsid w:val="00B7757E"/>
    <w:rsid w:val="00B77597"/>
    <w:rsid w:val="00B77A55"/>
    <w:rsid w:val="00B77CEF"/>
    <w:rsid w:val="00B80009"/>
    <w:rsid w:val="00B8007C"/>
    <w:rsid w:val="00B810EF"/>
    <w:rsid w:val="00B812CB"/>
    <w:rsid w:val="00B81428"/>
    <w:rsid w:val="00B816CF"/>
    <w:rsid w:val="00B81883"/>
    <w:rsid w:val="00B81885"/>
    <w:rsid w:val="00B81C07"/>
    <w:rsid w:val="00B81DC1"/>
    <w:rsid w:val="00B82172"/>
    <w:rsid w:val="00B823C8"/>
    <w:rsid w:val="00B82423"/>
    <w:rsid w:val="00B82776"/>
    <w:rsid w:val="00B82791"/>
    <w:rsid w:val="00B827E1"/>
    <w:rsid w:val="00B82B3F"/>
    <w:rsid w:val="00B82C8E"/>
    <w:rsid w:val="00B83120"/>
    <w:rsid w:val="00B836BD"/>
    <w:rsid w:val="00B83794"/>
    <w:rsid w:val="00B83B52"/>
    <w:rsid w:val="00B83C9A"/>
    <w:rsid w:val="00B83E43"/>
    <w:rsid w:val="00B84100"/>
    <w:rsid w:val="00B841D9"/>
    <w:rsid w:val="00B843FD"/>
    <w:rsid w:val="00B84555"/>
    <w:rsid w:val="00B84992"/>
    <w:rsid w:val="00B84E0B"/>
    <w:rsid w:val="00B8507D"/>
    <w:rsid w:val="00B8516D"/>
    <w:rsid w:val="00B8581A"/>
    <w:rsid w:val="00B858EF"/>
    <w:rsid w:val="00B86020"/>
    <w:rsid w:val="00B8622F"/>
    <w:rsid w:val="00B86629"/>
    <w:rsid w:val="00B86725"/>
    <w:rsid w:val="00B8674C"/>
    <w:rsid w:val="00B86A15"/>
    <w:rsid w:val="00B86B4A"/>
    <w:rsid w:val="00B86C91"/>
    <w:rsid w:val="00B86F6B"/>
    <w:rsid w:val="00B8704A"/>
    <w:rsid w:val="00B870A5"/>
    <w:rsid w:val="00B87141"/>
    <w:rsid w:val="00B87218"/>
    <w:rsid w:val="00B87373"/>
    <w:rsid w:val="00B87444"/>
    <w:rsid w:val="00B87AB6"/>
    <w:rsid w:val="00B87D14"/>
    <w:rsid w:val="00B87F3F"/>
    <w:rsid w:val="00B9023D"/>
    <w:rsid w:val="00B90300"/>
    <w:rsid w:val="00B905A6"/>
    <w:rsid w:val="00B9098B"/>
    <w:rsid w:val="00B90A9C"/>
    <w:rsid w:val="00B90D2E"/>
    <w:rsid w:val="00B90E6C"/>
    <w:rsid w:val="00B9103D"/>
    <w:rsid w:val="00B910F8"/>
    <w:rsid w:val="00B911AF"/>
    <w:rsid w:val="00B9147C"/>
    <w:rsid w:val="00B91DDF"/>
    <w:rsid w:val="00B9204A"/>
    <w:rsid w:val="00B92200"/>
    <w:rsid w:val="00B9293C"/>
    <w:rsid w:val="00B92C74"/>
    <w:rsid w:val="00B92D4D"/>
    <w:rsid w:val="00B92DFB"/>
    <w:rsid w:val="00B9345B"/>
    <w:rsid w:val="00B9347E"/>
    <w:rsid w:val="00B9361C"/>
    <w:rsid w:val="00B936FE"/>
    <w:rsid w:val="00B93AE2"/>
    <w:rsid w:val="00B943AE"/>
    <w:rsid w:val="00B94560"/>
    <w:rsid w:val="00B94679"/>
    <w:rsid w:val="00B94C70"/>
    <w:rsid w:val="00B95157"/>
    <w:rsid w:val="00B95A90"/>
    <w:rsid w:val="00B96588"/>
    <w:rsid w:val="00B96D39"/>
    <w:rsid w:val="00B97892"/>
    <w:rsid w:val="00B97B46"/>
    <w:rsid w:val="00B97E1E"/>
    <w:rsid w:val="00B97F6E"/>
    <w:rsid w:val="00BA06CD"/>
    <w:rsid w:val="00BA06E0"/>
    <w:rsid w:val="00BA074B"/>
    <w:rsid w:val="00BA0B1E"/>
    <w:rsid w:val="00BA1485"/>
    <w:rsid w:val="00BA17D8"/>
    <w:rsid w:val="00BA1A63"/>
    <w:rsid w:val="00BA1C12"/>
    <w:rsid w:val="00BA1DDF"/>
    <w:rsid w:val="00BA21F6"/>
    <w:rsid w:val="00BA28B9"/>
    <w:rsid w:val="00BA2F89"/>
    <w:rsid w:val="00BA3021"/>
    <w:rsid w:val="00BA319E"/>
    <w:rsid w:val="00BA3225"/>
    <w:rsid w:val="00BA324D"/>
    <w:rsid w:val="00BA3310"/>
    <w:rsid w:val="00BA33E0"/>
    <w:rsid w:val="00BA352C"/>
    <w:rsid w:val="00BA3908"/>
    <w:rsid w:val="00BA3992"/>
    <w:rsid w:val="00BA3DF9"/>
    <w:rsid w:val="00BA3FDF"/>
    <w:rsid w:val="00BA43FD"/>
    <w:rsid w:val="00BA484B"/>
    <w:rsid w:val="00BA49C3"/>
    <w:rsid w:val="00BA4F1C"/>
    <w:rsid w:val="00BA5214"/>
    <w:rsid w:val="00BA5223"/>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E06"/>
    <w:rsid w:val="00BA7040"/>
    <w:rsid w:val="00BA7100"/>
    <w:rsid w:val="00BA72EB"/>
    <w:rsid w:val="00BA7B42"/>
    <w:rsid w:val="00BA7D06"/>
    <w:rsid w:val="00BA7F70"/>
    <w:rsid w:val="00BB002E"/>
    <w:rsid w:val="00BB0264"/>
    <w:rsid w:val="00BB0444"/>
    <w:rsid w:val="00BB062B"/>
    <w:rsid w:val="00BB0671"/>
    <w:rsid w:val="00BB0F8B"/>
    <w:rsid w:val="00BB1751"/>
    <w:rsid w:val="00BB1898"/>
    <w:rsid w:val="00BB1CB6"/>
    <w:rsid w:val="00BB1CBB"/>
    <w:rsid w:val="00BB227C"/>
    <w:rsid w:val="00BB23AB"/>
    <w:rsid w:val="00BB2540"/>
    <w:rsid w:val="00BB2575"/>
    <w:rsid w:val="00BB2645"/>
    <w:rsid w:val="00BB27A8"/>
    <w:rsid w:val="00BB29A8"/>
    <w:rsid w:val="00BB2AF5"/>
    <w:rsid w:val="00BB2E42"/>
    <w:rsid w:val="00BB2EEF"/>
    <w:rsid w:val="00BB3031"/>
    <w:rsid w:val="00BB36B3"/>
    <w:rsid w:val="00BB38A3"/>
    <w:rsid w:val="00BB3CFD"/>
    <w:rsid w:val="00BB3D2A"/>
    <w:rsid w:val="00BB43F5"/>
    <w:rsid w:val="00BB45B1"/>
    <w:rsid w:val="00BB488A"/>
    <w:rsid w:val="00BB4AC5"/>
    <w:rsid w:val="00BB4D63"/>
    <w:rsid w:val="00BB58BB"/>
    <w:rsid w:val="00BB5ADB"/>
    <w:rsid w:val="00BB5BAE"/>
    <w:rsid w:val="00BB625E"/>
    <w:rsid w:val="00BB62A0"/>
    <w:rsid w:val="00BB63C9"/>
    <w:rsid w:val="00BB6500"/>
    <w:rsid w:val="00BB6D1B"/>
    <w:rsid w:val="00BB6EE2"/>
    <w:rsid w:val="00BB7494"/>
    <w:rsid w:val="00BB78FF"/>
    <w:rsid w:val="00BB7AC0"/>
    <w:rsid w:val="00BB7C0A"/>
    <w:rsid w:val="00BB7E36"/>
    <w:rsid w:val="00BB7F86"/>
    <w:rsid w:val="00BC0190"/>
    <w:rsid w:val="00BC03C2"/>
    <w:rsid w:val="00BC03DD"/>
    <w:rsid w:val="00BC0A88"/>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4119"/>
    <w:rsid w:val="00BC448C"/>
    <w:rsid w:val="00BC46BE"/>
    <w:rsid w:val="00BC4BE0"/>
    <w:rsid w:val="00BC4D7E"/>
    <w:rsid w:val="00BC4ED7"/>
    <w:rsid w:val="00BC4F2B"/>
    <w:rsid w:val="00BC4F6C"/>
    <w:rsid w:val="00BC5087"/>
    <w:rsid w:val="00BC547C"/>
    <w:rsid w:val="00BC56D7"/>
    <w:rsid w:val="00BC57CC"/>
    <w:rsid w:val="00BC57EF"/>
    <w:rsid w:val="00BC5CD5"/>
    <w:rsid w:val="00BC5E42"/>
    <w:rsid w:val="00BC609A"/>
    <w:rsid w:val="00BC627B"/>
    <w:rsid w:val="00BC6348"/>
    <w:rsid w:val="00BC638E"/>
    <w:rsid w:val="00BC6AA0"/>
    <w:rsid w:val="00BC70E8"/>
    <w:rsid w:val="00BC73B2"/>
    <w:rsid w:val="00BC7416"/>
    <w:rsid w:val="00BC74F7"/>
    <w:rsid w:val="00BC7B31"/>
    <w:rsid w:val="00BC7BF0"/>
    <w:rsid w:val="00BD015A"/>
    <w:rsid w:val="00BD0480"/>
    <w:rsid w:val="00BD05A4"/>
    <w:rsid w:val="00BD0825"/>
    <w:rsid w:val="00BD0A72"/>
    <w:rsid w:val="00BD0F3A"/>
    <w:rsid w:val="00BD1032"/>
    <w:rsid w:val="00BD142A"/>
    <w:rsid w:val="00BD1F23"/>
    <w:rsid w:val="00BD1F6E"/>
    <w:rsid w:val="00BD2465"/>
    <w:rsid w:val="00BD279C"/>
    <w:rsid w:val="00BD27B3"/>
    <w:rsid w:val="00BD2822"/>
    <w:rsid w:val="00BD28BE"/>
    <w:rsid w:val="00BD2A5E"/>
    <w:rsid w:val="00BD2E04"/>
    <w:rsid w:val="00BD2F7D"/>
    <w:rsid w:val="00BD2FC2"/>
    <w:rsid w:val="00BD3177"/>
    <w:rsid w:val="00BD341A"/>
    <w:rsid w:val="00BD34F9"/>
    <w:rsid w:val="00BD3836"/>
    <w:rsid w:val="00BD3C41"/>
    <w:rsid w:val="00BD3C9B"/>
    <w:rsid w:val="00BD3D61"/>
    <w:rsid w:val="00BD3E08"/>
    <w:rsid w:val="00BD4080"/>
    <w:rsid w:val="00BD414F"/>
    <w:rsid w:val="00BD44FC"/>
    <w:rsid w:val="00BD4722"/>
    <w:rsid w:val="00BD47C0"/>
    <w:rsid w:val="00BD49A3"/>
    <w:rsid w:val="00BD4C9C"/>
    <w:rsid w:val="00BD5282"/>
    <w:rsid w:val="00BD529A"/>
    <w:rsid w:val="00BD58FD"/>
    <w:rsid w:val="00BD5C2E"/>
    <w:rsid w:val="00BD5E06"/>
    <w:rsid w:val="00BD622D"/>
    <w:rsid w:val="00BD6393"/>
    <w:rsid w:val="00BD68A9"/>
    <w:rsid w:val="00BD6A8C"/>
    <w:rsid w:val="00BD738D"/>
    <w:rsid w:val="00BD7805"/>
    <w:rsid w:val="00BD79D8"/>
    <w:rsid w:val="00BD7D35"/>
    <w:rsid w:val="00BD7F93"/>
    <w:rsid w:val="00BE0086"/>
    <w:rsid w:val="00BE04F1"/>
    <w:rsid w:val="00BE0CEF"/>
    <w:rsid w:val="00BE0DA2"/>
    <w:rsid w:val="00BE0E12"/>
    <w:rsid w:val="00BE0E2E"/>
    <w:rsid w:val="00BE0F60"/>
    <w:rsid w:val="00BE16AF"/>
    <w:rsid w:val="00BE18F0"/>
    <w:rsid w:val="00BE2526"/>
    <w:rsid w:val="00BE2A85"/>
    <w:rsid w:val="00BE2E4A"/>
    <w:rsid w:val="00BE320C"/>
    <w:rsid w:val="00BE3657"/>
    <w:rsid w:val="00BE36E1"/>
    <w:rsid w:val="00BE3779"/>
    <w:rsid w:val="00BE3D8E"/>
    <w:rsid w:val="00BE3E91"/>
    <w:rsid w:val="00BE4871"/>
    <w:rsid w:val="00BE49C0"/>
    <w:rsid w:val="00BE5097"/>
    <w:rsid w:val="00BE5340"/>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CA"/>
    <w:rsid w:val="00BF0ECA"/>
    <w:rsid w:val="00BF0F8F"/>
    <w:rsid w:val="00BF1A07"/>
    <w:rsid w:val="00BF1F57"/>
    <w:rsid w:val="00BF2122"/>
    <w:rsid w:val="00BF225F"/>
    <w:rsid w:val="00BF25AA"/>
    <w:rsid w:val="00BF2972"/>
    <w:rsid w:val="00BF3250"/>
    <w:rsid w:val="00BF380A"/>
    <w:rsid w:val="00BF39A2"/>
    <w:rsid w:val="00BF3C4C"/>
    <w:rsid w:val="00BF4206"/>
    <w:rsid w:val="00BF49C8"/>
    <w:rsid w:val="00BF4C26"/>
    <w:rsid w:val="00BF4CCE"/>
    <w:rsid w:val="00BF4FBE"/>
    <w:rsid w:val="00BF51A1"/>
    <w:rsid w:val="00BF5533"/>
    <w:rsid w:val="00BF5570"/>
    <w:rsid w:val="00BF5693"/>
    <w:rsid w:val="00BF5798"/>
    <w:rsid w:val="00BF5B82"/>
    <w:rsid w:val="00BF5E4B"/>
    <w:rsid w:val="00BF6043"/>
    <w:rsid w:val="00BF6628"/>
    <w:rsid w:val="00BF676A"/>
    <w:rsid w:val="00BF6AA0"/>
    <w:rsid w:val="00BF6CF2"/>
    <w:rsid w:val="00BF712B"/>
    <w:rsid w:val="00BF7238"/>
    <w:rsid w:val="00BF73E6"/>
    <w:rsid w:val="00BF7425"/>
    <w:rsid w:val="00BF76F4"/>
    <w:rsid w:val="00BF7F8C"/>
    <w:rsid w:val="00BF7FE5"/>
    <w:rsid w:val="00C001A0"/>
    <w:rsid w:val="00C00EB3"/>
    <w:rsid w:val="00C01233"/>
    <w:rsid w:val="00C017AC"/>
    <w:rsid w:val="00C01A85"/>
    <w:rsid w:val="00C01E89"/>
    <w:rsid w:val="00C01FF3"/>
    <w:rsid w:val="00C02288"/>
    <w:rsid w:val="00C022F4"/>
    <w:rsid w:val="00C02FCE"/>
    <w:rsid w:val="00C031DB"/>
    <w:rsid w:val="00C033E2"/>
    <w:rsid w:val="00C0359D"/>
    <w:rsid w:val="00C037B4"/>
    <w:rsid w:val="00C03979"/>
    <w:rsid w:val="00C03B4B"/>
    <w:rsid w:val="00C03C28"/>
    <w:rsid w:val="00C0421D"/>
    <w:rsid w:val="00C0437F"/>
    <w:rsid w:val="00C048A7"/>
    <w:rsid w:val="00C04D72"/>
    <w:rsid w:val="00C050DB"/>
    <w:rsid w:val="00C0521E"/>
    <w:rsid w:val="00C05821"/>
    <w:rsid w:val="00C05ABA"/>
    <w:rsid w:val="00C05BBC"/>
    <w:rsid w:val="00C05C1A"/>
    <w:rsid w:val="00C06561"/>
    <w:rsid w:val="00C06640"/>
    <w:rsid w:val="00C06958"/>
    <w:rsid w:val="00C06B83"/>
    <w:rsid w:val="00C06E07"/>
    <w:rsid w:val="00C071DB"/>
    <w:rsid w:val="00C0722E"/>
    <w:rsid w:val="00C0755F"/>
    <w:rsid w:val="00C07604"/>
    <w:rsid w:val="00C078E3"/>
    <w:rsid w:val="00C07A6E"/>
    <w:rsid w:val="00C10556"/>
    <w:rsid w:val="00C10A10"/>
    <w:rsid w:val="00C10BF4"/>
    <w:rsid w:val="00C10C02"/>
    <w:rsid w:val="00C10F2D"/>
    <w:rsid w:val="00C11679"/>
    <w:rsid w:val="00C11807"/>
    <w:rsid w:val="00C11832"/>
    <w:rsid w:val="00C11AE8"/>
    <w:rsid w:val="00C12CD3"/>
    <w:rsid w:val="00C12FA3"/>
    <w:rsid w:val="00C12FF6"/>
    <w:rsid w:val="00C13065"/>
    <w:rsid w:val="00C132D0"/>
    <w:rsid w:val="00C1357E"/>
    <w:rsid w:val="00C136C5"/>
    <w:rsid w:val="00C13B71"/>
    <w:rsid w:val="00C14154"/>
    <w:rsid w:val="00C14390"/>
    <w:rsid w:val="00C145F8"/>
    <w:rsid w:val="00C14618"/>
    <w:rsid w:val="00C148B5"/>
    <w:rsid w:val="00C14D29"/>
    <w:rsid w:val="00C14E29"/>
    <w:rsid w:val="00C14E98"/>
    <w:rsid w:val="00C1524A"/>
    <w:rsid w:val="00C1524C"/>
    <w:rsid w:val="00C1549B"/>
    <w:rsid w:val="00C155A3"/>
    <w:rsid w:val="00C15623"/>
    <w:rsid w:val="00C15841"/>
    <w:rsid w:val="00C16E9E"/>
    <w:rsid w:val="00C171EF"/>
    <w:rsid w:val="00C1720E"/>
    <w:rsid w:val="00C1730D"/>
    <w:rsid w:val="00C17481"/>
    <w:rsid w:val="00C17B31"/>
    <w:rsid w:val="00C17D4A"/>
    <w:rsid w:val="00C17F07"/>
    <w:rsid w:val="00C200E6"/>
    <w:rsid w:val="00C201F5"/>
    <w:rsid w:val="00C20244"/>
    <w:rsid w:val="00C2045F"/>
    <w:rsid w:val="00C20709"/>
    <w:rsid w:val="00C2075A"/>
    <w:rsid w:val="00C20B4A"/>
    <w:rsid w:val="00C21036"/>
    <w:rsid w:val="00C21150"/>
    <w:rsid w:val="00C213B7"/>
    <w:rsid w:val="00C21476"/>
    <w:rsid w:val="00C214CA"/>
    <w:rsid w:val="00C21B6E"/>
    <w:rsid w:val="00C21C09"/>
    <w:rsid w:val="00C21C1D"/>
    <w:rsid w:val="00C22137"/>
    <w:rsid w:val="00C22B5A"/>
    <w:rsid w:val="00C22E18"/>
    <w:rsid w:val="00C2303D"/>
    <w:rsid w:val="00C23081"/>
    <w:rsid w:val="00C2329D"/>
    <w:rsid w:val="00C232A6"/>
    <w:rsid w:val="00C23413"/>
    <w:rsid w:val="00C234C5"/>
    <w:rsid w:val="00C23529"/>
    <w:rsid w:val="00C23B32"/>
    <w:rsid w:val="00C23CA2"/>
    <w:rsid w:val="00C23D4B"/>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6037"/>
    <w:rsid w:val="00C267E3"/>
    <w:rsid w:val="00C26F57"/>
    <w:rsid w:val="00C2749B"/>
    <w:rsid w:val="00C27650"/>
    <w:rsid w:val="00C27AB4"/>
    <w:rsid w:val="00C27CCE"/>
    <w:rsid w:val="00C27E36"/>
    <w:rsid w:val="00C27E9A"/>
    <w:rsid w:val="00C30559"/>
    <w:rsid w:val="00C30711"/>
    <w:rsid w:val="00C30C4A"/>
    <w:rsid w:val="00C30CE3"/>
    <w:rsid w:val="00C30F7F"/>
    <w:rsid w:val="00C315A8"/>
    <w:rsid w:val="00C31624"/>
    <w:rsid w:val="00C31F4A"/>
    <w:rsid w:val="00C32213"/>
    <w:rsid w:val="00C3243F"/>
    <w:rsid w:val="00C32AE8"/>
    <w:rsid w:val="00C33653"/>
    <w:rsid w:val="00C33A26"/>
    <w:rsid w:val="00C33AFA"/>
    <w:rsid w:val="00C33B2B"/>
    <w:rsid w:val="00C33F32"/>
    <w:rsid w:val="00C341E5"/>
    <w:rsid w:val="00C34240"/>
    <w:rsid w:val="00C342BE"/>
    <w:rsid w:val="00C34799"/>
    <w:rsid w:val="00C348F6"/>
    <w:rsid w:val="00C34940"/>
    <w:rsid w:val="00C34C08"/>
    <w:rsid w:val="00C34F75"/>
    <w:rsid w:val="00C352E6"/>
    <w:rsid w:val="00C3552F"/>
    <w:rsid w:val="00C355B1"/>
    <w:rsid w:val="00C359FF"/>
    <w:rsid w:val="00C35BDE"/>
    <w:rsid w:val="00C35DB1"/>
    <w:rsid w:val="00C361CB"/>
    <w:rsid w:val="00C36CC7"/>
    <w:rsid w:val="00C37445"/>
    <w:rsid w:val="00C3745D"/>
    <w:rsid w:val="00C37690"/>
    <w:rsid w:val="00C37727"/>
    <w:rsid w:val="00C3779D"/>
    <w:rsid w:val="00C378C1"/>
    <w:rsid w:val="00C402AB"/>
    <w:rsid w:val="00C409E5"/>
    <w:rsid w:val="00C40E2D"/>
    <w:rsid w:val="00C40FA1"/>
    <w:rsid w:val="00C41580"/>
    <w:rsid w:val="00C42329"/>
    <w:rsid w:val="00C427A1"/>
    <w:rsid w:val="00C42D65"/>
    <w:rsid w:val="00C432DF"/>
    <w:rsid w:val="00C439CF"/>
    <w:rsid w:val="00C43E03"/>
    <w:rsid w:val="00C4410D"/>
    <w:rsid w:val="00C441DD"/>
    <w:rsid w:val="00C444EB"/>
    <w:rsid w:val="00C4482D"/>
    <w:rsid w:val="00C44AF0"/>
    <w:rsid w:val="00C44BCF"/>
    <w:rsid w:val="00C44F08"/>
    <w:rsid w:val="00C45551"/>
    <w:rsid w:val="00C4564F"/>
    <w:rsid w:val="00C4573E"/>
    <w:rsid w:val="00C45C86"/>
    <w:rsid w:val="00C45F83"/>
    <w:rsid w:val="00C45FF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B51"/>
    <w:rsid w:val="00C50BAA"/>
    <w:rsid w:val="00C50FA0"/>
    <w:rsid w:val="00C5110A"/>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8C"/>
    <w:rsid w:val="00C52F8C"/>
    <w:rsid w:val="00C52FD9"/>
    <w:rsid w:val="00C5306B"/>
    <w:rsid w:val="00C53899"/>
    <w:rsid w:val="00C53D18"/>
    <w:rsid w:val="00C53FAF"/>
    <w:rsid w:val="00C54439"/>
    <w:rsid w:val="00C54770"/>
    <w:rsid w:val="00C549DF"/>
    <w:rsid w:val="00C54AEC"/>
    <w:rsid w:val="00C54B33"/>
    <w:rsid w:val="00C54E08"/>
    <w:rsid w:val="00C54FAC"/>
    <w:rsid w:val="00C55293"/>
    <w:rsid w:val="00C557B4"/>
    <w:rsid w:val="00C55800"/>
    <w:rsid w:val="00C559B1"/>
    <w:rsid w:val="00C55DE6"/>
    <w:rsid w:val="00C5649B"/>
    <w:rsid w:val="00C5651A"/>
    <w:rsid w:val="00C565E3"/>
    <w:rsid w:val="00C5667F"/>
    <w:rsid w:val="00C566F1"/>
    <w:rsid w:val="00C56850"/>
    <w:rsid w:val="00C56DDE"/>
    <w:rsid w:val="00C56E03"/>
    <w:rsid w:val="00C5700D"/>
    <w:rsid w:val="00C57B48"/>
    <w:rsid w:val="00C57DD6"/>
    <w:rsid w:val="00C57E0C"/>
    <w:rsid w:val="00C6040C"/>
    <w:rsid w:val="00C6055C"/>
    <w:rsid w:val="00C6059B"/>
    <w:rsid w:val="00C60718"/>
    <w:rsid w:val="00C61117"/>
    <w:rsid w:val="00C6146A"/>
    <w:rsid w:val="00C6184B"/>
    <w:rsid w:val="00C61C07"/>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DD7"/>
    <w:rsid w:val="00C63EFD"/>
    <w:rsid w:val="00C64594"/>
    <w:rsid w:val="00C64B92"/>
    <w:rsid w:val="00C65501"/>
    <w:rsid w:val="00C6573C"/>
    <w:rsid w:val="00C65A23"/>
    <w:rsid w:val="00C65F21"/>
    <w:rsid w:val="00C65FB6"/>
    <w:rsid w:val="00C6693A"/>
    <w:rsid w:val="00C672DF"/>
    <w:rsid w:val="00C675A4"/>
    <w:rsid w:val="00C6774D"/>
    <w:rsid w:val="00C67CAA"/>
    <w:rsid w:val="00C702B3"/>
    <w:rsid w:val="00C702E0"/>
    <w:rsid w:val="00C70308"/>
    <w:rsid w:val="00C704AF"/>
    <w:rsid w:val="00C70BCF"/>
    <w:rsid w:val="00C70DAD"/>
    <w:rsid w:val="00C70DD5"/>
    <w:rsid w:val="00C70E61"/>
    <w:rsid w:val="00C710BE"/>
    <w:rsid w:val="00C7119C"/>
    <w:rsid w:val="00C715DF"/>
    <w:rsid w:val="00C71628"/>
    <w:rsid w:val="00C716E4"/>
    <w:rsid w:val="00C72178"/>
    <w:rsid w:val="00C727BB"/>
    <w:rsid w:val="00C72E69"/>
    <w:rsid w:val="00C72E80"/>
    <w:rsid w:val="00C72EBB"/>
    <w:rsid w:val="00C730D5"/>
    <w:rsid w:val="00C73901"/>
    <w:rsid w:val="00C73B3B"/>
    <w:rsid w:val="00C73D94"/>
    <w:rsid w:val="00C74837"/>
    <w:rsid w:val="00C74D44"/>
    <w:rsid w:val="00C74F72"/>
    <w:rsid w:val="00C752D3"/>
    <w:rsid w:val="00C757EC"/>
    <w:rsid w:val="00C758A0"/>
    <w:rsid w:val="00C759E6"/>
    <w:rsid w:val="00C75A17"/>
    <w:rsid w:val="00C75A49"/>
    <w:rsid w:val="00C75F8A"/>
    <w:rsid w:val="00C75FE4"/>
    <w:rsid w:val="00C76C74"/>
    <w:rsid w:val="00C76CB0"/>
    <w:rsid w:val="00C76EBE"/>
    <w:rsid w:val="00C7710C"/>
    <w:rsid w:val="00C773C3"/>
    <w:rsid w:val="00C77428"/>
    <w:rsid w:val="00C774E5"/>
    <w:rsid w:val="00C77CF1"/>
    <w:rsid w:val="00C77DCB"/>
    <w:rsid w:val="00C804FA"/>
    <w:rsid w:val="00C80DA7"/>
    <w:rsid w:val="00C80FEA"/>
    <w:rsid w:val="00C8103A"/>
    <w:rsid w:val="00C810C1"/>
    <w:rsid w:val="00C81AC0"/>
    <w:rsid w:val="00C81DD0"/>
    <w:rsid w:val="00C81F46"/>
    <w:rsid w:val="00C820DB"/>
    <w:rsid w:val="00C821F2"/>
    <w:rsid w:val="00C822CB"/>
    <w:rsid w:val="00C82933"/>
    <w:rsid w:val="00C8310D"/>
    <w:rsid w:val="00C8368E"/>
    <w:rsid w:val="00C83D65"/>
    <w:rsid w:val="00C83F79"/>
    <w:rsid w:val="00C840F7"/>
    <w:rsid w:val="00C8451A"/>
    <w:rsid w:val="00C84641"/>
    <w:rsid w:val="00C8473A"/>
    <w:rsid w:val="00C84BCE"/>
    <w:rsid w:val="00C84E9F"/>
    <w:rsid w:val="00C854B0"/>
    <w:rsid w:val="00C8577A"/>
    <w:rsid w:val="00C85790"/>
    <w:rsid w:val="00C85A32"/>
    <w:rsid w:val="00C85AAE"/>
    <w:rsid w:val="00C85E43"/>
    <w:rsid w:val="00C86541"/>
    <w:rsid w:val="00C8697A"/>
    <w:rsid w:val="00C86986"/>
    <w:rsid w:val="00C86A79"/>
    <w:rsid w:val="00C87393"/>
    <w:rsid w:val="00C8754E"/>
    <w:rsid w:val="00C87EAB"/>
    <w:rsid w:val="00C87F09"/>
    <w:rsid w:val="00C902EA"/>
    <w:rsid w:val="00C903EA"/>
    <w:rsid w:val="00C90562"/>
    <w:rsid w:val="00C906C6"/>
    <w:rsid w:val="00C90954"/>
    <w:rsid w:val="00C90CE3"/>
    <w:rsid w:val="00C90F76"/>
    <w:rsid w:val="00C90FD4"/>
    <w:rsid w:val="00C90FF1"/>
    <w:rsid w:val="00C90FFC"/>
    <w:rsid w:val="00C91AE2"/>
    <w:rsid w:val="00C91F68"/>
    <w:rsid w:val="00C92288"/>
    <w:rsid w:val="00C92331"/>
    <w:rsid w:val="00C9280E"/>
    <w:rsid w:val="00C92AFB"/>
    <w:rsid w:val="00C92C85"/>
    <w:rsid w:val="00C92EF8"/>
    <w:rsid w:val="00C9304A"/>
    <w:rsid w:val="00C93182"/>
    <w:rsid w:val="00C9321A"/>
    <w:rsid w:val="00C93526"/>
    <w:rsid w:val="00C93690"/>
    <w:rsid w:val="00C9378F"/>
    <w:rsid w:val="00C93A6E"/>
    <w:rsid w:val="00C93C5D"/>
    <w:rsid w:val="00C93CF8"/>
    <w:rsid w:val="00C94400"/>
    <w:rsid w:val="00C94511"/>
    <w:rsid w:val="00C94C16"/>
    <w:rsid w:val="00C95564"/>
    <w:rsid w:val="00C9563F"/>
    <w:rsid w:val="00C959CC"/>
    <w:rsid w:val="00C95ADB"/>
    <w:rsid w:val="00C95D8A"/>
    <w:rsid w:val="00C95E2C"/>
    <w:rsid w:val="00C95F86"/>
    <w:rsid w:val="00C95FA0"/>
    <w:rsid w:val="00C962BD"/>
    <w:rsid w:val="00C96A30"/>
    <w:rsid w:val="00C96DEF"/>
    <w:rsid w:val="00C9720E"/>
    <w:rsid w:val="00C9742F"/>
    <w:rsid w:val="00C9758F"/>
    <w:rsid w:val="00C975D5"/>
    <w:rsid w:val="00C977CB"/>
    <w:rsid w:val="00C97835"/>
    <w:rsid w:val="00C97E42"/>
    <w:rsid w:val="00CA008A"/>
    <w:rsid w:val="00CA02D7"/>
    <w:rsid w:val="00CA02EF"/>
    <w:rsid w:val="00CA0637"/>
    <w:rsid w:val="00CA0739"/>
    <w:rsid w:val="00CA0766"/>
    <w:rsid w:val="00CA093B"/>
    <w:rsid w:val="00CA0A39"/>
    <w:rsid w:val="00CA1437"/>
    <w:rsid w:val="00CA14C9"/>
    <w:rsid w:val="00CA1C5E"/>
    <w:rsid w:val="00CA1E35"/>
    <w:rsid w:val="00CA1E86"/>
    <w:rsid w:val="00CA1EFE"/>
    <w:rsid w:val="00CA1FC0"/>
    <w:rsid w:val="00CA272F"/>
    <w:rsid w:val="00CA2922"/>
    <w:rsid w:val="00CA2D89"/>
    <w:rsid w:val="00CA2E22"/>
    <w:rsid w:val="00CA301F"/>
    <w:rsid w:val="00CA334D"/>
    <w:rsid w:val="00CA3496"/>
    <w:rsid w:val="00CA36AF"/>
    <w:rsid w:val="00CA394F"/>
    <w:rsid w:val="00CA451E"/>
    <w:rsid w:val="00CA4FC0"/>
    <w:rsid w:val="00CA510F"/>
    <w:rsid w:val="00CA5566"/>
    <w:rsid w:val="00CA5A0A"/>
    <w:rsid w:val="00CA5A3B"/>
    <w:rsid w:val="00CA5B84"/>
    <w:rsid w:val="00CA5E1A"/>
    <w:rsid w:val="00CA5E66"/>
    <w:rsid w:val="00CA6076"/>
    <w:rsid w:val="00CA618E"/>
    <w:rsid w:val="00CA6AB8"/>
    <w:rsid w:val="00CA6BB1"/>
    <w:rsid w:val="00CA6BF5"/>
    <w:rsid w:val="00CA6CAA"/>
    <w:rsid w:val="00CA6E22"/>
    <w:rsid w:val="00CA70E2"/>
    <w:rsid w:val="00CA7322"/>
    <w:rsid w:val="00CA77D4"/>
    <w:rsid w:val="00CA77E7"/>
    <w:rsid w:val="00CA7A4E"/>
    <w:rsid w:val="00CA7EA4"/>
    <w:rsid w:val="00CB005A"/>
    <w:rsid w:val="00CB01F0"/>
    <w:rsid w:val="00CB0C99"/>
    <w:rsid w:val="00CB10B2"/>
    <w:rsid w:val="00CB10BD"/>
    <w:rsid w:val="00CB1467"/>
    <w:rsid w:val="00CB1588"/>
    <w:rsid w:val="00CB1762"/>
    <w:rsid w:val="00CB17F5"/>
    <w:rsid w:val="00CB199E"/>
    <w:rsid w:val="00CB19F3"/>
    <w:rsid w:val="00CB1C31"/>
    <w:rsid w:val="00CB1D3A"/>
    <w:rsid w:val="00CB1F32"/>
    <w:rsid w:val="00CB1F35"/>
    <w:rsid w:val="00CB2525"/>
    <w:rsid w:val="00CB26FE"/>
    <w:rsid w:val="00CB2838"/>
    <w:rsid w:val="00CB2F82"/>
    <w:rsid w:val="00CB2FD4"/>
    <w:rsid w:val="00CB30ED"/>
    <w:rsid w:val="00CB3328"/>
    <w:rsid w:val="00CB3362"/>
    <w:rsid w:val="00CB36FB"/>
    <w:rsid w:val="00CB3A52"/>
    <w:rsid w:val="00CB3DF4"/>
    <w:rsid w:val="00CB4A82"/>
    <w:rsid w:val="00CB4CB8"/>
    <w:rsid w:val="00CB4FF7"/>
    <w:rsid w:val="00CB5880"/>
    <w:rsid w:val="00CB593E"/>
    <w:rsid w:val="00CB6166"/>
    <w:rsid w:val="00CB6246"/>
    <w:rsid w:val="00CB63CD"/>
    <w:rsid w:val="00CB6A65"/>
    <w:rsid w:val="00CB6FAF"/>
    <w:rsid w:val="00CB6FCF"/>
    <w:rsid w:val="00CB73DA"/>
    <w:rsid w:val="00CB758A"/>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CF0"/>
    <w:rsid w:val="00CC4D3F"/>
    <w:rsid w:val="00CC5542"/>
    <w:rsid w:val="00CC5DAB"/>
    <w:rsid w:val="00CC61FB"/>
    <w:rsid w:val="00CC64E2"/>
    <w:rsid w:val="00CC6519"/>
    <w:rsid w:val="00CC661D"/>
    <w:rsid w:val="00CC69E0"/>
    <w:rsid w:val="00CC6DFF"/>
    <w:rsid w:val="00CC7665"/>
    <w:rsid w:val="00CC7A47"/>
    <w:rsid w:val="00CC7B68"/>
    <w:rsid w:val="00CC7E42"/>
    <w:rsid w:val="00CC7E51"/>
    <w:rsid w:val="00CD08B1"/>
    <w:rsid w:val="00CD0BAD"/>
    <w:rsid w:val="00CD0E0A"/>
    <w:rsid w:val="00CD1004"/>
    <w:rsid w:val="00CD1700"/>
    <w:rsid w:val="00CD1961"/>
    <w:rsid w:val="00CD1A6C"/>
    <w:rsid w:val="00CD1E6C"/>
    <w:rsid w:val="00CD2242"/>
    <w:rsid w:val="00CD2374"/>
    <w:rsid w:val="00CD2A01"/>
    <w:rsid w:val="00CD2D8F"/>
    <w:rsid w:val="00CD311F"/>
    <w:rsid w:val="00CD3134"/>
    <w:rsid w:val="00CD3148"/>
    <w:rsid w:val="00CD3469"/>
    <w:rsid w:val="00CD3589"/>
    <w:rsid w:val="00CD36CA"/>
    <w:rsid w:val="00CD37BE"/>
    <w:rsid w:val="00CD39DB"/>
    <w:rsid w:val="00CD3E15"/>
    <w:rsid w:val="00CD3F60"/>
    <w:rsid w:val="00CD4396"/>
    <w:rsid w:val="00CD47D2"/>
    <w:rsid w:val="00CD4B5B"/>
    <w:rsid w:val="00CD4D5F"/>
    <w:rsid w:val="00CD4E64"/>
    <w:rsid w:val="00CD4FE4"/>
    <w:rsid w:val="00CD5226"/>
    <w:rsid w:val="00CD53B8"/>
    <w:rsid w:val="00CD53C2"/>
    <w:rsid w:val="00CD5456"/>
    <w:rsid w:val="00CD5517"/>
    <w:rsid w:val="00CD5536"/>
    <w:rsid w:val="00CD5CDD"/>
    <w:rsid w:val="00CD5EE4"/>
    <w:rsid w:val="00CD60DA"/>
    <w:rsid w:val="00CD65AE"/>
    <w:rsid w:val="00CD6933"/>
    <w:rsid w:val="00CD6BAF"/>
    <w:rsid w:val="00CD6CD0"/>
    <w:rsid w:val="00CD6F1D"/>
    <w:rsid w:val="00CD6F80"/>
    <w:rsid w:val="00CD71A0"/>
    <w:rsid w:val="00CD78E6"/>
    <w:rsid w:val="00CD797C"/>
    <w:rsid w:val="00CD7AC2"/>
    <w:rsid w:val="00CD7C05"/>
    <w:rsid w:val="00CD7FBD"/>
    <w:rsid w:val="00CD7FD5"/>
    <w:rsid w:val="00CE0436"/>
    <w:rsid w:val="00CE0601"/>
    <w:rsid w:val="00CE07A0"/>
    <w:rsid w:val="00CE091C"/>
    <w:rsid w:val="00CE11FC"/>
    <w:rsid w:val="00CE145F"/>
    <w:rsid w:val="00CE16A1"/>
    <w:rsid w:val="00CE16C6"/>
    <w:rsid w:val="00CE1A01"/>
    <w:rsid w:val="00CE1D76"/>
    <w:rsid w:val="00CE22F2"/>
    <w:rsid w:val="00CE279C"/>
    <w:rsid w:val="00CE27EB"/>
    <w:rsid w:val="00CE2B9C"/>
    <w:rsid w:val="00CE3190"/>
    <w:rsid w:val="00CE360C"/>
    <w:rsid w:val="00CE3684"/>
    <w:rsid w:val="00CE3745"/>
    <w:rsid w:val="00CE381C"/>
    <w:rsid w:val="00CE3857"/>
    <w:rsid w:val="00CE3B9A"/>
    <w:rsid w:val="00CE3C1B"/>
    <w:rsid w:val="00CE401D"/>
    <w:rsid w:val="00CE463D"/>
    <w:rsid w:val="00CE468E"/>
    <w:rsid w:val="00CE4752"/>
    <w:rsid w:val="00CE475F"/>
    <w:rsid w:val="00CE47DD"/>
    <w:rsid w:val="00CE4B7C"/>
    <w:rsid w:val="00CE4BA7"/>
    <w:rsid w:val="00CE4D6F"/>
    <w:rsid w:val="00CE4DD5"/>
    <w:rsid w:val="00CE4F17"/>
    <w:rsid w:val="00CE5184"/>
    <w:rsid w:val="00CE518E"/>
    <w:rsid w:val="00CE52D5"/>
    <w:rsid w:val="00CE5387"/>
    <w:rsid w:val="00CE55AE"/>
    <w:rsid w:val="00CE5664"/>
    <w:rsid w:val="00CE59C0"/>
    <w:rsid w:val="00CE5D9F"/>
    <w:rsid w:val="00CE60F1"/>
    <w:rsid w:val="00CE6679"/>
    <w:rsid w:val="00CE66C2"/>
    <w:rsid w:val="00CE687E"/>
    <w:rsid w:val="00CE7086"/>
    <w:rsid w:val="00CE73CC"/>
    <w:rsid w:val="00CE7927"/>
    <w:rsid w:val="00CE792C"/>
    <w:rsid w:val="00CE7B9C"/>
    <w:rsid w:val="00CF00B6"/>
    <w:rsid w:val="00CF012C"/>
    <w:rsid w:val="00CF0A1F"/>
    <w:rsid w:val="00CF0B5B"/>
    <w:rsid w:val="00CF0C9B"/>
    <w:rsid w:val="00CF1138"/>
    <w:rsid w:val="00CF11F9"/>
    <w:rsid w:val="00CF12EE"/>
    <w:rsid w:val="00CF151A"/>
    <w:rsid w:val="00CF1DF6"/>
    <w:rsid w:val="00CF2008"/>
    <w:rsid w:val="00CF2453"/>
    <w:rsid w:val="00CF2EF3"/>
    <w:rsid w:val="00CF311D"/>
    <w:rsid w:val="00CF3CDD"/>
    <w:rsid w:val="00CF3F11"/>
    <w:rsid w:val="00CF4405"/>
    <w:rsid w:val="00CF4FCF"/>
    <w:rsid w:val="00CF5601"/>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8B"/>
    <w:rsid w:val="00D00AE7"/>
    <w:rsid w:val="00D00F5A"/>
    <w:rsid w:val="00D011C7"/>
    <w:rsid w:val="00D014F6"/>
    <w:rsid w:val="00D017BC"/>
    <w:rsid w:val="00D01CDC"/>
    <w:rsid w:val="00D01DA0"/>
    <w:rsid w:val="00D01E87"/>
    <w:rsid w:val="00D0260B"/>
    <w:rsid w:val="00D02817"/>
    <w:rsid w:val="00D02A19"/>
    <w:rsid w:val="00D0383B"/>
    <w:rsid w:val="00D038D5"/>
    <w:rsid w:val="00D03AF0"/>
    <w:rsid w:val="00D03FB8"/>
    <w:rsid w:val="00D044F8"/>
    <w:rsid w:val="00D053A2"/>
    <w:rsid w:val="00D055D4"/>
    <w:rsid w:val="00D05829"/>
    <w:rsid w:val="00D058F5"/>
    <w:rsid w:val="00D05B6D"/>
    <w:rsid w:val="00D05F87"/>
    <w:rsid w:val="00D060CD"/>
    <w:rsid w:val="00D0613B"/>
    <w:rsid w:val="00D062B3"/>
    <w:rsid w:val="00D063DE"/>
    <w:rsid w:val="00D0669F"/>
    <w:rsid w:val="00D067C3"/>
    <w:rsid w:val="00D06966"/>
    <w:rsid w:val="00D06EA9"/>
    <w:rsid w:val="00D072D1"/>
    <w:rsid w:val="00D0733D"/>
    <w:rsid w:val="00D07DA6"/>
    <w:rsid w:val="00D1024F"/>
    <w:rsid w:val="00D10441"/>
    <w:rsid w:val="00D10731"/>
    <w:rsid w:val="00D10BF0"/>
    <w:rsid w:val="00D1121A"/>
    <w:rsid w:val="00D11232"/>
    <w:rsid w:val="00D114E9"/>
    <w:rsid w:val="00D11588"/>
    <w:rsid w:val="00D1163E"/>
    <w:rsid w:val="00D11AB8"/>
    <w:rsid w:val="00D1209D"/>
    <w:rsid w:val="00D12225"/>
    <w:rsid w:val="00D124C0"/>
    <w:rsid w:val="00D12AE7"/>
    <w:rsid w:val="00D12E16"/>
    <w:rsid w:val="00D13624"/>
    <w:rsid w:val="00D138EF"/>
    <w:rsid w:val="00D13A39"/>
    <w:rsid w:val="00D13B70"/>
    <w:rsid w:val="00D13E44"/>
    <w:rsid w:val="00D13FE6"/>
    <w:rsid w:val="00D14527"/>
    <w:rsid w:val="00D148DF"/>
    <w:rsid w:val="00D14AF6"/>
    <w:rsid w:val="00D14C44"/>
    <w:rsid w:val="00D15477"/>
    <w:rsid w:val="00D15950"/>
    <w:rsid w:val="00D15A10"/>
    <w:rsid w:val="00D15B46"/>
    <w:rsid w:val="00D15BD0"/>
    <w:rsid w:val="00D15D21"/>
    <w:rsid w:val="00D15E11"/>
    <w:rsid w:val="00D16221"/>
    <w:rsid w:val="00D16CBD"/>
    <w:rsid w:val="00D16F3E"/>
    <w:rsid w:val="00D17459"/>
    <w:rsid w:val="00D17885"/>
    <w:rsid w:val="00D17E48"/>
    <w:rsid w:val="00D20023"/>
    <w:rsid w:val="00D20064"/>
    <w:rsid w:val="00D200BC"/>
    <w:rsid w:val="00D20387"/>
    <w:rsid w:val="00D2057B"/>
    <w:rsid w:val="00D20772"/>
    <w:rsid w:val="00D20FAE"/>
    <w:rsid w:val="00D21189"/>
    <w:rsid w:val="00D212FF"/>
    <w:rsid w:val="00D21736"/>
    <w:rsid w:val="00D21ADB"/>
    <w:rsid w:val="00D21FF3"/>
    <w:rsid w:val="00D22094"/>
    <w:rsid w:val="00D220E3"/>
    <w:rsid w:val="00D22519"/>
    <w:rsid w:val="00D22666"/>
    <w:rsid w:val="00D22D36"/>
    <w:rsid w:val="00D23496"/>
    <w:rsid w:val="00D234AF"/>
    <w:rsid w:val="00D2378F"/>
    <w:rsid w:val="00D23966"/>
    <w:rsid w:val="00D24102"/>
    <w:rsid w:val="00D24755"/>
    <w:rsid w:val="00D25028"/>
    <w:rsid w:val="00D25069"/>
    <w:rsid w:val="00D2538D"/>
    <w:rsid w:val="00D25637"/>
    <w:rsid w:val="00D25743"/>
    <w:rsid w:val="00D26203"/>
    <w:rsid w:val="00D26227"/>
    <w:rsid w:val="00D26631"/>
    <w:rsid w:val="00D26CA1"/>
    <w:rsid w:val="00D26F9F"/>
    <w:rsid w:val="00D271F8"/>
    <w:rsid w:val="00D27598"/>
    <w:rsid w:val="00D275CA"/>
    <w:rsid w:val="00D276B8"/>
    <w:rsid w:val="00D27EB9"/>
    <w:rsid w:val="00D3001F"/>
    <w:rsid w:val="00D30113"/>
    <w:rsid w:val="00D306E3"/>
    <w:rsid w:val="00D30886"/>
    <w:rsid w:val="00D30D80"/>
    <w:rsid w:val="00D30FAA"/>
    <w:rsid w:val="00D316FD"/>
    <w:rsid w:val="00D31899"/>
    <w:rsid w:val="00D31958"/>
    <w:rsid w:val="00D31C47"/>
    <w:rsid w:val="00D31E39"/>
    <w:rsid w:val="00D3257D"/>
    <w:rsid w:val="00D3282D"/>
    <w:rsid w:val="00D32B9A"/>
    <w:rsid w:val="00D32CC5"/>
    <w:rsid w:val="00D33244"/>
    <w:rsid w:val="00D33506"/>
    <w:rsid w:val="00D339B3"/>
    <w:rsid w:val="00D33AAB"/>
    <w:rsid w:val="00D33B00"/>
    <w:rsid w:val="00D33B19"/>
    <w:rsid w:val="00D344A4"/>
    <w:rsid w:val="00D34BB3"/>
    <w:rsid w:val="00D34C71"/>
    <w:rsid w:val="00D34EC1"/>
    <w:rsid w:val="00D34F8A"/>
    <w:rsid w:val="00D355BF"/>
    <w:rsid w:val="00D35F01"/>
    <w:rsid w:val="00D35F88"/>
    <w:rsid w:val="00D36311"/>
    <w:rsid w:val="00D3660A"/>
    <w:rsid w:val="00D36835"/>
    <w:rsid w:val="00D368C6"/>
    <w:rsid w:val="00D36B8E"/>
    <w:rsid w:val="00D36DBE"/>
    <w:rsid w:val="00D36E8C"/>
    <w:rsid w:val="00D37690"/>
    <w:rsid w:val="00D37905"/>
    <w:rsid w:val="00D37946"/>
    <w:rsid w:val="00D37BA7"/>
    <w:rsid w:val="00D37CD4"/>
    <w:rsid w:val="00D4016D"/>
    <w:rsid w:val="00D4047B"/>
    <w:rsid w:val="00D405E3"/>
    <w:rsid w:val="00D40AAF"/>
    <w:rsid w:val="00D40C9A"/>
    <w:rsid w:val="00D40D01"/>
    <w:rsid w:val="00D40DE2"/>
    <w:rsid w:val="00D40EDE"/>
    <w:rsid w:val="00D411DC"/>
    <w:rsid w:val="00D41D6E"/>
    <w:rsid w:val="00D41F4D"/>
    <w:rsid w:val="00D420D6"/>
    <w:rsid w:val="00D420DF"/>
    <w:rsid w:val="00D422B2"/>
    <w:rsid w:val="00D424E2"/>
    <w:rsid w:val="00D425E0"/>
    <w:rsid w:val="00D426F8"/>
    <w:rsid w:val="00D429CD"/>
    <w:rsid w:val="00D42C66"/>
    <w:rsid w:val="00D42C85"/>
    <w:rsid w:val="00D43371"/>
    <w:rsid w:val="00D4344E"/>
    <w:rsid w:val="00D4380B"/>
    <w:rsid w:val="00D43A66"/>
    <w:rsid w:val="00D44689"/>
    <w:rsid w:val="00D44C6D"/>
    <w:rsid w:val="00D45621"/>
    <w:rsid w:val="00D45867"/>
    <w:rsid w:val="00D459A1"/>
    <w:rsid w:val="00D45FFB"/>
    <w:rsid w:val="00D4613C"/>
    <w:rsid w:val="00D46145"/>
    <w:rsid w:val="00D461D9"/>
    <w:rsid w:val="00D4623B"/>
    <w:rsid w:val="00D46270"/>
    <w:rsid w:val="00D465CA"/>
    <w:rsid w:val="00D466D4"/>
    <w:rsid w:val="00D46C8C"/>
    <w:rsid w:val="00D46DF5"/>
    <w:rsid w:val="00D46EF0"/>
    <w:rsid w:val="00D46EF9"/>
    <w:rsid w:val="00D46F70"/>
    <w:rsid w:val="00D46F7D"/>
    <w:rsid w:val="00D4769B"/>
    <w:rsid w:val="00D4772C"/>
    <w:rsid w:val="00D47D07"/>
    <w:rsid w:val="00D500F2"/>
    <w:rsid w:val="00D50242"/>
    <w:rsid w:val="00D502A7"/>
    <w:rsid w:val="00D50539"/>
    <w:rsid w:val="00D50544"/>
    <w:rsid w:val="00D50630"/>
    <w:rsid w:val="00D50AA4"/>
    <w:rsid w:val="00D50AF7"/>
    <w:rsid w:val="00D50C08"/>
    <w:rsid w:val="00D50C72"/>
    <w:rsid w:val="00D50EEC"/>
    <w:rsid w:val="00D51750"/>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43C7"/>
    <w:rsid w:val="00D544E8"/>
    <w:rsid w:val="00D54625"/>
    <w:rsid w:val="00D54A83"/>
    <w:rsid w:val="00D54B03"/>
    <w:rsid w:val="00D54B2D"/>
    <w:rsid w:val="00D54BC9"/>
    <w:rsid w:val="00D54FA2"/>
    <w:rsid w:val="00D550F0"/>
    <w:rsid w:val="00D55358"/>
    <w:rsid w:val="00D5598E"/>
    <w:rsid w:val="00D561CD"/>
    <w:rsid w:val="00D563EC"/>
    <w:rsid w:val="00D56817"/>
    <w:rsid w:val="00D56B3B"/>
    <w:rsid w:val="00D56C57"/>
    <w:rsid w:val="00D572D5"/>
    <w:rsid w:val="00D572EB"/>
    <w:rsid w:val="00D57341"/>
    <w:rsid w:val="00D573D8"/>
    <w:rsid w:val="00D5743B"/>
    <w:rsid w:val="00D5745E"/>
    <w:rsid w:val="00D5757E"/>
    <w:rsid w:val="00D57B9A"/>
    <w:rsid w:val="00D57F14"/>
    <w:rsid w:val="00D57F83"/>
    <w:rsid w:val="00D60348"/>
    <w:rsid w:val="00D60DD1"/>
    <w:rsid w:val="00D6113E"/>
    <w:rsid w:val="00D6147A"/>
    <w:rsid w:val="00D6156E"/>
    <w:rsid w:val="00D61A36"/>
    <w:rsid w:val="00D61BEB"/>
    <w:rsid w:val="00D61D0A"/>
    <w:rsid w:val="00D61D90"/>
    <w:rsid w:val="00D61E01"/>
    <w:rsid w:val="00D61ECC"/>
    <w:rsid w:val="00D620B4"/>
    <w:rsid w:val="00D62CF0"/>
    <w:rsid w:val="00D62D98"/>
    <w:rsid w:val="00D62EE3"/>
    <w:rsid w:val="00D63735"/>
    <w:rsid w:val="00D639F8"/>
    <w:rsid w:val="00D63B4B"/>
    <w:rsid w:val="00D63D41"/>
    <w:rsid w:val="00D6445D"/>
    <w:rsid w:val="00D647CA"/>
    <w:rsid w:val="00D64847"/>
    <w:rsid w:val="00D649E9"/>
    <w:rsid w:val="00D64B0A"/>
    <w:rsid w:val="00D64B81"/>
    <w:rsid w:val="00D64CEB"/>
    <w:rsid w:val="00D651C1"/>
    <w:rsid w:val="00D6521A"/>
    <w:rsid w:val="00D6553A"/>
    <w:rsid w:val="00D65582"/>
    <w:rsid w:val="00D655A9"/>
    <w:rsid w:val="00D65673"/>
    <w:rsid w:val="00D6592C"/>
    <w:rsid w:val="00D65B39"/>
    <w:rsid w:val="00D66264"/>
    <w:rsid w:val="00D66417"/>
    <w:rsid w:val="00D669A1"/>
    <w:rsid w:val="00D67031"/>
    <w:rsid w:val="00D67261"/>
    <w:rsid w:val="00D674EF"/>
    <w:rsid w:val="00D6783B"/>
    <w:rsid w:val="00D70034"/>
    <w:rsid w:val="00D70183"/>
    <w:rsid w:val="00D70252"/>
    <w:rsid w:val="00D70294"/>
    <w:rsid w:val="00D70DF1"/>
    <w:rsid w:val="00D716FC"/>
    <w:rsid w:val="00D718D3"/>
    <w:rsid w:val="00D71902"/>
    <w:rsid w:val="00D71D74"/>
    <w:rsid w:val="00D724A4"/>
    <w:rsid w:val="00D727DA"/>
    <w:rsid w:val="00D72BAF"/>
    <w:rsid w:val="00D72FF0"/>
    <w:rsid w:val="00D73292"/>
    <w:rsid w:val="00D738EB"/>
    <w:rsid w:val="00D7390D"/>
    <w:rsid w:val="00D73AD9"/>
    <w:rsid w:val="00D740CC"/>
    <w:rsid w:val="00D7444C"/>
    <w:rsid w:val="00D74743"/>
    <w:rsid w:val="00D74D44"/>
    <w:rsid w:val="00D7505E"/>
    <w:rsid w:val="00D75368"/>
    <w:rsid w:val="00D75C90"/>
    <w:rsid w:val="00D75DF9"/>
    <w:rsid w:val="00D75E86"/>
    <w:rsid w:val="00D76276"/>
    <w:rsid w:val="00D769B5"/>
    <w:rsid w:val="00D76FB8"/>
    <w:rsid w:val="00D77144"/>
    <w:rsid w:val="00D77283"/>
    <w:rsid w:val="00D772B9"/>
    <w:rsid w:val="00D77388"/>
    <w:rsid w:val="00D80864"/>
    <w:rsid w:val="00D809B2"/>
    <w:rsid w:val="00D80A06"/>
    <w:rsid w:val="00D80DF5"/>
    <w:rsid w:val="00D80E48"/>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3B0"/>
    <w:rsid w:val="00D83653"/>
    <w:rsid w:val="00D83D76"/>
    <w:rsid w:val="00D83F25"/>
    <w:rsid w:val="00D84032"/>
    <w:rsid w:val="00D842CA"/>
    <w:rsid w:val="00D84355"/>
    <w:rsid w:val="00D84593"/>
    <w:rsid w:val="00D84708"/>
    <w:rsid w:val="00D85254"/>
    <w:rsid w:val="00D85AF4"/>
    <w:rsid w:val="00D85CF9"/>
    <w:rsid w:val="00D8637E"/>
    <w:rsid w:val="00D86888"/>
    <w:rsid w:val="00D868AB"/>
    <w:rsid w:val="00D869A1"/>
    <w:rsid w:val="00D86CDD"/>
    <w:rsid w:val="00D87205"/>
    <w:rsid w:val="00D87A68"/>
    <w:rsid w:val="00D9000B"/>
    <w:rsid w:val="00D903E8"/>
    <w:rsid w:val="00D90808"/>
    <w:rsid w:val="00D90B3D"/>
    <w:rsid w:val="00D90BB8"/>
    <w:rsid w:val="00D912CB"/>
    <w:rsid w:val="00D912CD"/>
    <w:rsid w:val="00D91468"/>
    <w:rsid w:val="00D918C0"/>
    <w:rsid w:val="00D91BD4"/>
    <w:rsid w:val="00D91F25"/>
    <w:rsid w:val="00D922DF"/>
    <w:rsid w:val="00D92543"/>
    <w:rsid w:val="00D92FA2"/>
    <w:rsid w:val="00D92FBB"/>
    <w:rsid w:val="00D930F1"/>
    <w:rsid w:val="00D93120"/>
    <w:rsid w:val="00D931CF"/>
    <w:rsid w:val="00D93416"/>
    <w:rsid w:val="00D93423"/>
    <w:rsid w:val="00D93772"/>
    <w:rsid w:val="00D93E99"/>
    <w:rsid w:val="00D946E2"/>
    <w:rsid w:val="00D94806"/>
    <w:rsid w:val="00D9480E"/>
    <w:rsid w:val="00D94E4E"/>
    <w:rsid w:val="00D95301"/>
    <w:rsid w:val="00D95809"/>
    <w:rsid w:val="00D95D56"/>
    <w:rsid w:val="00D960ED"/>
    <w:rsid w:val="00D96299"/>
    <w:rsid w:val="00D96316"/>
    <w:rsid w:val="00D9695A"/>
    <w:rsid w:val="00D969B8"/>
    <w:rsid w:val="00D96D69"/>
    <w:rsid w:val="00D96D93"/>
    <w:rsid w:val="00D972F6"/>
    <w:rsid w:val="00D975C3"/>
    <w:rsid w:val="00DA032B"/>
    <w:rsid w:val="00DA0677"/>
    <w:rsid w:val="00DA0722"/>
    <w:rsid w:val="00DA08F5"/>
    <w:rsid w:val="00DA0A75"/>
    <w:rsid w:val="00DA0B0F"/>
    <w:rsid w:val="00DA0E5C"/>
    <w:rsid w:val="00DA1063"/>
    <w:rsid w:val="00DA15B1"/>
    <w:rsid w:val="00DA190B"/>
    <w:rsid w:val="00DA1DBB"/>
    <w:rsid w:val="00DA21BE"/>
    <w:rsid w:val="00DA25D8"/>
    <w:rsid w:val="00DA269E"/>
    <w:rsid w:val="00DA2A55"/>
    <w:rsid w:val="00DA2B1D"/>
    <w:rsid w:val="00DA2B95"/>
    <w:rsid w:val="00DA2F82"/>
    <w:rsid w:val="00DA3183"/>
    <w:rsid w:val="00DA339C"/>
    <w:rsid w:val="00DA3C09"/>
    <w:rsid w:val="00DA3DE4"/>
    <w:rsid w:val="00DA4055"/>
    <w:rsid w:val="00DA41DF"/>
    <w:rsid w:val="00DA424A"/>
    <w:rsid w:val="00DA42F0"/>
    <w:rsid w:val="00DA4959"/>
    <w:rsid w:val="00DA49A5"/>
    <w:rsid w:val="00DA4AEA"/>
    <w:rsid w:val="00DA53B0"/>
    <w:rsid w:val="00DA54CA"/>
    <w:rsid w:val="00DA5524"/>
    <w:rsid w:val="00DA55EB"/>
    <w:rsid w:val="00DA5BE7"/>
    <w:rsid w:val="00DA5CFD"/>
    <w:rsid w:val="00DA5D74"/>
    <w:rsid w:val="00DA66C9"/>
    <w:rsid w:val="00DA6711"/>
    <w:rsid w:val="00DA684C"/>
    <w:rsid w:val="00DA6DD4"/>
    <w:rsid w:val="00DA7165"/>
    <w:rsid w:val="00DA746F"/>
    <w:rsid w:val="00DA74CD"/>
    <w:rsid w:val="00DA7624"/>
    <w:rsid w:val="00DA78B7"/>
    <w:rsid w:val="00DA7A67"/>
    <w:rsid w:val="00DB02A1"/>
    <w:rsid w:val="00DB0557"/>
    <w:rsid w:val="00DB080D"/>
    <w:rsid w:val="00DB0A7B"/>
    <w:rsid w:val="00DB0C6F"/>
    <w:rsid w:val="00DB0D4F"/>
    <w:rsid w:val="00DB1246"/>
    <w:rsid w:val="00DB1B16"/>
    <w:rsid w:val="00DB235B"/>
    <w:rsid w:val="00DB2E6E"/>
    <w:rsid w:val="00DB3171"/>
    <w:rsid w:val="00DB386E"/>
    <w:rsid w:val="00DB3980"/>
    <w:rsid w:val="00DB3BB2"/>
    <w:rsid w:val="00DB3C14"/>
    <w:rsid w:val="00DB3D24"/>
    <w:rsid w:val="00DB3D48"/>
    <w:rsid w:val="00DB3F54"/>
    <w:rsid w:val="00DB41B4"/>
    <w:rsid w:val="00DB447D"/>
    <w:rsid w:val="00DB459F"/>
    <w:rsid w:val="00DB46DC"/>
    <w:rsid w:val="00DB4766"/>
    <w:rsid w:val="00DB4AC9"/>
    <w:rsid w:val="00DB4B58"/>
    <w:rsid w:val="00DB4C3D"/>
    <w:rsid w:val="00DB4C6C"/>
    <w:rsid w:val="00DB4F1F"/>
    <w:rsid w:val="00DB598C"/>
    <w:rsid w:val="00DB5C5C"/>
    <w:rsid w:val="00DB62DA"/>
    <w:rsid w:val="00DB66EE"/>
    <w:rsid w:val="00DB6D05"/>
    <w:rsid w:val="00DB6D92"/>
    <w:rsid w:val="00DB750D"/>
    <w:rsid w:val="00DB7759"/>
    <w:rsid w:val="00DB7C41"/>
    <w:rsid w:val="00DB7C7A"/>
    <w:rsid w:val="00DB7D9A"/>
    <w:rsid w:val="00DC0A25"/>
    <w:rsid w:val="00DC0C39"/>
    <w:rsid w:val="00DC0D2D"/>
    <w:rsid w:val="00DC0E56"/>
    <w:rsid w:val="00DC0E8B"/>
    <w:rsid w:val="00DC103D"/>
    <w:rsid w:val="00DC1240"/>
    <w:rsid w:val="00DC126A"/>
    <w:rsid w:val="00DC150F"/>
    <w:rsid w:val="00DC15A5"/>
    <w:rsid w:val="00DC169C"/>
    <w:rsid w:val="00DC1E55"/>
    <w:rsid w:val="00DC1F41"/>
    <w:rsid w:val="00DC2011"/>
    <w:rsid w:val="00DC2752"/>
    <w:rsid w:val="00DC2E5A"/>
    <w:rsid w:val="00DC2EC5"/>
    <w:rsid w:val="00DC2FBA"/>
    <w:rsid w:val="00DC33DF"/>
    <w:rsid w:val="00DC34C9"/>
    <w:rsid w:val="00DC3963"/>
    <w:rsid w:val="00DC3F56"/>
    <w:rsid w:val="00DC42C6"/>
    <w:rsid w:val="00DC44E3"/>
    <w:rsid w:val="00DC49A2"/>
    <w:rsid w:val="00DC4C67"/>
    <w:rsid w:val="00DC4D20"/>
    <w:rsid w:val="00DC4E81"/>
    <w:rsid w:val="00DC4FC2"/>
    <w:rsid w:val="00DC511A"/>
    <w:rsid w:val="00DC511B"/>
    <w:rsid w:val="00DC538E"/>
    <w:rsid w:val="00DC5911"/>
    <w:rsid w:val="00DC5C36"/>
    <w:rsid w:val="00DC5D0B"/>
    <w:rsid w:val="00DC5E18"/>
    <w:rsid w:val="00DC602D"/>
    <w:rsid w:val="00DC60C5"/>
    <w:rsid w:val="00DC615C"/>
    <w:rsid w:val="00DC626D"/>
    <w:rsid w:val="00DC6471"/>
    <w:rsid w:val="00DC6852"/>
    <w:rsid w:val="00DC6983"/>
    <w:rsid w:val="00DC6A40"/>
    <w:rsid w:val="00DC6BC3"/>
    <w:rsid w:val="00DC6DAE"/>
    <w:rsid w:val="00DC7A15"/>
    <w:rsid w:val="00DC7C37"/>
    <w:rsid w:val="00DC7CAB"/>
    <w:rsid w:val="00DD0258"/>
    <w:rsid w:val="00DD0279"/>
    <w:rsid w:val="00DD02E9"/>
    <w:rsid w:val="00DD09E3"/>
    <w:rsid w:val="00DD14AB"/>
    <w:rsid w:val="00DD1A15"/>
    <w:rsid w:val="00DD2028"/>
    <w:rsid w:val="00DD2075"/>
    <w:rsid w:val="00DD24C1"/>
    <w:rsid w:val="00DD2504"/>
    <w:rsid w:val="00DD2669"/>
    <w:rsid w:val="00DD2C55"/>
    <w:rsid w:val="00DD2FCB"/>
    <w:rsid w:val="00DD311F"/>
    <w:rsid w:val="00DD33FC"/>
    <w:rsid w:val="00DD3428"/>
    <w:rsid w:val="00DD3E34"/>
    <w:rsid w:val="00DD3F0A"/>
    <w:rsid w:val="00DD3FB7"/>
    <w:rsid w:val="00DD3FD9"/>
    <w:rsid w:val="00DD3FF4"/>
    <w:rsid w:val="00DD4394"/>
    <w:rsid w:val="00DD45DC"/>
    <w:rsid w:val="00DD493A"/>
    <w:rsid w:val="00DD4B09"/>
    <w:rsid w:val="00DD4CA6"/>
    <w:rsid w:val="00DD4D46"/>
    <w:rsid w:val="00DD4D69"/>
    <w:rsid w:val="00DD5387"/>
    <w:rsid w:val="00DD54FC"/>
    <w:rsid w:val="00DD5518"/>
    <w:rsid w:val="00DD56F4"/>
    <w:rsid w:val="00DD63AC"/>
    <w:rsid w:val="00DD660A"/>
    <w:rsid w:val="00DD6876"/>
    <w:rsid w:val="00DD6A73"/>
    <w:rsid w:val="00DD711B"/>
    <w:rsid w:val="00DD7629"/>
    <w:rsid w:val="00DD764F"/>
    <w:rsid w:val="00DD79B8"/>
    <w:rsid w:val="00DD79F9"/>
    <w:rsid w:val="00DD7F21"/>
    <w:rsid w:val="00DE0059"/>
    <w:rsid w:val="00DE05BF"/>
    <w:rsid w:val="00DE0953"/>
    <w:rsid w:val="00DE099F"/>
    <w:rsid w:val="00DE0A03"/>
    <w:rsid w:val="00DE0E07"/>
    <w:rsid w:val="00DE11C9"/>
    <w:rsid w:val="00DE1793"/>
    <w:rsid w:val="00DE1A89"/>
    <w:rsid w:val="00DE1C85"/>
    <w:rsid w:val="00DE1E18"/>
    <w:rsid w:val="00DE1F3B"/>
    <w:rsid w:val="00DE1F75"/>
    <w:rsid w:val="00DE2121"/>
    <w:rsid w:val="00DE220D"/>
    <w:rsid w:val="00DE23D3"/>
    <w:rsid w:val="00DE2AC3"/>
    <w:rsid w:val="00DE2CE9"/>
    <w:rsid w:val="00DE39C8"/>
    <w:rsid w:val="00DE4130"/>
    <w:rsid w:val="00DE458E"/>
    <w:rsid w:val="00DE47C5"/>
    <w:rsid w:val="00DE4DE1"/>
    <w:rsid w:val="00DE4F45"/>
    <w:rsid w:val="00DE505E"/>
    <w:rsid w:val="00DE5224"/>
    <w:rsid w:val="00DE551B"/>
    <w:rsid w:val="00DE558E"/>
    <w:rsid w:val="00DE595B"/>
    <w:rsid w:val="00DE648D"/>
    <w:rsid w:val="00DE6A65"/>
    <w:rsid w:val="00DE6FD2"/>
    <w:rsid w:val="00DE71B3"/>
    <w:rsid w:val="00DE71CE"/>
    <w:rsid w:val="00DE72BB"/>
    <w:rsid w:val="00DE792D"/>
    <w:rsid w:val="00DE7A75"/>
    <w:rsid w:val="00DE7AC8"/>
    <w:rsid w:val="00DE7D8A"/>
    <w:rsid w:val="00DE7FAB"/>
    <w:rsid w:val="00DF00DA"/>
    <w:rsid w:val="00DF0173"/>
    <w:rsid w:val="00DF05A9"/>
    <w:rsid w:val="00DF05E7"/>
    <w:rsid w:val="00DF0652"/>
    <w:rsid w:val="00DF06C7"/>
    <w:rsid w:val="00DF0995"/>
    <w:rsid w:val="00DF0E5E"/>
    <w:rsid w:val="00DF134E"/>
    <w:rsid w:val="00DF1AEF"/>
    <w:rsid w:val="00DF1FA8"/>
    <w:rsid w:val="00DF20C0"/>
    <w:rsid w:val="00DF2222"/>
    <w:rsid w:val="00DF231A"/>
    <w:rsid w:val="00DF29A8"/>
    <w:rsid w:val="00DF2BB4"/>
    <w:rsid w:val="00DF2DDA"/>
    <w:rsid w:val="00DF30BA"/>
    <w:rsid w:val="00DF3659"/>
    <w:rsid w:val="00DF37E1"/>
    <w:rsid w:val="00DF38E1"/>
    <w:rsid w:val="00DF3D4B"/>
    <w:rsid w:val="00DF3D7B"/>
    <w:rsid w:val="00DF3DB2"/>
    <w:rsid w:val="00DF3E64"/>
    <w:rsid w:val="00DF3E6A"/>
    <w:rsid w:val="00DF41AB"/>
    <w:rsid w:val="00DF41CA"/>
    <w:rsid w:val="00DF41EE"/>
    <w:rsid w:val="00DF42FA"/>
    <w:rsid w:val="00DF4315"/>
    <w:rsid w:val="00DF4347"/>
    <w:rsid w:val="00DF4503"/>
    <w:rsid w:val="00DF4724"/>
    <w:rsid w:val="00DF4890"/>
    <w:rsid w:val="00DF49A9"/>
    <w:rsid w:val="00DF4E6C"/>
    <w:rsid w:val="00DF5012"/>
    <w:rsid w:val="00DF6120"/>
    <w:rsid w:val="00DF6E42"/>
    <w:rsid w:val="00DF7335"/>
    <w:rsid w:val="00DF74E1"/>
    <w:rsid w:val="00DF7722"/>
    <w:rsid w:val="00DF7760"/>
    <w:rsid w:val="00DF7B39"/>
    <w:rsid w:val="00E0004D"/>
    <w:rsid w:val="00E00C6B"/>
    <w:rsid w:val="00E00C6E"/>
    <w:rsid w:val="00E00E1F"/>
    <w:rsid w:val="00E00FB5"/>
    <w:rsid w:val="00E01820"/>
    <w:rsid w:val="00E01A9B"/>
    <w:rsid w:val="00E01C13"/>
    <w:rsid w:val="00E01CDD"/>
    <w:rsid w:val="00E01D3F"/>
    <w:rsid w:val="00E020E2"/>
    <w:rsid w:val="00E023BB"/>
    <w:rsid w:val="00E02D93"/>
    <w:rsid w:val="00E02F88"/>
    <w:rsid w:val="00E0301F"/>
    <w:rsid w:val="00E03788"/>
    <w:rsid w:val="00E03939"/>
    <w:rsid w:val="00E03A8E"/>
    <w:rsid w:val="00E03B04"/>
    <w:rsid w:val="00E03DA4"/>
    <w:rsid w:val="00E0436E"/>
    <w:rsid w:val="00E044CA"/>
    <w:rsid w:val="00E0472B"/>
    <w:rsid w:val="00E04E0F"/>
    <w:rsid w:val="00E04E9D"/>
    <w:rsid w:val="00E04EF5"/>
    <w:rsid w:val="00E05367"/>
    <w:rsid w:val="00E053CF"/>
    <w:rsid w:val="00E055C7"/>
    <w:rsid w:val="00E0614D"/>
    <w:rsid w:val="00E06546"/>
    <w:rsid w:val="00E06807"/>
    <w:rsid w:val="00E06855"/>
    <w:rsid w:val="00E06AF7"/>
    <w:rsid w:val="00E06DDC"/>
    <w:rsid w:val="00E06F31"/>
    <w:rsid w:val="00E07068"/>
    <w:rsid w:val="00E075E4"/>
    <w:rsid w:val="00E07A55"/>
    <w:rsid w:val="00E07CB4"/>
    <w:rsid w:val="00E07D95"/>
    <w:rsid w:val="00E10057"/>
    <w:rsid w:val="00E104C1"/>
    <w:rsid w:val="00E106D5"/>
    <w:rsid w:val="00E10C30"/>
    <w:rsid w:val="00E1109D"/>
    <w:rsid w:val="00E1136A"/>
    <w:rsid w:val="00E113F1"/>
    <w:rsid w:val="00E11E88"/>
    <w:rsid w:val="00E1288F"/>
    <w:rsid w:val="00E12934"/>
    <w:rsid w:val="00E12BC2"/>
    <w:rsid w:val="00E13192"/>
    <w:rsid w:val="00E13275"/>
    <w:rsid w:val="00E132EB"/>
    <w:rsid w:val="00E13307"/>
    <w:rsid w:val="00E1345A"/>
    <w:rsid w:val="00E137E0"/>
    <w:rsid w:val="00E13824"/>
    <w:rsid w:val="00E13BF0"/>
    <w:rsid w:val="00E143FD"/>
    <w:rsid w:val="00E14A11"/>
    <w:rsid w:val="00E14A3F"/>
    <w:rsid w:val="00E14A9A"/>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404"/>
    <w:rsid w:val="00E174A7"/>
    <w:rsid w:val="00E17583"/>
    <w:rsid w:val="00E17985"/>
    <w:rsid w:val="00E17C21"/>
    <w:rsid w:val="00E17D4D"/>
    <w:rsid w:val="00E17D5A"/>
    <w:rsid w:val="00E2003F"/>
    <w:rsid w:val="00E20381"/>
    <w:rsid w:val="00E205A5"/>
    <w:rsid w:val="00E2099E"/>
    <w:rsid w:val="00E20E75"/>
    <w:rsid w:val="00E20F63"/>
    <w:rsid w:val="00E210E1"/>
    <w:rsid w:val="00E211E7"/>
    <w:rsid w:val="00E21D05"/>
    <w:rsid w:val="00E21FF2"/>
    <w:rsid w:val="00E22152"/>
    <w:rsid w:val="00E2259E"/>
    <w:rsid w:val="00E225FA"/>
    <w:rsid w:val="00E226BA"/>
    <w:rsid w:val="00E228DD"/>
    <w:rsid w:val="00E22D0E"/>
    <w:rsid w:val="00E22FF7"/>
    <w:rsid w:val="00E23408"/>
    <w:rsid w:val="00E2366C"/>
    <w:rsid w:val="00E2372D"/>
    <w:rsid w:val="00E23F3F"/>
    <w:rsid w:val="00E2411B"/>
    <w:rsid w:val="00E24124"/>
    <w:rsid w:val="00E24421"/>
    <w:rsid w:val="00E24F10"/>
    <w:rsid w:val="00E25085"/>
    <w:rsid w:val="00E2523A"/>
    <w:rsid w:val="00E256F3"/>
    <w:rsid w:val="00E25BA9"/>
    <w:rsid w:val="00E25FDB"/>
    <w:rsid w:val="00E26079"/>
    <w:rsid w:val="00E2642C"/>
    <w:rsid w:val="00E265F0"/>
    <w:rsid w:val="00E26664"/>
    <w:rsid w:val="00E2708F"/>
    <w:rsid w:val="00E2738B"/>
    <w:rsid w:val="00E273B1"/>
    <w:rsid w:val="00E277A5"/>
    <w:rsid w:val="00E27EB6"/>
    <w:rsid w:val="00E27FC6"/>
    <w:rsid w:val="00E304CD"/>
    <w:rsid w:val="00E309D4"/>
    <w:rsid w:val="00E30D93"/>
    <w:rsid w:val="00E31418"/>
    <w:rsid w:val="00E31B07"/>
    <w:rsid w:val="00E320F5"/>
    <w:rsid w:val="00E32760"/>
    <w:rsid w:val="00E329B5"/>
    <w:rsid w:val="00E329CA"/>
    <w:rsid w:val="00E32CFC"/>
    <w:rsid w:val="00E32F5C"/>
    <w:rsid w:val="00E33125"/>
    <w:rsid w:val="00E33164"/>
    <w:rsid w:val="00E33344"/>
    <w:rsid w:val="00E33520"/>
    <w:rsid w:val="00E336BF"/>
    <w:rsid w:val="00E33808"/>
    <w:rsid w:val="00E339AD"/>
    <w:rsid w:val="00E33F2F"/>
    <w:rsid w:val="00E33FE0"/>
    <w:rsid w:val="00E344BE"/>
    <w:rsid w:val="00E34A3C"/>
    <w:rsid w:val="00E34E7D"/>
    <w:rsid w:val="00E35029"/>
    <w:rsid w:val="00E350C7"/>
    <w:rsid w:val="00E3518B"/>
    <w:rsid w:val="00E351C8"/>
    <w:rsid w:val="00E35379"/>
    <w:rsid w:val="00E35517"/>
    <w:rsid w:val="00E357D0"/>
    <w:rsid w:val="00E3593B"/>
    <w:rsid w:val="00E359EF"/>
    <w:rsid w:val="00E3622A"/>
    <w:rsid w:val="00E362C3"/>
    <w:rsid w:val="00E369CB"/>
    <w:rsid w:val="00E36AB6"/>
    <w:rsid w:val="00E36CE1"/>
    <w:rsid w:val="00E36E02"/>
    <w:rsid w:val="00E3759F"/>
    <w:rsid w:val="00E37A6D"/>
    <w:rsid w:val="00E37EC1"/>
    <w:rsid w:val="00E37F3D"/>
    <w:rsid w:val="00E404FD"/>
    <w:rsid w:val="00E40E30"/>
    <w:rsid w:val="00E40E53"/>
    <w:rsid w:val="00E4111A"/>
    <w:rsid w:val="00E41283"/>
    <w:rsid w:val="00E412BD"/>
    <w:rsid w:val="00E417F9"/>
    <w:rsid w:val="00E418DF"/>
    <w:rsid w:val="00E41E8B"/>
    <w:rsid w:val="00E42012"/>
    <w:rsid w:val="00E428C9"/>
    <w:rsid w:val="00E42BF7"/>
    <w:rsid w:val="00E42F5E"/>
    <w:rsid w:val="00E430C3"/>
    <w:rsid w:val="00E43129"/>
    <w:rsid w:val="00E432A7"/>
    <w:rsid w:val="00E432BE"/>
    <w:rsid w:val="00E43E58"/>
    <w:rsid w:val="00E43FC8"/>
    <w:rsid w:val="00E43FCE"/>
    <w:rsid w:val="00E441B5"/>
    <w:rsid w:val="00E442A1"/>
    <w:rsid w:val="00E444FE"/>
    <w:rsid w:val="00E4456E"/>
    <w:rsid w:val="00E44D57"/>
    <w:rsid w:val="00E450A4"/>
    <w:rsid w:val="00E4545B"/>
    <w:rsid w:val="00E4573C"/>
    <w:rsid w:val="00E45A15"/>
    <w:rsid w:val="00E4631C"/>
    <w:rsid w:val="00E46609"/>
    <w:rsid w:val="00E46999"/>
    <w:rsid w:val="00E46BE3"/>
    <w:rsid w:val="00E46C40"/>
    <w:rsid w:val="00E46DD2"/>
    <w:rsid w:val="00E47032"/>
    <w:rsid w:val="00E47681"/>
    <w:rsid w:val="00E4771E"/>
    <w:rsid w:val="00E47956"/>
    <w:rsid w:val="00E479F0"/>
    <w:rsid w:val="00E47B99"/>
    <w:rsid w:val="00E47DE6"/>
    <w:rsid w:val="00E501B1"/>
    <w:rsid w:val="00E50516"/>
    <w:rsid w:val="00E50565"/>
    <w:rsid w:val="00E50CC0"/>
    <w:rsid w:val="00E50DF4"/>
    <w:rsid w:val="00E50ED4"/>
    <w:rsid w:val="00E50F86"/>
    <w:rsid w:val="00E5128F"/>
    <w:rsid w:val="00E513C1"/>
    <w:rsid w:val="00E5182B"/>
    <w:rsid w:val="00E51858"/>
    <w:rsid w:val="00E51A06"/>
    <w:rsid w:val="00E51A11"/>
    <w:rsid w:val="00E51AE5"/>
    <w:rsid w:val="00E51C24"/>
    <w:rsid w:val="00E5226C"/>
    <w:rsid w:val="00E5231B"/>
    <w:rsid w:val="00E52338"/>
    <w:rsid w:val="00E523BB"/>
    <w:rsid w:val="00E5241E"/>
    <w:rsid w:val="00E52B89"/>
    <w:rsid w:val="00E52C5F"/>
    <w:rsid w:val="00E52F4E"/>
    <w:rsid w:val="00E52FC1"/>
    <w:rsid w:val="00E5327E"/>
    <w:rsid w:val="00E53485"/>
    <w:rsid w:val="00E5392D"/>
    <w:rsid w:val="00E53D36"/>
    <w:rsid w:val="00E543E5"/>
    <w:rsid w:val="00E54473"/>
    <w:rsid w:val="00E5478A"/>
    <w:rsid w:val="00E54819"/>
    <w:rsid w:val="00E54DBB"/>
    <w:rsid w:val="00E54F80"/>
    <w:rsid w:val="00E54FE0"/>
    <w:rsid w:val="00E5514E"/>
    <w:rsid w:val="00E55285"/>
    <w:rsid w:val="00E553AD"/>
    <w:rsid w:val="00E55FF9"/>
    <w:rsid w:val="00E5625A"/>
    <w:rsid w:val="00E56308"/>
    <w:rsid w:val="00E56359"/>
    <w:rsid w:val="00E563B1"/>
    <w:rsid w:val="00E5735E"/>
    <w:rsid w:val="00E573FF"/>
    <w:rsid w:val="00E574E2"/>
    <w:rsid w:val="00E574E9"/>
    <w:rsid w:val="00E57668"/>
    <w:rsid w:val="00E57CAE"/>
    <w:rsid w:val="00E57D3D"/>
    <w:rsid w:val="00E57EAD"/>
    <w:rsid w:val="00E6018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3698"/>
    <w:rsid w:val="00E6449A"/>
    <w:rsid w:val="00E64611"/>
    <w:rsid w:val="00E6496E"/>
    <w:rsid w:val="00E64E6C"/>
    <w:rsid w:val="00E65387"/>
    <w:rsid w:val="00E65A9A"/>
    <w:rsid w:val="00E6602F"/>
    <w:rsid w:val="00E667C2"/>
    <w:rsid w:val="00E6683E"/>
    <w:rsid w:val="00E6710B"/>
    <w:rsid w:val="00E672DA"/>
    <w:rsid w:val="00E67C87"/>
    <w:rsid w:val="00E7008F"/>
    <w:rsid w:val="00E700E5"/>
    <w:rsid w:val="00E7056C"/>
    <w:rsid w:val="00E70915"/>
    <w:rsid w:val="00E70E35"/>
    <w:rsid w:val="00E70EB7"/>
    <w:rsid w:val="00E7113A"/>
    <w:rsid w:val="00E7146F"/>
    <w:rsid w:val="00E71844"/>
    <w:rsid w:val="00E71A32"/>
    <w:rsid w:val="00E72575"/>
    <w:rsid w:val="00E72805"/>
    <w:rsid w:val="00E72925"/>
    <w:rsid w:val="00E72A02"/>
    <w:rsid w:val="00E72E33"/>
    <w:rsid w:val="00E73526"/>
    <w:rsid w:val="00E73550"/>
    <w:rsid w:val="00E73765"/>
    <w:rsid w:val="00E73BC4"/>
    <w:rsid w:val="00E73CE0"/>
    <w:rsid w:val="00E73CE3"/>
    <w:rsid w:val="00E745B0"/>
    <w:rsid w:val="00E7472F"/>
    <w:rsid w:val="00E74733"/>
    <w:rsid w:val="00E74E09"/>
    <w:rsid w:val="00E7542A"/>
    <w:rsid w:val="00E75973"/>
    <w:rsid w:val="00E75AA3"/>
    <w:rsid w:val="00E7620C"/>
    <w:rsid w:val="00E762B0"/>
    <w:rsid w:val="00E7639B"/>
    <w:rsid w:val="00E76947"/>
    <w:rsid w:val="00E76F20"/>
    <w:rsid w:val="00E771B7"/>
    <w:rsid w:val="00E7757A"/>
    <w:rsid w:val="00E7785D"/>
    <w:rsid w:val="00E77CF9"/>
    <w:rsid w:val="00E80120"/>
    <w:rsid w:val="00E803B1"/>
    <w:rsid w:val="00E80887"/>
    <w:rsid w:val="00E80EB4"/>
    <w:rsid w:val="00E814E8"/>
    <w:rsid w:val="00E817A8"/>
    <w:rsid w:val="00E817DC"/>
    <w:rsid w:val="00E81952"/>
    <w:rsid w:val="00E82009"/>
    <w:rsid w:val="00E821DB"/>
    <w:rsid w:val="00E8248A"/>
    <w:rsid w:val="00E825E8"/>
    <w:rsid w:val="00E82936"/>
    <w:rsid w:val="00E82EC8"/>
    <w:rsid w:val="00E82F14"/>
    <w:rsid w:val="00E82F16"/>
    <w:rsid w:val="00E83991"/>
    <w:rsid w:val="00E83A59"/>
    <w:rsid w:val="00E83A99"/>
    <w:rsid w:val="00E83FBE"/>
    <w:rsid w:val="00E842EC"/>
    <w:rsid w:val="00E84305"/>
    <w:rsid w:val="00E84669"/>
    <w:rsid w:val="00E8489B"/>
    <w:rsid w:val="00E84B10"/>
    <w:rsid w:val="00E84BED"/>
    <w:rsid w:val="00E84C97"/>
    <w:rsid w:val="00E84D19"/>
    <w:rsid w:val="00E8561C"/>
    <w:rsid w:val="00E85CD2"/>
    <w:rsid w:val="00E85ED7"/>
    <w:rsid w:val="00E86226"/>
    <w:rsid w:val="00E86B4E"/>
    <w:rsid w:val="00E86CEB"/>
    <w:rsid w:val="00E86E7A"/>
    <w:rsid w:val="00E872DC"/>
    <w:rsid w:val="00E8762A"/>
    <w:rsid w:val="00E8768F"/>
    <w:rsid w:val="00E878AB"/>
    <w:rsid w:val="00E8794B"/>
    <w:rsid w:val="00E87B05"/>
    <w:rsid w:val="00E87C58"/>
    <w:rsid w:val="00E907C8"/>
    <w:rsid w:val="00E90A8A"/>
    <w:rsid w:val="00E90B02"/>
    <w:rsid w:val="00E90B04"/>
    <w:rsid w:val="00E90FB7"/>
    <w:rsid w:val="00E9112E"/>
    <w:rsid w:val="00E91296"/>
    <w:rsid w:val="00E91ECC"/>
    <w:rsid w:val="00E92331"/>
    <w:rsid w:val="00E92571"/>
    <w:rsid w:val="00E92590"/>
    <w:rsid w:val="00E9290E"/>
    <w:rsid w:val="00E92BC5"/>
    <w:rsid w:val="00E92DD4"/>
    <w:rsid w:val="00E9325C"/>
    <w:rsid w:val="00E93442"/>
    <w:rsid w:val="00E93583"/>
    <w:rsid w:val="00E938BF"/>
    <w:rsid w:val="00E940EB"/>
    <w:rsid w:val="00E940F9"/>
    <w:rsid w:val="00E94159"/>
    <w:rsid w:val="00E941DB"/>
    <w:rsid w:val="00E949B0"/>
    <w:rsid w:val="00E94D12"/>
    <w:rsid w:val="00E95716"/>
    <w:rsid w:val="00E957D8"/>
    <w:rsid w:val="00E95A39"/>
    <w:rsid w:val="00E95D01"/>
    <w:rsid w:val="00E95FDC"/>
    <w:rsid w:val="00E9601A"/>
    <w:rsid w:val="00E96189"/>
    <w:rsid w:val="00E96274"/>
    <w:rsid w:val="00E968CE"/>
    <w:rsid w:val="00E96C02"/>
    <w:rsid w:val="00E97178"/>
    <w:rsid w:val="00E9757B"/>
    <w:rsid w:val="00E97CC1"/>
    <w:rsid w:val="00E97DF0"/>
    <w:rsid w:val="00EA009D"/>
    <w:rsid w:val="00EA0366"/>
    <w:rsid w:val="00EA0569"/>
    <w:rsid w:val="00EA067D"/>
    <w:rsid w:val="00EA07FD"/>
    <w:rsid w:val="00EA10F0"/>
    <w:rsid w:val="00EA1C48"/>
    <w:rsid w:val="00EA1DA2"/>
    <w:rsid w:val="00EA1F10"/>
    <w:rsid w:val="00EA222E"/>
    <w:rsid w:val="00EA26CA"/>
    <w:rsid w:val="00EA26D5"/>
    <w:rsid w:val="00EA2977"/>
    <w:rsid w:val="00EA2A4B"/>
    <w:rsid w:val="00EA2E33"/>
    <w:rsid w:val="00EA3639"/>
    <w:rsid w:val="00EA36ED"/>
    <w:rsid w:val="00EA3A15"/>
    <w:rsid w:val="00EA40F8"/>
    <w:rsid w:val="00EA4746"/>
    <w:rsid w:val="00EA531E"/>
    <w:rsid w:val="00EA537C"/>
    <w:rsid w:val="00EA555D"/>
    <w:rsid w:val="00EA57B5"/>
    <w:rsid w:val="00EA58AF"/>
    <w:rsid w:val="00EA5C2F"/>
    <w:rsid w:val="00EA6855"/>
    <w:rsid w:val="00EA68F7"/>
    <w:rsid w:val="00EA6901"/>
    <w:rsid w:val="00EA7FD0"/>
    <w:rsid w:val="00EB010C"/>
    <w:rsid w:val="00EB0277"/>
    <w:rsid w:val="00EB04A3"/>
    <w:rsid w:val="00EB08A1"/>
    <w:rsid w:val="00EB0F72"/>
    <w:rsid w:val="00EB139C"/>
    <w:rsid w:val="00EB17CE"/>
    <w:rsid w:val="00EB1B6B"/>
    <w:rsid w:val="00EB2229"/>
    <w:rsid w:val="00EB293E"/>
    <w:rsid w:val="00EB2C76"/>
    <w:rsid w:val="00EB30C9"/>
    <w:rsid w:val="00EB3409"/>
    <w:rsid w:val="00EB3777"/>
    <w:rsid w:val="00EB3D01"/>
    <w:rsid w:val="00EB3EEA"/>
    <w:rsid w:val="00EB4A27"/>
    <w:rsid w:val="00EB4AF0"/>
    <w:rsid w:val="00EB54AB"/>
    <w:rsid w:val="00EB5741"/>
    <w:rsid w:val="00EB5DD5"/>
    <w:rsid w:val="00EB5E17"/>
    <w:rsid w:val="00EB6588"/>
    <w:rsid w:val="00EB673E"/>
    <w:rsid w:val="00EB6B2F"/>
    <w:rsid w:val="00EB6BBC"/>
    <w:rsid w:val="00EB6F6E"/>
    <w:rsid w:val="00EB73BA"/>
    <w:rsid w:val="00EB74A3"/>
    <w:rsid w:val="00EB7535"/>
    <w:rsid w:val="00EB7919"/>
    <w:rsid w:val="00EB7A0B"/>
    <w:rsid w:val="00EB7B78"/>
    <w:rsid w:val="00EC003F"/>
    <w:rsid w:val="00EC0456"/>
    <w:rsid w:val="00EC06EB"/>
    <w:rsid w:val="00EC075E"/>
    <w:rsid w:val="00EC0B99"/>
    <w:rsid w:val="00EC0D83"/>
    <w:rsid w:val="00EC1357"/>
    <w:rsid w:val="00EC146F"/>
    <w:rsid w:val="00EC1655"/>
    <w:rsid w:val="00EC1A66"/>
    <w:rsid w:val="00EC1CAC"/>
    <w:rsid w:val="00EC209A"/>
    <w:rsid w:val="00EC2CFF"/>
    <w:rsid w:val="00EC2D81"/>
    <w:rsid w:val="00EC2EEA"/>
    <w:rsid w:val="00EC34D6"/>
    <w:rsid w:val="00EC387E"/>
    <w:rsid w:val="00EC3B38"/>
    <w:rsid w:val="00EC3BF2"/>
    <w:rsid w:val="00EC45E5"/>
    <w:rsid w:val="00EC464C"/>
    <w:rsid w:val="00EC47F5"/>
    <w:rsid w:val="00EC4CCE"/>
    <w:rsid w:val="00EC5806"/>
    <w:rsid w:val="00EC58FB"/>
    <w:rsid w:val="00EC5B1A"/>
    <w:rsid w:val="00EC5BF9"/>
    <w:rsid w:val="00EC5D93"/>
    <w:rsid w:val="00EC5E19"/>
    <w:rsid w:val="00EC64D7"/>
    <w:rsid w:val="00EC653F"/>
    <w:rsid w:val="00EC6C0C"/>
    <w:rsid w:val="00EC6F96"/>
    <w:rsid w:val="00EC7015"/>
    <w:rsid w:val="00EC7322"/>
    <w:rsid w:val="00EC75B9"/>
    <w:rsid w:val="00EC774C"/>
    <w:rsid w:val="00EC7A1C"/>
    <w:rsid w:val="00EC7AF1"/>
    <w:rsid w:val="00ED00E0"/>
    <w:rsid w:val="00ED0159"/>
    <w:rsid w:val="00ED0DDE"/>
    <w:rsid w:val="00ED0E25"/>
    <w:rsid w:val="00ED104D"/>
    <w:rsid w:val="00ED1163"/>
    <w:rsid w:val="00ED1597"/>
    <w:rsid w:val="00ED1759"/>
    <w:rsid w:val="00ED1796"/>
    <w:rsid w:val="00ED2116"/>
    <w:rsid w:val="00ED235A"/>
    <w:rsid w:val="00ED2555"/>
    <w:rsid w:val="00ED2BF2"/>
    <w:rsid w:val="00ED3204"/>
    <w:rsid w:val="00ED372B"/>
    <w:rsid w:val="00ED38F2"/>
    <w:rsid w:val="00ED39AF"/>
    <w:rsid w:val="00ED3F25"/>
    <w:rsid w:val="00ED45D3"/>
    <w:rsid w:val="00ED4B07"/>
    <w:rsid w:val="00ED4DD7"/>
    <w:rsid w:val="00ED4F44"/>
    <w:rsid w:val="00ED5589"/>
    <w:rsid w:val="00ED56BF"/>
    <w:rsid w:val="00ED580A"/>
    <w:rsid w:val="00ED5837"/>
    <w:rsid w:val="00ED5B39"/>
    <w:rsid w:val="00ED5DE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41E"/>
    <w:rsid w:val="00EE078A"/>
    <w:rsid w:val="00EE07AA"/>
    <w:rsid w:val="00EE09CD"/>
    <w:rsid w:val="00EE10D2"/>
    <w:rsid w:val="00EE1932"/>
    <w:rsid w:val="00EE19C9"/>
    <w:rsid w:val="00EE1B30"/>
    <w:rsid w:val="00EE2216"/>
    <w:rsid w:val="00EE2B70"/>
    <w:rsid w:val="00EE2D92"/>
    <w:rsid w:val="00EE2F62"/>
    <w:rsid w:val="00EE30CB"/>
    <w:rsid w:val="00EE318A"/>
    <w:rsid w:val="00EE3366"/>
    <w:rsid w:val="00EE3497"/>
    <w:rsid w:val="00EE37A0"/>
    <w:rsid w:val="00EE3870"/>
    <w:rsid w:val="00EE3903"/>
    <w:rsid w:val="00EE3A47"/>
    <w:rsid w:val="00EE3B2E"/>
    <w:rsid w:val="00EE3CAD"/>
    <w:rsid w:val="00EE3ECB"/>
    <w:rsid w:val="00EE3F5C"/>
    <w:rsid w:val="00EE4339"/>
    <w:rsid w:val="00EE4428"/>
    <w:rsid w:val="00EE44C2"/>
    <w:rsid w:val="00EE47A0"/>
    <w:rsid w:val="00EE4924"/>
    <w:rsid w:val="00EE4B3B"/>
    <w:rsid w:val="00EE4D03"/>
    <w:rsid w:val="00EE50D8"/>
    <w:rsid w:val="00EE52C7"/>
    <w:rsid w:val="00EE57B1"/>
    <w:rsid w:val="00EE5955"/>
    <w:rsid w:val="00EE6422"/>
    <w:rsid w:val="00EE643B"/>
    <w:rsid w:val="00EE6BAB"/>
    <w:rsid w:val="00EE720A"/>
    <w:rsid w:val="00EE73BD"/>
    <w:rsid w:val="00EE7966"/>
    <w:rsid w:val="00EE7C0D"/>
    <w:rsid w:val="00EE7EDE"/>
    <w:rsid w:val="00EF0045"/>
    <w:rsid w:val="00EF06E8"/>
    <w:rsid w:val="00EF06FB"/>
    <w:rsid w:val="00EF07BC"/>
    <w:rsid w:val="00EF0E6E"/>
    <w:rsid w:val="00EF13C1"/>
    <w:rsid w:val="00EF190A"/>
    <w:rsid w:val="00EF1A58"/>
    <w:rsid w:val="00EF1F4A"/>
    <w:rsid w:val="00EF20C1"/>
    <w:rsid w:val="00EF2196"/>
    <w:rsid w:val="00EF2393"/>
    <w:rsid w:val="00EF2779"/>
    <w:rsid w:val="00EF2A74"/>
    <w:rsid w:val="00EF2AA0"/>
    <w:rsid w:val="00EF2ED9"/>
    <w:rsid w:val="00EF2EE2"/>
    <w:rsid w:val="00EF3488"/>
    <w:rsid w:val="00EF3602"/>
    <w:rsid w:val="00EF3700"/>
    <w:rsid w:val="00EF3C6B"/>
    <w:rsid w:val="00EF3E93"/>
    <w:rsid w:val="00EF419D"/>
    <w:rsid w:val="00EF42D5"/>
    <w:rsid w:val="00EF44F4"/>
    <w:rsid w:val="00EF46CC"/>
    <w:rsid w:val="00EF47C1"/>
    <w:rsid w:val="00EF4D42"/>
    <w:rsid w:val="00EF4D7B"/>
    <w:rsid w:val="00EF4D80"/>
    <w:rsid w:val="00EF53A4"/>
    <w:rsid w:val="00EF5802"/>
    <w:rsid w:val="00EF5C60"/>
    <w:rsid w:val="00EF608E"/>
    <w:rsid w:val="00EF6231"/>
    <w:rsid w:val="00EF62A5"/>
    <w:rsid w:val="00EF62B3"/>
    <w:rsid w:val="00EF65AE"/>
    <w:rsid w:val="00EF6A4A"/>
    <w:rsid w:val="00EF6B9D"/>
    <w:rsid w:val="00EF6F79"/>
    <w:rsid w:val="00EF769D"/>
    <w:rsid w:val="00EF7C70"/>
    <w:rsid w:val="00F001D9"/>
    <w:rsid w:val="00F00452"/>
    <w:rsid w:val="00F009F0"/>
    <w:rsid w:val="00F00EC2"/>
    <w:rsid w:val="00F00F6B"/>
    <w:rsid w:val="00F010E5"/>
    <w:rsid w:val="00F011DB"/>
    <w:rsid w:val="00F0129F"/>
    <w:rsid w:val="00F01367"/>
    <w:rsid w:val="00F016AB"/>
    <w:rsid w:val="00F02133"/>
    <w:rsid w:val="00F024E4"/>
    <w:rsid w:val="00F02661"/>
    <w:rsid w:val="00F029EF"/>
    <w:rsid w:val="00F02A07"/>
    <w:rsid w:val="00F02B4E"/>
    <w:rsid w:val="00F02EAA"/>
    <w:rsid w:val="00F03074"/>
    <w:rsid w:val="00F03344"/>
    <w:rsid w:val="00F03517"/>
    <w:rsid w:val="00F03593"/>
    <w:rsid w:val="00F03646"/>
    <w:rsid w:val="00F03C2B"/>
    <w:rsid w:val="00F03CA0"/>
    <w:rsid w:val="00F04292"/>
    <w:rsid w:val="00F045C2"/>
    <w:rsid w:val="00F04698"/>
    <w:rsid w:val="00F04A69"/>
    <w:rsid w:val="00F04C98"/>
    <w:rsid w:val="00F04CBD"/>
    <w:rsid w:val="00F04D39"/>
    <w:rsid w:val="00F04EDD"/>
    <w:rsid w:val="00F05489"/>
    <w:rsid w:val="00F05808"/>
    <w:rsid w:val="00F05B24"/>
    <w:rsid w:val="00F05C3E"/>
    <w:rsid w:val="00F05ECC"/>
    <w:rsid w:val="00F063D0"/>
    <w:rsid w:val="00F0644F"/>
    <w:rsid w:val="00F0664E"/>
    <w:rsid w:val="00F068DC"/>
    <w:rsid w:val="00F06D12"/>
    <w:rsid w:val="00F06E36"/>
    <w:rsid w:val="00F07456"/>
    <w:rsid w:val="00F075E7"/>
    <w:rsid w:val="00F076CF"/>
    <w:rsid w:val="00F0796E"/>
    <w:rsid w:val="00F079AC"/>
    <w:rsid w:val="00F07A08"/>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F46"/>
    <w:rsid w:val="00F1328B"/>
    <w:rsid w:val="00F13BF2"/>
    <w:rsid w:val="00F13D6E"/>
    <w:rsid w:val="00F1495A"/>
    <w:rsid w:val="00F1499C"/>
    <w:rsid w:val="00F14D66"/>
    <w:rsid w:val="00F14EE9"/>
    <w:rsid w:val="00F15292"/>
    <w:rsid w:val="00F1581B"/>
    <w:rsid w:val="00F15CD9"/>
    <w:rsid w:val="00F15E44"/>
    <w:rsid w:val="00F15E91"/>
    <w:rsid w:val="00F1607E"/>
    <w:rsid w:val="00F16505"/>
    <w:rsid w:val="00F16841"/>
    <w:rsid w:val="00F16991"/>
    <w:rsid w:val="00F16D77"/>
    <w:rsid w:val="00F16DCE"/>
    <w:rsid w:val="00F17285"/>
    <w:rsid w:val="00F17486"/>
    <w:rsid w:val="00F1755D"/>
    <w:rsid w:val="00F17A5B"/>
    <w:rsid w:val="00F17D41"/>
    <w:rsid w:val="00F20092"/>
    <w:rsid w:val="00F2010D"/>
    <w:rsid w:val="00F201D4"/>
    <w:rsid w:val="00F202F3"/>
    <w:rsid w:val="00F20595"/>
    <w:rsid w:val="00F206B8"/>
    <w:rsid w:val="00F20B54"/>
    <w:rsid w:val="00F20E95"/>
    <w:rsid w:val="00F20EBE"/>
    <w:rsid w:val="00F21175"/>
    <w:rsid w:val="00F211E9"/>
    <w:rsid w:val="00F2179A"/>
    <w:rsid w:val="00F221D2"/>
    <w:rsid w:val="00F223BC"/>
    <w:rsid w:val="00F2299E"/>
    <w:rsid w:val="00F229A5"/>
    <w:rsid w:val="00F229DA"/>
    <w:rsid w:val="00F22FD7"/>
    <w:rsid w:val="00F23248"/>
    <w:rsid w:val="00F233A7"/>
    <w:rsid w:val="00F233C8"/>
    <w:rsid w:val="00F2365B"/>
    <w:rsid w:val="00F238E7"/>
    <w:rsid w:val="00F23EC3"/>
    <w:rsid w:val="00F24481"/>
    <w:rsid w:val="00F244E5"/>
    <w:rsid w:val="00F24975"/>
    <w:rsid w:val="00F24CA4"/>
    <w:rsid w:val="00F24DDA"/>
    <w:rsid w:val="00F24EB6"/>
    <w:rsid w:val="00F24EF7"/>
    <w:rsid w:val="00F25340"/>
    <w:rsid w:val="00F25732"/>
    <w:rsid w:val="00F257CB"/>
    <w:rsid w:val="00F25C3E"/>
    <w:rsid w:val="00F25CF1"/>
    <w:rsid w:val="00F25E4B"/>
    <w:rsid w:val="00F25FB5"/>
    <w:rsid w:val="00F261C5"/>
    <w:rsid w:val="00F265C4"/>
    <w:rsid w:val="00F2687E"/>
    <w:rsid w:val="00F26999"/>
    <w:rsid w:val="00F26A57"/>
    <w:rsid w:val="00F273C6"/>
    <w:rsid w:val="00F2758C"/>
    <w:rsid w:val="00F27644"/>
    <w:rsid w:val="00F27966"/>
    <w:rsid w:val="00F3019C"/>
    <w:rsid w:val="00F304E4"/>
    <w:rsid w:val="00F30593"/>
    <w:rsid w:val="00F305FF"/>
    <w:rsid w:val="00F30647"/>
    <w:rsid w:val="00F3068D"/>
    <w:rsid w:val="00F30DDC"/>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C0A"/>
    <w:rsid w:val="00F33CE7"/>
    <w:rsid w:val="00F33E01"/>
    <w:rsid w:val="00F340D5"/>
    <w:rsid w:val="00F3420F"/>
    <w:rsid w:val="00F345BB"/>
    <w:rsid w:val="00F34692"/>
    <w:rsid w:val="00F34D59"/>
    <w:rsid w:val="00F34EB8"/>
    <w:rsid w:val="00F34F79"/>
    <w:rsid w:val="00F35282"/>
    <w:rsid w:val="00F3538C"/>
    <w:rsid w:val="00F353C9"/>
    <w:rsid w:val="00F358C5"/>
    <w:rsid w:val="00F35950"/>
    <w:rsid w:val="00F3595B"/>
    <w:rsid w:val="00F35AE3"/>
    <w:rsid w:val="00F35D4F"/>
    <w:rsid w:val="00F35DBB"/>
    <w:rsid w:val="00F35DC2"/>
    <w:rsid w:val="00F364E7"/>
    <w:rsid w:val="00F36DB8"/>
    <w:rsid w:val="00F37151"/>
    <w:rsid w:val="00F372AB"/>
    <w:rsid w:val="00F37690"/>
    <w:rsid w:val="00F376C0"/>
    <w:rsid w:val="00F37AB9"/>
    <w:rsid w:val="00F37D39"/>
    <w:rsid w:val="00F37ED4"/>
    <w:rsid w:val="00F4017D"/>
    <w:rsid w:val="00F407DF"/>
    <w:rsid w:val="00F4087E"/>
    <w:rsid w:val="00F40B32"/>
    <w:rsid w:val="00F40CA1"/>
    <w:rsid w:val="00F40E3A"/>
    <w:rsid w:val="00F411EF"/>
    <w:rsid w:val="00F41363"/>
    <w:rsid w:val="00F41375"/>
    <w:rsid w:val="00F41891"/>
    <w:rsid w:val="00F418B1"/>
    <w:rsid w:val="00F418CB"/>
    <w:rsid w:val="00F41A8B"/>
    <w:rsid w:val="00F41B8B"/>
    <w:rsid w:val="00F41CA9"/>
    <w:rsid w:val="00F420BB"/>
    <w:rsid w:val="00F4274B"/>
    <w:rsid w:val="00F428BE"/>
    <w:rsid w:val="00F42C4D"/>
    <w:rsid w:val="00F42CFE"/>
    <w:rsid w:val="00F43364"/>
    <w:rsid w:val="00F438A6"/>
    <w:rsid w:val="00F43971"/>
    <w:rsid w:val="00F43979"/>
    <w:rsid w:val="00F441AD"/>
    <w:rsid w:val="00F44374"/>
    <w:rsid w:val="00F4455E"/>
    <w:rsid w:val="00F44A23"/>
    <w:rsid w:val="00F4545A"/>
    <w:rsid w:val="00F45851"/>
    <w:rsid w:val="00F45B79"/>
    <w:rsid w:val="00F45B80"/>
    <w:rsid w:val="00F45C89"/>
    <w:rsid w:val="00F468CD"/>
    <w:rsid w:val="00F46972"/>
    <w:rsid w:val="00F46AA4"/>
    <w:rsid w:val="00F46ECB"/>
    <w:rsid w:val="00F4754B"/>
    <w:rsid w:val="00F477FE"/>
    <w:rsid w:val="00F47AEB"/>
    <w:rsid w:val="00F47DB2"/>
    <w:rsid w:val="00F47E5E"/>
    <w:rsid w:val="00F50467"/>
    <w:rsid w:val="00F50879"/>
    <w:rsid w:val="00F50C43"/>
    <w:rsid w:val="00F50D84"/>
    <w:rsid w:val="00F50F84"/>
    <w:rsid w:val="00F510AD"/>
    <w:rsid w:val="00F5111B"/>
    <w:rsid w:val="00F52065"/>
    <w:rsid w:val="00F527E1"/>
    <w:rsid w:val="00F52A7C"/>
    <w:rsid w:val="00F52AD7"/>
    <w:rsid w:val="00F52E3E"/>
    <w:rsid w:val="00F538A0"/>
    <w:rsid w:val="00F53FB1"/>
    <w:rsid w:val="00F53FC7"/>
    <w:rsid w:val="00F54444"/>
    <w:rsid w:val="00F54955"/>
    <w:rsid w:val="00F54B57"/>
    <w:rsid w:val="00F55408"/>
    <w:rsid w:val="00F555C0"/>
    <w:rsid w:val="00F555E6"/>
    <w:rsid w:val="00F55719"/>
    <w:rsid w:val="00F55D69"/>
    <w:rsid w:val="00F55ECD"/>
    <w:rsid w:val="00F55F6A"/>
    <w:rsid w:val="00F5619C"/>
    <w:rsid w:val="00F56283"/>
    <w:rsid w:val="00F562ED"/>
    <w:rsid w:val="00F5642C"/>
    <w:rsid w:val="00F5668C"/>
    <w:rsid w:val="00F56781"/>
    <w:rsid w:val="00F56F8C"/>
    <w:rsid w:val="00F57BF2"/>
    <w:rsid w:val="00F57E56"/>
    <w:rsid w:val="00F57EE5"/>
    <w:rsid w:val="00F57EEF"/>
    <w:rsid w:val="00F60332"/>
    <w:rsid w:val="00F60359"/>
    <w:rsid w:val="00F60749"/>
    <w:rsid w:val="00F608E7"/>
    <w:rsid w:val="00F613C9"/>
    <w:rsid w:val="00F613F5"/>
    <w:rsid w:val="00F614B9"/>
    <w:rsid w:val="00F61EFA"/>
    <w:rsid w:val="00F62180"/>
    <w:rsid w:val="00F6226E"/>
    <w:rsid w:val="00F625FB"/>
    <w:rsid w:val="00F625FE"/>
    <w:rsid w:val="00F626F3"/>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B8F"/>
    <w:rsid w:val="00F65CC6"/>
    <w:rsid w:val="00F667ED"/>
    <w:rsid w:val="00F66985"/>
    <w:rsid w:val="00F66A5A"/>
    <w:rsid w:val="00F66A8C"/>
    <w:rsid w:val="00F66AF8"/>
    <w:rsid w:val="00F66B01"/>
    <w:rsid w:val="00F6730A"/>
    <w:rsid w:val="00F67411"/>
    <w:rsid w:val="00F6796B"/>
    <w:rsid w:val="00F704C5"/>
    <w:rsid w:val="00F708C3"/>
    <w:rsid w:val="00F70D9F"/>
    <w:rsid w:val="00F70E4B"/>
    <w:rsid w:val="00F724F3"/>
    <w:rsid w:val="00F729FE"/>
    <w:rsid w:val="00F72A3A"/>
    <w:rsid w:val="00F72F60"/>
    <w:rsid w:val="00F73051"/>
    <w:rsid w:val="00F730C1"/>
    <w:rsid w:val="00F7338D"/>
    <w:rsid w:val="00F733ED"/>
    <w:rsid w:val="00F7350F"/>
    <w:rsid w:val="00F73551"/>
    <w:rsid w:val="00F735F3"/>
    <w:rsid w:val="00F73CCE"/>
    <w:rsid w:val="00F74104"/>
    <w:rsid w:val="00F7443E"/>
    <w:rsid w:val="00F7450C"/>
    <w:rsid w:val="00F746C5"/>
    <w:rsid w:val="00F74CE2"/>
    <w:rsid w:val="00F75150"/>
    <w:rsid w:val="00F75205"/>
    <w:rsid w:val="00F75313"/>
    <w:rsid w:val="00F7547D"/>
    <w:rsid w:val="00F75537"/>
    <w:rsid w:val="00F7564D"/>
    <w:rsid w:val="00F756BC"/>
    <w:rsid w:val="00F7606E"/>
    <w:rsid w:val="00F76075"/>
    <w:rsid w:val="00F760E3"/>
    <w:rsid w:val="00F762A9"/>
    <w:rsid w:val="00F762EE"/>
    <w:rsid w:val="00F763D1"/>
    <w:rsid w:val="00F76530"/>
    <w:rsid w:val="00F76675"/>
    <w:rsid w:val="00F76B5C"/>
    <w:rsid w:val="00F76F24"/>
    <w:rsid w:val="00F77171"/>
    <w:rsid w:val="00F7726F"/>
    <w:rsid w:val="00F772D8"/>
    <w:rsid w:val="00F77871"/>
    <w:rsid w:val="00F77E21"/>
    <w:rsid w:val="00F77F8E"/>
    <w:rsid w:val="00F8068C"/>
    <w:rsid w:val="00F807AC"/>
    <w:rsid w:val="00F808E2"/>
    <w:rsid w:val="00F80AA8"/>
    <w:rsid w:val="00F80B52"/>
    <w:rsid w:val="00F813B9"/>
    <w:rsid w:val="00F816BF"/>
    <w:rsid w:val="00F81C27"/>
    <w:rsid w:val="00F81D81"/>
    <w:rsid w:val="00F8207D"/>
    <w:rsid w:val="00F82388"/>
    <w:rsid w:val="00F8268A"/>
    <w:rsid w:val="00F82C27"/>
    <w:rsid w:val="00F82DDD"/>
    <w:rsid w:val="00F82EB3"/>
    <w:rsid w:val="00F834F4"/>
    <w:rsid w:val="00F83512"/>
    <w:rsid w:val="00F83734"/>
    <w:rsid w:val="00F839CD"/>
    <w:rsid w:val="00F843AE"/>
    <w:rsid w:val="00F843E8"/>
    <w:rsid w:val="00F8456E"/>
    <w:rsid w:val="00F84628"/>
    <w:rsid w:val="00F84766"/>
    <w:rsid w:val="00F84873"/>
    <w:rsid w:val="00F84942"/>
    <w:rsid w:val="00F849AD"/>
    <w:rsid w:val="00F84ACA"/>
    <w:rsid w:val="00F84D68"/>
    <w:rsid w:val="00F84DDD"/>
    <w:rsid w:val="00F852B9"/>
    <w:rsid w:val="00F8534D"/>
    <w:rsid w:val="00F853FB"/>
    <w:rsid w:val="00F85703"/>
    <w:rsid w:val="00F85E0E"/>
    <w:rsid w:val="00F85E2B"/>
    <w:rsid w:val="00F85EBC"/>
    <w:rsid w:val="00F85F3C"/>
    <w:rsid w:val="00F85FAC"/>
    <w:rsid w:val="00F860B2"/>
    <w:rsid w:val="00F860FF"/>
    <w:rsid w:val="00F862D8"/>
    <w:rsid w:val="00F86609"/>
    <w:rsid w:val="00F869D8"/>
    <w:rsid w:val="00F86E91"/>
    <w:rsid w:val="00F872ED"/>
    <w:rsid w:val="00F8740B"/>
    <w:rsid w:val="00F8742F"/>
    <w:rsid w:val="00F8744B"/>
    <w:rsid w:val="00F879CF"/>
    <w:rsid w:val="00F87AC4"/>
    <w:rsid w:val="00F87B38"/>
    <w:rsid w:val="00F87DA9"/>
    <w:rsid w:val="00F9038C"/>
    <w:rsid w:val="00F9072D"/>
    <w:rsid w:val="00F9074F"/>
    <w:rsid w:val="00F909C6"/>
    <w:rsid w:val="00F90EBA"/>
    <w:rsid w:val="00F9137E"/>
    <w:rsid w:val="00F91551"/>
    <w:rsid w:val="00F91674"/>
    <w:rsid w:val="00F916D8"/>
    <w:rsid w:val="00F91A32"/>
    <w:rsid w:val="00F91BCC"/>
    <w:rsid w:val="00F92355"/>
    <w:rsid w:val="00F92EC3"/>
    <w:rsid w:val="00F92F08"/>
    <w:rsid w:val="00F9358F"/>
    <w:rsid w:val="00F93F42"/>
    <w:rsid w:val="00F9405E"/>
    <w:rsid w:val="00F94089"/>
    <w:rsid w:val="00F94365"/>
    <w:rsid w:val="00F943EB"/>
    <w:rsid w:val="00F948C8"/>
    <w:rsid w:val="00F948EB"/>
    <w:rsid w:val="00F94AF3"/>
    <w:rsid w:val="00F9512C"/>
    <w:rsid w:val="00F9525A"/>
    <w:rsid w:val="00F955C3"/>
    <w:rsid w:val="00F962FA"/>
    <w:rsid w:val="00F9683A"/>
    <w:rsid w:val="00F96BBA"/>
    <w:rsid w:val="00F97140"/>
    <w:rsid w:val="00F972A9"/>
    <w:rsid w:val="00F9756C"/>
    <w:rsid w:val="00F976BD"/>
    <w:rsid w:val="00F977EA"/>
    <w:rsid w:val="00F97E57"/>
    <w:rsid w:val="00FA0158"/>
    <w:rsid w:val="00FA0433"/>
    <w:rsid w:val="00FA0447"/>
    <w:rsid w:val="00FA0802"/>
    <w:rsid w:val="00FA0C97"/>
    <w:rsid w:val="00FA0D85"/>
    <w:rsid w:val="00FA1ADD"/>
    <w:rsid w:val="00FA1DF5"/>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E61"/>
    <w:rsid w:val="00FA40F2"/>
    <w:rsid w:val="00FA447B"/>
    <w:rsid w:val="00FA46E8"/>
    <w:rsid w:val="00FA47A2"/>
    <w:rsid w:val="00FA4B69"/>
    <w:rsid w:val="00FA4BFD"/>
    <w:rsid w:val="00FA4CA4"/>
    <w:rsid w:val="00FA4F61"/>
    <w:rsid w:val="00FA52AE"/>
    <w:rsid w:val="00FA570A"/>
    <w:rsid w:val="00FA577C"/>
    <w:rsid w:val="00FA5B0C"/>
    <w:rsid w:val="00FA5B1D"/>
    <w:rsid w:val="00FA5C4B"/>
    <w:rsid w:val="00FA5D44"/>
    <w:rsid w:val="00FA5DE8"/>
    <w:rsid w:val="00FA64B0"/>
    <w:rsid w:val="00FA663C"/>
    <w:rsid w:val="00FA6691"/>
    <w:rsid w:val="00FA66DE"/>
    <w:rsid w:val="00FA67C9"/>
    <w:rsid w:val="00FA6AEB"/>
    <w:rsid w:val="00FA7633"/>
    <w:rsid w:val="00FA7B8E"/>
    <w:rsid w:val="00FB05BF"/>
    <w:rsid w:val="00FB05D7"/>
    <w:rsid w:val="00FB0A34"/>
    <w:rsid w:val="00FB0C56"/>
    <w:rsid w:val="00FB12E6"/>
    <w:rsid w:val="00FB14B3"/>
    <w:rsid w:val="00FB16E0"/>
    <w:rsid w:val="00FB1A8B"/>
    <w:rsid w:val="00FB1DB1"/>
    <w:rsid w:val="00FB2874"/>
    <w:rsid w:val="00FB2CD0"/>
    <w:rsid w:val="00FB2F4A"/>
    <w:rsid w:val="00FB2FB2"/>
    <w:rsid w:val="00FB30FD"/>
    <w:rsid w:val="00FB318B"/>
    <w:rsid w:val="00FB32E8"/>
    <w:rsid w:val="00FB338E"/>
    <w:rsid w:val="00FB3696"/>
    <w:rsid w:val="00FB375E"/>
    <w:rsid w:val="00FB3A16"/>
    <w:rsid w:val="00FB3A1B"/>
    <w:rsid w:val="00FB3C66"/>
    <w:rsid w:val="00FB4289"/>
    <w:rsid w:val="00FB45F5"/>
    <w:rsid w:val="00FB4698"/>
    <w:rsid w:val="00FB4756"/>
    <w:rsid w:val="00FB49AA"/>
    <w:rsid w:val="00FB4C00"/>
    <w:rsid w:val="00FB4E76"/>
    <w:rsid w:val="00FB5509"/>
    <w:rsid w:val="00FB5BDC"/>
    <w:rsid w:val="00FB5D34"/>
    <w:rsid w:val="00FB5DD5"/>
    <w:rsid w:val="00FB5F3A"/>
    <w:rsid w:val="00FB5FA4"/>
    <w:rsid w:val="00FB608A"/>
    <w:rsid w:val="00FB6A20"/>
    <w:rsid w:val="00FB6E12"/>
    <w:rsid w:val="00FB708D"/>
    <w:rsid w:val="00FB71A7"/>
    <w:rsid w:val="00FB7370"/>
    <w:rsid w:val="00FB74C9"/>
    <w:rsid w:val="00FB78BD"/>
    <w:rsid w:val="00FB7968"/>
    <w:rsid w:val="00FB7983"/>
    <w:rsid w:val="00FC01E4"/>
    <w:rsid w:val="00FC0281"/>
    <w:rsid w:val="00FC09C2"/>
    <w:rsid w:val="00FC09D7"/>
    <w:rsid w:val="00FC0C4F"/>
    <w:rsid w:val="00FC0D3E"/>
    <w:rsid w:val="00FC0D7C"/>
    <w:rsid w:val="00FC0DC7"/>
    <w:rsid w:val="00FC0E8A"/>
    <w:rsid w:val="00FC164F"/>
    <w:rsid w:val="00FC1993"/>
    <w:rsid w:val="00FC259C"/>
    <w:rsid w:val="00FC25B1"/>
    <w:rsid w:val="00FC2621"/>
    <w:rsid w:val="00FC2700"/>
    <w:rsid w:val="00FC2839"/>
    <w:rsid w:val="00FC2AF7"/>
    <w:rsid w:val="00FC2C13"/>
    <w:rsid w:val="00FC36AD"/>
    <w:rsid w:val="00FC3720"/>
    <w:rsid w:val="00FC3B62"/>
    <w:rsid w:val="00FC3BFA"/>
    <w:rsid w:val="00FC3D43"/>
    <w:rsid w:val="00FC3EFD"/>
    <w:rsid w:val="00FC4137"/>
    <w:rsid w:val="00FC46F7"/>
    <w:rsid w:val="00FC4716"/>
    <w:rsid w:val="00FC49D6"/>
    <w:rsid w:val="00FC4A3C"/>
    <w:rsid w:val="00FC4BEA"/>
    <w:rsid w:val="00FC4C0D"/>
    <w:rsid w:val="00FC5387"/>
    <w:rsid w:val="00FC5427"/>
    <w:rsid w:val="00FC5508"/>
    <w:rsid w:val="00FC556F"/>
    <w:rsid w:val="00FC5A11"/>
    <w:rsid w:val="00FC5A40"/>
    <w:rsid w:val="00FC5C70"/>
    <w:rsid w:val="00FC5E74"/>
    <w:rsid w:val="00FC6175"/>
    <w:rsid w:val="00FC652B"/>
    <w:rsid w:val="00FC65D9"/>
    <w:rsid w:val="00FC69D6"/>
    <w:rsid w:val="00FC6EFD"/>
    <w:rsid w:val="00FC7835"/>
    <w:rsid w:val="00FC7B32"/>
    <w:rsid w:val="00FC7EF2"/>
    <w:rsid w:val="00FC7FD8"/>
    <w:rsid w:val="00FD02AB"/>
    <w:rsid w:val="00FD03AC"/>
    <w:rsid w:val="00FD08BE"/>
    <w:rsid w:val="00FD09BC"/>
    <w:rsid w:val="00FD0ACE"/>
    <w:rsid w:val="00FD0B0D"/>
    <w:rsid w:val="00FD0C54"/>
    <w:rsid w:val="00FD11D5"/>
    <w:rsid w:val="00FD13D1"/>
    <w:rsid w:val="00FD1658"/>
    <w:rsid w:val="00FD1DC4"/>
    <w:rsid w:val="00FD1F1C"/>
    <w:rsid w:val="00FD20EA"/>
    <w:rsid w:val="00FD22F8"/>
    <w:rsid w:val="00FD231A"/>
    <w:rsid w:val="00FD26FB"/>
    <w:rsid w:val="00FD2A66"/>
    <w:rsid w:val="00FD304F"/>
    <w:rsid w:val="00FD3065"/>
    <w:rsid w:val="00FD3287"/>
    <w:rsid w:val="00FD32A1"/>
    <w:rsid w:val="00FD3495"/>
    <w:rsid w:val="00FD3BCB"/>
    <w:rsid w:val="00FD4240"/>
    <w:rsid w:val="00FD4329"/>
    <w:rsid w:val="00FD442E"/>
    <w:rsid w:val="00FD46E4"/>
    <w:rsid w:val="00FD482C"/>
    <w:rsid w:val="00FD4943"/>
    <w:rsid w:val="00FD4E86"/>
    <w:rsid w:val="00FD4E8B"/>
    <w:rsid w:val="00FD4F9A"/>
    <w:rsid w:val="00FD5043"/>
    <w:rsid w:val="00FD508B"/>
    <w:rsid w:val="00FD5201"/>
    <w:rsid w:val="00FD533E"/>
    <w:rsid w:val="00FD594D"/>
    <w:rsid w:val="00FD5B2B"/>
    <w:rsid w:val="00FD5D9B"/>
    <w:rsid w:val="00FD5E1D"/>
    <w:rsid w:val="00FD6131"/>
    <w:rsid w:val="00FD6353"/>
    <w:rsid w:val="00FD6875"/>
    <w:rsid w:val="00FD6E24"/>
    <w:rsid w:val="00FD6E51"/>
    <w:rsid w:val="00FD6EA3"/>
    <w:rsid w:val="00FD6ED8"/>
    <w:rsid w:val="00FD6FD9"/>
    <w:rsid w:val="00FD7013"/>
    <w:rsid w:val="00FD7B3E"/>
    <w:rsid w:val="00FD7EAD"/>
    <w:rsid w:val="00FE0495"/>
    <w:rsid w:val="00FE0A52"/>
    <w:rsid w:val="00FE0AE6"/>
    <w:rsid w:val="00FE0AE7"/>
    <w:rsid w:val="00FE0EF9"/>
    <w:rsid w:val="00FE101C"/>
    <w:rsid w:val="00FE159F"/>
    <w:rsid w:val="00FE1A71"/>
    <w:rsid w:val="00FE215A"/>
    <w:rsid w:val="00FE2280"/>
    <w:rsid w:val="00FE2321"/>
    <w:rsid w:val="00FE24AD"/>
    <w:rsid w:val="00FE24CF"/>
    <w:rsid w:val="00FE2A6D"/>
    <w:rsid w:val="00FE2CCE"/>
    <w:rsid w:val="00FE2CE6"/>
    <w:rsid w:val="00FE2FA0"/>
    <w:rsid w:val="00FE3212"/>
    <w:rsid w:val="00FE3383"/>
    <w:rsid w:val="00FE34BF"/>
    <w:rsid w:val="00FE392C"/>
    <w:rsid w:val="00FE4001"/>
    <w:rsid w:val="00FE4140"/>
    <w:rsid w:val="00FE4287"/>
    <w:rsid w:val="00FE4298"/>
    <w:rsid w:val="00FE4310"/>
    <w:rsid w:val="00FE43BA"/>
    <w:rsid w:val="00FE4640"/>
    <w:rsid w:val="00FE474A"/>
    <w:rsid w:val="00FE4998"/>
    <w:rsid w:val="00FE5037"/>
    <w:rsid w:val="00FE51C3"/>
    <w:rsid w:val="00FE5652"/>
    <w:rsid w:val="00FE5A3D"/>
    <w:rsid w:val="00FE5E84"/>
    <w:rsid w:val="00FE6070"/>
    <w:rsid w:val="00FE60AF"/>
    <w:rsid w:val="00FE65FB"/>
    <w:rsid w:val="00FE6978"/>
    <w:rsid w:val="00FE6BB3"/>
    <w:rsid w:val="00FE6FBA"/>
    <w:rsid w:val="00FE72C5"/>
    <w:rsid w:val="00FE7339"/>
    <w:rsid w:val="00FE79A3"/>
    <w:rsid w:val="00FE7D04"/>
    <w:rsid w:val="00FF0098"/>
    <w:rsid w:val="00FF010A"/>
    <w:rsid w:val="00FF0191"/>
    <w:rsid w:val="00FF0321"/>
    <w:rsid w:val="00FF13D2"/>
    <w:rsid w:val="00FF1D2A"/>
    <w:rsid w:val="00FF27D3"/>
    <w:rsid w:val="00FF2AAA"/>
    <w:rsid w:val="00FF2AAB"/>
    <w:rsid w:val="00FF2B39"/>
    <w:rsid w:val="00FF2B52"/>
    <w:rsid w:val="00FF2EC2"/>
    <w:rsid w:val="00FF2FCB"/>
    <w:rsid w:val="00FF36D6"/>
    <w:rsid w:val="00FF3CC3"/>
    <w:rsid w:val="00FF3D78"/>
    <w:rsid w:val="00FF3F19"/>
    <w:rsid w:val="00FF4434"/>
    <w:rsid w:val="00FF4592"/>
    <w:rsid w:val="00FF46AD"/>
    <w:rsid w:val="00FF4933"/>
    <w:rsid w:val="00FF4A5A"/>
    <w:rsid w:val="00FF4C96"/>
    <w:rsid w:val="00FF4FAF"/>
    <w:rsid w:val="00FF5271"/>
    <w:rsid w:val="00FF52C7"/>
    <w:rsid w:val="00FF5336"/>
    <w:rsid w:val="00FF58B6"/>
    <w:rsid w:val="00FF5DE1"/>
    <w:rsid w:val="00FF5EB9"/>
    <w:rsid w:val="00FF602D"/>
    <w:rsid w:val="00FF610D"/>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rsid w:val="007B1675"/>
    <w:pPr>
      <w:tabs>
        <w:tab w:val="center" w:pos="4153"/>
        <w:tab w:val="right" w:pos="8306"/>
      </w:tabs>
    </w:pPr>
  </w:style>
  <w:style w:type="paragraph" w:styleId="ac">
    <w:name w:val="footer"/>
    <w:basedOn w:val="a"/>
    <w:link w:val="ad"/>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1"/>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c">
    <w:name w:val="Обычный (веб)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23B1-68CB-4BE2-812A-00E59DB3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22</Pages>
  <Words>11168</Words>
  <Characters>63658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74677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Тарасенко Алла Витальевна</cp:lastModifiedBy>
  <cp:revision>711</cp:revision>
  <cp:lastPrinted>2020-01-23T11:45:00Z</cp:lastPrinted>
  <dcterms:created xsi:type="dcterms:W3CDTF">2019-10-27T14:42:00Z</dcterms:created>
  <dcterms:modified xsi:type="dcterms:W3CDTF">2020-04-28T11:09:00Z</dcterms:modified>
</cp:coreProperties>
</file>