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4D" w:rsidRPr="00F27F53" w:rsidRDefault="000D6C4D" w:rsidP="000D6C4D">
      <w:pPr>
        <w:jc w:val="center"/>
        <w:rPr>
          <w:b/>
          <w:i/>
          <w:color w:val="0D0D0D"/>
          <w:u w:val="single"/>
        </w:rPr>
      </w:pPr>
      <w:r w:rsidRPr="00F27F53">
        <w:rPr>
          <w:b/>
          <w:i/>
          <w:color w:val="0D0D0D"/>
          <w:u w:val="single"/>
        </w:rPr>
        <w:t>Реквизиты для оплаты административного штрафа</w:t>
      </w:r>
    </w:p>
    <w:p w:rsidR="000D6C4D" w:rsidRPr="00F27F53" w:rsidRDefault="000D6C4D" w:rsidP="000D6C4D">
      <w:pPr>
        <w:shd w:val="clear" w:color="auto" w:fill="FFFFFF"/>
        <w:tabs>
          <w:tab w:val="left" w:pos="602"/>
        </w:tabs>
        <w:rPr>
          <w:b/>
          <w:bCs/>
        </w:rPr>
      </w:pPr>
      <w:r w:rsidRPr="00F27F53">
        <w:rPr>
          <w:spacing w:val="-1"/>
        </w:rPr>
        <w:t xml:space="preserve"> «Наименование получателя платежа» - </w:t>
      </w:r>
      <w:r w:rsidRPr="00F27F53">
        <w:rPr>
          <w:b/>
          <w:bCs/>
          <w:spacing w:val="-1"/>
        </w:rPr>
        <w:t xml:space="preserve">УФК по Ханты – Мансийскому автономному округу – Югре </w:t>
      </w:r>
      <w:r w:rsidRPr="00F27F53">
        <w:rPr>
          <w:b/>
          <w:bCs/>
        </w:rPr>
        <w:t>(</w:t>
      </w:r>
      <w:r w:rsidRPr="00F27F53">
        <w:rPr>
          <w:bCs/>
        </w:rPr>
        <w:t>Администрация города Югорска</w:t>
      </w:r>
      <w:r w:rsidRPr="00F27F53">
        <w:rPr>
          <w:b/>
          <w:bCs/>
        </w:rPr>
        <w:t>)</w:t>
      </w:r>
    </w:p>
    <w:p w:rsidR="000D6C4D" w:rsidRPr="00F27F53" w:rsidRDefault="000D6C4D" w:rsidP="000D6C4D">
      <w:pPr>
        <w:shd w:val="clear" w:color="auto" w:fill="FFFFFF"/>
        <w:tabs>
          <w:tab w:val="left" w:pos="602"/>
        </w:tabs>
        <w:rPr>
          <w:b/>
          <w:bCs/>
        </w:rPr>
      </w:pPr>
      <w:r w:rsidRPr="00F27F53">
        <w:rPr>
          <w:spacing w:val="1"/>
        </w:rPr>
        <w:t xml:space="preserve">«ИНН получателя платежа» - </w:t>
      </w:r>
      <w:r w:rsidRPr="00F27F53">
        <w:rPr>
          <w:b/>
          <w:bCs/>
          <w:spacing w:val="1"/>
        </w:rPr>
        <w:t>ИНН 8622002368, КПП 862201001</w:t>
      </w:r>
    </w:p>
    <w:p w:rsidR="000D6C4D" w:rsidRDefault="000D6C4D" w:rsidP="000D6C4D">
      <w:pPr>
        <w:shd w:val="clear" w:color="auto" w:fill="FFFFFF"/>
        <w:tabs>
          <w:tab w:val="left" w:pos="602"/>
        </w:tabs>
        <w:rPr>
          <w:b/>
          <w:bCs/>
          <w:spacing w:val="-1"/>
        </w:rPr>
      </w:pPr>
      <w:r w:rsidRPr="00F27F53">
        <w:rPr>
          <w:spacing w:val="-2"/>
        </w:rPr>
        <w:t xml:space="preserve">«Номер расчетного счета получателя платежа» - </w:t>
      </w:r>
      <w:r w:rsidRPr="00F27F53">
        <w:rPr>
          <w:b/>
          <w:bCs/>
          <w:spacing w:val="-1"/>
        </w:rPr>
        <w:t>40101810900000010001</w:t>
      </w:r>
      <w:r w:rsidR="00CB7CF7">
        <w:rPr>
          <w:b/>
          <w:bCs/>
          <w:spacing w:val="-1"/>
        </w:rPr>
        <w:t xml:space="preserve"> старый</w:t>
      </w:r>
      <w:r w:rsidR="009F59A8">
        <w:rPr>
          <w:b/>
          <w:bCs/>
          <w:spacing w:val="-1"/>
        </w:rPr>
        <w:t xml:space="preserve"> до 03.02.2019г.</w:t>
      </w:r>
    </w:p>
    <w:p w:rsidR="00CB7CF7" w:rsidRPr="00F27F53" w:rsidRDefault="00CB7CF7" w:rsidP="000D6C4D">
      <w:pPr>
        <w:shd w:val="clear" w:color="auto" w:fill="FFFFFF"/>
        <w:tabs>
          <w:tab w:val="left" w:pos="602"/>
        </w:tabs>
        <w:rPr>
          <w:b/>
          <w:bCs/>
          <w:spacing w:val="-1"/>
        </w:rPr>
      </w:pPr>
      <w:r w:rsidRPr="00F27F53">
        <w:rPr>
          <w:spacing w:val="-2"/>
        </w:rPr>
        <w:t xml:space="preserve">«Номер расчетного счета получателя платежа» - </w:t>
      </w:r>
      <w:r w:rsidRPr="00F27F53">
        <w:rPr>
          <w:b/>
          <w:bCs/>
          <w:spacing w:val="-1"/>
        </w:rPr>
        <w:t>401018</w:t>
      </w:r>
      <w:r>
        <w:rPr>
          <w:b/>
          <w:bCs/>
          <w:spacing w:val="-1"/>
        </w:rPr>
        <w:t>10565770510001 новый</w:t>
      </w:r>
      <w:r w:rsidR="009F59A8">
        <w:rPr>
          <w:b/>
          <w:bCs/>
          <w:spacing w:val="-1"/>
        </w:rPr>
        <w:t xml:space="preserve"> с 04.02.2019г.</w:t>
      </w:r>
    </w:p>
    <w:p w:rsidR="005C6D51" w:rsidRDefault="000D6C4D" w:rsidP="000D6C4D">
      <w:pPr>
        <w:shd w:val="clear" w:color="auto" w:fill="FFFFFF"/>
        <w:tabs>
          <w:tab w:val="left" w:pos="602"/>
          <w:tab w:val="left" w:pos="11160"/>
        </w:tabs>
        <w:rPr>
          <w:b/>
          <w:bCs/>
          <w:spacing w:val="-2"/>
        </w:rPr>
      </w:pPr>
      <w:r w:rsidRPr="00F27F53">
        <w:rPr>
          <w:spacing w:val="-1"/>
        </w:rPr>
        <w:t>«Наименование банка получате</w:t>
      </w:r>
      <w:bookmarkStart w:id="0" w:name="_GoBack"/>
      <w:bookmarkEnd w:id="0"/>
      <w:r w:rsidRPr="00F27F53">
        <w:rPr>
          <w:spacing w:val="-1"/>
        </w:rPr>
        <w:t xml:space="preserve">ля платежа» - </w:t>
      </w:r>
      <w:r w:rsidRPr="00F27F53">
        <w:rPr>
          <w:b/>
          <w:bCs/>
          <w:spacing w:val="-1"/>
        </w:rPr>
        <w:t>РКЦ Ханты-</w:t>
      </w:r>
      <w:r w:rsidRPr="00F27F53">
        <w:rPr>
          <w:b/>
          <w:bCs/>
          <w:spacing w:val="-2"/>
        </w:rPr>
        <w:t>Мансийск</w:t>
      </w:r>
      <w:r w:rsidR="005C6D51">
        <w:rPr>
          <w:b/>
          <w:bCs/>
          <w:spacing w:val="-2"/>
        </w:rPr>
        <w:t xml:space="preserve"> г.</w:t>
      </w:r>
      <w:r w:rsidRPr="00F27F53">
        <w:rPr>
          <w:b/>
          <w:bCs/>
          <w:spacing w:val="-2"/>
        </w:rPr>
        <w:t xml:space="preserve"> </w:t>
      </w:r>
      <w:r w:rsidR="005C6D51" w:rsidRPr="00F27F53">
        <w:rPr>
          <w:b/>
          <w:bCs/>
          <w:spacing w:val="-1"/>
        </w:rPr>
        <w:t>Ханты-</w:t>
      </w:r>
      <w:r w:rsidR="005C6D51" w:rsidRPr="00F27F53">
        <w:rPr>
          <w:b/>
          <w:bCs/>
          <w:spacing w:val="-2"/>
        </w:rPr>
        <w:t>Мансийск</w:t>
      </w:r>
    </w:p>
    <w:p w:rsidR="000D6C4D" w:rsidRPr="00F27F53" w:rsidRDefault="000D6C4D" w:rsidP="000D6C4D">
      <w:pPr>
        <w:shd w:val="clear" w:color="auto" w:fill="FFFFFF"/>
        <w:tabs>
          <w:tab w:val="left" w:pos="602"/>
          <w:tab w:val="left" w:pos="11160"/>
        </w:tabs>
        <w:rPr>
          <w:b/>
          <w:bCs/>
          <w:spacing w:val="2"/>
        </w:rPr>
      </w:pPr>
      <w:r w:rsidRPr="00F27F53">
        <w:rPr>
          <w:spacing w:val="2"/>
        </w:rPr>
        <w:t xml:space="preserve">«БИК» - </w:t>
      </w:r>
      <w:r w:rsidRPr="00F27F53">
        <w:rPr>
          <w:b/>
          <w:bCs/>
          <w:spacing w:val="2"/>
        </w:rPr>
        <w:t xml:space="preserve">047162000 </w:t>
      </w:r>
    </w:p>
    <w:p w:rsidR="005C6D51" w:rsidRDefault="000D6C4D" w:rsidP="000D6C4D">
      <w:pPr>
        <w:shd w:val="clear" w:color="auto" w:fill="FFFFFF"/>
        <w:tabs>
          <w:tab w:val="left" w:pos="602"/>
        </w:tabs>
        <w:rPr>
          <w:bCs/>
          <w:spacing w:val="2"/>
        </w:rPr>
      </w:pPr>
      <w:r w:rsidRPr="00F27F53">
        <w:rPr>
          <w:b/>
          <w:bCs/>
          <w:spacing w:val="2"/>
        </w:rPr>
        <w:t xml:space="preserve">КБК 04011690040040000140 </w:t>
      </w:r>
      <w:r w:rsidRPr="00F27F53">
        <w:rPr>
          <w:bCs/>
          <w:spacing w:val="2"/>
        </w:rPr>
        <w:t xml:space="preserve">(прочие поступления от денежных взысканий (штрафов) и иных сумм в возмещение ущерба, зачисляемые в бюджеты городских округов) </w:t>
      </w:r>
    </w:p>
    <w:p w:rsidR="000D6C4D" w:rsidRDefault="000D6C4D" w:rsidP="000D6C4D">
      <w:pPr>
        <w:shd w:val="clear" w:color="auto" w:fill="FFFFFF"/>
        <w:tabs>
          <w:tab w:val="left" w:pos="602"/>
        </w:tabs>
        <w:rPr>
          <w:b/>
          <w:bCs/>
          <w:spacing w:val="2"/>
        </w:rPr>
      </w:pPr>
      <w:r w:rsidRPr="00F27F53">
        <w:rPr>
          <w:b/>
          <w:bCs/>
          <w:spacing w:val="2"/>
        </w:rPr>
        <w:t xml:space="preserve">ОКТМО  по г. Югорску 71887000    </w:t>
      </w:r>
    </w:p>
    <w:p w:rsidR="005C6D51" w:rsidRDefault="005C6D51" w:rsidP="000D6C4D">
      <w:pPr>
        <w:shd w:val="clear" w:color="auto" w:fill="FFFFFF"/>
        <w:tabs>
          <w:tab w:val="left" w:pos="602"/>
        </w:tabs>
        <w:rPr>
          <w:b/>
          <w:bCs/>
          <w:spacing w:val="2"/>
        </w:rPr>
      </w:pPr>
      <w:r>
        <w:rPr>
          <w:b/>
          <w:bCs/>
          <w:spacing w:val="2"/>
        </w:rPr>
        <w:t>УИН поставить 0</w:t>
      </w:r>
    </w:p>
    <w:p w:rsidR="000D6C4D" w:rsidRPr="00F27F53" w:rsidRDefault="000D6C4D" w:rsidP="000D6C4D">
      <w:pPr>
        <w:autoSpaceDE w:val="0"/>
        <w:autoSpaceDN w:val="0"/>
        <w:adjustRightInd w:val="0"/>
        <w:ind w:firstLine="426"/>
        <w:jc w:val="both"/>
        <w:rPr>
          <w:b/>
          <w:bCs/>
          <w:spacing w:val="-1"/>
        </w:rPr>
      </w:pPr>
      <w:r w:rsidRPr="00F27F53">
        <w:rPr>
          <w:spacing w:val="-1"/>
        </w:rPr>
        <w:t xml:space="preserve"> В назначении платежа указать – </w:t>
      </w:r>
      <w:r w:rsidRPr="00F27F53">
        <w:rPr>
          <w:b/>
          <w:bCs/>
          <w:spacing w:val="-1"/>
        </w:rPr>
        <w:t xml:space="preserve">штраф. </w:t>
      </w:r>
    </w:p>
    <w:p w:rsidR="00F27F53" w:rsidRDefault="00F27F53" w:rsidP="000D6C4D">
      <w:pPr>
        <w:shd w:val="clear" w:color="auto" w:fill="FFFFFF"/>
        <w:tabs>
          <w:tab w:val="left" w:pos="602"/>
        </w:tabs>
        <w:jc w:val="center"/>
        <w:rPr>
          <w:b/>
          <w:bCs/>
          <w:i/>
          <w:color w:val="0D0D0D"/>
          <w:spacing w:val="-1"/>
          <w:u w:val="single"/>
        </w:rPr>
      </w:pPr>
    </w:p>
    <w:p w:rsidR="00D41D5A" w:rsidRDefault="00D41D5A" w:rsidP="000D6C4D">
      <w:pPr>
        <w:shd w:val="clear" w:color="auto" w:fill="FFFFFF"/>
        <w:tabs>
          <w:tab w:val="left" w:pos="602"/>
        </w:tabs>
        <w:jc w:val="center"/>
        <w:rPr>
          <w:b/>
          <w:bCs/>
          <w:i/>
          <w:color w:val="0D0D0D"/>
          <w:spacing w:val="-1"/>
          <w:u w:val="single"/>
        </w:rPr>
      </w:pPr>
    </w:p>
    <w:p w:rsidR="00D41D5A" w:rsidRPr="00F27F53" w:rsidRDefault="00D41D5A" w:rsidP="00D41D5A">
      <w:pPr>
        <w:jc w:val="center"/>
        <w:rPr>
          <w:b/>
          <w:i/>
          <w:color w:val="0D0D0D"/>
          <w:u w:val="single"/>
        </w:rPr>
      </w:pPr>
      <w:r w:rsidRPr="00F27F53">
        <w:rPr>
          <w:b/>
          <w:i/>
          <w:color w:val="0D0D0D"/>
          <w:u w:val="single"/>
        </w:rPr>
        <w:t>Реквизиты для оплаты административного штрафа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</w:rPr>
      </w:pPr>
      <w:r w:rsidRPr="00F27F53">
        <w:rPr>
          <w:spacing w:val="-1"/>
        </w:rPr>
        <w:t xml:space="preserve"> «Наименование получателя платежа» - </w:t>
      </w:r>
      <w:r w:rsidRPr="00F27F53">
        <w:rPr>
          <w:b/>
          <w:bCs/>
          <w:spacing w:val="-1"/>
        </w:rPr>
        <w:t xml:space="preserve">УФК по Ханты – Мансийскому автономному округу – Югре </w:t>
      </w:r>
      <w:r w:rsidRPr="00F27F53">
        <w:rPr>
          <w:b/>
          <w:bCs/>
        </w:rPr>
        <w:t>(</w:t>
      </w:r>
      <w:r w:rsidRPr="00F27F53">
        <w:rPr>
          <w:bCs/>
        </w:rPr>
        <w:t>Администрация города Югорска</w:t>
      </w:r>
      <w:r w:rsidRPr="00F27F53">
        <w:rPr>
          <w:b/>
          <w:bCs/>
        </w:rPr>
        <w:t>)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</w:rPr>
      </w:pPr>
      <w:r w:rsidRPr="00F27F53">
        <w:rPr>
          <w:spacing w:val="1"/>
        </w:rPr>
        <w:t xml:space="preserve">«ИНН получателя платежа» - </w:t>
      </w:r>
      <w:r w:rsidRPr="00F27F53">
        <w:rPr>
          <w:b/>
          <w:bCs/>
          <w:spacing w:val="1"/>
        </w:rPr>
        <w:t>ИНН 8622002368, КПП 862201001</w:t>
      </w:r>
    </w:p>
    <w:p w:rsidR="00D41D5A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-1"/>
        </w:rPr>
      </w:pPr>
      <w:r w:rsidRPr="00F27F53">
        <w:rPr>
          <w:spacing w:val="-2"/>
        </w:rPr>
        <w:t xml:space="preserve">«Номер расчетного счета получателя платежа» - </w:t>
      </w:r>
      <w:r w:rsidRPr="00F27F53">
        <w:rPr>
          <w:b/>
          <w:bCs/>
          <w:spacing w:val="-1"/>
        </w:rPr>
        <w:t>40101810900000010001</w:t>
      </w:r>
      <w:r>
        <w:rPr>
          <w:b/>
          <w:bCs/>
          <w:spacing w:val="-1"/>
        </w:rPr>
        <w:t xml:space="preserve"> старый до 03.02.2019г.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-1"/>
        </w:rPr>
      </w:pPr>
      <w:r w:rsidRPr="00F27F53">
        <w:rPr>
          <w:spacing w:val="-2"/>
        </w:rPr>
        <w:t xml:space="preserve">«Номер расчетного счета получателя платежа» - </w:t>
      </w:r>
      <w:r w:rsidRPr="00F27F53">
        <w:rPr>
          <w:b/>
          <w:bCs/>
          <w:spacing w:val="-1"/>
        </w:rPr>
        <w:t>401018</w:t>
      </w:r>
      <w:r>
        <w:rPr>
          <w:b/>
          <w:bCs/>
          <w:spacing w:val="-1"/>
        </w:rPr>
        <w:t>10565770510001 новый с 04.02.2019г.</w:t>
      </w:r>
    </w:p>
    <w:p w:rsidR="00D41D5A" w:rsidRDefault="00D41D5A" w:rsidP="00D41D5A">
      <w:pPr>
        <w:shd w:val="clear" w:color="auto" w:fill="FFFFFF"/>
        <w:tabs>
          <w:tab w:val="left" w:pos="602"/>
          <w:tab w:val="left" w:pos="11160"/>
        </w:tabs>
        <w:rPr>
          <w:b/>
          <w:bCs/>
          <w:spacing w:val="-2"/>
        </w:rPr>
      </w:pPr>
      <w:r w:rsidRPr="00F27F53">
        <w:rPr>
          <w:spacing w:val="-1"/>
        </w:rPr>
        <w:t xml:space="preserve">«Наименование банка получателя платежа» - </w:t>
      </w:r>
      <w:r w:rsidRPr="00F27F53">
        <w:rPr>
          <w:b/>
          <w:bCs/>
          <w:spacing w:val="-1"/>
        </w:rPr>
        <w:t>РКЦ Ханты-</w:t>
      </w:r>
      <w:r w:rsidRPr="00F27F53">
        <w:rPr>
          <w:b/>
          <w:bCs/>
          <w:spacing w:val="-2"/>
        </w:rPr>
        <w:t>Мансийск</w:t>
      </w:r>
      <w:r>
        <w:rPr>
          <w:b/>
          <w:bCs/>
          <w:spacing w:val="-2"/>
        </w:rPr>
        <w:t xml:space="preserve"> г.</w:t>
      </w:r>
      <w:r w:rsidRPr="00F27F53">
        <w:rPr>
          <w:b/>
          <w:bCs/>
          <w:spacing w:val="-2"/>
        </w:rPr>
        <w:t xml:space="preserve"> </w:t>
      </w:r>
      <w:r w:rsidRPr="00F27F53">
        <w:rPr>
          <w:b/>
          <w:bCs/>
          <w:spacing w:val="-1"/>
        </w:rPr>
        <w:t>Ханты-</w:t>
      </w:r>
      <w:r w:rsidRPr="00F27F53">
        <w:rPr>
          <w:b/>
          <w:bCs/>
          <w:spacing w:val="-2"/>
        </w:rPr>
        <w:t>Мансийск</w:t>
      </w:r>
    </w:p>
    <w:p w:rsidR="00D41D5A" w:rsidRPr="00F27F53" w:rsidRDefault="00D41D5A" w:rsidP="00D41D5A">
      <w:pPr>
        <w:shd w:val="clear" w:color="auto" w:fill="FFFFFF"/>
        <w:tabs>
          <w:tab w:val="left" w:pos="602"/>
          <w:tab w:val="left" w:pos="11160"/>
        </w:tabs>
        <w:rPr>
          <w:b/>
          <w:bCs/>
          <w:spacing w:val="2"/>
        </w:rPr>
      </w:pPr>
      <w:r w:rsidRPr="00F27F53">
        <w:rPr>
          <w:spacing w:val="2"/>
        </w:rPr>
        <w:t xml:space="preserve">«БИК» - </w:t>
      </w:r>
      <w:r w:rsidRPr="00F27F53">
        <w:rPr>
          <w:b/>
          <w:bCs/>
          <w:spacing w:val="2"/>
        </w:rPr>
        <w:t xml:space="preserve">047162000 </w:t>
      </w:r>
    </w:p>
    <w:p w:rsidR="00D41D5A" w:rsidRDefault="00D41D5A" w:rsidP="00D41D5A">
      <w:pPr>
        <w:shd w:val="clear" w:color="auto" w:fill="FFFFFF"/>
        <w:tabs>
          <w:tab w:val="left" w:pos="602"/>
        </w:tabs>
        <w:rPr>
          <w:bCs/>
          <w:spacing w:val="2"/>
        </w:rPr>
      </w:pPr>
      <w:r w:rsidRPr="00F27F53">
        <w:rPr>
          <w:b/>
          <w:bCs/>
          <w:spacing w:val="2"/>
        </w:rPr>
        <w:t xml:space="preserve">КБК 04011690040040000140 </w:t>
      </w:r>
      <w:r w:rsidRPr="00F27F53">
        <w:rPr>
          <w:bCs/>
          <w:spacing w:val="2"/>
        </w:rPr>
        <w:t xml:space="preserve">(прочие поступления от денежных взысканий (штрафов) и иных сумм в возмещение ущерба, зачисляемые в бюджеты городских округов) </w:t>
      </w:r>
    </w:p>
    <w:p w:rsidR="00D41D5A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2"/>
        </w:rPr>
      </w:pPr>
      <w:r w:rsidRPr="00F27F53">
        <w:rPr>
          <w:b/>
          <w:bCs/>
          <w:spacing w:val="2"/>
        </w:rPr>
        <w:t xml:space="preserve">ОКТМО  по г. Югорску 71887000    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2"/>
        </w:rPr>
      </w:pPr>
      <w:r>
        <w:rPr>
          <w:b/>
          <w:bCs/>
          <w:spacing w:val="2"/>
        </w:rPr>
        <w:t>УИН поставить 0</w:t>
      </w:r>
    </w:p>
    <w:p w:rsidR="00D41D5A" w:rsidRDefault="00D41D5A" w:rsidP="00D41D5A">
      <w:pPr>
        <w:autoSpaceDE w:val="0"/>
        <w:autoSpaceDN w:val="0"/>
        <w:adjustRightInd w:val="0"/>
        <w:ind w:firstLine="426"/>
        <w:jc w:val="both"/>
        <w:rPr>
          <w:b/>
          <w:bCs/>
          <w:spacing w:val="-1"/>
        </w:rPr>
      </w:pPr>
      <w:r w:rsidRPr="00F27F53">
        <w:rPr>
          <w:spacing w:val="-1"/>
        </w:rPr>
        <w:t xml:space="preserve"> В назначении платежа указать – </w:t>
      </w:r>
      <w:r w:rsidRPr="00F27F53">
        <w:rPr>
          <w:b/>
          <w:bCs/>
          <w:spacing w:val="-1"/>
        </w:rPr>
        <w:t xml:space="preserve">штраф. </w:t>
      </w:r>
    </w:p>
    <w:p w:rsidR="00D41D5A" w:rsidRDefault="00D41D5A" w:rsidP="00D41D5A">
      <w:pPr>
        <w:autoSpaceDE w:val="0"/>
        <w:autoSpaceDN w:val="0"/>
        <w:adjustRightInd w:val="0"/>
        <w:ind w:firstLine="426"/>
        <w:jc w:val="both"/>
        <w:rPr>
          <w:b/>
          <w:bCs/>
          <w:spacing w:val="-1"/>
        </w:rPr>
      </w:pPr>
    </w:p>
    <w:p w:rsidR="00D41D5A" w:rsidRPr="00F27F53" w:rsidRDefault="00D41D5A" w:rsidP="00D41D5A">
      <w:pPr>
        <w:autoSpaceDE w:val="0"/>
        <w:autoSpaceDN w:val="0"/>
        <w:adjustRightInd w:val="0"/>
        <w:ind w:firstLine="426"/>
        <w:jc w:val="both"/>
        <w:rPr>
          <w:b/>
          <w:bCs/>
          <w:spacing w:val="-1"/>
        </w:rPr>
      </w:pPr>
    </w:p>
    <w:p w:rsidR="00D41D5A" w:rsidRPr="00F27F53" w:rsidRDefault="00D41D5A" w:rsidP="00D41D5A">
      <w:pPr>
        <w:jc w:val="center"/>
        <w:rPr>
          <w:b/>
          <w:i/>
          <w:color w:val="0D0D0D"/>
          <w:u w:val="single"/>
        </w:rPr>
      </w:pPr>
      <w:r w:rsidRPr="00F27F53">
        <w:rPr>
          <w:b/>
          <w:i/>
          <w:color w:val="0D0D0D"/>
          <w:u w:val="single"/>
        </w:rPr>
        <w:t>Реквизиты для оплаты административного штрафа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</w:rPr>
      </w:pPr>
      <w:r w:rsidRPr="00F27F53">
        <w:rPr>
          <w:spacing w:val="-1"/>
        </w:rPr>
        <w:t xml:space="preserve"> «Наименование получателя платежа» - </w:t>
      </w:r>
      <w:r w:rsidRPr="00F27F53">
        <w:rPr>
          <w:b/>
          <w:bCs/>
          <w:spacing w:val="-1"/>
        </w:rPr>
        <w:t xml:space="preserve">УФК по Ханты – Мансийскому автономному округу – Югре </w:t>
      </w:r>
      <w:r w:rsidRPr="00F27F53">
        <w:rPr>
          <w:b/>
          <w:bCs/>
        </w:rPr>
        <w:t>(</w:t>
      </w:r>
      <w:r w:rsidRPr="00F27F53">
        <w:rPr>
          <w:bCs/>
        </w:rPr>
        <w:t>Администрация города Югорска</w:t>
      </w:r>
      <w:r w:rsidRPr="00F27F53">
        <w:rPr>
          <w:b/>
          <w:bCs/>
        </w:rPr>
        <w:t>)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</w:rPr>
      </w:pPr>
      <w:r w:rsidRPr="00F27F53">
        <w:rPr>
          <w:spacing w:val="1"/>
        </w:rPr>
        <w:t xml:space="preserve">«ИНН получателя платежа» - </w:t>
      </w:r>
      <w:r w:rsidRPr="00F27F53">
        <w:rPr>
          <w:b/>
          <w:bCs/>
          <w:spacing w:val="1"/>
        </w:rPr>
        <w:t>ИНН 8622002368, КПП 862201001</w:t>
      </w:r>
    </w:p>
    <w:p w:rsidR="00D41D5A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-1"/>
        </w:rPr>
      </w:pPr>
      <w:r w:rsidRPr="00F27F53">
        <w:rPr>
          <w:spacing w:val="-2"/>
        </w:rPr>
        <w:t xml:space="preserve">«Номер расчетного счета получателя платежа» - </w:t>
      </w:r>
      <w:r w:rsidRPr="00F27F53">
        <w:rPr>
          <w:b/>
          <w:bCs/>
          <w:spacing w:val="-1"/>
        </w:rPr>
        <w:t>40101810900000010001</w:t>
      </w:r>
      <w:r>
        <w:rPr>
          <w:b/>
          <w:bCs/>
          <w:spacing w:val="-1"/>
        </w:rPr>
        <w:t xml:space="preserve"> старый до 03.02.2019г.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-1"/>
        </w:rPr>
      </w:pPr>
      <w:r w:rsidRPr="00F27F53">
        <w:rPr>
          <w:spacing w:val="-2"/>
        </w:rPr>
        <w:t xml:space="preserve">«Номер расчетного счета получателя платежа» - </w:t>
      </w:r>
      <w:r w:rsidRPr="00F27F53">
        <w:rPr>
          <w:b/>
          <w:bCs/>
          <w:spacing w:val="-1"/>
        </w:rPr>
        <w:t>401018</w:t>
      </w:r>
      <w:r>
        <w:rPr>
          <w:b/>
          <w:bCs/>
          <w:spacing w:val="-1"/>
        </w:rPr>
        <w:t>10565770510001 новый с 04.02.2019г.</w:t>
      </w:r>
    </w:p>
    <w:p w:rsidR="00D41D5A" w:rsidRDefault="00D41D5A" w:rsidP="00D41D5A">
      <w:pPr>
        <w:shd w:val="clear" w:color="auto" w:fill="FFFFFF"/>
        <w:tabs>
          <w:tab w:val="left" w:pos="602"/>
          <w:tab w:val="left" w:pos="11160"/>
        </w:tabs>
        <w:rPr>
          <w:b/>
          <w:bCs/>
          <w:spacing w:val="-2"/>
        </w:rPr>
      </w:pPr>
      <w:r w:rsidRPr="00F27F53">
        <w:rPr>
          <w:spacing w:val="-1"/>
        </w:rPr>
        <w:t xml:space="preserve">«Наименование банка получателя платежа» - </w:t>
      </w:r>
      <w:r w:rsidRPr="00F27F53">
        <w:rPr>
          <w:b/>
          <w:bCs/>
          <w:spacing w:val="-1"/>
        </w:rPr>
        <w:t>РКЦ Ханты-</w:t>
      </w:r>
      <w:r w:rsidRPr="00F27F53">
        <w:rPr>
          <w:b/>
          <w:bCs/>
          <w:spacing w:val="-2"/>
        </w:rPr>
        <w:t>Мансийск</w:t>
      </w:r>
      <w:r>
        <w:rPr>
          <w:b/>
          <w:bCs/>
          <w:spacing w:val="-2"/>
        </w:rPr>
        <w:t xml:space="preserve"> г.</w:t>
      </w:r>
      <w:r w:rsidRPr="00F27F53">
        <w:rPr>
          <w:b/>
          <w:bCs/>
          <w:spacing w:val="-2"/>
        </w:rPr>
        <w:t xml:space="preserve"> </w:t>
      </w:r>
      <w:r w:rsidRPr="00F27F53">
        <w:rPr>
          <w:b/>
          <w:bCs/>
          <w:spacing w:val="-1"/>
        </w:rPr>
        <w:t>Ханты-</w:t>
      </w:r>
      <w:r w:rsidRPr="00F27F53">
        <w:rPr>
          <w:b/>
          <w:bCs/>
          <w:spacing w:val="-2"/>
        </w:rPr>
        <w:t>Мансийск</w:t>
      </w:r>
    </w:p>
    <w:p w:rsidR="00D41D5A" w:rsidRPr="00F27F53" w:rsidRDefault="00D41D5A" w:rsidP="00D41D5A">
      <w:pPr>
        <w:shd w:val="clear" w:color="auto" w:fill="FFFFFF"/>
        <w:tabs>
          <w:tab w:val="left" w:pos="602"/>
          <w:tab w:val="left" w:pos="11160"/>
        </w:tabs>
        <w:rPr>
          <w:b/>
          <w:bCs/>
          <w:spacing w:val="2"/>
        </w:rPr>
      </w:pPr>
      <w:r w:rsidRPr="00F27F53">
        <w:rPr>
          <w:spacing w:val="2"/>
        </w:rPr>
        <w:t xml:space="preserve">«БИК» - </w:t>
      </w:r>
      <w:r w:rsidRPr="00F27F53">
        <w:rPr>
          <w:b/>
          <w:bCs/>
          <w:spacing w:val="2"/>
        </w:rPr>
        <w:t xml:space="preserve">047162000 </w:t>
      </w:r>
    </w:p>
    <w:p w:rsidR="00D41D5A" w:rsidRDefault="00D41D5A" w:rsidP="00D41D5A">
      <w:pPr>
        <w:shd w:val="clear" w:color="auto" w:fill="FFFFFF"/>
        <w:tabs>
          <w:tab w:val="left" w:pos="602"/>
        </w:tabs>
        <w:rPr>
          <w:bCs/>
          <w:spacing w:val="2"/>
        </w:rPr>
      </w:pPr>
      <w:r w:rsidRPr="00F27F53">
        <w:rPr>
          <w:b/>
          <w:bCs/>
          <w:spacing w:val="2"/>
        </w:rPr>
        <w:t xml:space="preserve">КБК 04011690040040000140 </w:t>
      </w:r>
      <w:r w:rsidRPr="00F27F53">
        <w:rPr>
          <w:bCs/>
          <w:spacing w:val="2"/>
        </w:rPr>
        <w:t xml:space="preserve">(прочие поступления от денежных взысканий (штрафов) и иных сумм в возмещение ущерба, зачисляемые в бюджеты городских округов) </w:t>
      </w:r>
    </w:p>
    <w:p w:rsidR="00D41D5A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2"/>
        </w:rPr>
      </w:pPr>
      <w:r w:rsidRPr="00F27F53">
        <w:rPr>
          <w:b/>
          <w:bCs/>
          <w:spacing w:val="2"/>
        </w:rPr>
        <w:t xml:space="preserve">ОКТМО  по г. Югорску 71887000    </w:t>
      </w:r>
    </w:p>
    <w:p w:rsidR="00D41D5A" w:rsidRPr="00F27F53" w:rsidRDefault="00D41D5A" w:rsidP="00D41D5A">
      <w:pPr>
        <w:shd w:val="clear" w:color="auto" w:fill="FFFFFF"/>
        <w:tabs>
          <w:tab w:val="left" w:pos="602"/>
        </w:tabs>
        <w:rPr>
          <w:b/>
          <w:bCs/>
          <w:spacing w:val="2"/>
        </w:rPr>
      </w:pPr>
      <w:r>
        <w:rPr>
          <w:b/>
          <w:bCs/>
          <w:spacing w:val="2"/>
        </w:rPr>
        <w:t>УИН поставить 0</w:t>
      </w:r>
    </w:p>
    <w:p w:rsidR="00D41D5A" w:rsidRPr="00F27F53" w:rsidRDefault="00D41D5A" w:rsidP="00D41D5A">
      <w:pPr>
        <w:autoSpaceDE w:val="0"/>
        <w:autoSpaceDN w:val="0"/>
        <w:adjustRightInd w:val="0"/>
        <w:ind w:firstLine="426"/>
        <w:jc w:val="both"/>
        <w:rPr>
          <w:b/>
          <w:bCs/>
          <w:spacing w:val="-1"/>
        </w:rPr>
      </w:pPr>
      <w:r w:rsidRPr="00F27F53">
        <w:rPr>
          <w:spacing w:val="-1"/>
        </w:rPr>
        <w:t xml:space="preserve"> В назначении платежа указать – </w:t>
      </w:r>
      <w:r w:rsidRPr="00F27F53">
        <w:rPr>
          <w:b/>
          <w:bCs/>
          <w:spacing w:val="-1"/>
        </w:rPr>
        <w:t xml:space="preserve">штраф. </w:t>
      </w:r>
    </w:p>
    <w:p w:rsidR="00F27F53" w:rsidRDefault="00F27F53" w:rsidP="000D6C4D">
      <w:pPr>
        <w:shd w:val="clear" w:color="auto" w:fill="FFFFFF"/>
        <w:tabs>
          <w:tab w:val="left" w:pos="602"/>
        </w:tabs>
        <w:jc w:val="center"/>
        <w:rPr>
          <w:b/>
          <w:bCs/>
          <w:i/>
          <w:color w:val="0D0D0D"/>
          <w:spacing w:val="-1"/>
          <w:u w:val="single"/>
        </w:rPr>
      </w:pPr>
    </w:p>
    <w:sectPr w:rsidR="00F2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4D"/>
    <w:rsid w:val="000D6C4D"/>
    <w:rsid w:val="005C6D51"/>
    <w:rsid w:val="009F59A8"/>
    <w:rsid w:val="00CB7CF7"/>
    <w:rsid w:val="00D41D5A"/>
    <w:rsid w:val="00EA6517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Елена Валерьевна</dc:creator>
  <cp:lastModifiedBy>Сорокина Олеся Юрьевна</cp:lastModifiedBy>
  <cp:revision>5</cp:revision>
  <cp:lastPrinted>2019-01-31T06:26:00Z</cp:lastPrinted>
  <dcterms:created xsi:type="dcterms:W3CDTF">2016-07-19T10:58:00Z</dcterms:created>
  <dcterms:modified xsi:type="dcterms:W3CDTF">2019-01-31T06:29:00Z</dcterms:modified>
</cp:coreProperties>
</file>