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8A" w:rsidRDefault="005F3D53" w:rsidP="005F3D53">
      <w:pPr>
        <w:ind w:firstLine="709"/>
        <w:jc w:val="right"/>
        <w:rPr>
          <w:rFonts w:ascii="PT Astra Serif" w:hAnsi="PT Astra Serif"/>
          <w:b/>
          <w:sz w:val="26"/>
          <w:szCs w:val="26"/>
        </w:rPr>
      </w:pPr>
      <w:bookmarkStart w:id="0" w:name="_GoBack"/>
      <w:bookmarkEnd w:id="0"/>
      <w:r w:rsidRPr="005F3D53">
        <w:rPr>
          <w:rFonts w:ascii="PT Astra Serif" w:hAnsi="PT Astra Serif"/>
          <w:b/>
          <w:sz w:val="26"/>
          <w:szCs w:val="26"/>
        </w:rPr>
        <w:t>Приложение</w:t>
      </w:r>
    </w:p>
    <w:p w:rsidR="005F3D53" w:rsidRDefault="005F3D53" w:rsidP="005F3D53">
      <w:pPr>
        <w:ind w:firstLine="709"/>
        <w:jc w:val="right"/>
        <w:rPr>
          <w:rFonts w:ascii="PT Astra Serif" w:hAnsi="PT Astra Serif"/>
          <w:b/>
          <w:sz w:val="26"/>
          <w:szCs w:val="26"/>
        </w:rPr>
      </w:pPr>
    </w:p>
    <w:p w:rsidR="005F3D53" w:rsidRPr="005F3D53" w:rsidRDefault="005F3D53" w:rsidP="005F3D53">
      <w:pPr>
        <w:jc w:val="center"/>
        <w:rPr>
          <w:rFonts w:ascii="PT Astra Serif" w:hAnsi="PT Astra Serif"/>
          <w:b/>
          <w:sz w:val="28"/>
          <w:szCs w:val="28"/>
        </w:rPr>
      </w:pPr>
      <w:r w:rsidRPr="005F3D53">
        <w:rPr>
          <w:rStyle w:val="titlerazdel"/>
          <w:rFonts w:ascii="PT Astra Serif" w:hAnsi="PT Astra Serif"/>
          <w:b/>
          <w:sz w:val="28"/>
          <w:szCs w:val="28"/>
        </w:rPr>
        <w:t>Доклад на заседание Общественного совета при администрации города Югорска в сфере бюджетных правоотношений «О проекте бюджета города Югорска на 2024 год и на плановый период 2025 и 2026 годов»</w:t>
      </w:r>
    </w:p>
    <w:p w:rsidR="005F3D53" w:rsidRPr="00014EC9" w:rsidRDefault="005F3D53" w:rsidP="000F7C5A">
      <w:pPr>
        <w:ind w:firstLine="709"/>
        <w:jc w:val="both"/>
        <w:rPr>
          <w:sz w:val="32"/>
          <w:szCs w:val="32"/>
        </w:rPr>
      </w:pPr>
    </w:p>
    <w:p w:rsidR="00701839" w:rsidRPr="005F3D53" w:rsidRDefault="00E25191" w:rsidP="000F7C5A">
      <w:pPr>
        <w:ind w:firstLine="709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drawing>
          <wp:inline distT="0" distB="0" distL="0" distR="0" wp14:anchorId="2803886C" wp14:editId="2A956EFA">
            <wp:extent cx="39624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04" w:rsidRPr="005F3D53" w:rsidRDefault="00533B04" w:rsidP="000F7C5A">
      <w:pPr>
        <w:ind w:firstLine="709"/>
        <w:jc w:val="both"/>
        <w:rPr>
          <w:rFonts w:ascii="PT Astra Serif" w:hAnsi="PT Astra Serif"/>
          <w:sz w:val="32"/>
          <w:szCs w:val="32"/>
        </w:rPr>
      </w:pPr>
    </w:p>
    <w:p w:rsidR="00592E50" w:rsidRPr="005F3D53" w:rsidRDefault="00DC2873" w:rsidP="00592E50">
      <w:pPr>
        <w:ind w:firstLine="709"/>
        <w:jc w:val="both"/>
        <w:rPr>
          <w:rFonts w:ascii="PT Astra Serif" w:hAnsi="PT Astra Serif"/>
          <w:kern w:val="24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В основу формирования бюджета на предстоящую трехлетку положены сценарные условия базового варианта прогноза социально-экономического развития города Югорска на 20</w:t>
      </w:r>
      <w:r w:rsidR="00AF1320" w:rsidRPr="005F3D53">
        <w:rPr>
          <w:rFonts w:ascii="PT Astra Serif" w:hAnsi="PT Astra Serif"/>
          <w:sz w:val="26"/>
          <w:szCs w:val="26"/>
        </w:rPr>
        <w:t>2</w:t>
      </w:r>
      <w:r w:rsidR="00E25191" w:rsidRPr="005F3D53">
        <w:rPr>
          <w:rFonts w:ascii="PT Astra Serif" w:hAnsi="PT Astra Serif"/>
          <w:sz w:val="26"/>
          <w:szCs w:val="26"/>
        </w:rPr>
        <w:t>4</w:t>
      </w:r>
      <w:r w:rsidRPr="005F3D53">
        <w:rPr>
          <w:rFonts w:ascii="PT Astra Serif" w:hAnsi="PT Astra Serif"/>
          <w:sz w:val="26"/>
          <w:szCs w:val="26"/>
        </w:rPr>
        <w:t xml:space="preserve"> год и на плановый период 202</w:t>
      </w:r>
      <w:r w:rsidR="00E25191" w:rsidRPr="005F3D53">
        <w:rPr>
          <w:rFonts w:ascii="PT Astra Serif" w:hAnsi="PT Astra Serif"/>
          <w:sz w:val="26"/>
          <w:szCs w:val="26"/>
        </w:rPr>
        <w:t>5</w:t>
      </w:r>
      <w:r w:rsidRPr="005F3D53">
        <w:rPr>
          <w:rFonts w:ascii="PT Astra Serif" w:hAnsi="PT Astra Serif"/>
          <w:sz w:val="26"/>
          <w:szCs w:val="26"/>
        </w:rPr>
        <w:t xml:space="preserve"> и 202</w:t>
      </w:r>
      <w:r w:rsidR="00E25191" w:rsidRPr="005F3D53">
        <w:rPr>
          <w:rFonts w:ascii="PT Astra Serif" w:hAnsi="PT Astra Serif"/>
          <w:sz w:val="26"/>
          <w:szCs w:val="26"/>
        </w:rPr>
        <w:t>6</w:t>
      </w:r>
      <w:r w:rsidRPr="005F3D53">
        <w:rPr>
          <w:rFonts w:ascii="PT Astra Serif" w:hAnsi="PT Astra Serif"/>
          <w:sz w:val="26"/>
          <w:szCs w:val="26"/>
        </w:rPr>
        <w:t xml:space="preserve"> годов, </w:t>
      </w:r>
      <w:r w:rsidR="00592E50" w:rsidRPr="005F3D53">
        <w:rPr>
          <w:rFonts w:ascii="PT Astra Serif" w:hAnsi="PT Astra Serif"/>
          <w:kern w:val="24"/>
          <w:sz w:val="26"/>
          <w:szCs w:val="26"/>
        </w:rPr>
        <w:t xml:space="preserve">учитывающего </w:t>
      </w:r>
      <w:r w:rsidR="00E25191" w:rsidRPr="005F3D53">
        <w:rPr>
          <w:rFonts w:ascii="PT Astra Serif" w:hAnsi="PT Astra Serif"/>
          <w:kern w:val="24"/>
          <w:sz w:val="26"/>
          <w:szCs w:val="26"/>
        </w:rPr>
        <w:t>более высокие темпы развития экономики с учетом относительно оптимистичных внешних условий и прогнозируемых возможностей положительной динамики основных показателей развития города Югорска.</w:t>
      </w:r>
      <w:r w:rsidR="00592E50" w:rsidRPr="005F3D53">
        <w:rPr>
          <w:rFonts w:ascii="PT Astra Serif" w:hAnsi="PT Astra Serif"/>
          <w:kern w:val="24"/>
          <w:sz w:val="26"/>
          <w:szCs w:val="26"/>
        </w:rPr>
        <w:t xml:space="preserve"> </w:t>
      </w:r>
    </w:p>
    <w:p w:rsidR="007A1238" w:rsidRPr="005F3D53" w:rsidRDefault="00DB4DCA" w:rsidP="007A1238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26"/>
          <w:szCs w:val="26"/>
        </w:rPr>
      </w:pPr>
      <w:r w:rsidRPr="005F3D53">
        <w:rPr>
          <w:rFonts w:ascii="PT Astra Serif" w:hAnsi="PT Astra Serif"/>
          <w:kern w:val="24"/>
          <w:sz w:val="26"/>
          <w:szCs w:val="26"/>
        </w:rPr>
        <w:t>В 202</w:t>
      </w:r>
      <w:r w:rsidR="00951E14" w:rsidRPr="005F3D53">
        <w:rPr>
          <w:rFonts w:ascii="PT Astra Serif" w:hAnsi="PT Astra Serif"/>
          <w:kern w:val="24"/>
          <w:sz w:val="26"/>
          <w:szCs w:val="26"/>
        </w:rPr>
        <w:t>4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году ожидается рост </w:t>
      </w:r>
      <w:r w:rsidR="007F5D08" w:rsidRPr="005F3D53">
        <w:rPr>
          <w:rFonts w:ascii="PT Astra Serif" w:hAnsi="PT Astra Serif"/>
          <w:kern w:val="24"/>
          <w:sz w:val="26"/>
          <w:szCs w:val="26"/>
        </w:rPr>
        <w:t>объема доходов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</w:t>
      </w:r>
      <w:r w:rsidR="00951E14" w:rsidRPr="005F3D53">
        <w:rPr>
          <w:rFonts w:ascii="PT Astra Serif" w:hAnsi="PT Astra Serif"/>
          <w:kern w:val="24"/>
          <w:sz w:val="26"/>
          <w:szCs w:val="26"/>
        </w:rPr>
        <w:t xml:space="preserve">немногим менее 1 млрд. рублей 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относительно </w:t>
      </w:r>
      <w:r w:rsidR="000F7C5A" w:rsidRPr="005F3D53">
        <w:rPr>
          <w:rFonts w:ascii="PT Astra Serif" w:hAnsi="PT Astra Serif"/>
          <w:kern w:val="24"/>
          <w:sz w:val="26"/>
          <w:szCs w:val="26"/>
        </w:rPr>
        <w:t xml:space="preserve">показателей </w:t>
      </w:r>
      <w:r w:rsidR="00951E14" w:rsidRPr="005F3D53">
        <w:rPr>
          <w:rFonts w:ascii="PT Astra Serif" w:hAnsi="PT Astra Serif"/>
          <w:kern w:val="24"/>
          <w:sz w:val="26"/>
          <w:szCs w:val="26"/>
        </w:rPr>
        <w:t xml:space="preserve">за </w:t>
      </w:r>
      <w:r w:rsidRPr="005F3D53">
        <w:rPr>
          <w:rFonts w:ascii="PT Astra Serif" w:hAnsi="PT Astra Serif"/>
          <w:kern w:val="24"/>
          <w:sz w:val="26"/>
          <w:szCs w:val="26"/>
        </w:rPr>
        <w:t>202</w:t>
      </w:r>
      <w:r w:rsidR="00533B04" w:rsidRPr="005F3D53">
        <w:rPr>
          <w:rFonts w:ascii="PT Astra Serif" w:hAnsi="PT Astra Serif"/>
          <w:kern w:val="24"/>
          <w:sz w:val="26"/>
          <w:szCs w:val="26"/>
        </w:rPr>
        <w:t>2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год</w:t>
      </w:r>
      <w:r w:rsidR="00951E14" w:rsidRPr="005F3D53">
        <w:rPr>
          <w:rFonts w:ascii="PT Astra Serif" w:hAnsi="PT Astra Serif"/>
          <w:kern w:val="24"/>
          <w:sz w:val="26"/>
          <w:szCs w:val="26"/>
        </w:rPr>
        <w:t xml:space="preserve"> и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</w:t>
      </w:r>
      <w:r w:rsidR="00A84012" w:rsidRPr="005F3D53">
        <w:rPr>
          <w:rFonts w:ascii="PT Astra Serif" w:hAnsi="PT Astra Serif"/>
          <w:kern w:val="24"/>
          <w:sz w:val="26"/>
          <w:szCs w:val="26"/>
        </w:rPr>
        <w:t xml:space="preserve">на </w:t>
      </w:r>
      <w:r w:rsidR="00951E14" w:rsidRPr="005F3D53">
        <w:rPr>
          <w:rFonts w:ascii="PT Astra Serif" w:hAnsi="PT Astra Serif"/>
          <w:kern w:val="24"/>
          <w:sz w:val="26"/>
          <w:szCs w:val="26"/>
        </w:rPr>
        <w:t>63,3</w:t>
      </w:r>
      <w:r w:rsidR="00B146F0" w:rsidRPr="005F3D53">
        <w:rPr>
          <w:rFonts w:ascii="PT Astra Serif" w:hAnsi="PT Astra Serif"/>
          <w:kern w:val="24"/>
          <w:sz w:val="26"/>
          <w:szCs w:val="26"/>
        </w:rPr>
        <w:t xml:space="preserve"> млн. рублей или 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на </w:t>
      </w:r>
      <w:r w:rsidR="00951E14" w:rsidRPr="005F3D53">
        <w:rPr>
          <w:rFonts w:ascii="PT Astra Serif" w:hAnsi="PT Astra Serif"/>
          <w:kern w:val="24"/>
          <w:sz w:val="26"/>
          <w:szCs w:val="26"/>
        </w:rPr>
        <w:t>1,3</w:t>
      </w:r>
      <w:r w:rsidRPr="005F3D53">
        <w:rPr>
          <w:rFonts w:ascii="PT Astra Serif" w:hAnsi="PT Astra Serif"/>
          <w:kern w:val="24"/>
          <w:sz w:val="26"/>
          <w:szCs w:val="26"/>
        </w:rPr>
        <w:t>%</w:t>
      </w:r>
      <w:r w:rsidR="00951E14" w:rsidRPr="005F3D53">
        <w:rPr>
          <w:rFonts w:ascii="PT Astra Serif" w:hAnsi="PT Astra Serif"/>
          <w:kern w:val="24"/>
          <w:sz w:val="26"/>
          <w:szCs w:val="26"/>
        </w:rPr>
        <w:t xml:space="preserve"> к прогнозируемому уровню 2023 года</w:t>
      </w:r>
      <w:r w:rsidR="00533B04" w:rsidRPr="005F3D53">
        <w:rPr>
          <w:rFonts w:ascii="PT Astra Serif" w:hAnsi="PT Astra Serif"/>
          <w:kern w:val="24"/>
          <w:sz w:val="26"/>
          <w:szCs w:val="26"/>
        </w:rPr>
        <w:t xml:space="preserve">. </w:t>
      </w:r>
      <w:r w:rsidR="0086784D" w:rsidRPr="005F3D53">
        <w:rPr>
          <w:rFonts w:ascii="PT Astra Serif" w:hAnsi="PT Astra Serif"/>
          <w:color w:val="auto"/>
          <w:kern w:val="24"/>
          <w:sz w:val="26"/>
          <w:szCs w:val="26"/>
        </w:rPr>
        <w:t>Удельный вес собственных доходов, то есть налоговых и неналоговых доходов вместе, составит 4</w:t>
      </w:r>
      <w:r w:rsidR="007A1238" w:rsidRPr="005F3D53">
        <w:rPr>
          <w:rFonts w:ascii="PT Astra Serif" w:hAnsi="PT Astra Serif"/>
          <w:kern w:val="24"/>
          <w:sz w:val="26"/>
          <w:szCs w:val="26"/>
        </w:rPr>
        <w:t>1,3</w:t>
      </w:r>
      <w:r w:rsidR="0086784D" w:rsidRPr="005F3D53">
        <w:rPr>
          <w:rFonts w:ascii="PT Astra Serif" w:hAnsi="PT Astra Serif"/>
          <w:color w:val="auto"/>
          <w:kern w:val="24"/>
          <w:sz w:val="26"/>
          <w:szCs w:val="26"/>
        </w:rPr>
        <w:t>% от всех доходов бюджета, безвозмездные поступления из федерального и окружного бюджетов – 5</w:t>
      </w:r>
      <w:r w:rsidR="007A1238" w:rsidRPr="005F3D53">
        <w:rPr>
          <w:rFonts w:ascii="PT Astra Serif" w:hAnsi="PT Astra Serif"/>
          <w:kern w:val="24"/>
          <w:sz w:val="26"/>
          <w:szCs w:val="26"/>
        </w:rPr>
        <w:t>8,7</w:t>
      </w:r>
      <w:r w:rsidR="0086784D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%.  </w:t>
      </w:r>
      <w:r w:rsidR="007A1238" w:rsidRPr="005F3D53">
        <w:rPr>
          <w:rFonts w:ascii="PT Astra Serif" w:hAnsi="PT Astra Serif"/>
          <w:color w:val="auto"/>
          <w:kern w:val="24"/>
          <w:sz w:val="26"/>
          <w:szCs w:val="26"/>
        </w:rPr>
        <w:t>Прогноз доходов определен на основе данных, представленных главными администраторами доходов бюджета по закрепленным за ними доходным источникам, на основании утвержденных методик прогнозирования доходов, установленных бюджетным законодательством нормативов отчислений в бюджет города от федеральных, региональных и местных налогов и сборов, а также доведенных Депфином Югры объема межбюджетных трансфертов.</w:t>
      </w:r>
    </w:p>
    <w:p w:rsidR="00847C51" w:rsidRPr="005F3D53" w:rsidRDefault="00847C51" w:rsidP="003434CE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26"/>
          <w:szCs w:val="26"/>
        </w:rPr>
      </w:pPr>
      <w:r w:rsidRPr="005F3D53">
        <w:rPr>
          <w:rFonts w:ascii="PT Astra Serif" w:hAnsi="PT Astra Serif"/>
          <w:color w:val="auto"/>
          <w:kern w:val="24"/>
          <w:sz w:val="26"/>
          <w:szCs w:val="26"/>
        </w:rPr>
        <w:t>Расходы бюджета города на 20</w:t>
      </w:r>
      <w:r w:rsidR="003E6387" w:rsidRPr="005F3D53">
        <w:rPr>
          <w:rFonts w:ascii="PT Astra Serif" w:hAnsi="PT Astra Serif"/>
          <w:color w:val="auto"/>
          <w:kern w:val="24"/>
          <w:sz w:val="26"/>
          <w:szCs w:val="26"/>
        </w:rPr>
        <w:t>2</w:t>
      </w:r>
      <w:r w:rsidR="00E25191" w:rsidRPr="005F3D53">
        <w:rPr>
          <w:rFonts w:ascii="PT Astra Serif" w:hAnsi="PT Astra Serif"/>
          <w:color w:val="auto"/>
          <w:kern w:val="24"/>
          <w:sz w:val="26"/>
          <w:szCs w:val="26"/>
        </w:rPr>
        <w:t>4</w:t>
      </w:r>
      <w:r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год </w:t>
      </w:r>
      <w:r w:rsidR="007A1238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составят рекордные почти 5 млрд. рублей. </w:t>
      </w:r>
    </w:p>
    <w:p w:rsidR="00A81AE4" w:rsidRPr="005F3D53" w:rsidRDefault="000050EB" w:rsidP="00A81AE4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26"/>
          <w:szCs w:val="26"/>
        </w:rPr>
      </w:pPr>
      <w:r w:rsidRPr="005F3D53">
        <w:rPr>
          <w:rFonts w:ascii="PT Astra Serif" w:hAnsi="PT Astra Serif"/>
          <w:color w:val="auto"/>
          <w:kern w:val="24"/>
          <w:sz w:val="26"/>
          <w:szCs w:val="26"/>
        </w:rPr>
        <w:t>Д</w:t>
      </w:r>
      <w:r w:rsidR="00A81AE4" w:rsidRPr="005F3D53">
        <w:rPr>
          <w:rFonts w:ascii="PT Astra Serif" w:hAnsi="PT Astra Serif"/>
          <w:color w:val="auto"/>
          <w:kern w:val="24"/>
          <w:sz w:val="26"/>
          <w:szCs w:val="26"/>
        </w:rPr>
        <w:t>ефицит бюджета города на 202</w:t>
      </w:r>
      <w:r w:rsidR="007A1238" w:rsidRPr="005F3D53">
        <w:rPr>
          <w:rFonts w:ascii="PT Astra Serif" w:hAnsi="PT Astra Serif"/>
          <w:color w:val="auto"/>
          <w:kern w:val="24"/>
          <w:sz w:val="26"/>
          <w:szCs w:val="26"/>
        </w:rPr>
        <w:t>4</w:t>
      </w:r>
      <w:r w:rsidR="00A81AE4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</w:t>
      </w:r>
      <w:r w:rsidR="00BD6197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год </w:t>
      </w:r>
      <w:r w:rsidR="007A1238" w:rsidRPr="005F3D53">
        <w:rPr>
          <w:rFonts w:ascii="PT Astra Serif" w:hAnsi="PT Astra Serif"/>
          <w:color w:val="auto"/>
          <w:kern w:val="24"/>
          <w:sz w:val="26"/>
          <w:szCs w:val="26"/>
        </w:rPr>
        <w:t>14</w:t>
      </w:r>
      <w:r w:rsidR="008A5EF1" w:rsidRPr="005F3D53">
        <w:rPr>
          <w:rFonts w:ascii="PT Astra Serif" w:hAnsi="PT Astra Serif"/>
          <w:color w:val="auto"/>
          <w:kern w:val="24"/>
          <w:sz w:val="26"/>
          <w:szCs w:val="26"/>
        </w:rPr>
        <w:t>0</w:t>
      </w:r>
      <w:r w:rsidR="00720FAD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млн. </w:t>
      </w:r>
      <w:r w:rsidR="00A81AE4" w:rsidRPr="005F3D53">
        <w:rPr>
          <w:rFonts w:ascii="PT Astra Serif" w:hAnsi="PT Astra Serif"/>
          <w:color w:val="auto"/>
          <w:kern w:val="24"/>
          <w:sz w:val="26"/>
          <w:szCs w:val="26"/>
        </w:rPr>
        <w:t>рублей</w:t>
      </w:r>
      <w:r w:rsidR="007A1238" w:rsidRPr="005F3D53">
        <w:rPr>
          <w:rFonts w:ascii="PT Astra Serif" w:hAnsi="PT Astra Serif"/>
          <w:color w:val="auto"/>
          <w:kern w:val="24"/>
          <w:sz w:val="26"/>
          <w:szCs w:val="26"/>
        </w:rPr>
        <w:t>, он спрогнозирован со снижением до 40 млн. рублей к 2026 году</w:t>
      </w:r>
      <w:r w:rsidR="00A81AE4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. </w:t>
      </w:r>
      <w:r w:rsidR="00720FAD" w:rsidRPr="005F3D53">
        <w:rPr>
          <w:rFonts w:ascii="PT Astra Serif" w:hAnsi="PT Astra Serif"/>
          <w:color w:val="auto"/>
          <w:kern w:val="24"/>
          <w:sz w:val="26"/>
          <w:szCs w:val="26"/>
        </w:rPr>
        <w:t>Основной источник покрытия дефицита это</w:t>
      </w:r>
      <w:r w:rsidR="00A81AE4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заемные средства в виде кредитов.</w:t>
      </w:r>
    </w:p>
    <w:p w:rsidR="00DD15F5" w:rsidRPr="005F3D53" w:rsidRDefault="00DD15F5" w:rsidP="0098195F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</w:p>
    <w:p w:rsidR="00985831" w:rsidRPr="005F3D53" w:rsidRDefault="007A1238" w:rsidP="00B54257">
      <w:pPr>
        <w:pStyle w:val="Default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lastRenderedPageBreak/>
        <w:drawing>
          <wp:inline distT="0" distB="0" distL="0" distR="0" wp14:anchorId="588989D7" wp14:editId="2F79DC7E">
            <wp:extent cx="3613856" cy="25019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361" cy="2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55" w:rsidRPr="005F3D53" w:rsidRDefault="004E6955" w:rsidP="00C05765">
      <w:pPr>
        <w:pStyle w:val="Default"/>
        <w:ind w:firstLine="567"/>
        <w:rPr>
          <w:rFonts w:ascii="PT Astra Serif" w:hAnsi="PT Astra Serif"/>
          <w:sz w:val="32"/>
          <w:szCs w:val="32"/>
        </w:rPr>
      </w:pPr>
    </w:p>
    <w:p w:rsidR="00737509" w:rsidRPr="005F3D53" w:rsidRDefault="00737509" w:rsidP="00A84012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26"/>
          <w:szCs w:val="26"/>
        </w:rPr>
      </w:pPr>
      <w:r w:rsidRPr="005F3D53">
        <w:rPr>
          <w:rFonts w:ascii="PT Astra Serif" w:hAnsi="PT Astra Serif"/>
          <w:color w:val="auto"/>
          <w:kern w:val="24"/>
          <w:sz w:val="26"/>
          <w:szCs w:val="26"/>
        </w:rPr>
        <w:t>Налоговые доходы составят почти 1,</w:t>
      </w:r>
      <w:r w:rsidR="007A1238" w:rsidRPr="005F3D53">
        <w:rPr>
          <w:rFonts w:ascii="PT Astra Serif" w:hAnsi="PT Astra Serif"/>
          <w:color w:val="auto"/>
          <w:kern w:val="24"/>
          <w:sz w:val="26"/>
          <w:szCs w:val="26"/>
        </w:rPr>
        <w:t>9</w:t>
      </w:r>
      <w:r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млрд. рублей или </w:t>
      </w:r>
      <w:r w:rsidR="007A1238" w:rsidRPr="005F3D53">
        <w:rPr>
          <w:rFonts w:ascii="PT Astra Serif" w:hAnsi="PT Astra Serif"/>
          <w:color w:val="auto"/>
          <w:kern w:val="24"/>
          <w:sz w:val="26"/>
          <w:szCs w:val="26"/>
        </w:rPr>
        <w:t>39</w:t>
      </w:r>
      <w:r w:rsidRPr="005F3D53">
        <w:rPr>
          <w:rFonts w:ascii="PT Astra Serif" w:hAnsi="PT Astra Serif"/>
          <w:color w:val="auto"/>
          <w:kern w:val="24"/>
          <w:sz w:val="26"/>
          <w:szCs w:val="26"/>
        </w:rPr>
        <w:t>% от всех доходов бюджета. Налоговыми доходами являются налог на доходы физических лиц, акцизы на нефтепродукты, налоги на совокупный доход, налоги на имущество, государственная пошлина.</w:t>
      </w:r>
      <w:r w:rsidR="00A64FFE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Каждый вид налогового дохода прогнозируется с ростом к уровню 2022</w:t>
      </w:r>
      <w:r w:rsidR="00015723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года и к уровню</w:t>
      </w:r>
      <w:r w:rsidR="00A64FFE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2023 года.</w:t>
      </w:r>
    </w:p>
    <w:p w:rsidR="00AB1624" w:rsidRPr="005F3D53" w:rsidRDefault="007A1E64" w:rsidP="00A84012">
      <w:pPr>
        <w:pStyle w:val="Default"/>
        <w:ind w:firstLine="567"/>
        <w:jc w:val="both"/>
        <w:rPr>
          <w:rFonts w:ascii="PT Astra Serif" w:hAnsi="PT Astra Serif"/>
          <w:color w:val="auto"/>
          <w:kern w:val="24"/>
          <w:sz w:val="26"/>
          <w:szCs w:val="26"/>
        </w:rPr>
      </w:pPr>
      <w:r w:rsidRPr="005F3D53">
        <w:rPr>
          <w:rFonts w:ascii="PT Astra Serif" w:hAnsi="PT Astra Serif"/>
          <w:color w:val="auto"/>
          <w:kern w:val="24"/>
          <w:sz w:val="26"/>
          <w:szCs w:val="26"/>
        </w:rPr>
        <w:t>Преобладающую позицию в структуре налоговых доходов традиционно занимает налог на доходы физических лиц</w:t>
      </w:r>
      <w:r w:rsidR="00780D47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–</w:t>
      </w:r>
      <w:r w:rsidR="00A64FFE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</w:t>
      </w:r>
      <w:r w:rsidR="00780D47" w:rsidRPr="005F3D53">
        <w:rPr>
          <w:rFonts w:ascii="PT Astra Serif" w:hAnsi="PT Astra Serif"/>
          <w:color w:val="auto"/>
          <w:kern w:val="24"/>
          <w:sz w:val="26"/>
          <w:szCs w:val="26"/>
        </w:rPr>
        <w:t>1</w:t>
      </w:r>
      <w:r w:rsidR="00766F35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млрд. </w:t>
      </w:r>
      <w:r w:rsidR="00A64FFE" w:rsidRPr="005F3D53">
        <w:rPr>
          <w:rFonts w:ascii="PT Astra Serif" w:hAnsi="PT Astra Serif"/>
          <w:color w:val="auto"/>
          <w:kern w:val="24"/>
          <w:sz w:val="26"/>
          <w:szCs w:val="26"/>
        </w:rPr>
        <w:t>601,6</w:t>
      </w:r>
      <w:r w:rsidR="00780D47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мл</w:t>
      </w:r>
      <w:r w:rsidR="00766F35" w:rsidRPr="005F3D53">
        <w:rPr>
          <w:rFonts w:ascii="PT Astra Serif" w:hAnsi="PT Astra Serif"/>
          <w:color w:val="auto"/>
          <w:kern w:val="24"/>
          <w:sz w:val="26"/>
          <w:szCs w:val="26"/>
        </w:rPr>
        <w:t>н</w:t>
      </w:r>
      <w:r w:rsidR="00780D47" w:rsidRPr="005F3D53">
        <w:rPr>
          <w:rFonts w:ascii="PT Astra Serif" w:hAnsi="PT Astra Serif"/>
          <w:color w:val="auto"/>
          <w:kern w:val="24"/>
          <w:sz w:val="26"/>
          <w:szCs w:val="26"/>
        </w:rPr>
        <w:t>. рублей</w:t>
      </w:r>
      <w:r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. На долю этого </w:t>
      </w:r>
      <w:r w:rsidR="00780D47"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базового </w:t>
      </w:r>
      <w:r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налога приходится </w:t>
      </w:r>
      <w:r w:rsidR="00A64FFE" w:rsidRPr="005F3D53">
        <w:rPr>
          <w:rFonts w:ascii="PT Astra Serif" w:hAnsi="PT Astra Serif"/>
          <w:color w:val="auto"/>
          <w:kern w:val="24"/>
          <w:sz w:val="26"/>
          <w:szCs w:val="26"/>
        </w:rPr>
        <w:t>более</w:t>
      </w:r>
      <w:r w:rsidRPr="005F3D53">
        <w:rPr>
          <w:rFonts w:ascii="PT Astra Serif" w:hAnsi="PT Astra Serif"/>
          <w:color w:val="auto"/>
          <w:kern w:val="24"/>
          <w:sz w:val="26"/>
          <w:szCs w:val="26"/>
        </w:rPr>
        <w:t xml:space="preserve"> 8</w:t>
      </w:r>
      <w:r w:rsidR="00766F35" w:rsidRPr="005F3D53">
        <w:rPr>
          <w:rFonts w:ascii="PT Astra Serif" w:hAnsi="PT Astra Serif"/>
          <w:color w:val="auto"/>
          <w:kern w:val="24"/>
          <w:sz w:val="26"/>
          <w:szCs w:val="26"/>
        </w:rPr>
        <w:t>5</w:t>
      </w:r>
      <w:r w:rsidRPr="005F3D53">
        <w:rPr>
          <w:rFonts w:ascii="PT Astra Serif" w:hAnsi="PT Astra Serif"/>
          <w:color w:val="auto"/>
          <w:kern w:val="24"/>
          <w:sz w:val="26"/>
          <w:szCs w:val="26"/>
        </w:rPr>
        <w:t>% всех налоговых доходов</w:t>
      </w:r>
      <w:r w:rsidR="00AB1624" w:rsidRPr="005F3D53">
        <w:rPr>
          <w:rFonts w:ascii="PT Astra Serif" w:hAnsi="PT Astra Serif"/>
          <w:color w:val="auto"/>
          <w:kern w:val="24"/>
          <w:sz w:val="26"/>
          <w:szCs w:val="26"/>
        </w:rPr>
        <w:t>.</w:t>
      </w:r>
    </w:p>
    <w:p w:rsidR="0004425B" w:rsidRPr="005F3D53" w:rsidRDefault="0004425B" w:rsidP="004A2817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В 202</w:t>
      </w:r>
      <w:r w:rsidR="00A64FFE" w:rsidRPr="005F3D53">
        <w:rPr>
          <w:rFonts w:ascii="PT Astra Serif" w:hAnsi="PT Astra Serif"/>
          <w:sz w:val="26"/>
          <w:szCs w:val="26"/>
        </w:rPr>
        <w:t>4</w:t>
      </w:r>
      <w:r w:rsidRPr="005F3D53">
        <w:rPr>
          <w:rFonts w:ascii="PT Astra Serif" w:hAnsi="PT Astra Serif"/>
          <w:sz w:val="26"/>
          <w:szCs w:val="26"/>
        </w:rPr>
        <w:t xml:space="preserve"> году норматив отчислений НДФЛ, поступающих в бюджет города, составит </w:t>
      </w:r>
      <w:r w:rsidR="00A64FFE" w:rsidRPr="005F3D53">
        <w:rPr>
          <w:rFonts w:ascii="PT Astra Serif" w:hAnsi="PT Astra Serif"/>
          <w:sz w:val="26"/>
          <w:szCs w:val="26"/>
        </w:rPr>
        <w:t>55,87</w:t>
      </w:r>
      <w:r w:rsidR="00015723" w:rsidRPr="005F3D53">
        <w:rPr>
          <w:rFonts w:ascii="PT Astra Serif" w:hAnsi="PT Astra Serif"/>
          <w:sz w:val="26"/>
          <w:szCs w:val="26"/>
        </w:rPr>
        <w:t>%</w:t>
      </w:r>
      <w:r w:rsidRPr="005F3D53">
        <w:rPr>
          <w:rFonts w:ascii="PT Astra Serif" w:hAnsi="PT Astra Serif"/>
          <w:sz w:val="26"/>
          <w:szCs w:val="26"/>
        </w:rPr>
        <w:t>.</w:t>
      </w:r>
    </w:p>
    <w:p w:rsidR="004E6955" w:rsidRPr="005F3D53" w:rsidRDefault="004A4A57" w:rsidP="004A2817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На слайде представлена</w:t>
      </w:r>
      <w:r w:rsidR="004E6955" w:rsidRPr="005F3D53">
        <w:rPr>
          <w:rFonts w:ascii="PT Astra Serif" w:hAnsi="PT Astra Serif"/>
          <w:sz w:val="26"/>
          <w:szCs w:val="26"/>
        </w:rPr>
        <w:t xml:space="preserve"> 10 крупн</w:t>
      </w:r>
      <w:r w:rsidR="00A64FFE" w:rsidRPr="005F3D53">
        <w:rPr>
          <w:rFonts w:ascii="PT Astra Serif" w:hAnsi="PT Astra Serif"/>
          <w:sz w:val="26"/>
          <w:szCs w:val="26"/>
        </w:rPr>
        <w:t>ых</w:t>
      </w:r>
      <w:r w:rsidR="004E6955" w:rsidRPr="005F3D53">
        <w:rPr>
          <w:rFonts w:ascii="PT Astra Serif" w:hAnsi="PT Astra Serif"/>
          <w:sz w:val="26"/>
          <w:szCs w:val="26"/>
        </w:rPr>
        <w:t xml:space="preserve"> налогоплательщиков города Югорска, уплачивающих налог на доходы физических лиц. </w:t>
      </w:r>
      <w:r w:rsidR="00A64FFE" w:rsidRPr="005F3D53">
        <w:rPr>
          <w:rFonts w:ascii="PT Astra Serif" w:hAnsi="PT Astra Serif"/>
          <w:sz w:val="26"/>
          <w:szCs w:val="26"/>
        </w:rPr>
        <w:t>61</w:t>
      </w:r>
      <w:r w:rsidR="004E6955" w:rsidRPr="005F3D53">
        <w:rPr>
          <w:rFonts w:ascii="PT Astra Serif" w:hAnsi="PT Astra Serif"/>
          <w:sz w:val="26"/>
          <w:szCs w:val="26"/>
        </w:rPr>
        <w:t>% платежей поступают от ООО «Газпромтрансгаз Югорск».</w:t>
      </w:r>
    </w:p>
    <w:p w:rsidR="00DA6966" w:rsidRPr="005F3D53" w:rsidRDefault="00DA6966" w:rsidP="00780D4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282F2C" w:rsidRPr="005F3D53" w:rsidRDefault="00A64FFE" w:rsidP="00780D4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drawing>
          <wp:inline distT="0" distB="0" distL="0" distR="0" wp14:anchorId="25BF834C" wp14:editId="3F1CB5E1">
            <wp:extent cx="3641372" cy="2520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881" cy="252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98" w:rsidRPr="005F3D53" w:rsidRDefault="00266498" w:rsidP="009F68FB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985831" w:rsidRPr="005F3D53" w:rsidRDefault="00780D47" w:rsidP="009F68FB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Запланированные объёмы неналоговых доходов представлены на </w:t>
      </w:r>
      <w:r w:rsidR="00132271" w:rsidRPr="005F3D53">
        <w:rPr>
          <w:rFonts w:ascii="PT Astra Serif" w:hAnsi="PT Astra Serif"/>
          <w:sz w:val="26"/>
          <w:szCs w:val="26"/>
        </w:rPr>
        <w:t xml:space="preserve">следующем </w:t>
      </w:r>
      <w:r w:rsidRPr="005F3D53">
        <w:rPr>
          <w:rFonts w:ascii="PT Astra Serif" w:hAnsi="PT Astra Serif"/>
          <w:sz w:val="26"/>
          <w:szCs w:val="26"/>
        </w:rPr>
        <w:t xml:space="preserve">слайде. Основная доля </w:t>
      </w:r>
      <w:r w:rsidR="00A64FFE" w:rsidRPr="005F3D53">
        <w:rPr>
          <w:rFonts w:ascii="PT Astra Serif" w:hAnsi="PT Astra Serif"/>
          <w:sz w:val="26"/>
          <w:szCs w:val="26"/>
        </w:rPr>
        <w:t>–</w:t>
      </w:r>
      <w:r w:rsidR="00282F2C" w:rsidRPr="005F3D53">
        <w:rPr>
          <w:rFonts w:ascii="PT Astra Serif" w:hAnsi="PT Astra Serif"/>
          <w:sz w:val="26"/>
          <w:szCs w:val="26"/>
        </w:rPr>
        <w:t xml:space="preserve"> </w:t>
      </w:r>
      <w:r w:rsidR="00A64FFE" w:rsidRPr="005F3D53">
        <w:rPr>
          <w:rFonts w:ascii="PT Astra Serif" w:hAnsi="PT Astra Serif"/>
          <w:sz w:val="26"/>
          <w:szCs w:val="26"/>
        </w:rPr>
        <w:t>более 53</w:t>
      </w:r>
      <w:r w:rsidRPr="005F3D53">
        <w:rPr>
          <w:rFonts w:ascii="PT Astra Serif" w:hAnsi="PT Astra Serif"/>
          <w:sz w:val="26"/>
          <w:szCs w:val="26"/>
        </w:rPr>
        <w:t>% в данной группе доходов приходится на доходы от использования имущества</w:t>
      </w:r>
      <w:r w:rsidR="00266498" w:rsidRPr="005F3D53">
        <w:rPr>
          <w:rFonts w:ascii="PT Astra Serif" w:hAnsi="PT Astra Serif"/>
          <w:sz w:val="26"/>
          <w:szCs w:val="26"/>
        </w:rPr>
        <w:t xml:space="preserve"> в виде арендной платы за пользование земельными участками и иным муниципальным имуществом</w:t>
      </w:r>
      <w:r w:rsidRPr="005F3D53">
        <w:rPr>
          <w:rFonts w:ascii="PT Astra Serif" w:hAnsi="PT Astra Serif"/>
          <w:sz w:val="26"/>
          <w:szCs w:val="26"/>
        </w:rPr>
        <w:t>.</w:t>
      </w:r>
      <w:r w:rsidR="00266498" w:rsidRPr="005F3D53">
        <w:rPr>
          <w:rFonts w:ascii="PT Astra Serif" w:hAnsi="PT Astra Serif"/>
          <w:sz w:val="26"/>
          <w:szCs w:val="26"/>
        </w:rPr>
        <w:t xml:space="preserve"> </w:t>
      </w:r>
      <w:r w:rsidR="00231817" w:rsidRPr="005F3D53">
        <w:rPr>
          <w:rFonts w:ascii="PT Astra Serif" w:hAnsi="PT Astra Serif"/>
          <w:sz w:val="26"/>
          <w:szCs w:val="26"/>
        </w:rPr>
        <w:t>Почти</w:t>
      </w:r>
      <w:r w:rsidR="00266498" w:rsidRPr="005F3D53">
        <w:rPr>
          <w:rFonts w:ascii="PT Astra Serif" w:hAnsi="PT Astra Serif"/>
          <w:sz w:val="26"/>
          <w:szCs w:val="26"/>
        </w:rPr>
        <w:t xml:space="preserve"> </w:t>
      </w:r>
      <w:r w:rsidR="00231817" w:rsidRPr="005F3D53">
        <w:rPr>
          <w:rFonts w:ascii="PT Astra Serif" w:hAnsi="PT Astra Serif"/>
          <w:sz w:val="26"/>
          <w:szCs w:val="26"/>
        </w:rPr>
        <w:t>49</w:t>
      </w:r>
      <w:r w:rsidR="00266498" w:rsidRPr="005F3D53">
        <w:rPr>
          <w:rFonts w:ascii="PT Astra Serif" w:hAnsi="PT Astra Serif"/>
          <w:sz w:val="26"/>
          <w:szCs w:val="26"/>
        </w:rPr>
        <w:t xml:space="preserve"> млн. рублей планируется получить от продажи квартир.</w:t>
      </w:r>
      <w:r w:rsidR="009F68FB" w:rsidRPr="005F3D53">
        <w:rPr>
          <w:rFonts w:ascii="PT Astra Serif" w:hAnsi="PT Astra Serif"/>
          <w:color w:val="FF0000"/>
          <w:sz w:val="26"/>
          <w:szCs w:val="26"/>
        </w:rPr>
        <w:t xml:space="preserve"> </w:t>
      </w:r>
      <w:r w:rsidR="00266498" w:rsidRPr="005F3D53">
        <w:rPr>
          <w:rFonts w:ascii="PT Astra Serif" w:hAnsi="PT Astra Serif"/>
          <w:sz w:val="26"/>
          <w:szCs w:val="26"/>
        </w:rPr>
        <w:t>В целом п</w:t>
      </w:r>
      <w:r w:rsidR="00FF252D" w:rsidRPr="005F3D53">
        <w:rPr>
          <w:rFonts w:ascii="PT Astra Serif" w:hAnsi="PT Astra Serif"/>
          <w:sz w:val="26"/>
          <w:szCs w:val="26"/>
        </w:rPr>
        <w:t xml:space="preserve">рогнозируем </w:t>
      </w:r>
      <w:r w:rsidR="00231817" w:rsidRPr="005F3D53">
        <w:rPr>
          <w:rFonts w:ascii="PT Astra Serif" w:hAnsi="PT Astra Serif"/>
          <w:sz w:val="26"/>
          <w:szCs w:val="26"/>
        </w:rPr>
        <w:t>н</w:t>
      </w:r>
      <w:r w:rsidR="00FF252D" w:rsidRPr="005F3D53">
        <w:rPr>
          <w:rFonts w:ascii="PT Astra Serif" w:hAnsi="PT Astra Serif"/>
          <w:sz w:val="26"/>
          <w:szCs w:val="26"/>
        </w:rPr>
        <w:t>еналоговы</w:t>
      </w:r>
      <w:r w:rsidR="00231817" w:rsidRPr="005F3D53">
        <w:rPr>
          <w:rFonts w:ascii="PT Astra Serif" w:hAnsi="PT Astra Serif"/>
          <w:sz w:val="26"/>
          <w:szCs w:val="26"/>
        </w:rPr>
        <w:t>е</w:t>
      </w:r>
      <w:r w:rsidR="00FF252D" w:rsidRPr="005F3D53">
        <w:rPr>
          <w:rFonts w:ascii="PT Astra Serif" w:hAnsi="PT Astra Serif"/>
          <w:sz w:val="26"/>
          <w:szCs w:val="26"/>
        </w:rPr>
        <w:t xml:space="preserve"> доход</w:t>
      </w:r>
      <w:r w:rsidR="00231817" w:rsidRPr="005F3D53">
        <w:rPr>
          <w:rFonts w:ascii="PT Astra Serif" w:hAnsi="PT Astra Serif"/>
          <w:sz w:val="26"/>
          <w:szCs w:val="26"/>
        </w:rPr>
        <w:t>ы</w:t>
      </w:r>
      <w:r w:rsidR="00FF252D" w:rsidRPr="005F3D53">
        <w:rPr>
          <w:rFonts w:ascii="PT Astra Serif" w:hAnsi="PT Astra Serif"/>
          <w:sz w:val="26"/>
          <w:szCs w:val="26"/>
        </w:rPr>
        <w:t xml:space="preserve"> </w:t>
      </w:r>
      <w:r w:rsidR="00231817" w:rsidRPr="005F3D53">
        <w:rPr>
          <w:rFonts w:ascii="PT Astra Serif" w:hAnsi="PT Astra Serif"/>
          <w:sz w:val="26"/>
          <w:szCs w:val="26"/>
        </w:rPr>
        <w:t>в сумме 117,5</w:t>
      </w:r>
      <w:r w:rsidR="007006AC" w:rsidRPr="005F3D53">
        <w:rPr>
          <w:rFonts w:ascii="PT Astra Serif" w:hAnsi="PT Astra Serif"/>
          <w:sz w:val="26"/>
          <w:szCs w:val="26"/>
        </w:rPr>
        <w:t xml:space="preserve"> </w:t>
      </w:r>
      <w:r w:rsidR="00FF252D" w:rsidRPr="005F3D53">
        <w:rPr>
          <w:rFonts w:ascii="PT Astra Serif" w:hAnsi="PT Astra Serif"/>
          <w:sz w:val="26"/>
          <w:szCs w:val="26"/>
        </w:rPr>
        <w:t>млн. рублей</w:t>
      </w:r>
      <w:r w:rsidR="00231817" w:rsidRPr="005F3D53">
        <w:rPr>
          <w:rFonts w:ascii="PT Astra Serif" w:hAnsi="PT Astra Serif"/>
          <w:sz w:val="26"/>
          <w:szCs w:val="26"/>
        </w:rPr>
        <w:t>, что составит 2,4</w:t>
      </w:r>
      <w:r w:rsidR="00530F55" w:rsidRPr="005F3D53">
        <w:rPr>
          <w:rFonts w:ascii="PT Astra Serif" w:hAnsi="PT Astra Serif"/>
          <w:sz w:val="26"/>
          <w:szCs w:val="26"/>
        </w:rPr>
        <w:t>%</w:t>
      </w:r>
      <w:r w:rsidR="00231817" w:rsidRPr="005F3D53">
        <w:rPr>
          <w:rFonts w:ascii="PT Astra Serif" w:hAnsi="PT Astra Serif"/>
          <w:sz w:val="26"/>
          <w:szCs w:val="26"/>
        </w:rPr>
        <w:t xml:space="preserve"> от всех доходов бюджета</w:t>
      </w:r>
      <w:r w:rsidR="00985831" w:rsidRPr="005F3D53">
        <w:rPr>
          <w:rFonts w:ascii="PT Astra Serif" w:hAnsi="PT Astra Serif"/>
          <w:sz w:val="26"/>
          <w:szCs w:val="26"/>
        </w:rPr>
        <w:t>.</w:t>
      </w:r>
    </w:p>
    <w:p w:rsidR="00FE5A29" w:rsidRPr="005F3D53" w:rsidRDefault="00FE5A29" w:rsidP="009F68FB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5E1117" w:rsidRPr="005F3D53" w:rsidRDefault="00135AE4" w:rsidP="00BD512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lastRenderedPageBreak/>
        <w:drawing>
          <wp:inline distT="0" distB="0" distL="0" distR="0" wp14:anchorId="4B7A4637" wp14:editId="2CE47EC7">
            <wp:extent cx="3769783" cy="26098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0310" cy="2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E5" w:rsidRPr="005F3D53" w:rsidRDefault="007239E5" w:rsidP="00837B0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32"/>
          <w:szCs w:val="32"/>
        </w:rPr>
      </w:pPr>
    </w:p>
    <w:p w:rsidR="00476BD8" w:rsidRPr="005F3D53" w:rsidRDefault="00382F56" w:rsidP="00837B0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Безвозмездные поступления из федерального бюджета и бюджета автономного округа ожидаются в объеме 2</w:t>
      </w:r>
      <w:r w:rsidR="00135AE4" w:rsidRPr="005F3D53">
        <w:rPr>
          <w:rFonts w:ascii="PT Astra Serif" w:hAnsi="PT Astra Serif"/>
          <w:sz w:val="26"/>
          <w:szCs w:val="26"/>
        </w:rPr>
        <w:t>,8</w:t>
      </w:r>
      <w:r w:rsidRPr="005F3D53">
        <w:rPr>
          <w:rFonts w:ascii="PT Astra Serif" w:hAnsi="PT Astra Serif"/>
          <w:sz w:val="26"/>
          <w:szCs w:val="26"/>
        </w:rPr>
        <w:t xml:space="preserve"> млрд. рублей</w:t>
      </w:r>
      <w:r w:rsidR="00DD15F5" w:rsidRPr="005F3D53">
        <w:rPr>
          <w:rFonts w:ascii="PT Astra Serif" w:hAnsi="PT Astra Serif"/>
          <w:sz w:val="26"/>
          <w:szCs w:val="26"/>
        </w:rPr>
        <w:t>.</w:t>
      </w:r>
      <w:r w:rsidR="00476BD8" w:rsidRPr="005F3D53">
        <w:rPr>
          <w:rFonts w:ascii="PT Astra Serif" w:hAnsi="PT Astra Serif"/>
          <w:sz w:val="26"/>
          <w:szCs w:val="26"/>
        </w:rPr>
        <w:t xml:space="preserve"> </w:t>
      </w:r>
    </w:p>
    <w:p w:rsidR="00834097" w:rsidRPr="005F3D53" w:rsidRDefault="00834097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kern w:val="24"/>
          <w:sz w:val="26"/>
          <w:szCs w:val="26"/>
        </w:rPr>
      </w:pPr>
      <w:r w:rsidRPr="005F3D53">
        <w:rPr>
          <w:rFonts w:ascii="PT Astra Serif" w:hAnsi="PT Astra Serif"/>
          <w:kern w:val="24"/>
          <w:sz w:val="26"/>
          <w:szCs w:val="26"/>
        </w:rPr>
        <w:t xml:space="preserve">В структуре безвозмездных поступлений </w:t>
      </w:r>
      <w:r w:rsidR="00135AE4" w:rsidRPr="005F3D53">
        <w:rPr>
          <w:rFonts w:ascii="PT Astra Serif" w:hAnsi="PT Astra Serif"/>
          <w:kern w:val="24"/>
          <w:sz w:val="26"/>
          <w:szCs w:val="26"/>
        </w:rPr>
        <w:t>55</w:t>
      </w:r>
      <w:r w:rsidRPr="005F3D53">
        <w:rPr>
          <w:rFonts w:ascii="PT Astra Serif" w:hAnsi="PT Astra Serif"/>
          <w:kern w:val="24"/>
          <w:sz w:val="26"/>
          <w:szCs w:val="26"/>
        </w:rPr>
        <w:t>% занимают субвенции, имеющие строго целевое назначение.</w:t>
      </w:r>
      <w:r w:rsidR="007F6EF2" w:rsidRPr="005F3D53">
        <w:rPr>
          <w:rFonts w:ascii="PT Astra Serif" w:hAnsi="PT Astra Serif"/>
          <w:kern w:val="24"/>
          <w:sz w:val="26"/>
          <w:szCs w:val="26"/>
        </w:rPr>
        <w:t xml:space="preserve"> </w:t>
      </w:r>
      <w:r w:rsidR="00B07303" w:rsidRPr="005F3D53">
        <w:rPr>
          <w:rFonts w:ascii="PT Astra Serif" w:hAnsi="PT Astra Serif"/>
          <w:kern w:val="24"/>
          <w:sz w:val="26"/>
          <w:szCs w:val="26"/>
        </w:rPr>
        <w:t>Более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</w:t>
      </w:r>
      <w:r w:rsidR="00135AE4" w:rsidRPr="005F3D53">
        <w:rPr>
          <w:rFonts w:ascii="PT Astra Serif" w:hAnsi="PT Astra Serif"/>
          <w:kern w:val="24"/>
          <w:sz w:val="26"/>
          <w:szCs w:val="26"/>
        </w:rPr>
        <w:t xml:space="preserve">1,5 млрд. рублей или более </w:t>
      </w:r>
      <w:r w:rsidR="009E5B29" w:rsidRPr="005F3D53">
        <w:rPr>
          <w:rFonts w:ascii="PT Astra Serif" w:hAnsi="PT Astra Serif"/>
          <w:kern w:val="24"/>
          <w:sz w:val="26"/>
          <w:szCs w:val="26"/>
        </w:rPr>
        <w:t>9</w:t>
      </w:r>
      <w:r w:rsidR="00135AE4" w:rsidRPr="005F3D53">
        <w:rPr>
          <w:rFonts w:ascii="PT Astra Serif" w:hAnsi="PT Astra Serif"/>
          <w:kern w:val="24"/>
          <w:sz w:val="26"/>
          <w:szCs w:val="26"/>
        </w:rPr>
        <w:t>7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% объема </w:t>
      </w:r>
      <w:r w:rsidR="004A2817" w:rsidRPr="005F3D53">
        <w:rPr>
          <w:rFonts w:ascii="PT Astra Serif" w:hAnsi="PT Astra Serif"/>
          <w:kern w:val="24"/>
          <w:sz w:val="26"/>
          <w:szCs w:val="26"/>
        </w:rPr>
        <w:t xml:space="preserve">всех </w:t>
      </w:r>
      <w:r w:rsidR="00720FAD" w:rsidRPr="005F3D53">
        <w:rPr>
          <w:rFonts w:ascii="PT Astra Serif" w:hAnsi="PT Astra Serif"/>
          <w:kern w:val="24"/>
          <w:sz w:val="26"/>
          <w:szCs w:val="26"/>
        </w:rPr>
        <w:t>целевых средств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</w:t>
      </w:r>
      <w:r w:rsidR="005D1A74" w:rsidRPr="005F3D53">
        <w:rPr>
          <w:rFonts w:ascii="PT Astra Serif" w:hAnsi="PT Astra Serif"/>
          <w:kern w:val="24"/>
          <w:sz w:val="26"/>
          <w:szCs w:val="26"/>
        </w:rPr>
        <w:t>составляют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 субвенции в сфере образования</w:t>
      </w:r>
      <w:r w:rsidR="00B07303" w:rsidRPr="005F3D53">
        <w:rPr>
          <w:rFonts w:ascii="PT Astra Serif" w:hAnsi="PT Astra Serif"/>
          <w:kern w:val="24"/>
          <w:sz w:val="26"/>
          <w:szCs w:val="26"/>
        </w:rPr>
        <w:t>.</w:t>
      </w:r>
    </w:p>
    <w:p w:rsidR="00093A95" w:rsidRPr="005F3D53" w:rsidRDefault="00093A95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kern w:val="24"/>
          <w:sz w:val="26"/>
          <w:szCs w:val="26"/>
        </w:rPr>
      </w:pPr>
      <w:r w:rsidRPr="005F3D53">
        <w:rPr>
          <w:rFonts w:ascii="PT Astra Serif" w:hAnsi="PT Astra Serif"/>
          <w:kern w:val="24"/>
          <w:sz w:val="26"/>
          <w:szCs w:val="26"/>
        </w:rPr>
        <w:t xml:space="preserve">Субсидии из федерального и окружного бюджетов составляют 1,1 млрд. рублей. Это основа нашего бюджета развития. </w:t>
      </w:r>
      <w:r w:rsidR="000A09F2" w:rsidRPr="005F3D53">
        <w:rPr>
          <w:rFonts w:ascii="PT Astra Serif" w:hAnsi="PT Astra Serif"/>
          <w:kern w:val="24"/>
          <w:sz w:val="26"/>
          <w:szCs w:val="26"/>
        </w:rPr>
        <w:t xml:space="preserve">Почти </w:t>
      </w:r>
      <w:r w:rsidRPr="005F3D53">
        <w:rPr>
          <w:rFonts w:ascii="PT Astra Serif" w:hAnsi="PT Astra Serif"/>
          <w:kern w:val="24"/>
          <w:sz w:val="26"/>
          <w:szCs w:val="26"/>
        </w:rPr>
        <w:t xml:space="preserve">500 млн. рублей </w:t>
      </w:r>
      <w:r w:rsidR="000A09F2" w:rsidRPr="005F3D53">
        <w:rPr>
          <w:rFonts w:ascii="PT Astra Serif" w:hAnsi="PT Astra Serif"/>
          <w:kern w:val="24"/>
          <w:sz w:val="26"/>
          <w:szCs w:val="26"/>
        </w:rPr>
        <w:t xml:space="preserve">в </w:t>
      </w:r>
      <w:r w:rsidR="001B13A3" w:rsidRPr="005F3D53">
        <w:rPr>
          <w:rFonts w:ascii="PT Astra Serif" w:hAnsi="PT Astra Serif"/>
          <w:kern w:val="24"/>
          <w:sz w:val="26"/>
          <w:szCs w:val="26"/>
        </w:rPr>
        <w:t>202</w:t>
      </w:r>
      <w:r w:rsidRPr="005F3D53">
        <w:rPr>
          <w:rFonts w:ascii="PT Astra Serif" w:hAnsi="PT Astra Serif"/>
          <w:kern w:val="24"/>
          <w:sz w:val="26"/>
          <w:szCs w:val="26"/>
        </w:rPr>
        <w:t>4</w:t>
      </w:r>
      <w:r w:rsidR="001B13A3" w:rsidRPr="005F3D53">
        <w:rPr>
          <w:rFonts w:ascii="PT Astra Serif" w:hAnsi="PT Astra Serif"/>
          <w:kern w:val="24"/>
          <w:sz w:val="26"/>
          <w:szCs w:val="26"/>
        </w:rPr>
        <w:t xml:space="preserve"> году</w:t>
      </w:r>
      <w:r w:rsidR="0014552F" w:rsidRPr="005F3D53">
        <w:rPr>
          <w:rFonts w:ascii="PT Astra Serif" w:hAnsi="PT Astra Serif"/>
          <w:kern w:val="24"/>
          <w:sz w:val="26"/>
          <w:szCs w:val="26"/>
        </w:rPr>
        <w:t xml:space="preserve"> </w:t>
      </w:r>
      <w:r w:rsidRPr="005F3D53">
        <w:rPr>
          <w:rFonts w:ascii="PT Astra Serif" w:hAnsi="PT Astra Serif"/>
          <w:kern w:val="24"/>
          <w:sz w:val="26"/>
          <w:szCs w:val="26"/>
        </w:rPr>
        <w:t>выделено из федерального и окружного бюджетов на проведение капитального ремонта школы № 2, 170 млн. рублей выделено на завершение работ по реконструкции ул.Магистральная, 160 млн. рублей – на модернизацию систем коммунальной инфраструктуры, 75,5 млн. рублей – на ремонт автомобильных дорог.</w:t>
      </w:r>
    </w:p>
    <w:p w:rsidR="00EF3CE3" w:rsidRPr="005F3D53" w:rsidRDefault="00015723" w:rsidP="008E67B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kern w:val="24"/>
          <w:sz w:val="32"/>
          <w:szCs w:val="32"/>
        </w:rPr>
      </w:pPr>
      <w:r w:rsidRPr="005F3D53">
        <w:rPr>
          <w:rFonts w:ascii="PT Astra Serif" w:hAnsi="PT Astra Serif"/>
          <w:noProof/>
          <w:kern w:val="24"/>
          <w:sz w:val="32"/>
          <w:szCs w:val="32"/>
        </w:rPr>
        <w:drawing>
          <wp:inline distT="0" distB="0" distL="0" distR="0" wp14:anchorId="54E0671E" wp14:editId="3FE0C709">
            <wp:extent cx="3613150" cy="250141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3655" cy="250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35" w:rsidRPr="005F3D53" w:rsidRDefault="00FF7635" w:rsidP="00AD7DE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855ECD" w:rsidRPr="005F3D53" w:rsidRDefault="00261A75" w:rsidP="00AD7DE7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Теперь расскажу о расходной части городского бюджета. Как видно на слайде, </w:t>
      </w:r>
      <w:r w:rsidR="00E32DCF" w:rsidRPr="005F3D53">
        <w:rPr>
          <w:rFonts w:ascii="PT Astra Serif" w:hAnsi="PT Astra Serif"/>
          <w:sz w:val="26"/>
          <w:szCs w:val="26"/>
        </w:rPr>
        <w:t xml:space="preserve">в 2024 году растут ассигнования по всем разделам бюджетной классификации, за исключением жилищно-коммунального хозяйства. </w:t>
      </w:r>
    </w:p>
    <w:p w:rsidR="009547A7" w:rsidRPr="005F3D53" w:rsidRDefault="009547A7" w:rsidP="00AD7DE7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</w:p>
    <w:p w:rsidR="00855ECD" w:rsidRPr="005F3D53" w:rsidRDefault="00855ECD" w:rsidP="00AD7DE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lastRenderedPageBreak/>
        <w:drawing>
          <wp:inline distT="0" distB="0" distL="0" distR="0" wp14:anchorId="2D4075A5" wp14:editId="1CEDF876">
            <wp:extent cx="4540250" cy="3143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0884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CD" w:rsidRPr="005F3D53" w:rsidRDefault="00855ECD" w:rsidP="00AD7DE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DD15F5" w:rsidRPr="005F3D53" w:rsidRDefault="00DD15F5" w:rsidP="00AD7DE7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Программная структура расходной части бюджета, как и прежде, сформирована с преобладанием социальных расходов</w:t>
      </w:r>
      <w:r w:rsidR="00FF7635" w:rsidRPr="005F3D53">
        <w:rPr>
          <w:rFonts w:ascii="PT Astra Serif" w:hAnsi="PT Astra Serif"/>
          <w:sz w:val="26"/>
          <w:szCs w:val="26"/>
        </w:rPr>
        <w:t>, которые</w:t>
      </w:r>
      <w:r w:rsidR="00356A36" w:rsidRPr="005F3D53">
        <w:rPr>
          <w:rFonts w:ascii="PT Astra Serif" w:hAnsi="PT Astra Serif"/>
          <w:sz w:val="26"/>
          <w:szCs w:val="26"/>
        </w:rPr>
        <w:t xml:space="preserve"> занимают </w:t>
      </w:r>
      <w:r w:rsidR="00B65C3D" w:rsidRPr="005F3D53">
        <w:rPr>
          <w:rFonts w:ascii="PT Astra Serif" w:hAnsi="PT Astra Serif"/>
          <w:sz w:val="26"/>
          <w:szCs w:val="26"/>
        </w:rPr>
        <w:t xml:space="preserve">почти </w:t>
      </w:r>
      <w:r w:rsidR="00FF7635" w:rsidRPr="005F3D53">
        <w:rPr>
          <w:rFonts w:ascii="PT Astra Serif" w:hAnsi="PT Astra Serif"/>
          <w:sz w:val="26"/>
          <w:szCs w:val="26"/>
        </w:rPr>
        <w:t>6</w:t>
      </w:r>
      <w:r w:rsidR="00B65C3D" w:rsidRPr="005F3D53">
        <w:rPr>
          <w:rFonts w:ascii="PT Astra Serif" w:hAnsi="PT Astra Serif"/>
          <w:sz w:val="26"/>
          <w:szCs w:val="26"/>
        </w:rPr>
        <w:t>7</w:t>
      </w:r>
      <w:r w:rsidR="00356A36" w:rsidRPr="005F3D53">
        <w:rPr>
          <w:rFonts w:ascii="PT Astra Serif" w:hAnsi="PT Astra Serif"/>
          <w:sz w:val="26"/>
          <w:szCs w:val="26"/>
        </w:rPr>
        <w:t>% от общих расходов бюджета</w:t>
      </w:r>
      <w:r w:rsidRPr="005F3D53">
        <w:rPr>
          <w:rFonts w:ascii="PT Astra Serif" w:hAnsi="PT Astra Serif"/>
          <w:sz w:val="26"/>
          <w:szCs w:val="26"/>
        </w:rPr>
        <w:t xml:space="preserve">. </w:t>
      </w:r>
      <w:r w:rsidR="00682C75" w:rsidRPr="005F3D53">
        <w:rPr>
          <w:rFonts w:ascii="PT Astra Serif" w:hAnsi="PT Astra Serif"/>
          <w:sz w:val="26"/>
          <w:szCs w:val="26"/>
        </w:rPr>
        <w:t>На</w:t>
      </w:r>
      <w:r w:rsidR="00857AA2" w:rsidRPr="005F3D53">
        <w:rPr>
          <w:rFonts w:ascii="PT Astra Serif" w:hAnsi="PT Astra Serif"/>
          <w:sz w:val="26"/>
          <w:szCs w:val="26"/>
        </w:rPr>
        <w:t xml:space="preserve"> реализацию 6 программ социально-культурной сферы</w:t>
      </w:r>
      <w:r w:rsidR="00682C75" w:rsidRPr="005F3D53">
        <w:rPr>
          <w:rFonts w:ascii="PT Astra Serif" w:hAnsi="PT Astra Serif"/>
          <w:sz w:val="26"/>
          <w:szCs w:val="26"/>
        </w:rPr>
        <w:t xml:space="preserve"> будет направлено более 3,2 млрд</w:t>
      </w:r>
      <w:r w:rsidR="00857AA2" w:rsidRPr="005F3D53">
        <w:rPr>
          <w:rFonts w:ascii="PT Astra Serif" w:hAnsi="PT Astra Serif"/>
          <w:sz w:val="26"/>
          <w:szCs w:val="26"/>
        </w:rPr>
        <w:t>.</w:t>
      </w:r>
      <w:r w:rsidR="00682C75" w:rsidRPr="005F3D53">
        <w:rPr>
          <w:rFonts w:ascii="PT Astra Serif" w:hAnsi="PT Astra Serif"/>
          <w:sz w:val="26"/>
          <w:szCs w:val="26"/>
        </w:rPr>
        <w:t xml:space="preserve"> рублей.</w:t>
      </w:r>
    </w:p>
    <w:p w:rsidR="00682C75" w:rsidRPr="005F3D53" w:rsidRDefault="00682C75" w:rsidP="00AD7DE7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22,5% от расходов или более 1,1 млрд. рублей составят расходы </w:t>
      </w:r>
      <w:r w:rsidR="001C3261" w:rsidRPr="005F3D53">
        <w:rPr>
          <w:rFonts w:ascii="PT Astra Serif" w:hAnsi="PT Astra Serif"/>
          <w:sz w:val="26"/>
          <w:szCs w:val="26"/>
        </w:rPr>
        <w:t>на реализацию 3 муниципальных программ жилищно-коммунальной сферы</w:t>
      </w:r>
      <w:r w:rsidRPr="005F3D53">
        <w:rPr>
          <w:rFonts w:ascii="PT Astra Serif" w:hAnsi="PT Astra Serif"/>
          <w:sz w:val="26"/>
          <w:szCs w:val="26"/>
        </w:rPr>
        <w:t>.</w:t>
      </w:r>
    </w:p>
    <w:p w:rsidR="00FF7635" w:rsidRPr="005F3D53" w:rsidRDefault="00FF7635" w:rsidP="00AD7DE7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682C75" w:rsidRPr="005F3D53" w:rsidRDefault="00D574D7" w:rsidP="00356A36">
      <w:pPr>
        <w:pStyle w:val="Default"/>
        <w:ind w:firstLine="709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drawing>
          <wp:inline distT="0" distB="0" distL="0" distR="0" wp14:anchorId="70617F36" wp14:editId="675A2B3B">
            <wp:extent cx="3689350" cy="255416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9865" cy="25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5" w:rsidRPr="005F3D53" w:rsidRDefault="00682C75" w:rsidP="00356A36">
      <w:pPr>
        <w:pStyle w:val="Defaul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682C75" w:rsidRPr="005F3D53" w:rsidRDefault="00682C75" w:rsidP="00356A36">
      <w:pPr>
        <w:pStyle w:val="Default"/>
        <w:ind w:firstLine="709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Теперь более подробно о расходах на реализацию наиболее финансово емких и социально значимых программ.</w:t>
      </w:r>
    </w:p>
    <w:p w:rsidR="00D574D7" w:rsidRPr="005F3D53" w:rsidRDefault="00682C75" w:rsidP="00356A36">
      <w:pPr>
        <w:pStyle w:val="Default"/>
        <w:ind w:firstLine="709"/>
        <w:jc w:val="both"/>
        <w:rPr>
          <w:rFonts w:ascii="PT Astra Serif" w:hAnsi="PT Astra Serif"/>
          <w:color w:val="auto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Более</w:t>
      </w:r>
      <w:r w:rsidR="00104302" w:rsidRPr="005F3D53">
        <w:rPr>
          <w:rFonts w:ascii="PT Astra Serif" w:hAnsi="PT Astra Serif"/>
          <w:color w:val="auto"/>
          <w:sz w:val="26"/>
          <w:szCs w:val="26"/>
        </w:rPr>
        <w:t xml:space="preserve"> </w:t>
      </w:r>
      <w:r w:rsidRPr="005F3D53">
        <w:rPr>
          <w:rFonts w:ascii="PT Astra Serif" w:hAnsi="PT Astra Serif"/>
          <w:color w:val="auto"/>
          <w:sz w:val="26"/>
          <w:szCs w:val="26"/>
        </w:rPr>
        <w:t>50</w:t>
      </w:r>
      <w:r w:rsidR="00BB6D53" w:rsidRPr="005F3D53">
        <w:rPr>
          <w:rFonts w:ascii="PT Astra Serif" w:hAnsi="PT Astra Serif"/>
          <w:color w:val="auto"/>
          <w:sz w:val="26"/>
          <w:szCs w:val="26"/>
        </w:rPr>
        <w:t>%</w:t>
      </w:r>
      <w:r w:rsidR="00104302" w:rsidRPr="005F3D53">
        <w:rPr>
          <w:rFonts w:ascii="PT Astra Serif" w:hAnsi="PT Astra Serif"/>
          <w:color w:val="auto"/>
          <w:sz w:val="26"/>
          <w:szCs w:val="26"/>
        </w:rPr>
        <w:t xml:space="preserve"> всех расходов </w:t>
      </w:r>
      <w:r w:rsidR="001D65C1" w:rsidRPr="005F3D53">
        <w:rPr>
          <w:rFonts w:ascii="PT Astra Serif" w:hAnsi="PT Astra Serif"/>
          <w:color w:val="auto"/>
          <w:sz w:val="26"/>
          <w:szCs w:val="26"/>
        </w:rPr>
        <w:t xml:space="preserve"> бюджета города</w:t>
      </w:r>
      <w:r w:rsidR="00104302" w:rsidRPr="005F3D53">
        <w:rPr>
          <w:rFonts w:ascii="PT Astra Serif" w:hAnsi="PT Astra Serif"/>
          <w:color w:val="auto"/>
          <w:sz w:val="26"/>
          <w:szCs w:val="26"/>
        </w:rPr>
        <w:t xml:space="preserve"> </w:t>
      </w:r>
      <w:r w:rsidR="00356A36" w:rsidRPr="005F3D53">
        <w:rPr>
          <w:rFonts w:ascii="PT Astra Serif" w:hAnsi="PT Astra Serif"/>
          <w:color w:val="auto"/>
          <w:sz w:val="26"/>
          <w:szCs w:val="26"/>
        </w:rPr>
        <w:t>направля</w:t>
      </w:r>
      <w:r w:rsidR="00104302" w:rsidRPr="005F3D53">
        <w:rPr>
          <w:rFonts w:ascii="PT Astra Serif" w:hAnsi="PT Astra Serif"/>
          <w:color w:val="auto"/>
          <w:sz w:val="26"/>
          <w:szCs w:val="26"/>
        </w:rPr>
        <w:t>ются</w:t>
      </w:r>
      <w:r w:rsidR="00356A36" w:rsidRPr="005F3D53">
        <w:rPr>
          <w:rFonts w:ascii="PT Astra Serif" w:hAnsi="PT Astra Serif"/>
          <w:color w:val="auto"/>
          <w:sz w:val="26"/>
          <w:szCs w:val="26"/>
        </w:rPr>
        <w:t xml:space="preserve"> на </w:t>
      </w:r>
      <w:r w:rsidR="00D574D7" w:rsidRPr="005F3D53">
        <w:rPr>
          <w:rFonts w:ascii="PT Astra Serif" w:hAnsi="PT Astra Serif"/>
          <w:color w:val="auto"/>
          <w:sz w:val="26"/>
          <w:szCs w:val="26"/>
        </w:rPr>
        <w:t>развитие образования.</w:t>
      </w:r>
    </w:p>
    <w:p w:rsidR="00D91FDE" w:rsidRPr="005F3D53" w:rsidRDefault="00651412" w:rsidP="00CE27C3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Более</w:t>
      </w:r>
      <w:r w:rsidR="00DD15F5" w:rsidRPr="005F3D53">
        <w:rPr>
          <w:rFonts w:ascii="PT Astra Serif" w:hAnsi="PT Astra Serif"/>
          <w:sz w:val="26"/>
          <w:szCs w:val="26"/>
        </w:rPr>
        <w:t xml:space="preserve"> </w:t>
      </w:r>
      <w:r w:rsidR="00E06521" w:rsidRPr="005F3D53">
        <w:rPr>
          <w:rFonts w:ascii="PT Astra Serif" w:hAnsi="PT Astra Serif"/>
          <w:sz w:val="26"/>
          <w:szCs w:val="26"/>
        </w:rPr>
        <w:t>8</w:t>
      </w:r>
      <w:r w:rsidR="00AF0CCA" w:rsidRPr="005F3D53">
        <w:rPr>
          <w:rFonts w:ascii="PT Astra Serif" w:hAnsi="PT Astra Serif"/>
          <w:sz w:val="26"/>
          <w:szCs w:val="26"/>
        </w:rPr>
        <w:t>0</w:t>
      </w:r>
      <w:r w:rsidR="00DD15F5" w:rsidRPr="005F3D53">
        <w:rPr>
          <w:rFonts w:ascii="PT Astra Serif" w:hAnsi="PT Astra Serif"/>
          <w:sz w:val="26"/>
          <w:szCs w:val="26"/>
        </w:rPr>
        <w:t>% указанных расходов -</w:t>
      </w:r>
      <w:r w:rsidR="000C605A" w:rsidRPr="005F3D53">
        <w:rPr>
          <w:rFonts w:ascii="PT Astra Serif" w:hAnsi="PT Astra Serif"/>
          <w:sz w:val="26"/>
          <w:szCs w:val="26"/>
        </w:rPr>
        <w:t xml:space="preserve"> </w:t>
      </w:r>
      <w:r w:rsidR="00DD15F5" w:rsidRPr="005F3D53">
        <w:rPr>
          <w:rFonts w:ascii="PT Astra Serif" w:hAnsi="PT Astra Serif"/>
          <w:sz w:val="26"/>
          <w:szCs w:val="26"/>
        </w:rPr>
        <w:t>это межбюджетные трансферты</w:t>
      </w:r>
      <w:r w:rsidR="000C605A" w:rsidRPr="005F3D53">
        <w:rPr>
          <w:rFonts w:ascii="PT Astra Serif" w:hAnsi="PT Astra Serif"/>
          <w:sz w:val="26"/>
          <w:szCs w:val="26"/>
        </w:rPr>
        <w:t xml:space="preserve"> из бюджета автономного округа</w:t>
      </w:r>
      <w:r w:rsidRPr="005F3D53">
        <w:rPr>
          <w:rFonts w:ascii="PT Astra Serif" w:hAnsi="PT Astra Serif"/>
          <w:sz w:val="26"/>
          <w:szCs w:val="26"/>
        </w:rPr>
        <w:t>. В проекте бюджета учтена передача Лицея и Прометея в государственную собственность на окружной уровень.</w:t>
      </w:r>
    </w:p>
    <w:p w:rsidR="00D574D7" w:rsidRPr="005F3D53" w:rsidRDefault="00D574D7" w:rsidP="007B678E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На капитальный ремонт школы № 2 запланировано </w:t>
      </w:r>
      <w:r w:rsidR="0016104F" w:rsidRPr="005F3D53">
        <w:rPr>
          <w:rFonts w:ascii="PT Astra Serif" w:hAnsi="PT Astra Serif"/>
          <w:sz w:val="26"/>
          <w:szCs w:val="26"/>
        </w:rPr>
        <w:t xml:space="preserve">в 2024 году </w:t>
      </w:r>
      <w:r w:rsidRPr="005F3D53">
        <w:rPr>
          <w:rFonts w:ascii="PT Astra Serif" w:hAnsi="PT Astra Serif"/>
          <w:sz w:val="26"/>
          <w:szCs w:val="26"/>
        </w:rPr>
        <w:t xml:space="preserve">почти 550 млн. рублей, на развитие материально-технической базы, </w:t>
      </w:r>
      <w:r w:rsidR="00061845" w:rsidRPr="005F3D53">
        <w:rPr>
          <w:rFonts w:ascii="PT Astra Serif" w:hAnsi="PT Astra Serif"/>
          <w:sz w:val="26"/>
          <w:szCs w:val="26"/>
        </w:rPr>
        <w:t xml:space="preserve">укрепление пожарной и антитеррористической безопасности и на </w:t>
      </w:r>
      <w:r w:rsidRPr="005F3D53">
        <w:rPr>
          <w:rFonts w:ascii="PT Astra Serif" w:hAnsi="PT Astra Serif"/>
          <w:sz w:val="26"/>
          <w:szCs w:val="26"/>
        </w:rPr>
        <w:t xml:space="preserve">текущий ремонт образовательных учреждений </w:t>
      </w:r>
      <w:r w:rsidR="00061845" w:rsidRPr="005F3D53">
        <w:rPr>
          <w:rFonts w:ascii="PT Astra Serif" w:hAnsi="PT Astra Serif"/>
          <w:sz w:val="26"/>
          <w:szCs w:val="26"/>
        </w:rPr>
        <w:t>предусмотрено более 3</w:t>
      </w:r>
      <w:r w:rsidR="0016104F" w:rsidRPr="005F3D53">
        <w:rPr>
          <w:rFonts w:ascii="PT Astra Serif" w:hAnsi="PT Astra Serif"/>
          <w:sz w:val="26"/>
          <w:szCs w:val="26"/>
        </w:rPr>
        <w:t>7</w:t>
      </w:r>
      <w:r w:rsidR="00061845" w:rsidRPr="005F3D53">
        <w:rPr>
          <w:rFonts w:ascii="PT Astra Serif" w:hAnsi="PT Astra Serif"/>
          <w:sz w:val="26"/>
          <w:szCs w:val="26"/>
        </w:rPr>
        <w:t xml:space="preserve"> млн. рублей.</w:t>
      </w:r>
    </w:p>
    <w:p w:rsidR="007B678E" w:rsidRPr="005F3D53" w:rsidRDefault="007B678E" w:rsidP="007B678E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На организацию питания учащихся школ запланировано 15</w:t>
      </w:r>
      <w:r w:rsidR="00D574D7" w:rsidRPr="005F3D53">
        <w:rPr>
          <w:rFonts w:ascii="PT Astra Serif" w:hAnsi="PT Astra Serif"/>
          <w:sz w:val="26"/>
          <w:szCs w:val="26"/>
        </w:rPr>
        <w:t>0,8</w:t>
      </w:r>
      <w:r w:rsidRPr="005F3D53">
        <w:rPr>
          <w:rFonts w:ascii="PT Astra Serif" w:hAnsi="PT Astra Serif"/>
          <w:sz w:val="26"/>
          <w:szCs w:val="26"/>
        </w:rPr>
        <w:t xml:space="preserve"> млн. рублей.</w:t>
      </w:r>
    </w:p>
    <w:p w:rsidR="00015723" w:rsidRPr="005F3D53" w:rsidRDefault="00015723" w:rsidP="007B678E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На 2025 год </w:t>
      </w:r>
      <w:r w:rsidR="0016104F" w:rsidRPr="005F3D53">
        <w:rPr>
          <w:rFonts w:ascii="PT Astra Serif" w:hAnsi="PT Astra Serif"/>
          <w:sz w:val="26"/>
          <w:szCs w:val="26"/>
        </w:rPr>
        <w:t>н</w:t>
      </w:r>
      <w:r w:rsidRPr="005F3D53">
        <w:rPr>
          <w:rFonts w:ascii="PT Astra Serif" w:hAnsi="PT Astra Serif"/>
          <w:sz w:val="26"/>
          <w:szCs w:val="26"/>
        </w:rPr>
        <w:t xml:space="preserve">а капитальный ремонт школы № </w:t>
      </w:r>
      <w:r w:rsidR="0016104F" w:rsidRPr="005F3D53">
        <w:rPr>
          <w:rFonts w:ascii="PT Astra Serif" w:hAnsi="PT Astra Serif"/>
          <w:sz w:val="26"/>
          <w:szCs w:val="26"/>
        </w:rPr>
        <w:t>5</w:t>
      </w:r>
      <w:r w:rsidRPr="005F3D53">
        <w:rPr>
          <w:rFonts w:ascii="PT Astra Serif" w:hAnsi="PT Astra Serif"/>
          <w:sz w:val="26"/>
          <w:szCs w:val="26"/>
        </w:rPr>
        <w:t xml:space="preserve"> </w:t>
      </w:r>
      <w:r w:rsidR="0016104F" w:rsidRPr="005F3D53">
        <w:rPr>
          <w:rFonts w:ascii="PT Astra Serif" w:hAnsi="PT Astra Serif"/>
          <w:sz w:val="26"/>
          <w:szCs w:val="26"/>
        </w:rPr>
        <w:t>выделены ассигнования в сумме 300</w:t>
      </w:r>
      <w:r w:rsidRPr="005F3D53">
        <w:rPr>
          <w:rFonts w:ascii="PT Astra Serif" w:hAnsi="PT Astra Serif"/>
          <w:sz w:val="26"/>
          <w:szCs w:val="26"/>
        </w:rPr>
        <w:t xml:space="preserve"> млн. рублей</w:t>
      </w:r>
    </w:p>
    <w:p w:rsidR="003A1500" w:rsidRPr="005F3D53" w:rsidRDefault="003A1500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E16F65" w:rsidRPr="005F3D53" w:rsidRDefault="00061845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drawing>
          <wp:inline distT="0" distB="0" distL="0" distR="0" wp14:anchorId="093976F0" wp14:editId="7C949C5E">
            <wp:extent cx="3366206" cy="23304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6676" cy="23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00" w:rsidRPr="005F3D53" w:rsidRDefault="003A1500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sz w:val="32"/>
          <w:szCs w:val="32"/>
        </w:rPr>
        <w:t xml:space="preserve"> </w:t>
      </w:r>
    </w:p>
    <w:p w:rsidR="009547A7" w:rsidRPr="005F3D53" w:rsidRDefault="0006184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На реализацию программы «Культурное пространство» предусмотрено 346,8 млн. рублей. </w:t>
      </w:r>
      <w:r w:rsidR="0016104F" w:rsidRPr="005F3D53">
        <w:rPr>
          <w:rFonts w:ascii="PT Astra Serif" w:hAnsi="PT Astra Serif"/>
          <w:sz w:val="26"/>
          <w:szCs w:val="26"/>
        </w:rPr>
        <w:t>Из них 322 млн. рублей – это р</w:t>
      </w:r>
      <w:r w:rsidR="009547A7" w:rsidRPr="005F3D53">
        <w:rPr>
          <w:rFonts w:ascii="PT Astra Serif" w:hAnsi="PT Astra Serif"/>
          <w:sz w:val="26"/>
          <w:szCs w:val="26"/>
        </w:rPr>
        <w:t xml:space="preserve">асходы на </w:t>
      </w:r>
      <w:r w:rsidR="0016104F" w:rsidRPr="005F3D53">
        <w:rPr>
          <w:rFonts w:ascii="PT Astra Serif" w:hAnsi="PT Astra Serif"/>
          <w:sz w:val="26"/>
          <w:szCs w:val="26"/>
        </w:rPr>
        <w:t xml:space="preserve">текущее </w:t>
      </w:r>
      <w:r w:rsidR="009547A7" w:rsidRPr="005F3D53">
        <w:rPr>
          <w:rFonts w:ascii="PT Astra Serif" w:hAnsi="PT Astra Serif"/>
          <w:sz w:val="26"/>
          <w:szCs w:val="26"/>
        </w:rPr>
        <w:t>содержание учреждений</w:t>
      </w:r>
      <w:r w:rsidR="0016104F" w:rsidRPr="005F3D53">
        <w:rPr>
          <w:rFonts w:ascii="PT Astra Serif" w:hAnsi="PT Astra Serif"/>
          <w:sz w:val="26"/>
          <w:szCs w:val="26"/>
        </w:rPr>
        <w:t>.</w:t>
      </w:r>
      <w:r w:rsidR="009547A7" w:rsidRPr="005F3D53">
        <w:rPr>
          <w:rFonts w:ascii="PT Astra Serif" w:hAnsi="PT Astra Serif"/>
          <w:sz w:val="26"/>
          <w:szCs w:val="26"/>
        </w:rPr>
        <w:t xml:space="preserve"> </w:t>
      </w:r>
    </w:p>
    <w:p w:rsidR="00061845" w:rsidRPr="005F3D53" w:rsidRDefault="0006184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На проведение ремонтов </w:t>
      </w:r>
      <w:r w:rsidR="00446755" w:rsidRPr="005F3D53">
        <w:rPr>
          <w:rFonts w:ascii="PT Astra Serif" w:hAnsi="PT Astra Serif"/>
          <w:sz w:val="26"/>
          <w:szCs w:val="26"/>
        </w:rPr>
        <w:t>запланировано 10,6 млн. рублей, на приобретение мобильной уличной сцены – 6,3 млн. рублей</w:t>
      </w:r>
      <w:r w:rsidRPr="005F3D53">
        <w:rPr>
          <w:rFonts w:ascii="PT Astra Serif" w:hAnsi="PT Astra Serif"/>
          <w:sz w:val="26"/>
          <w:szCs w:val="26"/>
        </w:rPr>
        <w:t>.</w:t>
      </w:r>
    </w:p>
    <w:p w:rsidR="00061845" w:rsidRPr="005F3D53" w:rsidRDefault="0006184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eastAsia="Arial Unicode MS" w:hAnsi="PT Astra Serif"/>
          <w:bCs/>
          <w:kern w:val="2"/>
          <w:sz w:val="26"/>
          <w:szCs w:val="26"/>
        </w:rPr>
      </w:pPr>
      <w:r w:rsidRPr="005F3D53">
        <w:rPr>
          <w:rFonts w:ascii="PT Astra Serif" w:eastAsia="Arial Unicode MS" w:hAnsi="PT Astra Serif"/>
          <w:bCs/>
          <w:kern w:val="2"/>
          <w:sz w:val="26"/>
          <w:szCs w:val="26"/>
        </w:rPr>
        <w:t xml:space="preserve">На проведение социально-значимых мероприятий в сфере культуры выделено 5,5 млн. рублей. На продолжение реализации проекта музейно – туристического комплекса «Ворота в Югру» предусмотрено по 2 млн. рублей ежегодно. </w:t>
      </w:r>
    </w:p>
    <w:p w:rsidR="003E0749" w:rsidRPr="005F3D53" w:rsidRDefault="003E0749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</w:p>
    <w:p w:rsidR="00061845" w:rsidRPr="005F3D53" w:rsidRDefault="00061845" w:rsidP="00061845">
      <w:pPr>
        <w:autoSpaceDE w:val="0"/>
        <w:autoSpaceDN w:val="0"/>
        <w:adjustRightInd w:val="0"/>
        <w:ind w:right="-1" w:firstLine="708"/>
        <w:jc w:val="both"/>
        <w:rPr>
          <w:rFonts w:ascii="PT Astra Serif" w:hAnsi="PT Astra Serif"/>
          <w:color w:val="000000"/>
          <w:sz w:val="32"/>
          <w:szCs w:val="32"/>
        </w:rPr>
      </w:pPr>
      <w:r w:rsidRPr="005F3D53">
        <w:rPr>
          <w:rFonts w:ascii="PT Astra Serif" w:hAnsi="PT Astra Serif"/>
          <w:noProof/>
          <w:color w:val="000000"/>
          <w:sz w:val="32"/>
          <w:szCs w:val="32"/>
        </w:rPr>
        <w:drawing>
          <wp:inline distT="0" distB="0" distL="0" distR="0" wp14:anchorId="6C3FB16A" wp14:editId="628625AB">
            <wp:extent cx="3314700" cy="22947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2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500" w:rsidRPr="005F3D53" w:rsidRDefault="003A1500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061845" w:rsidRPr="005F3D53" w:rsidRDefault="00061845" w:rsidP="0006184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bCs/>
          <w:sz w:val="26"/>
          <w:szCs w:val="26"/>
        </w:rPr>
        <w:t xml:space="preserve">На реализацию программы </w:t>
      </w:r>
      <w:r w:rsidRPr="005F3D53">
        <w:rPr>
          <w:rFonts w:ascii="PT Astra Serif" w:hAnsi="PT Astra Serif"/>
          <w:sz w:val="26"/>
          <w:szCs w:val="26"/>
        </w:rPr>
        <w:t>«</w:t>
      </w:r>
      <w:r w:rsidRPr="005F3D53">
        <w:rPr>
          <w:rFonts w:ascii="PT Astra Serif" w:hAnsi="PT Astra Serif"/>
          <w:bCs/>
          <w:sz w:val="26"/>
          <w:szCs w:val="26"/>
        </w:rPr>
        <w:t xml:space="preserve">Развитие </w:t>
      </w:r>
      <w:r w:rsidRPr="005F3D53">
        <w:rPr>
          <w:rFonts w:ascii="PT Astra Serif" w:hAnsi="PT Astra Serif"/>
          <w:sz w:val="26"/>
          <w:szCs w:val="26"/>
        </w:rPr>
        <w:t>физической культуры и спорта»</w:t>
      </w:r>
      <w:r w:rsidRPr="005F3D53">
        <w:rPr>
          <w:rFonts w:ascii="PT Astra Serif" w:hAnsi="PT Astra Serif"/>
          <w:bCs/>
          <w:sz w:val="26"/>
          <w:szCs w:val="26"/>
        </w:rPr>
        <w:t xml:space="preserve"> запланированы расходы в сумме 240,5 млн. рублей, в том числе на содержание </w:t>
      </w:r>
      <w:r w:rsidRPr="005F3D53">
        <w:rPr>
          <w:rFonts w:ascii="PT Astra Serif" w:hAnsi="PT Astra Serif"/>
          <w:sz w:val="26"/>
          <w:szCs w:val="26"/>
        </w:rPr>
        <w:t>Центра Югорского спорта 221,5 млн. рублей. На организацию и проведение спортивно-массовых мероприятий на территории города, на подготовку сборных команд города Югорска по различным видам спорта и участие в выездных соревнованиях различного уровня на 2024 год предусмотрено почти 7 млн. рублей. На укрепление материально-технической базы Центра Югорского спорта будет потрачено 11,5 млн. рублей.</w:t>
      </w:r>
      <w:r w:rsidR="00DA0CC4" w:rsidRPr="005F3D53">
        <w:rPr>
          <w:rFonts w:ascii="PT Astra Serif" w:hAnsi="PT Astra Serif"/>
          <w:sz w:val="26"/>
          <w:szCs w:val="26"/>
        </w:rPr>
        <w:t xml:space="preserve"> </w:t>
      </w:r>
    </w:p>
    <w:p w:rsidR="00DA0CC4" w:rsidRPr="005F3D53" w:rsidRDefault="00DA0CC4" w:rsidP="0006184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7C63B3" w:rsidRPr="005F3D53" w:rsidRDefault="00061845" w:rsidP="00CE27C3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lastRenderedPageBreak/>
        <w:drawing>
          <wp:inline distT="0" distB="0" distL="0" distR="0" wp14:anchorId="4F5FFC31" wp14:editId="305AD34C">
            <wp:extent cx="3824817" cy="264795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5351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7" w:rsidRPr="005F3D53" w:rsidRDefault="00303647" w:rsidP="00087326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061845" w:rsidRPr="005F3D53" w:rsidRDefault="00061845" w:rsidP="0006184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На проведение мероприятий по молодежной политике запланировано 1,</w:t>
      </w:r>
      <w:r w:rsidR="00F71DAE" w:rsidRPr="005F3D53">
        <w:rPr>
          <w:rFonts w:ascii="PT Astra Serif" w:hAnsi="PT Astra Serif"/>
          <w:sz w:val="26"/>
          <w:szCs w:val="26"/>
        </w:rPr>
        <w:t>5</w:t>
      </w:r>
      <w:r w:rsidRPr="005F3D53">
        <w:rPr>
          <w:rFonts w:ascii="PT Astra Serif" w:hAnsi="PT Astra Serif"/>
          <w:sz w:val="26"/>
          <w:szCs w:val="26"/>
        </w:rPr>
        <w:t xml:space="preserve"> млн. рублей, на организацию временного трудоустройства граждан предусмотрено </w:t>
      </w:r>
      <w:r w:rsidR="00F71DAE" w:rsidRPr="005F3D53">
        <w:rPr>
          <w:rFonts w:ascii="PT Astra Serif" w:hAnsi="PT Astra Serif"/>
          <w:sz w:val="26"/>
          <w:szCs w:val="26"/>
        </w:rPr>
        <w:t>более</w:t>
      </w:r>
      <w:r w:rsidRPr="005F3D53">
        <w:rPr>
          <w:rFonts w:ascii="PT Astra Serif" w:hAnsi="PT Astra Serif"/>
          <w:sz w:val="26"/>
          <w:szCs w:val="26"/>
        </w:rPr>
        <w:t xml:space="preserve"> 1</w:t>
      </w:r>
      <w:r w:rsidR="00F71DAE" w:rsidRPr="005F3D53">
        <w:rPr>
          <w:rFonts w:ascii="PT Astra Serif" w:hAnsi="PT Astra Serif"/>
          <w:sz w:val="26"/>
          <w:szCs w:val="26"/>
        </w:rPr>
        <w:t>2</w:t>
      </w:r>
      <w:r w:rsidRPr="005F3D53">
        <w:rPr>
          <w:rFonts w:ascii="PT Astra Serif" w:hAnsi="PT Astra Serif"/>
          <w:sz w:val="26"/>
          <w:szCs w:val="26"/>
        </w:rPr>
        <w:t xml:space="preserve"> млн. рублей.</w:t>
      </w:r>
      <w:r w:rsidR="00F71DAE" w:rsidRPr="005F3D53">
        <w:rPr>
          <w:rFonts w:ascii="PT Astra Serif" w:hAnsi="PT Astra Serif"/>
          <w:sz w:val="26"/>
          <w:szCs w:val="26"/>
        </w:rPr>
        <w:t xml:space="preserve"> Планируется трудоустроить не менее 410 несовершеннолетних, 3 выпускников организаций высшего образования и 51 безработного.</w:t>
      </w:r>
    </w:p>
    <w:p w:rsidR="00ED7672" w:rsidRPr="005F3D53" w:rsidRDefault="00ED7672" w:rsidP="00087326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drawing>
          <wp:inline distT="0" distB="0" distL="0" distR="0" wp14:anchorId="2768C8E0" wp14:editId="79EF110A">
            <wp:extent cx="3512961" cy="24320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3452" cy="243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72" w:rsidRPr="005F3D53" w:rsidRDefault="00ED7672" w:rsidP="00087326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B30D6D" w:rsidRPr="005F3D53" w:rsidRDefault="00B30D6D" w:rsidP="00087326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На организацию отдыха и оздоровления детей города запланировано </w:t>
      </w:r>
      <w:r w:rsidR="00DF08F0" w:rsidRPr="005F3D53">
        <w:rPr>
          <w:rFonts w:ascii="PT Astra Serif" w:hAnsi="PT Astra Serif"/>
          <w:sz w:val="26"/>
          <w:szCs w:val="26"/>
        </w:rPr>
        <w:t xml:space="preserve">почти </w:t>
      </w:r>
      <w:r w:rsidR="00087326" w:rsidRPr="005F3D53">
        <w:rPr>
          <w:rFonts w:ascii="PT Astra Serif" w:hAnsi="PT Astra Serif"/>
          <w:sz w:val="26"/>
          <w:szCs w:val="26"/>
        </w:rPr>
        <w:t>2</w:t>
      </w:r>
      <w:r w:rsidR="00DC2DFE" w:rsidRPr="005F3D53">
        <w:rPr>
          <w:rFonts w:ascii="PT Astra Serif" w:hAnsi="PT Astra Serif"/>
          <w:sz w:val="26"/>
          <w:szCs w:val="26"/>
        </w:rPr>
        <w:t>5</w:t>
      </w:r>
      <w:r w:rsidRPr="005F3D53">
        <w:rPr>
          <w:rFonts w:ascii="PT Astra Serif" w:hAnsi="PT Astra Serif"/>
          <w:sz w:val="26"/>
          <w:szCs w:val="26"/>
        </w:rPr>
        <w:t xml:space="preserve"> млн. рублей. </w:t>
      </w:r>
      <w:r w:rsidR="00DF08F0" w:rsidRPr="005F3D53">
        <w:rPr>
          <w:rFonts w:ascii="PT Astra Serif" w:hAnsi="PT Astra Serif"/>
          <w:sz w:val="26"/>
          <w:szCs w:val="26"/>
        </w:rPr>
        <w:t>П</w:t>
      </w:r>
      <w:r w:rsidR="000C74D4" w:rsidRPr="005F3D53">
        <w:rPr>
          <w:rFonts w:ascii="PT Astra Serif" w:hAnsi="PT Astra Serif"/>
          <w:sz w:val="26"/>
          <w:szCs w:val="26"/>
        </w:rPr>
        <w:t>рогнозируется оздоровить и отхватить</w:t>
      </w:r>
      <w:r w:rsidRPr="005F3D53">
        <w:rPr>
          <w:rFonts w:ascii="PT Astra Serif" w:hAnsi="PT Astra Serif"/>
          <w:sz w:val="26"/>
          <w:szCs w:val="26"/>
        </w:rPr>
        <w:t xml:space="preserve"> отдыхом в каникулярное время в лагерях с дневным пребыванием </w:t>
      </w:r>
      <w:r w:rsidR="00E16F65" w:rsidRPr="005F3D53">
        <w:rPr>
          <w:rFonts w:ascii="PT Astra Serif" w:hAnsi="PT Astra Serif"/>
          <w:sz w:val="26"/>
          <w:szCs w:val="26"/>
        </w:rPr>
        <w:t xml:space="preserve">более </w:t>
      </w:r>
      <w:r w:rsidRPr="005F3D53">
        <w:rPr>
          <w:rFonts w:ascii="PT Astra Serif" w:hAnsi="PT Astra Serif"/>
          <w:sz w:val="26"/>
          <w:szCs w:val="26"/>
        </w:rPr>
        <w:t>2 </w:t>
      </w:r>
      <w:r w:rsidR="00E16F65" w:rsidRPr="005F3D53">
        <w:rPr>
          <w:rFonts w:ascii="PT Astra Serif" w:hAnsi="PT Astra Serif"/>
          <w:sz w:val="26"/>
          <w:szCs w:val="26"/>
        </w:rPr>
        <w:t>тысяч</w:t>
      </w:r>
      <w:r w:rsidRPr="005F3D53">
        <w:rPr>
          <w:rFonts w:ascii="PT Astra Serif" w:hAnsi="PT Astra Serif"/>
          <w:sz w:val="26"/>
          <w:szCs w:val="26"/>
        </w:rPr>
        <w:t xml:space="preserve"> </w:t>
      </w:r>
      <w:r w:rsidR="00E16F65" w:rsidRPr="005F3D53">
        <w:rPr>
          <w:rFonts w:ascii="PT Astra Serif" w:hAnsi="PT Astra Serif"/>
          <w:sz w:val="26"/>
          <w:szCs w:val="26"/>
        </w:rPr>
        <w:t>детей</w:t>
      </w:r>
      <w:r w:rsidR="000C74D4" w:rsidRPr="005F3D53">
        <w:rPr>
          <w:rFonts w:ascii="PT Astra Serif" w:hAnsi="PT Astra Serif"/>
          <w:sz w:val="26"/>
          <w:szCs w:val="26"/>
        </w:rPr>
        <w:t>,</w:t>
      </w:r>
      <w:r w:rsidRPr="005F3D53">
        <w:rPr>
          <w:rFonts w:ascii="PT Astra Serif" w:hAnsi="PT Astra Serif"/>
          <w:sz w:val="26"/>
          <w:szCs w:val="26"/>
        </w:rPr>
        <w:t xml:space="preserve"> за пределами города Югорска </w:t>
      </w:r>
      <w:r w:rsidR="00DC2DFE" w:rsidRPr="005F3D53">
        <w:rPr>
          <w:rFonts w:ascii="PT Astra Serif" w:hAnsi="PT Astra Serif"/>
          <w:sz w:val="26"/>
          <w:szCs w:val="26"/>
        </w:rPr>
        <w:t>22</w:t>
      </w:r>
      <w:r w:rsidR="00DF08F0" w:rsidRPr="005F3D53">
        <w:rPr>
          <w:rFonts w:ascii="PT Astra Serif" w:hAnsi="PT Astra Serif"/>
          <w:sz w:val="26"/>
          <w:szCs w:val="26"/>
        </w:rPr>
        <w:t>6</w:t>
      </w:r>
      <w:r w:rsidRPr="005F3D53">
        <w:rPr>
          <w:rFonts w:ascii="PT Astra Serif" w:hAnsi="PT Astra Serif"/>
          <w:sz w:val="26"/>
          <w:szCs w:val="26"/>
        </w:rPr>
        <w:t xml:space="preserve"> </w:t>
      </w:r>
      <w:r w:rsidR="00DF08F0" w:rsidRPr="005F3D53">
        <w:rPr>
          <w:rFonts w:ascii="PT Astra Serif" w:hAnsi="PT Astra Serif"/>
          <w:sz w:val="26"/>
          <w:szCs w:val="26"/>
        </w:rPr>
        <w:t>детей</w:t>
      </w:r>
      <w:r w:rsidRPr="005F3D53">
        <w:rPr>
          <w:rFonts w:ascii="PT Astra Serif" w:hAnsi="PT Astra Serif"/>
          <w:sz w:val="26"/>
          <w:szCs w:val="26"/>
        </w:rPr>
        <w:t xml:space="preserve">, в санатории - профилактории общества с ограниченной ответственностью «Газпром трансгаз Югорск» </w:t>
      </w:r>
      <w:r w:rsidR="00DC2DFE" w:rsidRPr="005F3D53">
        <w:rPr>
          <w:rFonts w:ascii="PT Astra Serif" w:hAnsi="PT Astra Serif"/>
          <w:sz w:val="26"/>
          <w:szCs w:val="26"/>
        </w:rPr>
        <w:t>5</w:t>
      </w:r>
      <w:r w:rsidR="00DF08F0" w:rsidRPr="005F3D53">
        <w:rPr>
          <w:rFonts w:ascii="PT Astra Serif" w:hAnsi="PT Astra Serif"/>
          <w:sz w:val="26"/>
          <w:szCs w:val="26"/>
        </w:rPr>
        <w:t>0</w:t>
      </w:r>
      <w:r w:rsidRPr="005F3D53">
        <w:rPr>
          <w:rFonts w:ascii="PT Astra Serif" w:hAnsi="PT Astra Serif"/>
          <w:sz w:val="26"/>
          <w:szCs w:val="26"/>
        </w:rPr>
        <w:t xml:space="preserve"> </w:t>
      </w:r>
      <w:r w:rsidR="00DF08F0" w:rsidRPr="005F3D53">
        <w:rPr>
          <w:rFonts w:ascii="PT Astra Serif" w:hAnsi="PT Astra Serif"/>
          <w:sz w:val="26"/>
          <w:szCs w:val="26"/>
        </w:rPr>
        <w:t>детей</w:t>
      </w:r>
      <w:r w:rsidRPr="005F3D53">
        <w:rPr>
          <w:rFonts w:ascii="PT Astra Serif" w:hAnsi="PT Astra Serif"/>
          <w:sz w:val="26"/>
          <w:szCs w:val="26"/>
        </w:rPr>
        <w:t xml:space="preserve">. </w:t>
      </w:r>
      <w:r w:rsidR="00DF08F0" w:rsidRPr="005F3D53">
        <w:rPr>
          <w:rFonts w:ascii="PT Astra Serif" w:hAnsi="PT Astra Serif"/>
          <w:sz w:val="26"/>
          <w:szCs w:val="26"/>
        </w:rPr>
        <w:t xml:space="preserve">В 2024 году </w:t>
      </w:r>
      <w:r w:rsidR="00446755" w:rsidRPr="005F3D53">
        <w:rPr>
          <w:rFonts w:ascii="PT Astra Serif" w:hAnsi="PT Astra Serif"/>
          <w:sz w:val="26"/>
          <w:szCs w:val="26"/>
        </w:rPr>
        <w:t xml:space="preserve">почти в 2 раза </w:t>
      </w:r>
      <w:r w:rsidR="00DF08F0" w:rsidRPr="005F3D53">
        <w:rPr>
          <w:rFonts w:ascii="PT Astra Serif" w:hAnsi="PT Astra Serif"/>
          <w:sz w:val="26"/>
          <w:szCs w:val="26"/>
        </w:rPr>
        <w:t>увеличены ассигнования по сравнению с 2023 годом на организацию досуга ребят во дворах жилых домов.</w:t>
      </w:r>
    </w:p>
    <w:p w:rsidR="00446755" w:rsidRPr="005F3D53" w:rsidRDefault="00446755" w:rsidP="00087326">
      <w:pPr>
        <w:pStyle w:val="Default"/>
        <w:ind w:firstLine="567"/>
        <w:jc w:val="both"/>
        <w:rPr>
          <w:rFonts w:ascii="PT Astra Serif" w:hAnsi="PT Astra Serif"/>
          <w:i/>
          <w:sz w:val="26"/>
          <w:szCs w:val="26"/>
        </w:rPr>
      </w:pPr>
      <w:r w:rsidRPr="005F3D53">
        <w:rPr>
          <w:rFonts w:ascii="PT Astra Serif" w:hAnsi="PT Astra Serif"/>
          <w:i/>
          <w:sz w:val="26"/>
          <w:szCs w:val="26"/>
        </w:rPr>
        <w:t>(с 363,3 до 633,5 тыс.руб.)</w:t>
      </w:r>
    </w:p>
    <w:p w:rsidR="00A558B7" w:rsidRPr="005F3D53" w:rsidRDefault="00A558B7" w:rsidP="00087326">
      <w:pPr>
        <w:pStyle w:val="Default"/>
        <w:ind w:firstLine="567"/>
        <w:jc w:val="both"/>
        <w:rPr>
          <w:rFonts w:ascii="PT Astra Serif" w:hAnsi="PT Astra Serif"/>
          <w:color w:val="FF0000"/>
          <w:sz w:val="26"/>
          <w:szCs w:val="26"/>
        </w:rPr>
      </w:pPr>
    </w:p>
    <w:p w:rsidR="00A558B7" w:rsidRPr="005F3D53" w:rsidRDefault="00446755" w:rsidP="00087326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Увеличились расходы на поддержку</w:t>
      </w:r>
      <w:r w:rsidR="00A558B7" w:rsidRPr="005F3D53">
        <w:rPr>
          <w:rFonts w:ascii="PT Astra Serif" w:hAnsi="PT Astra Serif"/>
          <w:sz w:val="26"/>
          <w:szCs w:val="26"/>
        </w:rPr>
        <w:t xml:space="preserve"> субъектов малого и сре</w:t>
      </w:r>
      <w:r w:rsidRPr="005F3D53">
        <w:rPr>
          <w:rFonts w:ascii="PT Astra Serif" w:hAnsi="PT Astra Serif"/>
          <w:sz w:val="26"/>
          <w:szCs w:val="26"/>
        </w:rPr>
        <w:t>днего</w:t>
      </w:r>
      <w:r w:rsidR="00A558B7" w:rsidRPr="005F3D53">
        <w:rPr>
          <w:rFonts w:ascii="PT Astra Serif" w:hAnsi="PT Astra Serif"/>
          <w:sz w:val="26"/>
          <w:szCs w:val="26"/>
        </w:rPr>
        <w:t xml:space="preserve"> предпр</w:t>
      </w:r>
      <w:r w:rsidRPr="005F3D53">
        <w:rPr>
          <w:rFonts w:ascii="PT Astra Serif" w:hAnsi="PT Astra Serif"/>
          <w:sz w:val="26"/>
          <w:szCs w:val="26"/>
        </w:rPr>
        <w:t xml:space="preserve">инимательства с 5,2 млн. рублей в 2023 году до 6,3 млн. рублей в 2024 году. </w:t>
      </w:r>
    </w:p>
    <w:p w:rsidR="005E1117" w:rsidRPr="005F3D53" w:rsidRDefault="005E1117" w:rsidP="00CE27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26"/>
          <w:szCs w:val="26"/>
        </w:rPr>
      </w:pPr>
    </w:p>
    <w:p w:rsidR="00A24D6E" w:rsidRPr="005F3D53" w:rsidRDefault="002D365B" w:rsidP="00B5425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5F3D53">
        <w:rPr>
          <w:rFonts w:ascii="PT Astra Serif" w:eastAsia="Arial Unicode MS" w:hAnsi="PT Astra Serif"/>
          <w:bCs/>
          <w:noProof/>
          <w:kern w:val="2"/>
          <w:sz w:val="32"/>
          <w:szCs w:val="32"/>
        </w:rPr>
        <w:lastRenderedPageBreak/>
        <w:drawing>
          <wp:inline distT="0" distB="0" distL="0" distR="0" wp14:anchorId="636D9A67" wp14:editId="7EC93F4D">
            <wp:extent cx="3556000" cy="2461846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6497" cy="24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9D" w:rsidRPr="005F3D53" w:rsidRDefault="0066689D" w:rsidP="00B5425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</w:p>
    <w:p w:rsidR="00EA688D" w:rsidRPr="005F3D53" w:rsidRDefault="00BF3840" w:rsidP="00103255">
      <w:pPr>
        <w:pStyle w:val="Default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Основны</w:t>
      </w:r>
      <w:r w:rsidR="00F614AF" w:rsidRPr="005F3D53">
        <w:rPr>
          <w:rFonts w:ascii="PT Astra Serif" w:hAnsi="PT Astra Serif"/>
          <w:sz w:val="26"/>
          <w:szCs w:val="26"/>
        </w:rPr>
        <w:t>е направлени</w:t>
      </w:r>
      <w:r w:rsidRPr="005F3D53">
        <w:rPr>
          <w:rFonts w:ascii="PT Astra Serif" w:hAnsi="PT Astra Serif"/>
          <w:sz w:val="26"/>
          <w:szCs w:val="26"/>
        </w:rPr>
        <w:t>я</w:t>
      </w:r>
      <w:r w:rsidR="00F614AF" w:rsidRPr="005F3D53">
        <w:rPr>
          <w:rFonts w:ascii="PT Astra Serif" w:hAnsi="PT Astra Serif"/>
          <w:sz w:val="26"/>
          <w:szCs w:val="26"/>
        </w:rPr>
        <w:t xml:space="preserve"> расходования средств бюджета в рамках реализации программы «Развитие жилищно-коммунального комплекса и повышение энергетической эффективности» - это </w:t>
      </w:r>
      <w:r w:rsidR="00103255" w:rsidRPr="005F3D53">
        <w:rPr>
          <w:rFonts w:ascii="PT Astra Serif" w:hAnsi="PT Astra Serif"/>
          <w:sz w:val="26"/>
          <w:szCs w:val="26"/>
        </w:rPr>
        <w:t>проведение капитального ремонта инженерных сетей для подготовки к осенне – зимнему периоду</w:t>
      </w:r>
      <w:r w:rsidR="002324A1" w:rsidRPr="005F3D53">
        <w:rPr>
          <w:rFonts w:ascii="PT Astra Serif" w:hAnsi="PT Astra Serif"/>
          <w:sz w:val="26"/>
          <w:szCs w:val="26"/>
        </w:rPr>
        <w:t xml:space="preserve">, </w:t>
      </w:r>
      <w:r w:rsidRPr="005F3D53">
        <w:rPr>
          <w:rFonts w:ascii="PT Astra Serif" w:hAnsi="PT Astra Serif"/>
          <w:sz w:val="26"/>
          <w:szCs w:val="26"/>
        </w:rPr>
        <w:t xml:space="preserve"> </w:t>
      </w:r>
      <w:r w:rsidR="002324A1" w:rsidRPr="005F3D53">
        <w:rPr>
          <w:rFonts w:ascii="PT Astra Serif" w:hAnsi="PT Astra Serif"/>
          <w:sz w:val="26"/>
          <w:szCs w:val="26"/>
        </w:rPr>
        <w:t>модернизаци</w:t>
      </w:r>
      <w:r w:rsidR="002D365B" w:rsidRPr="005F3D53">
        <w:rPr>
          <w:rFonts w:ascii="PT Astra Serif" w:hAnsi="PT Astra Serif"/>
          <w:sz w:val="26"/>
          <w:szCs w:val="26"/>
        </w:rPr>
        <w:t>я</w:t>
      </w:r>
      <w:r w:rsidR="002324A1" w:rsidRPr="005F3D53">
        <w:rPr>
          <w:rFonts w:ascii="PT Astra Serif" w:hAnsi="PT Astra Serif"/>
          <w:sz w:val="26"/>
          <w:szCs w:val="26"/>
        </w:rPr>
        <w:t xml:space="preserve"> котельных</w:t>
      </w:r>
      <w:r w:rsidRPr="005F3D53">
        <w:rPr>
          <w:rFonts w:ascii="PT Astra Serif" w:hAnsi="PT Astra Serif"/>
          <w:sz w:val="26"/>
          <w:szCs w:val="26"/>
        </w:rPr>
        <w:t xml:space="preserve">, а также </w:t>
      </w:r>
      <w:r w:rsidR="00103255" w:rsidRPr="005F3D53">
        <w:rPr>
          <w:rFonts w:ascii="PT Astra Serif" w:hAnsi="PT Astra Serif"/>
          <w:sz w:val="26"/>
          <w:szCs w:val="26"/>
        </w:rPr>
        <w:t xml:space="preserve">ремонт </w:t>
      </w:r>
      <w:r w:rsidR="002D365B" w:rsidRPr="005F3D53">
        <w:rPr>
          <w:rFonts w:ascii="PT Astra Serif" w:hAnsi="PT Astra Serif"/>
          <w:sz w:val="26"/>
          <w:szCs w:val="26"/>
        </w:rPr>
        <w:t xml:space="preserve">муниципального </w:t>
      </w:r>
      <w:r w:rsidR="00103255" w:rsidRPr="005F3D53">
        <w:rPr>
          <w:rFonts w:ascii="PT Astra Serif" w:hAnsi="PT Astra Serif"/>
          <w:sz w:val="26"/>
          <w:szCs w:val="26"/>
        </w:rPr>
        <w:t>жилищного фонда</w:t>
      </w:r>
      <w:r w:rsidR="00F614AF" w:rsidRPr="005F3D53">
        <w:rPr>
          <w:rFonts w:ascii="PT Astra Serif" w:hAnsi="PT Astra Serif"/>
          <w:sz w:val="26"/>
          <w:szCs w:val="26"/>
        </w:rPr>
        <w:t xml:space="preserve">. На </w:t>
      </w:r>
      <w:r w:rsidRPr="005F3D53">
        <w:rPr>
          <w:rFonts w:ascii="PT Astra Serif" w:hAnsi="PT Astra Serif"/>
          <w:sz w:val="26"/>
          <w:szCs w:val="26"/>
        </w:rPr>
        <w:t xml:space="preserve">реализацию программы </w:t>
      </w:r>
      <w:r w:rsidR="00EA688D" w:rsidRPr="005F3D53">
        <w:rPr>
          <w:rFonts w:ascii="PT Astra Serif" w:hAnsi="PT Astra Serif"/>
          <w:sz w:val="26"/>
          <w:szCs w:val="26"/>
        </w:rPr>
        <w:t>предусмотрено в 202</w:t>
      </w:r>
      <w:r w:rsidR="002D365B" w:rsidRPr="005F3D53">
        <w:rPr>
          <w:rFonts w:ascii="PT Astra Serif" w:hAnsi="PT Astra Serif"/>
          <w:sz w:val="26"/>
          <w:szCs w:val="26"/>
        </w:rPr>
        <w:t>4</w:t>
      </w:r>
      <w:r w:rsidR="00EA688D" w:rsidRPr="005F3D53">
        <w:rPr>
          <w:rFonts w:ascii="PT Astra Serif" w:hAnsi="PT Astra Serif"/>
          <w:sz w:val="26"/>
          <w:szCs w:val="26"/>
        </w:rPr>
        <w:t xml:space="preserve"> году </w:t>
      </w:r>
      <w:r w:rsidR="002D365B" w:rsidRPr="005F3D53">
        <w:rPr>
          <w:rFonts w:ascii="PT Astra Serif" w:hAnsi="PT Astra Serif"/>
          <w:sz w:val="26"/>
          <w:szCs w:val="26"/>
        </w:rPr>
        <w:t>275,1</w:t>
      </w:r>
      <w:r w:rsidR="00EA688D" w:rsidRPr="005F3D53">
        <w:rPr>
          <w:rFonts w:ascii="PT Astra Serif" w:hAnsi="PT Astra Serif"/>
          <w:sz w:val="26"/>
          <w:szCs w:val="26"/>
        </w:rPr>
        <w:t xml:space="preserve"> млн. рублей.</w:t>
      </w:r>
      <w:r w:rsidR="002D365B" w:rsidRPr="005F3D53">
        <w:rPr>
          <w:rFonts w:ascii="PT Astra Serif" w:hAnsi="PT Astra Serif"/>
          <w:sz w:val="26"/>
          <w:szCs w:val="26"/>
        </w:rPr>
        <w:t xml:space="preserve"> Необходимо отметить, что </w:t>
      </w:r>
      <w:r w:rsidR="00446755" w:rsidRPr="005F3D53">
        <w:rPr>
          <w:rFonts w:ascii="PT Astra Serif" w:hAnsi="PT Astra Serif"/>
          <w:sz w:val="26"/>
          <w:szCs w:val="26"/>
        </w:rPr>
        <w:t xml:space="preserve">объем </w:t>
      </w:r>
      <w:r w:rsidR="00F81021" w:rsidRPr="005F3D53">
        <w:rPr>
          <w:rFonts w:ascii="PT Astra Serif" w:hAnsi="PT Astra Serif"/>
          <w:sz w:val="26"/>
          <w:szCs w:val="26"/>
        </w:rPr>
        <w:t>ассигновани</w:t>
      </w:r>
      <w:r w:rsidR="00446755" w:rsidRPr="005F3D53">
        <w:rPr>
          <w:rFonts w:ascii="PT Astra Serif" w:hAnsi="PT Astra Serif"/>
          <w:sz w:val="26"/>
          <w:szCs w:val="26"/>
        </w:rPr>
        <w:t>й</w:t>
      </w:r>
      <w:r w:rsidR="00F81021" w:rsidRPr="005F3D53">
        <w:rPr>
          <w:rFonts w:ascii="PT Astra Serif" w:hAnsi="PT Astra Serif"/>
          <w:sz w:val="26"/>
          <w:szCs w:val="26"/>
        </w:rPr>
        <w:t xml:space="preserve"> на модернизацию систем коммунальной инфраструктуры</w:t>
      </w:r>
      <w:r w:rsidR="00446755" w:rsidRPr="005F3D53">
        <w:rPr>
          <w:rFonts w:ascii="PT Astra Serif" w:hAnsi="PT Astra Serif"/>
          <w:sz w:val="26"/>
          <w:szCs w:val="26"/>
        </w:rPr>
        <w:t xml:space="preserve"> самый большой за последние несколько лет.  </w:t>
      </w:r>
    </w:p>
    <w:p w:rsidR="00446755" w:rsidRPr="005F3D53" w:rsidRDefault="00446755" w:rsidP="00103255">
      <w:pPr>
        <w:pStyle w:val="Default"/>
        <w:ind w:firstLine="567"/>
        <w:jc w:val="both"/>
        <w:rPr>
          <w:rFonts w:ascii="PT Astra Serif" w:hAnsi="PT Astra Serif"/>
          <w:sz w:val="32"/>
          <w:szCs w:val="32"/>
        </w:rPr>
      </w:pPr>
    </w:p>
    <w:p w:rsidR="00CE07A0" w:rsidRPr="005F3D53" w:rsidRDefault="009C448B" w:rsidP="00B54257">
      <w:pPr>
        <w:autoSpaceDE w:val="0"/>
        <w:autoSpaceDN w:val="0"/>
        <w:adjustRightInd w:val="0"/>
        <w:spacing w:line="276" w:lineRule="auto"/>
        <w:jc w:val="both"/>
        <w:rPr>
          <w:rFonts w:ascii="PT Astra Serif" w:hAnsi="PT Astra Serif"/>
          <w:color w:val="000000"/>
          <w:sz w:val="32"/>
          <w:szCs w:val="32"/>
        </w:rPr>
      </w:pPr>
      <w:r w:rsidRPr="005F3D53">
        <w:rPr>
          <w:rFonts w:ascii="PT Astra Serif" w:hAnsi="PT Astra Serif"/>
          <w:noProof/>
          <w:color w:val="000000"/>
          <w:sz w:val="32"/>
          <w:szCs w:val="32"/>
        </w:rPr>
        <w:drawing>
          <wp:inline distT="0" distB="0" distL="0" distR="0" wp14:anchorId="098E5DAB" wp14:editId="35AC23CA">
            <wp:extent cx="3402894" cy="2355850"/>
            <wp:effectExtent l="0" t="0" r="762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3369" cy="235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8D" w:rsidRPr="005F3D53" w:rsidRDefault="00EA688D" w:rsidP="00B54257">
      <w:pPr>
        <w:autoSpaceDE w:val="0"/>
        <w:autoSpaceDN w:val="0"/>
        <w:adjustRightInd w:val="0"/>
        <w:spacing w:line="276" w:lineRule="auto"/>
        <w:jc w:val="both"/>
        <w:rPr>
          <w:rFonts w:ascii="PT Astra Serif" w:hAnsi="PT Astra Serif"/>
          <w:color w:val="000000"/>
          <w:sz w:val="32"/>
          <w:szCs w:val="32"/>
        </w:rPr>
      </w:pPr>
    </w:p>
    <w:p w:rsidR="00C8130F" w:rsidRPr="005F3D53" w:rsidRDefault="00C8130F" w:rsidP="00C8130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color w:val="000000"/>
          <w:sz w:val="26"/>
          <w:szCs w:val="26"/>
        </w:rPr>
      </w:pPr>
      <w:r w:rsidRPr="005F3D53">
        <w:rPr>
          <w:rFonts w:ascii="PT Astra Serif" w:hAnsi="PT Astra Serif"/>
          <w:color w:val="000000"/>
          <w:sz w:val="26"/>
          <w:szCs w:val="26"/>
        </w:rPr>
        <w:t xml:space="preserve">На реализацию программы «Автомобильные дороги, транспорт и городская среда» в </w:t>
      </w:r>
      <w:r w:rsidR="00E36F5C" w:rsidRPr="005F3D53">
        <w:rPr>
          <w:rFonts w:ascii="PT Astra Serif" w:hAnsi="PT Astra Serif"/>
          <w:color w:val="000000"/>
          <w:sz w:val="26"/>
          <w:szCs w:val="26"/>
        </w:rPr>
        <w:t>202</w:t>
      </w:r>
      <w:r w:rsidR="009C448B" w:rsidRPr="005F3D53">
        <w:rPr>
          <w:rFonts w:ascii="PT Astra Serif" w:hAnsi="PT Astra Serif"/>
          <w:color w:val="000000"/>
          <w:sz w:val="26"/>
          <w:szCs w:val="26"/>
        </w:rPr>
        <w:t>4</w:t>
      </w:r>
      <w:r w:rsidR="00E36F5C" w:rsidRPr="005F3D53">
        <w:rPr>
          <w:rFonts w:ascii="PT Astra Serif" w:hAnsi="PT Astra Serif"/>
          <w:color w:val="000000"/>
          <w:sz w:val="26"/>
          <w:szCs w:val="26"/>
        </w:rPr>
        <w:t xml:space="preserve"> году</w:t>
      </w:r>
      <w:r w:rsidRPr="005F3D53">
        <w:rPr>
          <w:rFonts w:ascii="PT Astra Serif" w:hAnsi="PT Astra Serif"/>
          <w:color w:val="000000"/>
          <w:sz w:val="26"/>
          <w:szCs w:val="26"/>
        </w:rPr>
        <w:t xml:space="preserve"> планируется потратить </w:t>
      </w:r>
      <w:r w:rsidR="009C448B" w:rsidRPr="005F3D53">
        <w:rPr>
          <w:rFonts w:ascii="PT Astra Serif" w:hAnsi="PT Astra Serif"/>
          <w:color w:val="000000"/>
          <w:sz w:val="26"/>
          <w:szCs w:val="26"/>
        </w:rPr>
        <w:t>почти 483</w:t>
      </w:r>
      <w:r w:rsidRPr="005F3D53">
        <w:rPr>
          <w:rFonts w:ascii="PT Astra Serif" w:hAnsi="PT Astra Serif"/>
          <w:color w:val="000000"/>
          <w:sz w:val="26"/>
          <w:szCs w:val="26"/>
        </w:rPr>
        <w:t xml:space="preserve"> млн. рублей</w:t>
      </w:r>
      <w:r w:rsidR="00E36F5C" w:rsidRPr="005F3D53">
        <w:rPr>
          <w:rFonts w:ascii="PT Astra Serif" w:hAnsi="PT Astra Serif"/>
          <w:color w:val="000000"/>
          <w:sz w:val="26"/>
          <w:szCs w:val="26"/>
        </w:rPr>
        <w:t xml:space="preserve">, в том числе на подпрограмму «Развитие сети автомобильных дорог и транспорта» - </w:t>
      </w:r>
      <w:r w:rsidR="009C448B" w:rsidRPr="005F3D53">
        <w:rPr>
          <w:rFonts w:ascii="PT Astra Serif" w:hAnsi="PT Astra Serif"/>
          <w:color w:val="000000"/>
          <w:sz w:val="26"/>
          <w:szCs w:val="26"/>
        </w:rPr>
        <w:t>296,4</w:t>
      </w:r>
      <w:r w:rsidR="00E36F5C" w:rsidRPr="005F3D53">
        <w:rPr>
          <w:rFonts w:ascii="PT Astra Serif" w:hAnsi="PT Astra Serif"/>
          <w:color w:val="000000"/>
          <w:sz w:val="26"/>
          <w:szCs w:val="26"/>
        </w:rPr>
        <w:t xml:space="preserve"> млн. рублей</w:t>
      </w:r>
      <w:r w:rsidRPr="005F3D53">
        <w:rPr>
          <w:rFonts w:ascii="PT Astra Serif" w:hAnsi="PT Astra Serif"/>
          <w:color w:val="000000"/>
          <w:sz w:val="26"/>
          <w:szCs w:val="26"/>
        </w:rPr>
        <w:t xml:space="preserve">. </w:t>
      </w:r>
    </w:p>
    <w:p w:rsidR="00C8130F" w:rsidRPr="005F3D53" w:rsidRDefault="00C8130F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5F3D53">
        <w:rPr>
          <w:rFonts w:ascii="PT Astra Serif" w:hAnsi="PT Astra Serif" w:cs="Times New Roman"/>
          <w:color w:val="000000"/>
          <w:sz w:val="26"/>
          <w:szCs w:val="26"/>
        </w:rPr>
        <w:t>За счет указанных средств будет обеспечено:</w:t>
      </w:r>
    </w:p>
    <w:p w:rsidR="00C8130F" w:rsidRPr="005F3D53" w:rsidRDefault="00C30B43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- </w:t>
      </w:r>
      <w:r w:rsidR="00C8130F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реализация мероприятий, направленных на обеспечение текущего содержания дорог; </w:t>
      </w:r>
    </w:p>
    <w:p w:rsidR="009C448B" w:rsidRPr="005F3D53" w:rsidRDefault="009C448B" w:rsidP="009C448B">
      <w:pPr>
        <w:pStyle w:val="ConsPlusCell"/>
        <w:ind w:right="-1" w:firstLine="709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5F3D53">
        <w:rPr>
          <w:rFonts w:ascii="PT Astra Serif" w:hAnsi="PT Astra Serif" w:cs="Times New Roman"/>
          <w:color w:val="000000"/>
          <w:sz w:val="26"/>
          <w:szCs w:val="26"/>
        </w:rPr>
        <w:t>- выполнение ремонта автомобильных дорог;</w:t>
      </w:r>
    </w:p>
    <w:p w:rsidR="00C8130F" w:rsidRPr="005F3D53" w:rsidRDefault="00C8130F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5F3D53">
        <w:rPr>
          <w:rFonts w:ascii="PT Astra Serif" w:hAnsi="PT Astra Serif" w:cs="Times New Roman"/>
          <w:color w:val="000000"/>
          <w:sz w:val="26"/>
          <w:szCs w:val="26"/>
        </w:rPr>
        <w:t>- оказаны услуги по пассажирским перевозкам по автобусным маршрутам.</w:t>
      </w:r>
    </w:p>
    <w:p w:rsidR="000F2C7B" w:rsidRPr="005F3D53" w:rsidRDefault="000F2C7B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26"/>
          <w:szCs w:val="26"/>
        </w:rPr>
      </w:pPr>
    </w:p>
    <w:p w:rsidR="000F2C7B" w:rsidRPr="005F3D53" w:rsidRDefault="009C448B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  <w:r w:rsidRPr="005F3D53">
        <w:rPr>
          <w:rFonts w:ascii="PT Astra Serif" w:hAnsi="PT Astra Serif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27E5DED7" wp14:editId="38A2AB82">
            <wp:extent cx="4246739" cy="294005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7332" cy="29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7B" w:rsidRPr="005F3D53" w:rsidRDefault="000F2C7B" w:rsidP="00C8130F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32"/>
          <w:szCs w:val="32"/>
        </w:rPr>
      </w:pPr>
    </w:p>
    <w:p w:rsidR="00B2578D" w:rsidRPr="005F3D53" w:rsidRDefault="009C448B" w:rsidP="00B2578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color w:val="000000"/>
          <w:sz w:val="26"/>
          <w:szCs w:val="26"/>
        </w:rPr>
      </w:pPr>
      <w:r w:rsidRPr="005F3D53">
        <w:rPr>
          <w:rFonts w:ascii="PT Astra Serif" w:hAnsi="PT Astra Serif"/>
          <w:color w:val="000000"/>
          <w:sz w:val="26"/>
          <w:szCs w:val="26"/>
        </w:rPr>
        <w:t xml:space="preserve">Расходы на содержание и текущий ремонт объектов благоустройства составят более 100 млн. рублей. </w:t>
      </w:r>
      <w:r w:rsidR="00B2578D" w:rsidRPr="005F3D53">
        <w:rPr>
          <w:rFonts w:ascii="PT Astra Serif" w:hAnsi="PT Astra Serif"/>
          <w:color w:val="000000"/>
          <w:sz w:val="26"/>
          <w:szCs w:val="26"/>
        </w:rPr>
        <w:t>На реализацию наказов избирателей депутатам Думы города запланировано 10,5 млн. рублей, то есть по 500 тыс. рублей на каждый избирательный участок.</w:t>
      </w:r>
    </w:p>
    <w:p w:rsidR="00BE2216" w:rsidRPr="005F3D53" w:rsidRDefault="00635CA4" w:rsidP="00FB18A0">
      <w:pPr>
        <w:pStyle w:val="ConsPlusCell"/>
        <w:ind w:firstLine="709"/>
        <w:jc w:val="both"/>
        <w:rPr>
          <w:rFonts w:ascii="PT Astra Serif" w:hAnsi="PT Astra Serif" w:cs="Times New Roman"/>
          <w:color w:val="000000"/>
          <w:sz w:val="26"/>
          <w:szCs w:val="26"/>
        </w:rPr>
      </w:pPr>
      <w:r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На </w:t>
      </w:r>
      <w:r w:rsidR="00E977EB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установку новых детских и спортивных площадок выделено 35 млн. рублей, на 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расширение городского кладбища </w:t>
      </w:r>
      <w:r w:rsidR="00E977EB" w:rsidRPr="005F3D53">
        <w:rPr>
          <w:rFonts w:ascii="PT Astra Serif" w:hAnsi="PT Astra Serif" w:cs="Times New Roman"/>
          <w:color w:val="000000"/>
          <w:sz w:val="26"/>
          <w:szCs w:val="26"/>
        </w:rPr>
        <w:t>-</w:t>
      </w:r>
      <w:r w:rsidR="0086647E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чуть более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</w:t>
      </w:r>
      <w:r w:rsidR="003C17B3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1 </w:t>
      </w:r>
      <w:r w:rsidR="0086647E" w:rsidRPr="005F3D53">
        <w:rPr>
          <w:rFonts w:ascii="PT Astra Serif" w:hAnsi="PT Astra Serif" w:cs="Times New Roman"/>
          <w:color w:val="000000"/>
          <w:sz w:val="26"/>
          <w:szCs w:val="26"/>
        </w:rPr>
        <w:t>млн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>. рублей,</w:t>
      </w:r>
      <w:r w:rsidR="0086647E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на 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развитие городского </w:t>
      </w:r>
      <w:r w:rsidR="000D45CE" w:rsidRPr="005F3D53">
        <w:rPr>
          <w:rFonts w:ascii="PT Astra Serif" w:hAnsi="PT Astra Serif" w:cs="Times New Roman"/>
          <w:color w:val="000000"/>
          <w:sz w:val="26"/>
          <w:szCs w:val="26"/>
        </w:rPr>
        <w:t>сквера</w:t>
      </w:r>
      <w:r w:rsidR="00D058E6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по ул.</w:t>
      </w:r>
      <w:r w:rsidR="00B00296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</w:t>
      </w:r>
      <w:r w:rsidR="00D058E6" w:rsidRPr="005F3D53">
        <w:rPr>
          <w:rFonts w:ascii="PT Astra Serif" w:hAnsi="PT Astra Serif" w:cs="Times New Roman"/>
          <w:color w:val="000000"/>
          <w:sz w:val="26"/>
          <w:szCs w:val="26"/>
        </w:rPr>
        <w:t>Ленина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– </w:t>
      </w:r>
      <w:r w:rsidR="00E977EB" w:rsidRPr="005F3D53">
        <w:rPr>
          <w:rFonts w:ascii="PT Astra Serif" w:hAnsi="PT Astra Serif" w:cs="Times New Roman"/>
          <w:color w:val="000000"/>
          <w:sz w:val="26"/>
          <w:szCs w:val="26"/>
        </w:rPr>
        <w:t>3</w:t>
      </w:r>
      <w:r w:rsidR="0086647E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млн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>. рублей,</w:t>
      </w:r>
      <w:r w:rsidR="00FB18A0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на </w:t>
      </w:r>
      <w:r w:rsidR="00E977EB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устройство остановочных комплексов  - 8 млн. рублей, </w:t>
      </w:r>
      <w:r w:rsidR="00B00296" w:rsidRPr="005F3D53">
        <w:rPr>
          <w:rFonts w:ascii="PT Astra Serif" w:hAnsi="PT Astra Serif" w:cs="Times New Roman"/>
          <w:color w:val="000000"/>
          <w:sz w:val="26"/>
          <w:szCs w:val="26"/>
        </w:rPr>
        <w:t>на</w:t>
      </w:r>
      <w:r w:rsidR="00FB18A0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устройств</w:t>
      </w:r>
      <w:r w:rsidR="00B00296" w:rsidRPr="005F3D53">
        <w:rPr>
          <w:rFonts w:ascii="PT Astra Serif" w:hAnsi="PT Astra Serif" w:cs="Times New Roman"/>
          <w:color w:val="000000"/>
          <w:sz w:val="26"/>
          <w:szCs w:val="26"/>
        </w:rPr>
        <w:t>о</w:t>
      </w:r>
      <w:r w:rsidR="00FB18A0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>наземн</w:t>
      </w:r>
      <w:r w:rsidR="00FB18A0" w:rsidRPr="005F3D53">
        <w:rPr>
          <w:rFonts w:ascii="PT Astra Serif" w:hAnsi="PT Astra Serif" w:cs="Times New Roman"/>
          <w:color w:val="000000"/>
          <w:sz w:val="26"/>
          <w:szCs w:val="26"/>
        </w:rPr>
        <w:t>ого пешеходного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переход</w:t>
      </w:r>
      <w:r w:rsidR="00FB18A0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а выделено </w:t>
      </w:r>
      <w:r w:rsidR="00B00296" w:rsidRPr="005F3D53">
        <w:rPr>
          <w:rFonts w:ascii="PT Astra Serif" w:hAnsi="PT Astra Serif" w:cs="Times New Roman"/>
          <w:color w:val="000000"/>
          <w:sz w:val="26"/>
          <w:szCs w:val="26"/>
        </w:rPr>
        <w:t>6</w:t>
      </w:r>
      <w:r w:rsidR="003C17B3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</w:t>
      </w:r>
      <w:r w:rsidR="00FB18A0" w:rsidRPr="005F3D53">
        <w:rPr>
          <w:rFonts w:ascii="PT Astra Serif" w:hAnsi="PT Astra Serif" w:cs="Times New Roman"/>
          <w:color w:val="000000"/>
          <w:sz w:val="26"/>
          <w:szCs w:val="26"/>
        </w:rPr>
        <w:t>млн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>. рублей,</w:t>
      </w:r>
      <w:r w:rsidR="00FB18A0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 </w:t>
      </w:r>
      <w:r w:rsidR="00B00296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на снос ветхих строений – 9 млн. рублей, </w:t>
      </w:r>
      <w:r w:rsidR="0086647E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на 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устройство тротуаров </w:t>
      </w:r>
      <w:r w:rsidR="00B00296" w:rsidRPr="005F3D53">
        <w:rPr>
          <w:rFonts w:ascii="PT Astra Serif" w:hAnsi="PT Astra Serif" w:cs="Times New Roman"/>
          <w:color w:val="000000"/>
          <w:sz w:val="26"/>
          <w:szCs w:val="26"/>
        </w:rPr>
        <w:t xml:space="preserve">предусмотрено 18,8 </w:t>
      </w:r>
      <w:r w:rsidR="0086647E" w:rsidRPr="005F3D53">
        <w:rPr>
          <w:rFonts w:ascii="PT Astra Serif" w:hAnsi="PT Astra Serif" w:cs="Times New Roman"/>
          <w:color w:val="000000"/>
          <w:sz w:val="26"/>
          <w:szCs w:val="26"/>
        </w:rPr>
        <w:t>млн</w:t>
      </w:r>
      <w:r w:rsidR="00AB7CC2" w:rsidRPr="005F3D53">
        <w:rPr>
          <w:rFonts w:ascii="PT Astra Serif" w:hAnsi="PT Astra Serif" w:cs="Times New Roman"/>
          <w:color w:val="000000"/>
          <w:sz w:val="26"/>
          <w:szCs w:val="26"/>
        </w:rPr>
        <w:t>. рублей</w:t>
      </w:r>
      <w:r w:rsidR="0086647E" w:rsidRPr="005F3D53">
        <w:rPr>
          <w:rFonts w:ascii="PT Astra Serif" w:hAnsi="PT Astra Serif" w:cs="Times New Roman"/>
          <w:color w:val="000000"/>
          <w:sz w:val="26"/>
          <w:szCs w:val="26"/>
        </w:rPr>
        <w:t>.</w:t>
      </w:r>
    </w:p>
    <w:p w:rsidR="00DD15F5" w:rsidRPr="005F3D53" w:rsidRDefault="00E977EB" w:rsidP="00C8130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color w:val="000000"/>
          <w:sz w:val="26"/>
          <w:szCs w:val="26"/>
        </w:rPr>
      </w:pPr>
      <w:r w:rsidRPr="005F3D53">
        <w:rPr>
          <w:rFonts w:ascii="PT Astra Serif" w:hAnsi="PT Astra Serif"/>
          <w:color w:val="000000"/>
          <w:sz w:val="26"/>
          <w:szCs w:val="26"/>
        </w:rPr>
        <w:t>П</w:t>
      </w:r>
      <w:r w:rsidR="00DD15F5" w:rsidRPr="005F3D53">
        <w:rPr>
          <w:rFonts w:ascii="PT Astra Serif" w:hAnsi="PT Astra Serif"/>
          <w:color w:val="000000"/>
          <w:sz w:val="26"/>
          <w:szCs w:val="26"/>
        </w:rPr>
        <w:t xml:space="preserve">родолжится реализация приоритетного проекта «Формирование комфортной городской среды». Средства </w:t>
      </w:r>
      <w:r w:rsidR="00C8130F" w:rsidRPr="005F3D53">
        <w:rPr>
          <w:rFonts w:ascii="PT Astra Serif" w:hAnsi="PT Astra Serif"/>
          <w:color w:val="000000"/>
          <w:sz w:val="26"/>
          <w:szCs w:val="26"/>
        </w:rPr>
        <w:t xml:space="preserve">в сумме </w:t>
      </w:r>
      <w:r w:rsidRPr="005F3D53">
        <w:rPr>
          <w:rFonts w:ascii="PT Astra Serif" w:hAnsi="PT Astra Serif"/>
          <w:color w:val="000000"/>
          <w:sz w:val="26"/>
          <w:szCs w:val="26"/>
        </w:rPr>
        <w:t>11,4</w:t>
      </w:r>
      <w:r w:rsidR="00B2578D" w:rsidRPr="005F3D53">
        <w:rPr>
          <w:rFonts w:ascii="PT Astra Serif" w:hAnsi="PT Astra Serif"/>
          <w:color w:val="000000"/>
          <w:sz w:val="26"/>
          <w:szCs w:val="26"/>
        </w:rPr>
        <w:t xml:space="preserve"> млн. рублей </w:t>
      </w:r>
      <w:r w:rsidRPr="005F3D53">
        <w:rPr>
          <w:rFonts w:ascii="PT Astra Serif" w:hAnsi="PT Astra Serif"/>
          <w:color w:val="000000"/>
          <w:sz w:val="26"/>
          <w:szCs w:val="26"/>
        </w:rPr>
        <w:t xml:space="preserve">в 2024 году </w:t>
      </w:r>
      <w:r w:rsidR="00DD15F5" w:rsidRPr="005F3D53">
        <w:rPr>
          <w:rFonts w:ascii="PT Astra Serif" w:hAnsi="PT Astra Serif"/>
          <w:color w:val="000000"/>
          <w:sz w:val="26"/>
          <w:szCs w:val="26"/>
        </w:rPr>
        <w:t xml:space="preserve">планируется направить </w:t>
      </w:r>
      <w:r w:rsidR="00C8130F" w:rsidRPr="005F3D53">
        <w:rPr>
          <w:rFonts w:ascii="PT Astra Serif" w:hAnsi="PT Astra Serif"/>
          <w:color w:val="000000"/>
          <w:sz w:val="26"/>
          <w:szCs w:val="26"/>
        </w:rPr>
        <w:t xml:space="preserve">на </w:t>
      </w:r>
      <w:r w:rsidRPr="005F3D53">
        <w:rPr>
          <w:rFonts w:ascii="PT Astra Serif" w:hAnsi="PT Astra Serif"/>
          <w:color w:val="000000"/>
          <w:sz w:val="26"/>
          <w:szCs w:val="26"/>
        </w:rPr>
        <w:t>благоустройство</w:t>
      </w:r>
      <w:r w:rsidR="00C8130F" w:rsidRPr="005F3D53">
        <w:rPr>
          <w:rFonts w:ascii="PT Astra Serif" w:hAnsi="PT Astra Serif"/>
          <w:color w:val="000000"/>
          <w:sz w:val="26"/>
          <w:szCs w:val="26"/>
        </w:rPr>
        <w:t xml:space="preserve"> парка по ул.</w:t>
      </w:r>
      <w:r w:rsidR="005F3D53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8130F" w:rsidRPr="005F3D53">
        <w:rPr>
          <w:rFonts w:ascii="PT Astra Serif" w:hAnsi="PT Astra Serif"/>
          <w:color w:val="000000"/>
          <w:sz w:val="26"/>
          <w:szCs w:val="26"/>
        </w:rPr>
        <w:t>Менделеева.</w:t>
      </w:r>
    </w:p>
    <w:p w:rsidR="00546108" w:rsidRPr="005F3D53" w:rsidRDefault="00546108" w:rsidP="00B54257">
      <w:pPr>
        <w:pStyle w:val="Default"/>
        <w:ind w:firstLine="709"/>
        <w:jc w:val="both"/>
        <w:rPr>
          <w:rFonts w:ascii="PT Astra Serif" w:hAnsi="PT Astra Serif" w:cs="Times New Roman CYR"/>
          <w:color w:val="auto"/>
          <w:sz w:val="32"/>
          <w:szCs w:val="32"/>
        </w:rPr>
      </w:pPr>
    </w:p>
    <w:p w:rsidR="00DD15F5" w:rsidRPr="005F3D53" w:rsidRDefault="0018253D" w:rsidP="00B54257">
      <w:pPr>
        <w:autoSpaceDE w:val="0"/>
        <w:autoSpaceDN w:val="0"/>
        <w:adjustRightInd w:val="0"/>
        <w:spacing w:line="276" w:lineRule="auto"/>
        <w:jc w:val="both"/>
        <w:rPr>
          <w:rFonts w:ascii="PT Astra Serif" w:hAnsi="PT Astra Serif"/>
          <w:sz w:val="32"/>
          <w:szCs w:val="32"/>
        </w:rPr>
      </w:pPr>
      <w:r w:rsidRPr="005F3D53">
        <w:rPr>
          <w:rFonts w:ascii="PT Astra Serif" w:hAnsi="PT Astra Serif"/>
          <w:noProof/>
          <w:sz w:val="32"/>
          <w:szCs w:val="32"/>
        </w:rPr>
        <w:drawing>
          <wp:inline distT="0" distB="0" distL="0" distR="0" wp14:anchorId="539A660E" wp14:editId="6549FA08">
            <wp:extent cx="4438650" cy="30729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0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DA" w:rsidRPr="005F3D53" w:rsidRDefault="004D26D5" w:rsidP="000F016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Р</w:t>
      </w:r>
      <w:r w:rsidR="00EC34CC" w:rsidRPr="005F3D53">
        <w:rPr>
          <w:rFonts w:ascii="PT Astra Serif" w:hAnsi="PT Astra Serif"/>
          <w:sz w:val="26"/>
          <w:szCs w:val="26"/>
        </w:rPr>
        <w:t>асходы по программе «</w:t>
      </w:r>
      <w:r w:rsidRPr="005F3D53">
        <w:rPr>
          <w:rFonts w:ascii="PT Astra Serif" w:hAnsi="PT Astra Serif"/>
          <w:sz w:val="26"/>
          <w:szCs w:val="26"/>
        </w:rPr>
        <w:t>Развитие жилищной сферы</w:t>
      </w:r>
      <w:r w:rsidR="00EC34CC" w:rsidRPr="005F3D53">
        <w:rPr>
          <w:rFonts w:ascii="PT Astra Serif" w:hAnsi="PT Astra Serif"/>
          <w:sz w:val="26"/>
          <w:szCs w:val="26"/>
        </w:rPr>
        <w:t xml:space="preserve">» </w:t>
      </w:r>
      <w:r w:rsidRPr="005F3D53">
        <w:rPr>
          <w:rFonts w:ascii="PT Astra Serif" w:hAnsi="PT Astra Serif"/>
          <w:sz w:val="26"/>
          <w:szCs w:val="26"/>
        </w:rPr>
        <w:t>в 20</w:t>
      </w:r>
      <w:r w:rsidR="000F0166" w:rsidRPr="005F3D53">
        <w:rPr>
          <w:rFonts w:ascii="PT Astra Serif" w:hAnsi="PT Astra Serif"/>
          <w:sz w:val="26"/>
          <w:szCs w:val="26"/>
        </w:rPr>
        <w:t>2</w:t>
      </w:r>
      <w:r w:rsidR="0018253D" w:rsidRPr="005F3D53">
        <w:rPr>
          <w:rFonts w:ascii="PT Astra Serif" w:hAnsi="PT Astra Serif"/>
          <w:sz w:val="26"/>
          <w:szCs w:val="26"/>
        </w:rPr>
        <w:t>4</w:t>
      </w:r>
      <w:r w:rsidRPr="005F3D53">
        <w:rPr>
          <w:rFonts w:ascii="PT Astra Serif" w:hAnsi="PT Astra Serif"/>
          <w:sz w:val="26"/>
          <w:szCs w:val="26"/>
        </w:rPr>
        <w:t xml:space="preserve"> году запланированы в сумме </w:t>
      </w:r>
      <w:r w:rsidR="0018253D" w:rsidRPr="005F3D53">
        <w:rPr>
          <w:rFonts w:ascii="PT Astra Serif" w:hAnsi="PT Astra Serif"/>
          <w:sz w:val="26"/>
          <w:szCs w:val="26"/>
        </w:rPr>
        <w:t>360</w:t>
      </w:r>
      <w:r w:rsidRPr="005F3D53">
        <w:rPr>
          <w:rFonts w:ascii="PT Astra Serif" w:hAnsi="PT Astra Serif"/>
          <w:sz w:val="26"/>
          <w:szCs w:val="26"/>
        </w:rPr>
        <w:t xml:space="preserve"> млн. рублей. </w:t>
      </w:r>
    </w:p>
    <w:p w:rsidR="006B4F85" w:rsidRPr="005F3D53" w:rsidRDefault="006B4F85" w:rsidP="00BA0095">
      <w:pPr>
        <w:widowControl w:val="0"/>
        <w:ind w:right="-1" w:firstLine="709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На </w:t>
      </w:r>
      <w:r w:rsidR="0018253D" w:rsidRPr="005F3D53">
        <w:rPr>
          <w:rFonts w:ascii="PT Astra Serif" w:hAnsi="PT Astra Serif"/>
          <w:sz w:val="26"/>
          <w:szCs w:val="26"/>
        </w:rPr>
        <w:t xml:space="preserve">завершение </w:t>
      </w:r>
      <w:r w:rsidRPr="005F3D53">
        <w:rPr>
          <w:rFonts w:ascii="PT Astra Serif" w:hAnsi="PT Astra Serif"/>
          <w:sz w:val="26"/>
          <w:szCs w:val="26"/>
        </w:rPr>
        <w:t>реконструкци</w:t>
      </w:r>
      <w:r w:rsidR="0018253D" w:rsidRPr="005F3D53">
        <w:rPr>
          <w:rFonts w:ascii="PT Astra Serif" w:hAnsi="PT Astra Serif"/>
          <w:sz w:val="26"/>
          <w:szCs w:val="26"/>
        </w:rPr>
        <w:t>и</w:t>
      </w:r>
      <w:r w:rsidRPr="005F3D53">
        <w:rPr>
          <w:rFonts w:ascii="PT Astra Serif" w:hAnsi="PT Astra Serif"/>
          <w:sz w:val="26"/>
          <w:szCs w:val="26"/>
        </w:rPr>
        <w:t xml:space="preserve"> автомобильной дороги по улице Магистральная будет израсходовано </w:t>
      </w:r>
      <w:r w:rsidR="00BA0095" w:rsidRPr="005F3D53">
        <w:rPr>
          <w:rFonts w:ascii="PT Astra Serif" w:hAnsi="PT Astra Serif"/>
          <w:sz w:val="26"/>
          <w:szCs w:val="26"/>
        </w:rPr>
        <w:t xml:space="preserve">почти </w:t>
      </w:r>
      <w:r w:rsidRPr="005F3D53">
        <w:rPr>
          <w:rFonts w:ascii="PT Astra Serif" w:hAnsi="PT Astra Serif"/>
          <w:sz w:val="26"/>
          <w:szCs w:val="26"/>
        </w:rPr>
        <w:t>1</w:t>
      </w:r>
      <w:r w:rsidR="0018253D" w:rsidRPr="005F3D53">
        <w:rPr>
          <w:rFonts w:ascii="PT Astra Serif" w:hAnsi="PT Astra Serif"/>
          <w:sz w:val="26"/>
          <w:szCs w:val="26"/>
        </w:rPr>
        <w:t>85</w:t>
      </w:r>
      <w:r w:rsidRPr="005F3D53">
        <w:rPr>
          <w:rFonts w:ascii="PT Astra Serif" w:hAnsi="PT Astra Serif"/>
          <w:sz w:val="26"/>
          <w:szCs w:val="26"/>
        </w:rPr>
        <w:t xml:space="preserve"> млн. рублей</w:t>
      </w:r>
      <w:r w:rsidR="0018253D" w:rsidRPr="005F3D53">
        <w:rPr>
          <w:rFonts w:ascii="PT Astra Serif" w:hAnsi="PT Astra Serif"/>
          <w:sz w:val="26"/>
          <w:szCs w:val="26"/>
        </w:rPr>
        <w:t>.</w:t>
      </w:r>
      <w:r w:rsidRPr="005F3D53">
        <w:rPr>
          <w:rFonts w:ascii="PT Astra Serif" w:hAnsi="PT Astra Serif"/>
          <w:sz w:val="26"/>
          <w:szCs w:val="26"/>
        </w:rPr>
        <w:t xml:space="preserve"> Данный объект реализуется в рамках регионального проекта «Жилье»</w:t>
      </w:r>
      <w:r w:rsidR="0018253D" w:rsidRPr="005F3D53">
        <w:rPr>
          <w:rFonts w:ascii="PT Astra Serif" w:hAnsi="PT Astra Serif"/>
          <w:sz w:val="26"/>
          <w:szCs w:val="26"/>
        </w:rPr>
        <w:t xml:space="preserve"> в основном за счет средств федерального и окружного бюджетов. </w:t>
      </w:r>
    </w:p>
    <w:p w:rsidR="00A304F4" w:rsidRPr="005F3D53" w:rsidRDefault="00A304F4" w:rsidP="00A304F4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lastRenderedPageBreak/>
        <w:t xml:space="preserve">На </w:t>
      </w:r>
      <w:r w:rsidR="0018253D" w:rsidRPr="005F3D53">
        <w:rPr>
          <w:rFonts w:ascii="PT Astra Serif" w:hAnsi="PT Astra Serif"/>
          <w:sz w:val="26"/>
          <w:szCs w:val="26"/>
        </w:rPr>
        <w:t>с</w:t>
      </w:r>
      <w:r w:rsidRPr="005F3D53">
        <w:rPr>
          <w:rFonts w:ascii="PT Astra Serif" w:hAnsi="PT Astra Serif"/>
          <w:sz w:val="26"/>
          <w:szCs w:val="26"/>
        </w:rPr>
        <w:t>троительств</w:t>
      </w:r>
      <w:r w:rsidR="0018253D" w:rsidRPr="005F3D53">
        <w:rPr>
          <w:rFonts w:ascii="PT Astra Serif" w:hAnsi="PT Astra Serif"/>
          <w:sz w:val="26"/>
          <w:szCs w:val="26"/>
        </w:rPr>
        <w:t>о</w:t>
      </w:r>
      <w:r w:rsidRPr="005F3D53">
        <w:rPr>
          <w:rFonts w:ascii="PT Astra Serif" w:hAnsi="PT Astra Serif"/>
          <w:sz w:val="26"/>
          <w:szCs w:val="26"/>
        </w:rPr>
        <w:t xml:space="preserve"> сетей канализации 5,7 микрорайонов будет направлено 50,8 млн. рублей.</w:t>
      </w:r>
    </w:p>
    <w:p w:rsidR="00E16058" w:rsidRPr="005F3D53" w:rsidRDefault="004937E4" w:rsidP="00061737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На п</w:t>
      </w:r>
      <w:r w:rsidR="00AB7CC2" w:rsidRPr="005F3D53">
        <w:rPr>
          <w:rFonts w:ascii="PT Astra Serif" w:hAnsi="PT Astra Serif"/>
          <w:sz w:val="26"/>
          <w:szCs w:val="26"/>
        </w:rPr>
        <w:t xml:space="preserve">риобретение жилых помещений </w:t>
      </w:r>
      <w:r w:rsidR="002A1EF6" w:rsidRPr="005F3D53">
        <w:rPr>
          <w:rFonts w:ascii="PT Astra Serif" w:hAnsi="PT Astra Serif"/>
          <w:sz w:val="26"/>
          <w:szCs w:val="26"/>
        </w:rPr>
        <w:t>предусмотрены ассигнования в сумме</w:t>
      </w:r>
      <w:r w:rsidR="00AB7CC2" w:rsidRPr="005F3D53">
        <w:rPr>
          <w:rFonts w:ascii="PT Astra Serif" w:hAnsi="PT Astra Serif"/>
          <w:sz w:val="26"/>
          <w:szCs w:val="26"/>
        </w:rPr>
        <w:t xml:space="preserve"> </w:t>
      </w:r>
      <w:r w:rsidR="0018253D" w:rsidRPr="005F3D53">
        <w:rPr>
          <w:rFonts w:ascii="PT Astra Serif" w:hAnsi="PT Astra Serif"/>
          <w:sz w:val="26"/>
          <w:szCs w:val="26"/>
        </w:rPr>
        <w:t>34,4 млн. рублей</w:t>
      </w:r>
      <w:r w:rsidRPr="005F3D53">
        <w:rPr>
          <w:rFonts w:ascii="PT Astra Serif" w:hAnsi="PT Astra Serif"/>
          <w:sz w:val="26"/>
          <w:szCs w:val="26"/>
        </w:rPr>
        <w:t xml:space="preserve">. Ожидаем выделение </w:t>
      </w:r>
      <w:r w:rsidR="00081689" w:rsidRPr="005F3D53">
        <w:rPr>
          <w:rFonts w:ascii="PT Astra Serif" w:hAnsi="PT Astra Serif"/>
          <w:sz w:val="26"/>
          <w:szCs w:val="26"/>
        </w:rPr>
        <w:t xml:space="preserve">на эти цели </w:t>
      </w:r>
      <w:r w:rsidRPr="005F3D53">
        <w:rPr>
          <w:rFonts w:ascii="PT Astra Serif" w:hAnsi="PT Astra Serif"/>
          <w:sz w:val="26"/>
          <w:szCs w:val="26"/>
        </w:rPr>
        <w:t>в течение 202</w:t>
      </w:r>
      <w:r w:rsidR="0018253D" w:rsidRPr="005F3D53">
        <w:rPr>
          <w:rFonts w:ascii="PT Astra Serif" w:hAnsi="PT Astra Serif"/>
          <w:sz w:val="26"/>
          <w:szCs w:val="26"/>
        </w:rPr>
        <w:t>4</w:t>
      </w:r>
      <w:r w:rsidRPr="005F3D53">
        <w:rPr>
          <w:rFonts w:ascii="PT Astra Serif" w:hAnsi="PT Astra Serif"/>
          <w:sz w:val="26"/>
          <w:szCs w:val="26"/>
        </w:rPr>
        <w:t xml:space="preserve"> года дополнительного финансирования из бюджета Югры.</w:t>
      </w:r>
      <w:r w:rsidR="00061737" w:rsidRPr="005F3D53">
        <w:rPr>
          <w:rFonts w:ascii="PT Astra Serif" w:hAnsi="PT Astra Serif"/>
          <w:sz w:val="26"/>
          <w:szCs w:val="26"/>
        </w:rPr>
        <w:t xml:space="preserve"> </w:t>
      </w:r>
      <w:r w:rsidR="00E16058" w:rsidRPr="005F3D53">
        <w:rPr>
          <w:rFonts w:ascii="PT Astra Serif" w:hAnsi="PT Astra Serif"/>
          <w:sz w:val="26"/>
          <w:szCs w:val="26"/>
        </w:rPr>
        <w:t xml:space="preserve">На социальные выплаты гражданам, проживающим в жилых помещениях, не отвечающих требованиям в связи с превышением предельно допустимой концентрации фенола и формальдегида выделены средства из федерального и окружного бюджетов. На эти цели будет израсходовано </w:t>
      </w:r>
      <w:r w:rsidR="00081689" w:rsidRPr="005F3D53">
        <w:rPr>
          <w:rFonts w:ascii="PT Astra Serif" w:hAnsi="PT Astra Serif"/>
          <w:sz w:val="26"/>
          <w:szCs w:val="26"/>
        </w:rPr>
        <w:t>53,5</w:t>
      </w:r>
      <w:r w:rsidR="00E16058" w:rsidRPr="005F3D53">
        <w:rPr>
          <w:rFonts w:ascii="PT Astra Serif" w:hAnsi="PT Astra Serif"/>
          <w:sz w:val="26"/>
          <w:szCs w:val="26"/>
        </w:rPr>
        <w:t xml:space="preserve"> млн. рублей в 202</w:t>
      </w:r>
      <w:r w:rsidR="00081689" w:rsidRPr="005F3D53">
        <w:rPr>
          <w:rFonts w:ascii="PT Astra Serif" w:hAnsi="PT Astra Serif"/>
          <w:sz w:val="26"/>
          <w:szCs w:val="26"/>
        </w:rPr>
        <w:t>4 году, 56,8</w:t>
      </w:r>
      <w:r w:rsidR="00E16058" w:rsidRPr="005F3D53">
        <w:rPr>
          <w:rFonts w:ascii="PT Astra Serif" w:hAnsi="PT Astra Serif"/>
          <w:sz w:val="26"/>
          <w:szCs w:val="26"/>
        </w:rPr>
        <w:t xml:space="preserve"> млн. рублей </w:t>
      </w:r>
      <w:r w:rsidR="00081689" w:rsidRPr="005F3D53">
        <w:rPr>
          <w:rFonts w:ascii="PT Astra Serif" w:hAnsi="PT Astra Serif"/>
          <w:sz w:val="26"/>
          <w:szCs w:val="26"/>
        </w:rPr>
        <w:t xml:space="preserve">в </w:t>
      </w:r>
      <w:r w:rsidR="00FC7E4A" w:rsidRPr="005F3D53">
        <w:rPr>
          <w:rFonts w:ascii="PT Astra Serif" w:hAnsi="PT Astra Serif"/>
          <w:sz w:val="26"/>
          <w:szCs w:val="26"/>
        </w:rPr>
        <w:t xml:space="preserve">2025 </w:t>
      </w:r>
      <w:r w:rsidR="00E16058" w:rsidRPr="005F3D53">
        <w:rPr>
          <w:rFonts w:ascii="PT Astra Serif" w:hAnsi="PT Astra Serif"/>
          <w:sz w:val="26"/>
          <w:szCs w:val="26"/>
        </w:rPr>
        <w:t>год</w:t>
      </w:r>
      <w:r w:rsidR="00081689" w:rsidRPr="005F3D53">
        <w:rPr>
          <w:rFonts w:ascii="PT Astra Serif" w:hAnsi="PT Astra Serif"/>
          <w:sz w:val="26"/>
          <w:szCs w:val="26"/>
        </w:rPr>
        <w:t>у и 74,7 млн. рублей в 2026 году</w:t>
      </w:r>
      <w:r w:rsidR="00E16058" w:rsidRPr="005F3D53">
        <w:rPr>
          <w:rFonts w:ascii="PT Astra Serif" w:hAnsi="PT Astra Serif"/>
          <w:sz w:val="26"/>
          <w:szCs w:val="26"/>
        </w:rPr>
        <w:t xml:space="preserve">, что позволит улучшить жилищные условия </w:t>
      </w:r>
      <w:r w:rsidR="00697FD2" w:rsidRPr="005F3D53">
        <w:rPr>
          <w:rFonts w:ascii="PT Astra Serif" w:hAnsi="PT Astra Serif"/>
          <w:sz w:val="26"/>
          <w:szCs w:val="26"/>
        </w:rPr>
        <w:t>35</w:t>
      </w:r>
      <w:r w:rsidR="00FC7E4A" w:rsidRPr="005F3D53">
        <w:rPr>
          <w:rFonts w:ascii="PT Astra Serif" w:hAnsi="PT Astra Serif"/>
          <w:sz w:val="26"/>
          <w:szCs w:val="26"/>
        </w:rPr>
        <w:t xml:space="preserve"> семьям</w:t>
      </w:r>
      <w:r w:rsidR="00061737" w:rsidRPr="005F3D53">
        <w:rPr>
          <w:rFonts w:ascii="PT Astra Serif" w:hAnsi="PT Astra Serif"/>
          <w:sz w:val="26"/>
          <w:szCs w:val="26"/>
        </w:rPr>
        <w:t xml:space="preserve"> </w:t>
      </w:r>
      <w:r w:rsidR="00FC7E4A" w:rsidRPr="005F3D53">
        <w:rPr>
          <w:rFonts w:ascii="PT Astra Serif" w:hAnsi="PT Astra Serif"/>
          <w:sz w:val="26"/>
          <w:szCs w:val="26"/>
        </w:rPr>
        <w:t>(</w:t>
      </w:r>
      <w:r w:rsidR="006A32CA" w:rsidRPr="005F3D53">
        <w:rPr>
          <w:rFonts w:ascii="PT Astra Serif" w:hAnsi="PT Astra Serif"/>
          <w:sz w:val="26"/>
          <w:szCs w:val="26"/>
        </w:rPr>
        <w:t>1</w:t>
      </w:r>
      <w:r w:rsidR="00E16058" w:rsidRPr="005F3D53">
        <w:rPr>
          <w:rFonts w:ascii="PT Astra Serif" w:hAnsi="PT Astra Serif"/>
          <w:sz w:val="26"/>
          <w:szCs w:val="26"/>
        </w:rPr>
        <w:t>3 семьям в 202</w:t>
      </w:r>
      <w:r w:rsidR="006A32CA" w:rsidRPr="005F3D53">
        <w:rPr>
          <w:rFonts w:ascii="PT Astra Serif" w:hAnsi="PT Astra Serif"/>
          <w:sz w:val="26"/>
          <w:szCs w:val="26"/>
        </w:rPr>
        <w:t>4</w:t>
      </w:r>
      <w:r w:rsidR="00E16058" w:rsidRPr="005F3D53">
        <w:rPr>
          <w:rFonts w:ascii="PT Astra Serif" w:hAnsi="PT Astra Serif"/>
          <w:sz w:val="26"/>
          <w:szCs w:val="26"/>
        </w:rPr>
        <w:t xml:space="preserve"> году, </w:t>
      </w:r>
      <w:r w:rsidR="006A32CA" w:rsidRPr="005F3D53">
        <w:rPr>
          <w:rFonts w:ascii="PT Astra Serif" w:hAnsi="PT Astra Serif"/>
          <w:sz w:val="26"/>
          <w:szCs w:val="26"/>
        </w:rPr>
        <w:t>10</w:t>
      </w:r>
      <w:r w:rsidR="00E16058" w:rsidRPr="005F3D53">
        <w:rPr>
          <w:rFonts w:ascii="PT Astra Serif" w:hAnsi="PT Astra Serif"/>
          <w:sz w:val="26"/>
          <w:szCs w:val="26"/>
        </w:rPr>
        <w:t xml:space="preserve"> сем</w:t>
      </w:r>
      <w:r w:rsidR="006A32CA" w:rsidRPr="005F3D53">
        <w:rPr>
          <w:rFonts w:ascii="PT Astra Serif" w:hAnsi="PT Astra Serif"/>
          <w:sz w:val="26"/>
          <w:szCs w:val="26"/>
        </w:rPr>
        <w:t>ьям</w:t>
      </w:r>
      <w:r w:rsidR="00FC7E4A" w:rsidRPr="005F3D53">
        <w:rPr>
          <w:rFonts w:ascii="PT Astra Serif" w:hAnsi="PT Astra Serif"/>
          <w:sz w:val="26"/>
          <w:szCs w:val="26"/>
        </w:rPr>
        <w:t xml:space="preserve"> в 202</w:t>
      </w:r>
      <w:r w:rsidR="006A32CA" w:rsidRPr="005F3D53">
        <w:rPr>
          <w:rFonts w:ascii="PT Astra Serif" w:hAnsi="PT Astra Serif"/>
          <w:sz w:val="26"/>
          <w:szCs w:val="26"/>
        </w:rPr>
        <w:t>5 году, 12 семьям в</w:t>
      </w:r>
      <w:r w:rsidR="00FC7E4A" w:rsidRPr="005F3D53">
        <w:rPr>
          <w:rFonts w:ascii="PT Astra Serif" w:hAnsi="PT Astra Serif"/>
          <w:sz w:val="26"/>
          <w:szCs w:val="26"/>
        </w:rPr>
        <w:t xml:space="preserve"> 202</w:t>
      </w:r>
      <w:r w:rsidR="006A32CA" w:rsidRPr="005F3D53">
        <w:rPr>
          <w:rFonts w:ascii="PT Astra Serif" w:hAnsi="PT Astra Serif"/>
          <w:sz w:val="26"/>
          <w:szCs w:val="26"/>
        </w:rPr>
        <w:t>6</w:t>
      </w:r>
      <w:r w:rsidR="00FC7E4A" w:rsidRPr="005F3D53">
        <w:rPr>
          <w:rFonts w:ascii="PT Astra Serif" w:hAnsi="PT Astra Serif"/>
          <w:sz w:val="26"/>
          <w:szCs w:val="26"/>
        </w:rPr>
        <w:t xml:space="preserve"> год</w:t>
      </w:r>
      <w:r w:rsidR="006A32CA" w:rsidRPr="005F3D53">
        <w:rPr>
          <w:rFonts w:ascii="PT Astra Serif" w:hAnsi="PT Astra Serif"/>
          <w:sz w:val="26"/>
          <w:szCs w:val="26"/>
        </w:rPr>
        <w:t>у</w:t>
      </w:r>
      <w:r w:rsidR="00FC7E4A" w:rsidRPr="005F3D53">
        <w:rPr>
          <w:rFonts w:ascii="PT Astra Serif" w:hAnsi="PT Astra Serif"/>
          <w:sz w:val="26"/>
          <w:szCs w:val="26"/>
        </w:rPr>
        <w:t>)</w:t>
      </w:r>
      <w:r w:rsidR="006A32CA" w:rsidRPr="005F3D53">
        <w:rPr>
          <w:rFonts w:ascii="PT Astra Serif" w:hAnsi="PT Astra Serif"/>
          <w:sz w:val="26"/>
          <w:szCs w:val="26"/>
        </w:rPr>
        <w:t>.</w:t>
      </w:r>
    </w:p>
    <w:p w:rsidR="004937E4" w:rsidRPr="005F3D53" w:rsidRDefault="00162AB0" w:rsidP="004937E4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На п</w:t>
      </w:r>
      <w:r w:rsidR="004937E4" w:rsidRPr="005F3D53">
        <w:rPr>
          <w:rFonts w:ascii="PT Astra Serif" w:hAnsi="PT Astra Serif"/>
          <w:sz w:val="26"/>
          <w:szCs w:val="26"/>
        </w:rPr>
        <w:t xml:space="preserve">редоставление субсидий </w:t>
      </w:r>
      <w:r w:rsidR="00B00296" w:rsidRPr="005F3D53">
        <w:rPr>
          <w:rFonts w:ascii="PT Astra Serif" w:hAnsi="PT Astra Serif"/>
          <w:sz w:val="26"/>
          <w:szCs w:val="26"/>
        </w:rPr>
        <w:t>27</w:t>
      </w:r>
      <w:r w:rsidR="00081689" w:rsidRPr="005F3D53">
        <w:rPr>
          <w:rFonts w:ascii="PT Astra Serif" w:hAnsi="PT Astra Serif"/>
          <w:sz w:val="26"/>
          <w:szCs w:val="26"/>
        </w:rPr>
        <w:t xml:space="preserve"> </w:t>
      </w:r>
      <w:r w:rsidR="004937E4" w:rsidRPr="005F3D53">
        <w:rPr>
          <w:rFonts w:ascii="PT Astra Serif" w:hAnsi="PT Astra Serif"/>
          <w:sz w:val="26"/>
          <w:szCs w:val="26"/>
        </w:rPr>
        <w:t xml:space="preserve">молодым семьям на улучшение жилищных условий запланировано </w:t>
      </w:r>
      <w:r w:rsidR="00081689" w:rsidRPr="005F3D53">
        <w:rPr>
          <w:rFonts w:ascii="PT Astra Serif" w:hAnsi="PT Astra Serif"/>
          <w:sz w:val="26"/>
          <w:szCs w:val="26"/>
        </w:rPr>
        <w:t>на 3 года почти 98</w:t>
      </w:r>
      <w:r w:rsidR="004937E4" w:rsidRPr="005F3D53">
        <w:rPr>
          <w:rFonts w:ascii="PT Astra Serif" w:hAnsi="PT Astra Serif"/>
          <w:sz w:val="26"/>
          <w:szCs w:val="26"/>
        </w:rPr>
        <w:t xml:space="preserve"> млн. рублей. </w:t>
      </w:r>
    </w:p>
    <w:p w:rsidR="00BE2216" w:rsidRPr="005F3D53" w:rsidRDefault="00E5283A" w:rsidP="00162AB0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На п</w:t>
      </w:r>
      <w:r w:rsidR="00AB7CC2" w:rsidRPr="005F3D53">
        <w:rPr>
          <w:rFonts w:ascii="PT Astra Serif" w:hAnsi="PT Astra Serif"/>
          <w:sz w:val="26"/>
          <w:szCs w:val="26"/>
        </w:rPr>
        <w:t>одготовк</w:t>
      </w:r>
      <w:r w:rsidRPr="005F3D53">
        <w:rPr>
          <w:rFonts w:ascii="PT Astra Serif" w:hAnsi="PT Astra Serif"/>
          <w:sz w:val="26"/>
          <w:szCs w:val="26"/>
        </w:rPr>
        <w:t>у</w:t>
      </w:r>
      <w:r w:rsidR="00AB7CC2" w:rsidRPr="005F3D53">
        <w:rPr>
          <w:rFonts w:ascii="PT Astra Serif" w:hAnsi="PT Astra Serif"/>
          <w:sz w:val="26"/>
          <w:szCs w:val="26"/>
        </w:rPr>
        <w:t xml:space="preserve"> территории для индивидуального жилищного строительства </w:t>
      </w:r>
      <w:r w:rsidRPr="005F3D53">
        <w:rPr>
          <w:rFonts w:ascii="PT Astra Serif" w:hAnsi="PT Astra Serif"/>
          <w:sz w:val="26"/>
          <w:szCs w:val="26"/>
        </w:rPr>
        <w:t>19 мкр. на</w:t>
      </w:r>
      <w:r w:rsidR="00AB7CC2" w:rsidRPr="005F3D53">
        <w:rPr>
          <w:rFonts w:ascii="PT Astra Serif" w:hAnsi="PT Astra Serif"/>
          <w:sz w:val="26"/>
          <w:szCs w:val="26"/>
        </w:rPr>
        <w:t xml:space="preserve"> 202</w:t>
      </w:r>
      <w:r w:rsidR="00081689" w:rsidRPr="005F3D53">
        <w:rPr>
          <w:rFonts w:ascii="PT Astra Serif" w:hAnsi="PT Astra Serif"/>
          <w:sz w:val="26"/>
          <w:szCs w:val="26"/>
        </w:rPr>
        <w:t>4</w:t>
      </w:r>
      <w:r w:rsidR="00AB7CC2" w:rsidRPr="005F3D53">
        <w:rPr>
          <w:rFonts w:ascii="PT Astra Serif" w:hAnsi="PT Astra Serif"/>
          <w:sz w:val="26"/>
          <w:szCs w:val="26"/>
        </w:rPr>
        <w:t xml:space="preserve"> год </w:t>
      </w:r>
      <w:r w:rsidRPr="005F3D53">
        <w:rPr>
          <w:rFonts w:ascii="PT Astra Serif" w:hAnsi="PT Astra Serif"/>
          <w:sz w:val="26"/>
          <w:szCs w:val="26"/>
        </w:rPr>
        <w:t>предусмотрено</w:t>
      </w:r>
      <w:r w:rsidR="00AB7CC2" w:rsidRPr="005F3D53">
        <w:rPr>
          <w:rFonts w:ascii="PT Astra Serif" w:hAnsi="PT Astra Serif"/>
          <w:sz w:val="26"/>
          <w:szCs w:val="26"/>
        </w:rPr>
        <w:t xml:space="preserve"> 3</w:t>
      </w:r>
      <w:r w:rsidR="00646246" w:rsidRPr="005F3D53">
        <w:rPr>
          <w:rFonts w:ascii="PT Astra Serif" w:hAnsi="PT Astra Serif"/>
          <w:sz w:val="26"/>
          <w:szCs w:val="26"/>
        </w:rPr>
        <w:t xml:space="preserve"> млн</w:t>
      </w:r>
      <w:r w:rsidR="00AB7CC2" w:rsidRPr="005F3D53">
        <w:rPr>
          <w:rFonts w:ascii="PT Astra Serif" w:hAnsi="PT Astra Serif"/>
          <w:sz w:val="26"/>
          <w:szCs w:val="26"/>
        </w:rPr>
        <w:t xml:space="preserve">. рублей, </w:t>
      </w:r>
      <w:r w:rsidRPr="005F3D53">
        <w:rPr>
          <w:rFonts w:ascii="PT Astra Serif" w:hAnsi="PT Astra Serif"/>
          <w:sz w:val="26"/>
          <w:szCs w:val="26"/>
        </w:rPr>
        <w:t xml:space="preserve">на </w:t>
      </w:r>
      <w:r w:rsidR="00081689" w:rsidRPr="005F3D53">
        <w:rPr>
          <w:rFonts w:ascii="PT Astra Serif" w:hAnsi="PT Astra Serif"/>
          <w:sz w:val="26"/>
          <w:szCs w:val="26"/>
        </w:rPr>
        <w:t>2025</w:t>
      </w:r>
      <w:r w:rsidR="00AB7CC2" w:rsidRPr="005F3D53">
        <w:rPr>
          <w:rFonts w:ascii="PT Astra Serif" w:hAnsi="PT Astra Serif"/>
          <w:sz w:val="26"/>
          <w:szCs w:val="26"/>
        </w:rPr>
        <w:t xml:space="preserve"> год - 10 </w:t>
      </w:r>
      <w:r w:rsidR="00646246" w:rsidRPr="005F3D53">
        <w:rPr>
          <w:rFonts w:ascii="PT Astra Serif" w:hAnsi="PT Astra Serif"/>
          <w:sz w:val="26"/>
          <w:szCs w:val="26"/>
        </w:rPr>
        <w:t>млн</w:t>
      </w:r>
      <w:r w:rsidR="00AB7CC2" w:rsidRPr="005F3D53">
        <w:rPr>
          <w:rFonts w:ascii="PT Astra Serif" w:hAnsi="PT Astra Serif"/>
          <w:sz w:val="26"/>
          <w:szCs w:val="26"/>
        </w:rPr>
        <w:t>. рублей</w:t>
      </w:r>
      <w:r w:rsidRPr="005F3D53">
        <w:rPr>
          <w:rFonts w:ascii="PT Astra Serif" w:hAnsi="PT Astra Serif"/>
          <w:sz w:val="26"/>
          <w:szCs w:val="26"/>
        </w:rPr>
        <w:t>.</w:t>
      </w:r>
      <w:r w:rsidR="004937E4" w:rsidRPr="005F3D53">
        <w:rPr>
          <w:rFonts w:ascii="PT Astra Serif" w:hAnsi="PT Astra Serif"/>
          <w:sz w:val="26"/>
          <w:szCs w:val="26"/>
        </w:rPr>
        <w:t xml:space="preserve"> Будут выполнены работы по </w:t>
      </w:r>
      <w:r w:rsidR="00697FD2" w:rsidRPr="005F3D53">
        <w:rPr>
          <w:rFonts w:ascii="PT Astra Serif" w:hAnsi="PT Astra Serif"/>
          <w:sz w:val="26"/>
          <w:szCs w:val="26"/>
        </w:rPr>
        <w:t>отсыпке</w:t>
      </w:r>
      <w:r w:rsidR="004937E4" w:rsidRPr="005F3D53">
        <w:rPr>
          <w:rFonts w:ascii="PT Astra Serif" w:hAnsi="PT Astra Serif"/>
          <w:sz w:val="26"/>
          <w:szCs w:val="26"/>
        </w:rPr>
        <w:t xml:space="preserve"> и планировк</w:t>
      </w:r>
      <w:r w:rsidR="00697FD2" w:rsidRPr="005F3D53">
        <w:rPr>
          <w:rFonts w:ascii="PT Astra Serif" w:hAnsi="PT Astra Serif"/>
          <w:sz w:val="26"/>
          <w:szCs w:val="26"/>
        </w:rPr>
        <w:t>е</w:t>
      </w:r>
      <w:r w:rsidR="004937E4" w:rsidRPr="005F3D53">
        <w:rPr>
          <w:rFonts w:ascii="PT Astra Serif" w:hAnsi="PT Astra Serif"/>
          <w:sz w:val="26"/>
          <w:szCs w:val="26"/>
        </w:rPr>
        <w:t xml:space="preserve"> территории.</w:t>
      </w:r>
    </w:p>
    <w:p w:rsidR="000F0166" w:rsidRPr="005F3D53" w:rsidRDefault="000370EA" w:rsidP="000F0166">
      <w:pPr>
        <w:pStyle w:val="Default"/>
        <w:ind w:firstLine="709"/>
        <w:jc w:val="both"/>
        <w:rPr>
          <w:rFonts w:ascii="PT Astra Serif" w:hAnsi="PT Astra Serif" w:cs="Times New Roman CYR"/>
          <w:color w:val="auto"/>
          <w:sz w:val="32"/>
          <w:szCs w:val="32"/>
        </w:rPr>
      </w:pPr>
      <w:r w:rsidRPr="005F3D53">
        <w:rPr>
          <w:rFonts w:ascii="PT Astra Serif" w:hAnsi="PT Astra Serif" w:cs="Times New Roman CYR"/>
          <w:noProof/>
          <w:color w:val="auto"/>
          <w:sz w:val="32"/>
          <w:szCs w:val="32"/>
        </w:rPr>
        <w:drawing>
          <wp:inline distT="0" distB="0" distL="0" distR="0" wp14:anchorId="6209E1AA" wp14:editId="30233204">
            <wp:extent cx="3889022" cy="2692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9565" cy="269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9" w:rsidRPr="005F3D53" w:rsidRDefault="00D84F89" w:rsidP="00061737">
      <w:pPr>
        <w:pStyle w:val="Default"/>
        <w:ind w:firstLine="709"/>
        <w:jc w:val="both"/>
        <w:rPr>
          <w:rFonts w:ascii="PT Astra Serif" w:hAnsi="PT Astra Serif" w:cs="Times New Roman CYR"/>
          <w:color w:val="auto"/>
          <w:sz w:val="32"/>
          <w:szCs w:val="32"/>
        </w:rPr>
      </w:pPr>
    </w:p>
    <w:p w:rsidR="006A32CA" w:rsidRPr="005F3D53" w:rsidRDefault="00D84F89" w:rsidP="00061737">
      <w:pPr>
        <w:pStyle w:val="Default"/>
        <w:ind w:firstLine="709"/>
        <w:jc w:val="both"/>
        <w:rPr>
          <w:rFonts w:ascii="PT Astra Serif" w:hAnsi="PT Astra Serif" w:cs="Times New Roman CYR"/>
          <w:sz w:val="26"/>
          <w:szCs w:val="26"/>
        </w:rPr>
      </w:pPr>
      <w:r w:rsidRPr="005F3D53">
        <w:rPr>
          <w:rFonts w:ascii="PT Astra Serif" w:hAnsi="PT Astra Serif" w:cs="Times New Roman CYR"/>
          <w:color w:val="auto"/>
          <w:sz w:val="26"/>
          <w:szCs w:val="26"/>
        </w:rPr>
        <w:t>Итого б</w:t>
      </w:r>
      <w:r w:rsidR="000F0166" w:rsidRPr="005F3D53">
        <w:rPr>
          <w:rFonts w:ascii="PT Astra Serif" w:hAnsi="PT Astra Serif" w:cs="Times New Roman CYR"/>
          <w:color w:val="auto"/>
          <w:sz w:val="26"/>
          <w:szCs w:val="26"/>
        </w:rPr>
        <w:t>юджетные инвестиции в 202</w:t>
      </w:r>
      <w:r w:rsidRPr="005F3D53">
        <w:rPr>
          <w:rFonts w:ascii="PT Astra Serif" w:hAnsi="PT Astra Serif" w:cs="Times New Roman CYR"/>
          <w:color w:val="auto"/>
          <w:sz w:val="26"/>
          <w:szCs w:val="26"/>
        </w:rPr>
        <w:t>4</w:t>
      </w:r>
      <w:r w:rsidR="00FD687E" w:rsidRPr="005F3D53">
        <w:rPr>
          <w:rFonts w:ascii="PT Astra Serif" w:hAnsi="PT Astra Serif" w:cs="Times New Roman CYR"/>
          <w:color w:val="auto"/>
          <w:sz w:val="26"/>
          <w:szCs w:val="26"/>
        </w:rPr>
        <w:t xml:space="preserve"> году составят </w:t>
      </w:r>
      <w:r w:rsidRPr="005F3D53">
        <w:rPr>
          <w:rFonts w:ascii="PT Astra Serif" w:hAnsi="PT Astra Serif" w:cs="Times New Roman CYR"/>
          <w:color w:val="auto"/>
          <w:sz w:val="26"/>
          <w:szCs w:val="26"/>
        </w:rPr>
        <w:t>309,4</w:t>
      </w:r>
      <w:r w:rsidR="000F0166" w:rsidRPr="005F3D53">
        <w:rPr>
          <w:rFonts w:ascii="PT Astra Serif" w:hAnsi="PT Astra Serif" w:cs="Times New Roman CYR"/>
          <w:color w:val="auto"/>
          <w:sz w:val="26"/>
          <w:szCs w:val="26"/>
        </w:rPr>
        <w:t xml:space="preserve"> млн. рублей или </w:t>
      </w:r>
      <w:r w:rsidRPr="005F3D53">
        <w:rPr>
          <w:rFonts w:ascii="PT Astra Serif" w:hAnsi="PT Astra Serif" w:cs="Times New Roman CYR"/>
          <w:color w:val="auto"/>
          <w:sz w:val="26"/>
          <w:szCs w:val="26"/>
        </w:rPr>
        <w:t>6,2</w:t>
      </w:r>
      <w:r w:rsidR="000F0166" w:rsidRPr="005F3D53">
        <w:rPr>
          <w:rFonts w:ascii="PT Astra Serif" w:hAnsi="PT Astra Serif" w:cs="Times New Roman CYR"/>
          <w:color w:val="auto"/>
          <w:sz w:val="26"/>
          <w:szCs w:val="26"/>
        </w:rPr>
        <w:t>% от общих расходов бюджета</w:t>
      </w:r>
      <w:r w:rsidR="00FD687E" w:rsidRPr="005F3D53">
        <w:rPr>
          <w:rFonts w:ascii="PT Astra Serif" w:hAnsi="PT Astra Serif" w:cs="Times New Roman CYR"/>
          <w:color w:val="auto"/>
          <w:sz w:val="26"/>
          <w:szCs w:val="26"/>
        </w:rPr>
        <w:t>.</w:t>
      </w:r>
      <w:r w:rsidR="00061737" w:rsidRPr="005F3D53">
        <w:rPr>
          <w:rFonts w:ascii="PT Astra Serif" w:hAnsi="PT Astra Serif" w:cs="Times New Roman CYR"/>
          <w:color w:val="auto"/>
          <w:sz w:val="26"/>
          <w:szCs w:val="26"/>
        </w:rPr>
        <w:t xml:space="preserve"> </w:t>
      </w:r>
      <w:r w:rsidR="002D066E" w:rsidRPr="005F3D53">
        <w:rPr>
          <w:rFonts w:ascii="PT Astra Serif" w:hAnsi="PT Astra Serif" w:cs="Times New Roman CYR"/>
          <w:sz w:val="26"/>
          <w:szCs w:val="26"/>
        </w:rPr>
        <w:t>На слайде представлена расшифровка бюджетных инвестиций в объекты муниципальной собственности на ближайшую трехлетку.</w:t>
      </w:r>
      <w:r w:rsidR="000233EF" w:rsidRPr="005F3D53">
        <w:rPr>
          <w:rFonts w:ascii="PT Astra Serif" w:hAnsi="PT Astra Serif" w:cs="Times New Roman CYR"/>
          <w:sz w:val="26"/>
          <w:szCs w:val="26"/>
        </w:rPr>
        <w:t xml:space="preserve"> Основной объем капитальных вложений планируется направить в </w:t>
      </w:r>
      <w:r w:rsidR="00FD04BC" w:rsidRPr="005F3D53">
        <w:rPr>
          <w:rFonts w:ascii="PT Astra Serif" w:hAnsi="PT Astra Serif" w:cs="Times New Roman CYR"/>
          <w:sz w:val="26"/>
          <w:szCs w:val="26"/>
        </w:rPr>
        <w:t>объекты дорожного хозяйства</w:t>
      </w:r>
      <w:r w:rsidR="000233EF" w:rsidRPr="005F3D53">
        <w:rPr>
          <w:rFonts w:ascii="PT Astra Serif" w:hAnsi="PT Astra Serif" w:cs="Times New Roman CYR"/>
          <w:sz w:val="26"/>
          <w:szCs w:val="26"/>
        </w:rPr>
        <w:t>.</w:t>
      </w:r>
      <w:r w:rsidR="00EE551E" w:rsidRPr="005F3D53">
        <w:rPr>
          <w:rFonts w:ascii="PT Astra Serif" w:hAnsi="PT Astra Serif" w:cs="Times New Roman CYR"/>
          <w:sz w:val="26"/>
          <w:szCs w:val="26"/>
        </w:rPr>
        <w:t xml:space="preserve"> </w:t>
      </w:r>
    </w:p>
    <w:p w:rsidR="002D066E" w:rsidRPr="005F3D53" w:rsidRDefault="00EE551E" w:rsidP="00061737">
      <w:pPr>
        <w:pStyle w:val="Default"/>
        <w:ind w:firstLine="709"/>
        <w:jc w:val="both"/>
        <w:rPr>
          <w:rFonts w:ascii="PT Astra Serif" w:hAnsi="PT Astra Serif" w:cs="Times New Roman CYR"/>
          <w:sz w:val="26"/>
          <w:szCs w:val="26"/>
        </w:rPr>
      </w:pPr>
      <w:r w:rsidRPr="005F3D53">
        <w:rPr>
          <w:rFonts w:ascii="PT Astra Serif" w:hAnsi="PT Astra Serif" w:cs="Times New Roman CYR"/>
          <w:sz w:val="26"/>
          <w:szCs w:val="26"/>
        </w:rPr>
        <w:t>Всего бюджет развития</w:t>
      </w:r>
      <w:r w:rsidR="006A32CA" w:rsidRPr="005F3D53">
        <w:rPr>
          <w:rFonts w:ascii="PT Astra Serif" w:hAnsi="PT Astra Serif" w:cs="Times New Roman CYR"/>
          <w:sz w:val="26"/>
          <w:szCs w:val="26"/>
        </w:rPr>
        <w:t xml:space="preserve"> (бюджетные инвестиции, ремонты, развитие МТБ) 1 млрд. 111,5 млн. рублей. Это более чем 1/5 часть всех расходов бюджета</w:t>
      </w:r>
      <w:r w:rsidR="00BC120A" w:rsidRPr="005F3D53">
        <w:rPr>
          <w:rFonts w:ascii="PT Astra Serif" w:hAnsi="PT Astra Serif" w:cs="Times New Roman CYR"/>
          <w:sz w:val="26"/>
          <w:szCs w:val="26"/>
        </w:rPr>
        <w:t xml:space="preserve"> (22,4% от расходов)</w:t>
      </w:r>
      <w:r w:rsidR="006A32CA" w:rsidRPr="005F3D53">
        <w:rPr>
          <w:rFonts w:ascii="PT Astra Serif" w:hAnsi="PT Astra Serif" w:cs="Times New Roman CYR"/>
          <w:sz w:val="26"/>
          <w:szCs w:val="26"/>
        </w:rPr>
        <w:t>.</w:t>
      </w:r>
    </w:p>
    <w:p w:rsidR="00682C75" w:rsidRPr="005F3D53" w:rsidRDefault="00682C75" w:rsidP="00682C75">
      <w:pPr>
        <w:pStyle w:val="Default"/>
        <w:ind w:firstLine="709"/>
        <w:jc w:val="both"/>
        <w:rPr>
          <w:rFonts w:ascii="PT Astra Serif" w:hAnsi="PT Astra Serif"/>
          <w:color w:val="auto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В проектировках бюджета города бюджетные ассигнования, направляемые на оплату труда работникам бюджетной сферы, оцениваются на 202</w:t>
      </w:r>
      <w:r w:rsidR="00D84F89" w:rsidRPr="005F3D53">
        <w:rPr>
          <w:rFonts w:ascii="PT Astra Serif" w:hAnsi="PT Astra Serif"/>
          <w:sz w:val="26"/>
          <w:szCs w:val="26"/>
        </w:rPr>
        <w:t>4</w:t>
      </w:r>
      <w:r w:rsidRPr="005F3D53">
        <w:rPr>
          <w:rFonts w:ascii="PT Astra Serif" w:hAnsi="PT Astra Serif"/>
          <w:sz w:val="26"/>
          <w:szCs w:val="26"/>
        </w:rPr>
        <w:t xml:space="preserve"> год в объёме 2,</w:t>
      </w:r>
      <w:r w:rsidR="006A32CA" w:rsidRPr="005F3D53">
        <w:rPr>
          <w:rFonts w:ascii="PT Astra Serif" w:hAnsi="PT Astra Serif"/>
          <w:sz w:val="26"/>
          <w:szCs w:val="26"/>
        </w:rPr>
        <w:t>5</w:t>
      </w:r>
      <w:r w:rsidRPr="005F3D53">
        <w:rPr>
          <w:rFonts w:ascii="PT Astra Serif" w:hAnsi="PT Astra Serif"/>
          <w:sz w:val="26"/>
          <w:szCs w:val="26"/>
        </w:rPr>
        <w:t> млрд. рублей</w:t>
      </w:r>
      <w:r w:rsidRPr="005F3D53">
        <w:rPr>
          <w:rFonts w:ascii="PT Astra Serif" w:hAnsi="PT Astra Serif"/>
          <w:color w:val="auto"/>
          <w:sz w:val="26"/>
          <w:szCs w:val="26"/>
        </w:rPr>
        <w:t xml:space="preserve">. То есть </w:t>
      </w:r>
      <w:r w:rsidR="006A32CA" w:rsidRPr="005F3D53">
        <w:rPr>
          <w:rFonts w:ascii="PT Astra Serif" w:hAnsi="PT Astra Serif"/>
          <w:color w:val="auto"/>
          <w:sz w:val="26"/>
          <w:szCs w:val="26"/>
        </w:rPr>
        <w:t>5</w:t>
      </w:r>
      <w:r w:rsidRPr="005F3D53">
        <w:rPr>
          <w:rFonts w:ascii="PT Astra Serif" w:hAnsi="PT Astra Serif"/>
          <w:color w:val="auto"/>
          <w:sz w:val="26"/>
          <w:szCs w:val="26"/>
        </w:rPr>
        <w:t>1% всех расходов  бюджета города направляются на оплату труда.</w:t>
      </w:r>
    </w:p>
    <w:p w:rsidR="00682C75" w:rsidRPr="005F3D53" w:rsidRDefault="00682C75" w:rsidP="00682C7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>В проекте бюджета учтено финансовое обеспечение достижения установленных целевых показателей средней заработной платы по отдельным категориям работников, поименованным в Указах Президента Российской Федерации от 2012 года. Кроме того, учтена индексация фондов оплаты труда по иным категориям работников с 1 октября 202</w:t>
      </w:r>
      <w:r w:rsidR="00D84F89" w:rsidRPr="005F3D53">
        <w:rPr>
          <w:rFonts w:ascii="PT Astra Serif" w:hAnsi="PT Astra Serif"/>
          <w:sz w:val="26"/>
          <w:szCs w:val="26"/>
        </w:rPr>
        <w:t>4</w:t>
      </w:r>
      <w:r w:rsidRPr="005F3D53">
        <w:rPr>
          <w:rFonts w:ascii="PT Astra Serif" w:hAnsi="PT Astra Serif"/>
          <w:sz w:val="26"/>
          <w:szCs w:val="26"/>
        </w:rPr>
        <w:t xml:space="preserve"> года на </w:t>
      </w:r>
      <w:r w:rsidR="00D84F89" w:rsidRPr="005F3D53">
        <w:rPr>
          <w:rFonts w:ascii="PT Astra Serif" w:hAnsi="PT Astra Serif"/>
          <w:sz w:val="26"/>
          <w:szCs w:val="26"/>
        </w:rPr>
        <w:t>4</w:t>
      </w:r>
      <w:r w:rsidRPr="005F3D53">
        <w:rPr>
          <w:rFonts w:ascii="PT Astra Serif" w:hAnsi="PT Astra Serif"/>
          <w:sz w:val="26"/>
          <w:szCs w:val="26"/>
        </w:rPr>
        <w:t xml:space="preserve">%. </w:t>
      </w:r>
    </w:p>
    <w:p w:rsidR="00061737" w:rsidRPr="005F3D53" w:rsidRDefault="00024C38" w:rsidP="00907A04">
      <w:pPr>
        <w:spacing w:line="276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5F3D53">
        <w:rPr>
          <w:rFonts w:ascii="PT Astra Serif" w:hAnsi="PT Astra Serif"/>
          <w:sz w:val="26"/>
          <w:szCs w:val="26"/>
        </w:rPr>
        <w:t xml:space="preserve">В конце доклада хотелось бы отметить, что </w:t>
      </w:r>
      <w:r w:rsidR="00D84F89" w:rsidRPr="005F3D53">
        <w:rPr>
          <w:rFonts w:ascii="PT Astra Serif" w:hAnsi="PT Astra Serif"/>
          <w:sz w:val="26"/>
          <w:szCs w:val="26"/>
        </w:rPr>
        <w:t xml:space="preserve">бюджет города утверждается с предельным уровнем дефицита – 10 % от собственных доходов или в объеме 140 млн. рублей. </w:t>
      </w:r>
      <w:r w:rsidR="00907A04" w:rsidRPr="005F3D53">
        <w:rPr>
          <w:rFonts w:ascii="PT Astra Serif" w:hAnsi="PT Astra Serif"/>
          <w:sz w:val="26"/>
          <w:szCs w:val="26"/>
        </w:rPr>
        <w:t xml:space="preserve">Потребуется немало усилий для мобилизации доходов и </w:t>
      </w:r>
      <w:r w:rsidR="00907A04" w:rsidRPr="005F3D53">
        <w:rPr>
          <w:rFonts w:ascii="PT Astra Serif" w:hAnsi="PT Astra Serif"/>
          <w:bCs/>
          <w:sz w:val="26"/>
          <w:szCs w:val="26"/>
        </w:rPr>
        <w:t>обеспечения</w:t>
      </w:r>
      <w:r w:rsidR="00907A04" w:rsidRPr="005F3D53">
        <w:rPr>
          <w:rFonts w:ascii="PT Astra Serif" w:hAnsi="PT Astra Serif"/>
          <w:sz w:val="26"/>
          <w:szCs w:val="26"/>
        </w:rPr>
        <w:t xml:space="preserve">  сбалансированности и финансовой устойчивости бюджетной системы города Югорска. Надеюсь, что нам удастся </w:t>
      </w:r>
      <w:r w:rsidRPr="005F3D53">
        <w:rPr>
          <w:rFonts w:ascii="PT Astra Serif" w:hAnsi="PT Astra Serif"/>
          <w:sz w:val="26"/>
          <w:szCs w:val="26"/>
        </w:rPr>
        <w:t>обеспеч</w:t>
      </w:r>
      <w:r w:rsidR="00FD04BC" w:rsidRPr="005F3D53">
        <w:rPr>
          <w:rFonts w:ascii="PT Astra Serif" w:hAnsi="PT Astra Serif"/>
          <w:sz w:val="26"/>
          <w:szCs w:val="26"/>
        </w:rPr>
        <w:t>ить</w:t>
      </w:r>
      <w:r w:rsidRPr="005F3D53">
        <w:rPr>
          <w:rFonts w:ascii="PT Astra Serif" w:hAnsi="PT Astra Serif"/>
          <w:sz w:val="26"/>
          <w:szCs w:val="26"/>
        </w:rPr>
        <w:t xml:space="preserve"> </w:t>
      </w:r>
      <w:r w:rsidRPr="005F3D53">
        <w:rPr>
          <w:rFonts w:ascii="PT Astra Serif" w:hAnsi="PT Astra Serif"/>
          <w:sz w:val="26"/>
          <w:szCs w:val="26"/>
        </w:rPr>
        <w:lastRenderedPageBreak/>
        <w:t xml:space="preserve">стабильное и своевременное финансирование всех запланированных направлений деятельности, </w:t>
      </w:r>
      <w:r w:rsidR="00FD04BC" w:rsidRPr="005F3D53">
        <w:rPr>
          <w:rFonts w:ascii="PT Astra Serif" w:hAnsi="PT Astra Serif"/>
          <w:sz w:val="26"/>
          <w:szCs w:val="26"/>
        </w:rPr>
        <w:t xml:space="preserve">чтобы </w:t>
      </w:r>
      <w:r w:rsidRPr="005F3D53">
        <w:rPr>
          <w:rFonts w:ascii="PT Astra Serif" w:hAnsi="PT Astra Serif"/>
          <w:sz w:val="26"/>
          <w:szCs w:val="26"/>
        </w:rPr>
        <w:t>принятые муниципалитетом</w:t>
      </w:r>
      <w:r w:rsidR="00B16CCC" w:rsidRPr="005F3D53">
        <w:rPr>
          <w:rFonts w:ascii="PT Astra Serif" w:hAnsi="PT Astra Serif"/>
          <w:sz w:val="26"/>
          <w:szCs w:val="26"/>
        </w:rPr>
        <w:t xml:space="preserve"> расходные обязательства </w:t>
      </w:r>
      <w:r w:rsidR="00FD04BC" w:rsidRPr="005F3D53">
        <w:rPr>
          <w:rFonts w:ascii="PT Astra Serif" w:hAnsi="PT Astra Serif"/>
          <w:sz w:val="26"/>
          <w:szCs w:val="26"/>
        </w:rPr>
        <w:t xml:space="preserve">были </w:t>
      </w:r>
      <w:r w:rsidR="00B16CCC" w:rsidRPr="005F3D53">
        <w:rPr>
          <w:rFonts w:ascii="PT Astra Serif" w:hAnsi="PT Astra Serif"/>
          <w:sz w:val="26"/>
          <w:szCs w:val="26"/>
        </w:rPr>
        <w:t xml:space="preserve">исполнены в полном объеме. </w:t>
      </w:r>
      <w:r w:rsidR="00061737" w:rsidRPr="005F3D53">
        <w:rPr>
          <w:rFonts w:ascii="PT Astra Serif" w:hAnsi="PT Astra Serif"/>
          <w:sz w:val="26"/>
          <w:szCs w:val="26"/>
        </w:rPr>
        <w:t xml:space="preserve">                     </w:t>
      </w:r>
    </w:p>
    <w:sectPr w:rsidR="00061737" w:rsidRPr="005F3D53" w:rsidSect="005B5B7E">
      <w:pgSz w:w="11906" w:h="16838"/>
      <w:pgMar w:top="426" w:right="424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8510D1"/>
    <w:multiLevelType w:val="hybridMultilevel"/>
    <w:tmpl w:val="92D4631E"/>
    <w:lvl w:ilvl="0" w:tplc="FCDC49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582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C30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C3A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B8FA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A44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ECF6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428A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63D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5324CC"/>
    <w:multiLevelType w:val="hybridMultilevel"/>
    <w:tmpl w:val="A3FEEC94"/>
    <w:lvl w:ilvl="0" w:tplc="687852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D80A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4EFD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27A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A57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1AD9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3ED5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6FC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2AB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1633A5"/>
    <w:multiLevelType w:val="hybridMultilevel"/>
    <w:tmpl w:val="7FB837C0"/>
    <w:lvl w:ilvl="0" w:tplc="2D5C9F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CDC56E9"/>
    <w:multiLevelType w:val="hybridMultilevel"/>
    <w:tmpl w:val="D3980030"/>
    <w:lvl w:ilvl="0" w:tplc="75F48F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A6B5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A8B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ACC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3A02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C9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21F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46A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E0A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CF3876"/>
    <w:multiLevelType w:val="hybridMultilevel"/>
    <w:tmpl w:val="974E1234"/>
    <w:lvl w:ilvl="0" w:tplc="9F16B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4E61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4EE6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A3F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2C8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0A4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E403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413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B2CF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04"/>
    <w:rsid w:val="00004580"/>
    <w:rsid w:val="00004BE8"/>
    <w:rsid w:val="000050EB"/>
    <w:rsid w:val="00006E3E"/>
    <w:rsid w:val="00014EC9"/>
    <w:rsid w:val="00015723"/>
    <w:rsid w:val="000201C4"/>
    <w:rsid w:val="00022590"/>
    <w:rsid w:val="000233EF"/>
    <w:rsid w:val="00024C38"/>
    <w:rsid w:val="0002549E"/>
    <w:rsid w:val="0002664C"/>
    <w:rsid w:val="00031A25"/>
    <w:rsid w:val="00032762"/>
    <w:rsid w:val="00033F37"/>
    <w:rsid w:val="00034708"/>
    <w:rsid w:val="00036A3A"/>
    <w:rsid w:val="000370EA"/>
    <w:rsid w:val="00037D7D"/>
    <w:rsid w:val="00040E23"/>
    <w:rsid w:val="0004425B"/>
    <w:rsid w:val="0005128A"/>
    <w:rsid w:val="00051573"/>
    <w:rsid w:val="000529B4"/>
    <w:rsid w:val="00055A4E"/>
    <w:rsid w:val="00057ED5"/>
    <w:rsid w:val="00061151"/>
    <w:rsid w:val="00061737"/>
    <w:rsid w:val="00061845"/>
    <w:rsid w:val="000628A1"/>
    <w:rsid w:val="00062E03"/>
    <w:rsid w:val="00063851"/>
    <w:rsid w:val="000647C1"/>
    <w:rsid w:val="0007480A"/>
    <w:rsid w:val="00076699"/>
    <w:rsid w:val="000802D5"/>
    <w:rsid w:val="00081689"/>
    <w:rsid w:val="000836BA"/>
    <w:rsid w:val="000850E4"/>
    <w:rsid w:val="000867BD"/>
    <w:rsid w:val="00086C43"/>
    <w:rsid w:val="0008711F"/>
    <w:rsid w:val="00087326"/>
    <w:rsid w:val="00093A95"/>
    <w:rsid w:val="00093F3B"/>
    <w:rsid w:val="000944D7"/>
    <w:rsid w:val="00096022"/>
    <w:rsid w:val="000A09F2"/>
    <w:rsid w:val="000A28B6"/>
    <w:rsid w:val="000A46D8"/>
    <w:rsid w:val="000B047D"/>
    <w:rsid w:val="000B67A2"/>
    <w:rsid w:val="000B70B4"/>
    <w:rsid w:val="000B75EE"/>
    <w:rsid w:val="000C1A6C"/>
    <w:rsid w:val="000C3152"/>
    <w:rsid w:val="000C446C"/>
    <w:rsid w:val="000C515C"/>
    <w:rsid w:val="000C5D35"/>
    <w:rsid w:val="000C605A"/>
    <w:rsid w:val="000C74D4"/>
    <w:rsid w:val="000D1921"/>
    <w:rsid w:val="000D1DE4"/>
    <w:rsid w:val="000D21E4"/>
    <w:rsid w:val="000D45CE"/>
    <w:rsid w:val="000D68A9"/>
    <w:rsid w:val="000D720B"/>
    <w:rsid w:val="000D77F6"/>
    <w:rsid w:val="000E2BE2"/>
    <w:rsid w:val="000E5C4B"/>
    <w:rsid w:val="000E5C4D"/>
    <w:rsid w:val="000E5DDC"/>
    <w:rsid w:val="000E6AB1"/>
    <w:rsid w:val="000F0166"/>
    <w:rsid w:val="000F2C7B"/>
    <w:rsid w:val="000F38AB"/>
    <w:rsid w:val="000F48E0"/>
    <w:rsid w:val="000F7C5A"/>
    <w:rsid w:val="00102059"/>
    <w:rsid w:val="0010322F"/>
    <w:rsid w:val="00103255"/>
    <w:rsid w:val="00103E39"/>
    <w:rsid w:val="00104302"/>
    <w:rsid w:val="0010479B"/>
    <w:rsid w:val="00106746"/>
    <w:rsid w:val="001107D4"/>
    <w:rsid w:val="00110F05"/>
    <w:rsid w:val="0012042B"/>
    <w:rsid w:val="0012080A"/>
    <w:rsid w:val="00122294"/>
    <w:rsid w:val="00125F02"/>
    <w:rsid w:val="00132271"/>
    <w:rsid w:val="00133092"/>
    <w:rsid w:val="00135AE4"/>
    <w:rsid w:val="001447EF"/>
    <w:rsid w:val="001448ED"/>
    <w:rsid w:val="0014552F"/>
    <w:rsid w:val="001455C0"/>
    <w:rsid w:val="00147BEC"/>
    <w:rsid w:val="001528E3"/>
    <w:rsid w:val="00152EDE"/>
    <w:rsid w:val="00155042"/>
    <w:rsid w:val="00155A5A"/>
    <w:rsid w:val="00157D7B"/>
    <w:rsid w:val="0016104F"/>
    <w:rsid w:val="00162AB0"/>
    <w:rsid w:val="001665CC"/>
    <w:rsid w:val="0016728F"/>
    <w:rsid w:val="001679F0"/>
    <w:rsid w:val="0017288B"/>
    <w:rsid w:val="00174446"/>
    <w:rsid w:val="00174E23"/>
    <w:rsid w:val="00175C1C"/>
    <w:rsid w:val="00181100"/>
    <w:rsid w:val="0018253D"/>
    <w:rsid w:val="0018542E"/>
    <w:rsid w:val="00191056"/>
    <w:rsid w:val="00193C4A"/>
    <w:rsid w:val="0019455C"/>
    <w:rsid w:val="00196B2C"/>
    <w:rsid w:val="001A1739"/>
    <w:rsid w:val="001A2454"/>
    <w:rsid w:val="001A4A0B"/>
    <w:rsid w:val="001B0487"/>
    <w:rsid w:val="001B1124"/>
    <w:rsid w:val="001B13A3"/>
    <w:rsid w:val="001B2FE5"/>
    <w:rsid w:val="001B6FCB"/>
    <w:rsid w:val="001B7680"/>
    <w:rsid w:val="001B77E7"/>
    <w:rsid w:val="001C3261"/>
    <w:rsid w:val="001C4691"/>
    <w:rsid w:val="001D370F"/>
    <w:rsid w:val="001D65C1"/>
    <w:rsid w:val="001E1126"/>
    <w:rsid w:val="001E45BF"/>
    <w:rsid w:val="001F218B"/>
    <w:rsid w:val="001F2367"/>
    <w:rsid w:val="001F37CC"/>
    <w:rsid w:val="001F66DB"/>
    <w:rsid w:val="001F6719"/>
    <w:rsid w:val="001F6D9E"/>
    <w:rsid w:val="002007D4"/>
    <w:rsid w:val="00205E98"/>
    <w:rsid w:val="00216B01"/>
    <w:rsid w:val="00220571"/>
    <w:rsid w:val="00223FC7"/>
    <w:rsid w:val="00224846"/>
    <w:rsid w:val="002255BD"/>
    <w:rsid w:val="00227FBB"/>
    <w:rsid w:val="00231817"/>
    <w:rsid w:val="002324A1"/>
    <w:rsid w:val="00232CD8"/>
    <w:rsid w:val="00235C1D"/>
    <w:rsid w:val="00244D89"/>
    <w:rsid w:val="00245F0C"/>
    <w:rsid w:val="0024669F"/>
    <w:rsid w:val="00250635"/>
    <w:rsid w:val="0025128C"/>
    <w:rsid w:val="00261A75"/>
    <w:rsid w:val="002621D6"/>
    <w:rsid w:val="0026276B"/>
    <w:rsid w:val="0026394D"/>
    <w:rsid w:val="00265BB1"/>
    <w:rsid w:val="00266498"/>
    <w:rsid w:val="00273A6B"/>
    <w:rsid w:val="00275E19"/>
    <w:rsid w:val="00280FE1"/>
    <w:rsid w:val="00282F2C"/>
    <w:rsid w:val="002854F3"/>
    <w:rsid w:val="0029010D"/>
    <w:rsid w:val="0029160F"/>
    <w:rsid w:val="00292B44"/>
    <w:rsid w:val="00293201"/>
    <w:rsid w:val="002A068B"/>
    <w:rsid w:val="002A0786"/>
    <w:rsid w:val="002A1EF6"/>
    <w:rsid w:val="002A5A79"/>
    <w:rsid w:val="002A748A"/>
    <w:rsid w:val="002A7F0A"/>
    <w:rsid w:val="002B1EA7"/>
    <w:rsid w:val="002B27A3"/>
    <w:rsid w:val="002B4C89"/>
    <w:rsid w:val="002B54E6"/>
    <w:rsid w:val="002B6F78"/>
    <w:rsid w:val="002C1186"/>
    <w:rsid w:val="002C1D75"/>
    <w:rsid w:val="002C2498"/>
    <w:rsid w:val="002C2E9B"/>
    <w:rsid w:val="002C43D7"/>
    <w:rsid w:val="002C66AD"/>
    <w:rsid w:val="002D01E6"/>
    <w:rsid w:val="002D066E"/>
    <w:rsid w:val="002D231A"/>
    <w:rsid w:val="002D365B"/>
    <w:rsid w:val="002D620F"/>
    <w:rsid w:val="002E30FC"/>
    <w:rsid w:val="002E6B94"/>
    <w:rsid w:val="002E7AF0"/>
    <w:rsid w:val="002E7B96"/>
    <w:rsid w:val="002F2232"/>
    <w:rsid w:val="002F2D3B"/>
    <w:rsid w:val="002F66A6"/>
    <w:rsid w:val="00301E79"/>
    <w:rsid w:val="00303647"/>
    <w:rsid w:val="00307085"/>
    <w:rsid w:val="00307C1A"/>
    <w:rsid w:val="00312924"/>
    <w:rsid w:val="00312CA1"/>
    <w:rsid w:val="00313A28"/>
    <w:rsid w:val="00314E58"/>
    <w:rsid w:val="00321833"/>
    <w:rsid w:val="00321CB8"/>
    <w:rsid w:val="00331C7E"/>
    <w:rsid w:val="003369E3"/>
    <w:rsid w:val="00337D44"/>
    <w:rsid w:val="003434CE"/>
    <w:rsid w:val="0034610F"/>
    <w:rsid w:val="0035059F"/>
    <w:rsid w:val="00350C05"/>
    <w:rsid w:val="00355D52"/>
    <w:rsid w:val="00356A36"/>
    <w:rsid w:val="0036180C"/>
    <w:rsid w:val="00362C2C"/>
    <w:rsid w:val="00366821"/>
    <w:rsid w:val="003677CA"/>
    <w:rsid w:val="00370F5C"/>
    <w:rsid w:val="0038040E"/>
    <w:rsid w:val="00381F0F"/>
    <w:rsid w:val="003826E0"/>
    <w:rsid w:val="00382D50"/>
    <w:rsid w:val="00382F56"/>
    <w:rsid w:val="00384130"/>
    <w:rsid w:val="00390896"/>
    <w:rsid w:val="00390F43"/>
    <w:rsid w:val="003914A2"/>
    <w:rsid w:val="0039427C"/>
    <w:rsid w:val="003A07EB"/>
    <w:rsid w:val="003A1500"/>
    <w:rsid w:val="003A71D2"/>
    <w:rsid w:val="003B3050"/>
    <w:rsid w:val="003B4603"/>
    <w:rsid w:val="003B49D0"/>
    <w:rsid w:val="003B537C"/>
    <w:rsid w:val="003C00C3"/>
    <w:rsid w:val="003C17B3"/>
    <w:rsid w:val="003C2933"/>
    <w:rsid w:val="003C4AE9"/>
    <w:rsid w:val="003D6524"/>
    <w:rsid w:val="003D7F1A"/>
    <w:rsid w:val="003E0749"/>
    <w:rsid w:val="003E512F"/>
    <w:rsid w:val="003E6387"/>
    <w:rsid w:val="003F1199"/>
    <w:rsid w:val="003F2F58"/>
    <w:rsid w:val="003F3589"/>
    <w:rsid w:val="003F3DBF"/>
    <w:rsid w:val="003F4FE7"/>
    <w:rsid w:val="003F6300"/>
    <w:rsid w:val="004069FA"/>
    <w:rsid w:val="004072EF"/>
    <w:rsid w:val="00412DF6"/>
    <w:rsid w:val="0041384E"/>
    <w:rsid w:val="00413DE6"/>
    <w:rsid w:val="00420EFC"/>
    <w:rsid w:val="00422331"/>
    <w:rsid w:val="00423FB3"/>
    <w:rsid w:val="00424562"/>
    <w:rsid w:val="00430009"/>
    <w:rsid w:val="004458C9"/>
    <w:rsid w:val="00445A53"/>
    <w:rsid w:val="00445DDD"/>
    <w:rsid w:val="00446755"/>
    <w:rsid w:val="004501C8"/>
    <w:rsid w:val="00450D98"/>
    <w:rsid w:val="0045174F"/>
    <w:rsid w:val="004546DD"/>
    <w:rsid w:val="004548A2"/>
    <w:rsid w:val="00455109"/>
    <w:rsid w:val="004561BF"/>
    <w:rsid w:val="0045798F"/>
    <w:rsid w:val="004615D2"/>
    <w:rsid w:val="0046439F"/>
    <w:rsid w:val="004645C6"/>
    <w:rsid w:val="004677C3"/>
    <w:rsid w:val="00471FCF"/>
    <w:rsid w:val="00474503"/>
    <w:rsid w:val="00475615"/>
    <w:rsid w:val="00475685"/>
    <w:rsid w:val="00475C77"/>
    <w:rsid w:val="00476BD8"/>
    <w:rsid w:val="00476F40"/>
    <w:rsid w:val="0048053A"/>
    <w:rsid w:val="00483078"/>
    <w:rsid w:val="00483317"/>
    <w:rsid w:val="004840F9"/>
    <w:rsid w:val="00485098"/>
    <w:rsid w:val="004870B5"/>
    <w:rsid w:val="00492633"/>
    <w:rsid w:val="00492827"/>
    <w:rsid w:val="004937E4"/>
    <w:rsid w:val="00495A0C"/>
    <w:rsid w:val="00495FC2"/>
    <w:rsid w:val="004A11BD"/>
    <w:rsid w:val="004A1EAE"/>
    <w:rsid w:val="004A2817"/>
    <w:rsid w:val="004A4A57"/>
    <w:rsid w:val="004A4A7B"/>
    <w:rsid w:val="004A591E"/>
    <w:rsid w:val="004A6F8E"/>
    <w:rsid w:val="004B0571"/>
    <w:rsid w:val="004B43BB"/>
    <w:rsid w:val="004C1FD4"/>
    <w:rsid w:val="004D14E2"/>
    <w:rsid w:val="004D163E"/>
    <w:rsid w:val="004D23CF"/>
    <w:rsid w:val="004D26D5"/>
    <w:rsid w:val="004D6554"/>
    <w:rsid w:val="004E40E3"/>
    <w:rsid w:val="004E615E"/>
    <w:rsid w:val="004E6955"/>
    <w:rsid w:val="004F6802"/>
    <w:rsid w:val="00500FDC"/>
    <w:rsid w:val="00501512"/>
    <w:rsid w:val="005071BF"/>
    <w:rsid w:val="005131D0"/>
    <w:rsid w:val="00516FE5"/>
    <w:rsid w:val="005206B4"/>
    <w:rsid w:val="00526CE1"/>
    <w:rsid w:val="00527356"/>
    <w:rsid w:val="00530D65"/>
    <w:rsid w:val="00530F55"/>
    <w:rsid w:val="00533784"/>
    <w:rsid w:val="00533B04"/>
    <w:rsid w:val="00542E1D"/>
    <w:rsid w:val="00545F10"/>
    <w:rsid w:val="00545F81"/>
    <w:rsid w:val="00546108"/>
    <w:rsid w:val="00550824"/>
    <w:rsid w:val="00551A1B"/>
    <w:rsid w:val="00553571"/>
    <w:rsid w:val="005600A7"/>
    <w:rsid w:val="0056624E"/>
    <w:rsid w:val="00566C2F"/>
    <w:rsid w:val="00571AFD"/>
    <w:rsid w:val="00571E36"/>
    <w:rsid w:val="00573BBB"/>
    <w:rsid w:val="005757DA"/>
    <w:rsid w:val="00584DA1"/>
    <w:rsid w:val="005851CE"/>
    <w:rsid w:val="00592E25"/>
    <w:rsid w:val="00592E50"/>
    <w:rsid w:val="005A0664"/>
    <w:rsid w:val="005A1CCA"/>
    <w:rsid w:val="005A2313"/>
    <w:rsid w:val="005A2B94"/>
    <w:rsid w:val="005A2DDF"/>
    <w:rsid w:val="005A6836"/>
    <w:rsid w:val="005A6CD8"/>
    <w:rsid w:val="005B39AF"/>
    <w:rsid w:val="005B4ECF"/>
    <w:rsid w:val="005B57BC"/>
    <w:rsid w:val="005B5B7E"/>
    <w:rsid w:val="005C04E2"/>
    <w:rsid w:val="005C3B1F"/>
    <w:rsid w:val="005D071E"/>
    <w:rsid w:val="005D1A74"/>
    <w:rsid w:val="005D6B79"/>
    <w:rsid w:val="005E008E"/>
    <w:rsid w:val="005E1117"/>
    <w:rsid w:val="005E2DBA"/>
    <w:rsid w:val="005E333C"/>
    <w:rsid w:val="005F0582"/>
    <w:rsid w:val="005F13B9"/>
    <w:rsid w:val="005F3D53"/>
    <w:rsid w:val="005F6F8C"/>
    <w:rsid w:val="005F7C8C"/>
    <w:rsid w:val="0060070F"/>
    <w:rsid w:val="00604817"/>
    <w:rsid w:val="0061353D"/>
    <w:rsid w:val="00613C9F"/>
    <w:rsid w:val="0061598D"/>
    <w:rsid w:val="00620C84"/>
    <w:rsid w:val="006213BA"/>
    <w:rsid w:val="00621D41"/>
    <w:rsid w:val="00623C3F"/>
    <w:rsid w:val="00625352"/>
    <w:rsid w:val="0063010D"/>
    <w:rsid w:val="0063357F"/>
    <w:rsid w:val="00633E9E"/>
    <w:rsid w:val="00634765"/>
    <w:rsid w:val="00635CA4"/>
    <w:rsid w:val="006369DD"/>
    <w:rsid w:val="00636AB8"/>
    <w:rsid w:val="006374C8"/>
    <w:rsid w:val="00637558"/>
    <w:rsid w:val="00637990"/>
    <w:rsid w:val="006401CB"/>
    <w:rsid w:val="006408E0"/>
    <w:rsid w:val="006436F7"/>
    <w:rsid w:val="00646246"/>
    <w:rsid w:val="00651412"/>
    <w:rsid w:val="00653CBE"/>
    <w:rsid w:val="00656856"/>
    <w:rsid w:val="00656A45"/>
    <w:rsid w:val="006576D6"/>
    <w:rsid w:val="006650B4"/>
    <w:rsid w:val="006658D9"/>
    <w:rsid w:val="00665AEB"/>
    <w:rsid w:val="0066689D"/>
    <w:rsid w:val="00667B81"/>
    <w:rsid w:val="00670B51"/>
    <w:rsid w:val="00673AA6"/>
    <w:rsid w:val="0067557C"/>
    <w:rsid w:val="00682C75"/>
    <w:rsid w:val="00682F6E"/>
    <w:rsid w:val="006834C9"/>
    <w:rsid w:val="006837F4"/>
    <w:rsid w:val="006849C0"/>
    <w:rsid w:val="006862B8"/>
    <w:rsid w:val="00692921"/>
    <w:rsid w:val="006934B1"/>
    <w:rsid w:val="00693FEA"/>
    <w:rsid w:val="0069666D"/>
    <w:rsid w:val="00697FD2"/>
    <w:rsid w:val="006A12E8"/>
    <w:rsid w:val="006A139C"/>
    <w:rsid w:val="006A220C"/>
    <w:rsid w:val="006A32CA"/>
    <w:rsid w:val="006A57E5"/>
    <w:rsid w:val="006A58CC"/>
    <w:rsid w:val="006B1830"/>
    <w:rsid w:val="006B4F85"/>
    <w:rsid w:val="006B5616"/>
    <w:rsid w:val="006B57B1"/>
    <w:rsid w:val="006C0749"/>
    <w:rsid w:val="006C1AA7"/>
    <w:rsid w:val="006C60AB"/>
    <w:rsid w:val="006C6FE6"/>
    <w:rsid w:val="006C7543"/>
    <w:rsid w:val="006D0246"/>
    <w:rsid w:val="006D445F"/>
    <w:rsid w:val="006E041A"/>
    <w:rsid w:val="006E329C"/>
    <w:rsid w:val="006E7113"/>
    <w:rsid w:val="006F1744"/>
    <w:rsid w:val="006F2FC1"/>
    <w:rsid w:val="006F4A13"/>
    <w:rsid w:val="006F4F3F"/>
    <w:rsid w:val="006F529B"/>
    <w:rsid w:val="006F7B7E"/>
    <w:rsid w:val="007006AC"/>
    <w:rsid w:val="00701839"/>
    <w:rsid w:val="0070355D"/>
    <w:rsid w:val="007063A2"/>
    <w:rsid w:val="00710803"/>
    <w:rsid w:val="0071094A"/>
    <w:rsid w:val="00715327"/>
    <w:rsid w:val="00720FAD"/>
    <w:rsid w:val="00721B70"/>
    <w:rsid w:val="007239E5"/>
    <w:rsid w:val="0072523C"/>
    <w:rsid w:val="00725559"/>
    <w:rsid w:val="00732397"/>
    <w:rsid w:val="0073329C"/>
    <w:rsid w:val="00734715"/>
    <w:rsid w:val="00734991"/>
    <w:rsid w:val="007361C2"/>
    <w:rsid w:val="007365BB"/>
    <w:rsid w:val="007368B6"/>
    <w:rsid w:val="00737509"/>
    <w:rsid w:val="00737F14"/>
    <w:rsid w:val="007401B7"/>
    <w:rsid w:val="00745F41"/>
    <w:rsid w:val="00747A7D"/>
    <w:rsid w:val="00747C5C"/>
    <w:rsid w:val="00753243"/>
    <w:rsid w:val="00753763"/>
    <w:rsid w:val="007572C1"/>
    <w:rsid w:val="0076528C"/>
    <w:rsid w:val="00765541"/>
    <w:rsid w:val="00766F35"/>
    <w:rsid w:val="0076785B"/>
    <w:rsid w:val="007776BA"/>
    <w:rsid w:val="00780D47"/>
    <w:rsid w:val="0078114E"/>
    <w:rsid w:val="00781C27"/>
    <w:rsid w:val="00783403"/>
    <w:rsid w:val="00783822"/>
    <w:rsid w:val="007862B6"/>
    <w:rsid w:val="00786C8D"/>
    <w:rsid w:val="00787F88"/>
    <w:rsid w:val="00793DAC"/>
    <w:rsid w:val="007A1238"/>
    <w:rsid w:val="007A1E64"/>
    <w:rsid w:val="007A4AE9"/>
    <w:rsid w:val="007A701C"/>
    <w:rsid w:val="007B15F3"/>
    <w:rsid w:val="007B6653"/>
    <w:rsid w:val="007B678E"/>
    <w:rsid w:val="007B7A5F"/>
    <w:rsid w:val="007C2311"/>
    <w:rsid w:val="007C46A7"/>
    <w:rsid w:val="007C5586"/>
    <w:rsid w:val="007C63B3"/>
    <w:rsid w:val="007C7249"/>
    <w:rsid w:val="007D0B16"/>
    <w:rsid w:val="007D19D8"/>
    <w:rsid w:val="007D5F38"/>
    <w:rsid w:val="007D7D78"/>
    <w:rsid w:val="007E1451"/>
    <w:rsid w:val="007E22A7"/>
    <w:rsid w:val="007E4196"/>
    <w:rsid w:val="007E5D82"/>
    <w:rsid w:val="007E5FD9"/>
    <w:rsid w:val="007E7BA9"/>
    <w:rsid w:val="007F20A7"/>
    <w:rsid w:val="007F5D08"/>
    <w:rsid w:val="007F6EF2"/>
    <w:rsid w:val="008066A5"/>
    <w:rsid w:val="00815786"/>
    <w:rsid w:val="008158E7"/>
    <w:rsid w:val="00817535"/>
    <w:rsid w:val="00821F33"/>
    <w:rsid w:val="00822E4A"/>
    <w:rsid w:val="008320E9"/>
    <w:rsid w:val="00833E80"/>
    <w:rsid w:val="00834097"/>
    <w:rsid w:val="00834CA0"/>
    <w:rsid w:val="008355E7"/>
    <w:rsid w:val="008363C8"/>
    <w:rsid w:val="00837B05"/>
    <w:rsid w:val="008409A3"/>
    <w:rsid w:val="008454E4"/>
    <w:rsid w:val="00847C51"/>
    <w:rsid w:val="0085597E"/>
    <w:rsid w:val="00855ECD"/>
    <w:rsid w:val="00857AA2"/>
    <w:rsid w:val="00861784"/>
    <w:rsid w:val="008627A1"/>
    <w:rsid w:val="008657D4"/>
    <w:rsid w:val="0086647E"/>
    <w:rsid w:val="00866568"/>
    <w:rsid w:val="00866657"/>
    <w:rsid w:val="00866F5F"/>
    <w:rsid w:val="0086784D"/>
    <w:rsid w:val="008701F1"/>
    <w:rsid w:val="00870BB9"/>
    <w:rsid w:val="008715A9"/>
    <w:rsid w:val="00871A85"/>
    <w:rsid w:val="00872DA0"/>
    <w:rsid w:val="00876896"/>
    <w:rsid w:val="00877B99"/>
    <w:rsid w:val="0088492C"/>
    <w:rsid w:val="00886227"/>
    <w:rsid w:val="008879B2"/>
    <w:rsid w:val="00887B02"/>
    <w:rsid w:val="008925A7"/>
    <w:rsid w:val="00893305"/>
    <w:rsid w:val="00893350"/>
    <w:rsid w:val="008943B4"/>
    <w:rsid w:val="00895BE3"/>
    <w:rsid w:val="008A030E"/>
    <w:rsid w:val="008A069C"/>
    <w:rsid w:val="008A0FCF"/>
    <w:rsid w:val="008A165D"/>
    <w:rsid w:val="008A3EE7"/>
    <w:rsid w:val="008A4AB5"/>
    <w:rsid w:val="008A5EF1"/>
    <w:rsid w:val="008B1832"/>
    <w:rsid w:val="008B51CE"/>
    <w:rsid w:val="008B5CFA"/>
    <w:rsid w:val="008B71A2"/>
    <w:rsid w:val="008B7C92"/>
    <w:rsid w:val="008C0442"/>
    <w:rsid w:val="008C1AEB"/>
    <w:rsid w:val="008C222D"/>
    <w:rsid w:val="008C2FD5"/>
    <w:rsid w:val="008C5FD3"/>
    <w:rsid w:val="008D41F9"/>
    <w:rsid w:val="008D4F66"/>
    <w:rsid w:val="008D5D69"/>
    <w:rsid w:val="008E0DA6"/>
    <w:rsid w:val="008E67BE"/>
    <w:rsid w:val="008F5CB0"/>
    <w:rsid w:val="00901227"/>
    <w:rsid w:val="00901324"/>
    <w:rsid w:val="00904BBA"/>
    <w:rsid w:val="009059D0"/>
    <w:rsid w:val="00907A04"/>
    <w:rsid w:val="009120C5"/>
    <w:rsid w:val="00913574"/>
    <w:rsid w:val="009136CD"/>
    <w:rsid w:val="00917266"/>
    <w:rsid w:val="0092393F"/>
    <w:rsid w:val="00923A34"/>
    <w:rsid w:val="00923F07"/>
    <w:rsid w:val="00926AF2"/>
    <w:rsid w:val="00927024"/>
    <w:rsid w:val="0093030F"/>
    <w:rsid w:val="0093212A"/>
    <w:rsid w:val="009325C0"/>
    <w:rsid w:val="00934353"/>
    <w:rsid w:val="00937DCC"/>
    <w:rsid w:val="00940A00"/>
    <w:rsid w:val="0094135A"/>
    <w:rsid w:val="00943983"/>
    <w:rsid w:val="00943FA5"/>
    <w:rsid w:val="009456ED"/>
    <w:rsid w:val="00945FAB"/>
    <w:rsid w:val="00951E14"/>
    <w:rsid w:val="00951E8A"/>
    <w:rsid w:val="00952FF1"/>
    <w:rsid w:val="009547A7"/>
    <w:rsid w:val="00963BA7"/>
    <w:rsid w:val="009642A8"/>
    <w:rsid w:val="0096588B"/>
    <w:rsid w:val="00965B0E"/>
    <w:rsid w:val="00965C20"/>
    <w:rsid w:val="009674AB"/>
    <w:rsid w:val="00974F41"/>
    <w:rsid w:val="0097585D"/>
    <w:rsid w:val="00976314"/>
    <w:rsid w:val="00977AE2"/>
    <w:rsid w:val="0098195F"/>
    <w:rsid w:val="00981A83"/>
    <w:rsid w:val="009829D3"/>
    <w:rsid w:val="00984CF4"/>
    <w:rsid w:val="00985831"/>
    <w:rsid w:val="009877BB"/>
    <w:rsid w:val="00991834"/>
    <w:rsid w:val="009923D9"/>
    <w:rsid w:val="00994E6E"/>
    <w:rsid w:val="00996247"/>
    <w:rsid w:val="00997057"/>
    <w:rsid w:val="009A02BE"/>
    <w:rsid w:val="009A08F5"/>
    <w:rsid w:val="009A11D3"/>
    <w:rsid w:val="009A1E93"/>
    <w:rsid w:val="009A6C14"/>
    <w:rsid w:val="009A7CAE"/>
    <w:rsid w:val="009B1215"/>
    <w:rsid w:val="009B2DE3"/>
    <w:rsid w:val="009B56B3"/>
    <w:rsid w:val="009B79AE"/>
    <w:rsid w:val="009C11C1"/>
    <w:rsid w:val="009C2DA4"/>
    <w:rsid w:val="009C325F"/>
    <w:rsid w:val="009C4012"/>
    <w:rsid w:val="009C448B"/>
    <w:rsid w:val="009C4548"/>
    <w:rsid w:val="009C618B"/>
    <w:rsid w:val="009D1845"/>
    <w:rsid w:val="009D4D6A"/>
    <w:rsid w:val="009D58E3"/>
    <w:rsid w:val="009D7A95"/>
    <w:rsid w:val="009E119F"/>
    <w:rsid w:val="009E1D75"/>
    <w:rsid w:val="009E5B29"/>
    <w:rsid w:val="009E765C"/>
    <w:rsid w:val="009F0EF7"/>
    <w:rsid w:val="009F3A2D"/>
    <w:rsid w:val="009F570F"/>
    <w:rsid w:val="009F6099"/>
    <w:rsid w:val="009F68FB"/>
    <w:rsid w:val="00A00F17"/>
    <w:rsid w:val="00A041B7"/>
    <w:rsid w:val="00A0762A"/>
    <w:rsid w:val="00A07732"/>
    <w:rsid w:val="00A22DC3"/>
    <w:rsid w:val="00A231AA"/>
    <w:rsid w:val="00A24D6E"/>
    <w:rsid w:val="00A304F4"/>
    <w:rsid w:val="00A30822"/>
    <w:rsid w:val="00A311CF"/>
    <w:rsid w:val="00A32AC7"/>
    <w:rsid w:val="00A33394"/>
    <w:rsid w:val="00A35B77"/>
    <w:rsid w:val="00A36EBE"/>
    <w:rsid w:val="00A40147"/>
    <w:rsid w:val="00A4624D"/>
    <w:rsid w:val="00A46329"/>
    <w:rsid w:val="00A46962"/>
    <w:rsid w:val="00A558B7"/>
    <w:rsid w:val="00A604BA"/>
    <w:rsid w:val="00A60737"/>
    <w:rsid w:val="00A61972"/>
    <w:rsid w:val="00A63619"/>
    <w:rsid w:val="00A6367D"/>
    <w:rsid w:val="00A64FFE"/>
    <w:rsid w:val="00A70C05"/>
    <w:rsid w:val="00A72DB9"/>
    <w:rsid w:val="00A73604"/>
    <w:rsid w:val="00A74578"/>
    <w:rsid w:val="00A75CD0"/>
    <w:rsid w:val="00A75DBA"/>
    <w:rsid w:val="00A81AE4"/>
    <w:rsid w:val="00A84012"/>
    <w:rsid w:val="00A84D4F"/>
    <w:rsid w:val="00A8604E"/>
    <w:rsid w:val="00A87516"/>
    <w:rsid w:val="00A91087"/>
    <w:rsid w:val="00A91656"/>
    <w:rsid w:val="00A9242D"/>
    <w:rsid w:val="00A925FA"/>
    <w:rsid w:val="00A92F64"/>
    <w:rsid w:val="00A957DF"/>
    <w:rsid w:val="00AA2D4A"/>
    <w:rsid w:val="00AA2FF5"/>
    <w:rsid w:val="00AA49C2"/>
    <w:rsid w:val="00AA699E"/>
    <w:rsid w:val="00AB0EA4"/>
    <w:rsid w:val="00AB1624"/>
    <w:rsid w:val="00AB79AF"/>
    <w:rsid w:val="00AB7CC2"/>
    <w:rsid w:val="00AC1CB2"/>
    <w:rsid w:val="00AC6FCD"/>
    <w:rsid w:val="00AD15E1"/>
    <w:rsid w:val="00AD396C"/>
    <w:rsid w:val="00AD6BBE"/>
    <w:rsid w:val="00AD72FD"/>
    <w:rsid w:val="00AD7DE7"/>
    <w:rsid w:val="00AE2742"/>
    <w:rsid w:val="00AF0CCA"/>
    <w:rsid w:val="00AF1320"/>
    <w:rsid w:val="00AF18E2"/>
    <w:rsid w:val="00AF35BD"/>
    <w:rsid w:val="00AF3BDB"/>
    <w:rsid w:val="00AF45EC"/>
    <w:rsid w:val="00AF4B41"/>
    <w:rsid w:val="00AF698F"/>
    <w:rsid w:val="00AF6C00"/>
    <w:rsid w:val="00AF6FDB"/>
    <w:rsid w:val="00B00296"/>
    <w:rsid w:val="00B012AF"/>
    <w:rsid w:val="00B01320"/>
    <w:rsid w:val="00B07303"/>
    <w:rsid w:val="00B07D12"/>
    <w:rsid w:val="00B07DA6"/>
    <w:rsid w:val="00B1109C"/>
    <w:rsid w:val="00B1332D"/>
    <w:rsid w:val="00B13F05"/>
    <w:rsid w:val="00B145AF"/>
    <w:rsid w:val="00B146F0"/>
    <w:rsid w:val="00B15DB3"/>
    <w:rsid w:val="00B16576"/>
    <w:rsid w:val="00B16CCC"/>
    <w:rsid w:val="00B16F4B"/>
    <w:rsid w:val="00B17280"/>
    <w:rsid w:val="00B1762C"/>
    <w:rsid w:val="00B21E93"/>
    <w:rsid w:val="00B22D68"/>
    <w:rsid w:val="00B2578D"/>
    <w:rsid w:val="00B27500"/>
    <w:rsid w:val="00B30D6D"/>
    <w:rsid w:val="00B310D6"/>
    <w:rsid w:val="00B31415"/>
    <w:rsid w:val="00B31475"/>
    <w:rsid w:val="00B3622C"/>
    <w:rsid w:val="00B36CA7"/>
    <w:rsid w:val="00B37FEB"/>
    <w:rsid w:val="00B41D24"/>
    <w:rsid w:val="00B4238A"/>
    <w:rsid w:val="00B42C6F"/>
    <w:rsid w:val="00B45519"/>
    <w:rsid w:val="00B46068"/>
    <w:rsid w:val="00B5273E"/>
    <w:rsid w:val="00B52DCE"/>
    <w:rsid w:val="00B54257"/>
    <w:rsid w:val="00B54292"/>
    <w:rsid w:val="00B6024D"/>
    <w:rsid w:val="00B6071E"/>
    <w:rsid w:val="00B60A4B"/>
    <w:rsid w:val="00B63D57"/>
    <w:rsid w:val="00B6480F"/>
    <w:rsid w:val="00B649B5"/>
    <w:rsid w:val="00B65C3D"/>
    <w:rsid w:val="00B65EC6"/>
    <w:rsid w:val="00B66C74"/>
    <w:rsid w:val="00B70FF6"/>
    <w:rsid w:val="00B71EA1"/>
    <w:rsid w:val="00B731B8"/>
    <w:rsid w:val="00B743F7"/>
    <w:rsid w:val="00B7445F"/>
    <w:rsid w:val="00B74A8F"/>
    <w:rsid w:val="00B83430"/>
    <w:rsid w:val="00B84613"/>
    <w:rsid w:val="00B87C0E"/>
    <w:rsid w:val="00B90036"/>
    <w:rsid w:val="00B919FA"/>
    <w:rsid w:val="00B93FA7"/>
    <w:rsid w:val="00B9478F"/>
    <w:rsid w:val="00BA0095"/>
    <w:rsid w:val="00BA0AC3"/>
    <w:rsid w:val="00BA40C7"/>
    <w:rsid w:val="00BA6315"/>
    <w:rsid w:val="00BB243A"/>
    <w:rsid w:val="00BB398C"/>
    <w:rsid w:val="00BB4355"/>
    <w:rsid w:val="00BB6D53"/>
    <w:rsid w:val="00BC120A"/>
    <w:rsid w:val="00BC4B95"/>
    <w:rsid w:val="00BC5E4F"/>
    <w:rsid w:val="00BC660A"/>
    <w:rsid w:val="00BD1DED"/>
    <w:rsid w:val="00BD2BC4"/>
    <w:rsid w:val="00BD3A24"/>
    <w:rsid w:val="00BD5129"/>
    <w:rsid w:val="00BD6197"/>
    <w:rsid w:val="00BE126A"/>
    <w:rsid w:val="00BE2216"/>
    <w:rsid w:val="00BE3C7D"/>
    <w:rsid w:val="00BE5AAA"/>
    <w:rsid w:val="00BE6F1E"/>
    <w:rsid w:val="00BE70B4"/>
    <w:rsid w:val="00BF3840"/>
    <w:rsid w:val="00C02609"/>
    <w:rsid w:val="00C05765"/>
    <w:rsid w:val="00C07B1E"/>
    <w:rsid w:val="00C10199"/>
    <w:rsid w:val="00C120B0"/>
    <w:rsid w:val="00C138AF"/>
    <w:rsid w:val="00C14E7E"/>
    <w:rsid w:val="00C15216"/>
    <w:rsid w:val="00C15630"/>
    <w:rsid w:val="00C15C62"/>
    <w:rsid w:val="00C16141"/>
    <w:rsid w:val="00C22570"/>
    <w:rsid w:val="00C22979"/>
    <w:rsid w:val="00C242ED"/>
    <w:rsid w:val="00C25F5A"/>
    <w:rsid w:val="00C27922"/>
    <w:rsid w:val="00C30397"/>
    <w:rsid w:val="00C30B43"/>
    <w:rsid w:val="00C31CA4"/>
    <w:rsid w:val="00C33AAC"/>
    <w:rsid w:val="00C35587"/>
    <w:rsid w:val="00C44294"/>
    <w:rsid w:val="00C47C7B"/>
    <w:rsid w:val="00C47FA9"/>
    <w:rsid w:val="00C51692"/>
    <w:rsid w:val="00C51E57"/>
    <w:rsid w:val="00C51F57"/>
    <w:rsid w:val="00C5526A"/>
    <w:rsid w:val="00C60EEE"/>
    <w:rsid w:val="00C645D0"/>
    <w:rsid w:val="00C672D6"/>
    <w:rsid w:val="00C70F65"/>
    <w:rsid w:val="00C723E3"/>
    <w:rsid w:val="00C7409E"/>
    <w:rsid w:val="00C80104"/>
    <w:rsid w:val="00C8130F"/>
    <w:rsid w:val="00C82C1D"/>
    <w:rsid w:val="00C83284"/>
    <w:rsid w:val="00C8375B"/>
    <w:rsid w:val="00C85B07"/>
    <w:rsid w:val="00C86E7D"/>
    <w:rsid w:val="00C877E9"/>
    <w:rsid w:val="00C9144B"/>
    <w:rsid w:val="00C931D0"/>
    <w:rsid w:val="00CA0AD4"/>
    <w:rsid w:val="00CA6084"/>
    <w:rsid w:val="00CA6A32"/>
    <w:rsid w:val="00CB101E"/>
    <w:rsid w:val="00CB2B4E"/>
    <w:rsid w:val="00CB7D53"/>
    <w:rsid w:val="00CC3000"/>
    <w:rsid w:val="00CC6177"/>
    <w:rsid w:val="00CD3B26"/>
    <w:rsid w:val="00CD4ABB"/>
    <w:rsid w:val="00CE07A0"/>
    <w:rsid w:val="00CE24F6"/>
    <w:rsid w:val="00CE27C3"/>
    <w:rsid w:val="00CE2EF3"/>
    <w:rsid w:val="00CE5F07"/>
    <w:rsid w:val="00CE5F96"/>
    <w:rsid w:val="00CE70AE"/>
    <w:rsid w:val="00CF5CEB"/>
    <w:rsid w:val="00CF6E6A"/>
    <w:rsid w:val="00D00D65"/>
    <w:rsid w:val="00D0100A"/>
    <w:rsid w:val="00D022F3"/>
    <w:rsid w:val="00D03466"/>
    <w:rsid w:val="00D039BC"/>
    <w:rsid w:val="00D058E6"/>
    <w:rsid w:val="00D111B4"/>
    <w:rsid w:val="00D11FC7"/>
    <w:rsid w:val="00D12726"/>
    <w:rsid w:val="00D14605"/>
    <w:rsid w:val="00D1714F"/>
    <w:rsid w:val="00D179BA"/>
    <w:rsid w:val="00D21C9E"/>
    <w:rsid w:val="00D2353F"/>
    <w:rsid w:val="00D23CF3"/>
    <w:rsid w:val="00D25329"/>
    <w:rsid w:val="00D30990"/>
    <w:rsid w:val="00D3117A"/>
    <w:rsid w:val="00D37D34"/>
    <w:rsid w:val="00D44A46"/>
    <w:rsid w:val="00D5071B"/>
    <w:rsid w:val="00D50DDB"/>
    <w:rsid w:val="00D574D7"/>
    <w:rsid w:val="00D622A5"/>
    <w:rsid w:val="00D63418"/>
    <w:rsid w:val="00D63CF3"/>
    <w:rsid w:val="00D667E5"/>
    <w:rsid w:val="00D668BE"/>
    <w:rsid w:val="00D74E36"/>
    <w:rsid w:val="00D778AE"/>
    <w:rsid w:val="00D8056F"/>
    <w:rsid w:val="00D80ADA"/>
    <w:rsid w:val="00D82654"/>
    <w:rsid w:val="00D82C61"/>
    <w:rsid w:val="00D8353C"/>
    <w:rsid w:val="00D84759"/>
    <w:rsid w:val="00D84F89"/>
    <w:rsid w:val="00D851C2"/>
    <w:rsid w:val="00D87860"/>
    <w:rsid w:val="00D91125"/>
    <w:rsid w:val="00D91FDE"/>
    <w:rsid w:val="00D926F1"/>
    <w:rsid w:val="00D93D4F"/>
    <w:rsid w:val="00DA0CC4"/>
    <w:rsid w:val="00DA4D93"/>
    <w:rsid w:val="00DA5BDD"/>
    <w:rsid w:val="00DA6966"/>
    <w:rsid w:val="00DB1BD5"/>
    <w:rsid w:val="00DB2A08"/>
    <w:rsid w:val="00DB2D2E"/>
    <w:rsid w:val="00DB4DCA"/>
    <w:rsid w:val="00DB59EA"/>
    <w:rsid w:val="00DB7D6D"/>
    <w:rsid w:val="00DB7E2F"/>
    <w:rsid w:val="00DC2873"/>
    <w:rsid w:val="00DC2DFE"/>
    <w:rsid w:val="00DC3261"/>
    <w:rsid w:val="00DC40EF"/>
    <w:rsid w:val="00DC56DA"/>
    <w:rsid w:val="00DC59EC"/>
    <w:rsid w:val="00DD15F5"/>
    <w:rsid w:val="00DD369E"/>
    <w:rsid w:val="00DD4A8D"/>
    <w:rsid w:val="00DE4556"/>
    <w:rsid w:val="00DE6F67"/>
    <w:rsid w:val="00DF08F0"/>
    <w:rsid w:val="00DF184D"/>
    <w:rsid w:val="00DF613A"/>
    <w:rsid w:val="00DF7D40"/>
    <w:rsid w:val="00E00A93"/>
    <w:rsid w:val="00E015EE"/>
    <w:rsid w:val="00E05FC7"/>
    <w:rsid w:val="00E06521"/>
    <w:rsid w:val="00E06849"/>
    <w:rsid w:val="00E07AAA"/>
    <w:rsid w:val="00E11BCF"/>
    <w:rsid w:val="00E14E52"/>
    <w:rsid w:val="00E159A5"/>
    <w:rsid w:val="00E16058"/>
    <w:rsid w:val="00E1691D"/>
    <w:rsid w:val="00E16DB1"/>
    <w:rsid w:val="00E16F65"/>
    <w:rsid w:val="00E1751E"/>
    <w:rsid w:val="00E23538"/>
    <w:rsid w:val="00E244D0"/>
    <w:rsid w:val="00E245BB"/>
    <w:rsid w:val="00E25191"/>
    <w:rsid w:val="00E30C36"/>
    <w:rsid w:val="00E325BD"/>
    <w:rsid w:val="00E32DCF"/>
    <w:rsid w:val="00E33058"/>
    <w:rsid w:val="00E340CA"/>
    <w:rsid w:val="00E34651"/>
    <w:rsid w:val="00E34E8C"/>
    <w:rsid w:val="00E3671D"/>
    <w:rsid w:val="00E36F5C"/>
    <w:rsid w:val="00E37FC1"/>
    <w:rsid w:val="00E41483"/>
    <w:rsid w:val="00E42BB4"/>
    <w:rsid w:val="00E44896"/>
    <w:rsid w:val="00E45974"/>
    <w:rsid w:val="00E45D71"/>
    <w:rsid w:val="00E5283A"/>
    <w:rsid w:val="00E53AEE"/>
    <w:rsid w:val="00E56DA8"/>
    <w:rsid w:val="00E60763"/>
    <w:rsid w:val="00E61A24"/>
    <w:rsid w:val="00E623E3"/>
    <w:rsid w:val="00E62481"/>
    <w:rsid w:val="00E64521"/>
    <w:rsid w:val="00E6791A"/>
    <w:rsid w:val="00E70966"/>
    <w:rsid w:val="00E7328B"/>
    <w:rsid w:val="00E7506E"/>
    <w:rsid w:val="00E7591A"/>
    <w:rsid w:val="00E80A6F"/>
    <w:rsid w:val="00E82880"/>
    <w:rsid w:val="00E8326C"/>
    <w:rsid w:val="00E83DA4"/>
    <w:rsid w:val="00E83F35"/>
    <w:rsid w:val="00E85D3C"/>
    <w:rsid w:val="00E9053E"/>
    <w:rsid w:val="00E91384"/>
    <w:rsid w:val="00E91903"/>
    <w:rsid w:val="00E93ABE"/>
    <w:rsid w:val="00E977EB"/>
    <w:rsid w:val="00EA1329"/>
    <w:rsid w:val="00EA3E37"/>
    <w:rsid w:val="00EA43C7"/>
    <w:rsid w:val="00EA688D"/>
    <w:rsid w:val="00EA78A4"/>
    <w:rsid w:val="00EB3176"/>
    <w:rsid w:val="00EC096F"/>
    <w:rsid w:val="00EC28CE"/>
    <w:rsid w:val="00EC34CC"/>
    <w:rsid w:val="00EC5B49"/>
    <w:rsid w:val="00EC62B2"/>
    <w:rsid w:val="00EC69FE"/>
    <w:rsid w:val="00EC775B"/>
    <w:rsid w:val="00ED0AC0"/>
    <w:rsid w:val="00ED299B"/>
    <w:rsid w:val="00ED7672"/>
    <w:rsid w:val="00EE3604"/>
    <w:rsid w:val="00EE551E"/>
    <w:rsid w:val="00EF21EB"/>
    <w:rsid w:val="00EF38E0"/>
    <w:rsid w:val="00EF3CE3"/>
    <w:rsid w:val="00EF4D07"/>
    <w:rsid w:val="00EF5A62"/>
    <w:rsid w:val="00EF7018"/>
    <w:rsid w:val="00EF774E"/>
    <w:rsid w:val="00F04036"/>
    <w:rsid w:val="00F12324"/>
    <w:rsid w:val="00F12FC7"/>
    <w:rsid w:val="00F14D6C"/>
    <w:rsid w:val="00F15933"/>
    <w:rsid w:val="00F15B21"/>
    <w:rsid w:val="00F162F1"/>
    <w:rsid w:val="00F1789E"/>
    <w:rsid w:val="00F17FCD"/>
    <w:rsid w:val="00F20D4A"/>
    <w:rsid w:val="00F229A2"/>
    <w:rsid w:val="00F24172"/>
    <w:rsid w:val="00F24C94"/>
    <w:rsid w:val="00F2581C"/>
    <w:rsid w:val="00F2758C"/>
    <w:rsid w:val="00F3414B"/>
    <w:rsid w:val="00F36720"/>
    <w:rsid w:val="00F36941"/>
    <w:rsid w:val="00F374EB"/>
    <w:rsid w:val="00F37E95"/>
    <w:rsid w:val="00F4055F"/>
    <w:rsid w:val="00F4064F"/>
    <w:rsid w:val="00F4135A"/>
    <w:rsid w:val="00F451E9"/>
    <w:rsid w:val="00F451FF"/>
    <w:rsid w:val="00F47E94"/>
    <w:rsid w:val="00F50A6A"/>
    <w:rsid w:val="00F50F65"/>
    <w:rsid w:val="00F55FA7"/>
    <w:rsid w:val="00F5792A"/>
    <w:rsid w:val="00F614AF"/>
    <w:rsid w:val="00F63AED"/>
    <w:rsid w:val="00F65645"/>
    <w:rsid w:val="00F66754"/>
    <w:rsid w:val="00F671D4"/>
    <w:rsid w:val="00F7119D"/>
    <w:rsid w:val="00F71DAE"/>
    <w:rsid w:val="00F76C80"/>
    <w:rsid w:val="00F77FD7"/>
    <w:rsid w:val="00F81021"/>
    <w:rsid w:val="00F859FE"/>
    <w:rsid w:val="00F87E69"/>
    <w:rsid w:val="00F9495D"/>
    <w:rsid w:val="00F9694D"/>
    <w:rsid w:val="00FA0BD1"/>
    <w:rsid w:val="00FA0C3F"/>
    <w:rsid w:val="00FA0E40"/>
    <w:rsid w:val="00FA29C4"/>
    <w:rsid w:val="00FA416F"/>
    <w:rsid w:val="00FA6245"/>
    <w:rsid w:val="00FB18A0"/>
    <w:rsid w:val="00FB437C"/>
    <w:rsid w:val="00FB4884"/>
    <w:rsid w:val="00FB4F7F"/>
    <w:rsid w:val="00FB58B1"/>
    <w:rsid w:val="00FB5AEF"/>
    <w:rsid w:val="00FC401A"/>
    <w:rsid w:val="00FC59E9"/>
    <w:rsid w:val="00FC7E4A"/>
    <w:rsid w:val="00FD04BC"/>
    <w:rsid w:val="00FD1452"/>
    <w:rsid w:val="00FD3F5B"/>
    <w:rsid w:val="00FD4B5A"/>
    <w:rsid w:val="00FD59F7"/>
    <w:rsid w:val="00FD687E"/>
    <w:rsid w:val="00FD75A3"/>
    <w:rsid w:val="00FE307F"/>
    <w:rsid w:val="00FE5A29"/>
    <w:rsid w:val="00FE7671"/>
    <w:rsid w:val="00FF1789"/>
    <w:rsid w:val="00FF252D"/>
    <w:rsid w:val="00FF6472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qFormat/>
    <w:rsid w:val="002E3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Cell">
    <w:name w:val="ConsPlusCell"/>
    <w:qFormat/>
    <w:rsid w:val="00CE70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Заголовок 21"/>
    <w:basedOn w:val="a"/>
    <w:next w:val="a"/>
    <w:qFormat/>
    <w:rsid w:val="00C8130F"/>
    <w:pPr>
      <w:keepNext/>
      <w:ind w:left="57"/>
      <w:outlineLvl w:val="1"/>
    </w:pPr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3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7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8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8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D64D01E-9B11-4B7D-BC33-BB76B3EDB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1</Pages>
  <Words>1779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Громыш Надежда Вячеславовна</cp:lastModifiedBy>
  <cp:revision>297</cp:revision>
  <cp:lastPrinted>2023-12-14T05:26:00Z</cp:lastPrinted>
  <dcterms:created xsi:type="dcterms:W3CDTF">2020-12-18T11:42:00Z</dcterms:created>
  <dcterms:modified xsi:type="dcterms:W3CDTF">2023-12-06T09:33:00Z</dcterms:modified>
</cp:coreProperties>
</file>