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95" w:rsidRPr="00EE77A3" w:rsidRDefault="00EC2F95" w:rsidP="004E7357">
      <w:pPr>
        <w:pStyle w:val="ConsPlusNormal"/>
        <w:widowControl/>
        <w:ind w:firstLine="0"/>
        <w:jc w:val="center"/>
        <w:outlineLvl w:val="0"/>
        <w:rPr>
          <w:rFonts w:ascii="Times New Roman" w:hAnsi="Times New Roman" w:cs="Times New Roman"/>
          <w:b/>
          <w:sz w:val="22"/>
          <w:szCs w:val="22"/>
        </w:rPr>
      </w:pPr>
      <w:r w:rsidRPr="00EE77A3">
        <w:rPr>
          <w:rFonts w:ascii="Times New Roman" w:hAnsi="Times New Roman" w:cs="Times New Roman"/>
          <w:b/>
          <w:sz w:val="22"/>
          <w:szCs w:val="22"/>
        </w:rPr>
        <w:t>ИЗВЕЩЕНИЕ О ПРОВЕДЕН</w:t>
      </w:r>
      <w:proofErr w:type="gramStart"/>
      <w:r w:rsidRPr="00EE77A3">
        <w:rPr>
          <w:rFonts w:ascii="Times New Roman" w:hAnsi="Times New Roman" w:cs="Times New Roman"/>
          <w:b/>
          <w:sz w:val="22"/>
          <w:szCs w:val="22"/>
        </w:rPr>
        <w:t>ИИ АУ</w:t>
      </w:r>
      <w:proofErr w:type="gramEnd"/>
      <w:r w:rsidRPr="00EE77A3">
        <w:rPr>
          <w:rFonts w:ascii="Times New Roman" w:hAnsi="Times New Roman" w:cs="Times New Roman"/>
          <w:b/>
          <w:sz w:val="22"/>
          <w:szCs w:val="22"/>
        </w:rPr>
        <w:t>КЦИОНА В ЭЛЕКТРОННОЙ ФОРМЕ</w:t>
      </w:r>
    </w:p>
    <w:p w:rsidR="00F81D1A" w:rsidRPr="00EE77A3" w:rsidRDefault="00F81D1A" w:rsidP="00F81D1A">
      <w:pPr>
        <w:tabs>
          <w:tab w:val="num" w:pos="567"/>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1. Идентификационный код закупки: </w:t>
      </w:r>
      <w:r w:rsidR="006518FB" w:rsidRPr="00EE77A3">
        <w:rPr>
          <w:rFonts w:ascii="Times New Roman" w:eastAsia="Times New Roman" w:hAnsi="Times New Roman" w:cs="Times New Roman"/>
        </w:rPr>
        <w:t>173862200272086220100119420010000000</w:t>
      </w:r>
    </w:p>
    <w:p w:rsidR="00F81D1A" w:rsidRPr="00EE77A3" w:rsidRDefault="00F81D1A" w:rsidP="00F81D1A">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 Наименование аукциона в электронной форме:</w:t>
      </w:r>
      <w:r w:rsidRPr="00EE77A3">
        <w:rPr>
          <w:rFonts w:ascii="Times New Roman" w:eastAsia="Times New Roman" w:hAnsi="Times New Roman" w:cs="Times New Roman"/>
          <w:u w:val="single"/>
        </w:rPr>
        <w:t xml:space="preserve"> Аукцион в электронной форме на право заключения гражданско-правового договора на поставку </w:t>
      </w:r>
      <w:r w:rsidR="002E4EBA" w:rsidRPr="00EE77A3">
        <w:rPr>
          <w:rFonts w:ascii="Times New Roman" w:eastAsia="Times New Roman" w:hAnsi="Times New Roman" w:cs="Times New Roman"/>
          <w:u w:val="single"/>
        </w:rPr>
        <w:t xml:space="preserve">продуктов питания </w:t>
      </w:r>
      <w:r w:rsidR="00274539" w:rsidRPr="00EE77A3">
        <w:rPr>
          <w:rFonts w:ascii="Times New Roman" w:hAnsi="Times New Roman" w:cs="Times New Roman"/>
          <w:bCs/>
          <w:u w:val="single"/>
        </w:rPr>
        <w:t>(крупа, чай, мука)</w:t>
      </w:r>
      <w:r w:rsidRPr="00EE77A3">
        <w:rPr>
          <w:rFonts w:ascii="Times New Roman" w:eastAsia="Times New Roman" w:hAnsi="Times New Roman" w:cs="Times New Roman"/>
          <w:u w:val="single"/>
        </w:rPr>
        <w:t>.</w:t>
      </w:r>
    </w:p>
    <w:p w:rsidR="00F81D1A" w:rsidRPr="00EE77A3" w:rsidRDefault="00F81D1A" w:rsidP="00F81D1A">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rPr>
      </w:pPr>
      <w:r w:rsidRPr="00EE77A3">
        <w:rPr>
          <w:rFonts w:ascii="Times New Roman" w:eastAsia="Times New Roman" w:hAnsi="Times New Roman" w:cs="Times New Roman"/>
        </w:rPr>
        <w:t xml:space="preserve">Аукцион в электронной форме проводит: </w:t>
      </w:r>
      <w:r w:rsidRPr="00EE77A3">
        <w:rPr>
          <w:rFonts w:ascii="Times New Roman" w:eastAsia="Times New Roman" w:hAnsi="Times New Roman" w:cs="Times New Roman"/>
          <w:u w:val="single"/>
        </w:rPr>
        <w:t>уполномоченный орган.</w:t>
      </w:r>
    </w:p>
    <w:p w:rsidR="00F81D1A" w:rsidRPr="00EE77A3" w:rsidRDefault="00F81D1A" w:rsidP="00F81D1A">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rPr>
      </w:pPr>
      <w:r w:rsidRPr="00EE77A3">
        <w:rPr>
          <w:rFonts w:ascii="Times New Roman" w:eastAsia="Times New Roman" w:hAnsi="Times New Roman" w:cs="Times New Roman"/>
        </w:rPr>
        <w:t xml:space="preserve">Заказчик: </w:t>
      </w:r>
      <w:r w:rsidRPr="00EE77A3">
        <w:rPr>
          <w:rFonts w:ascii="Times New Roman" w:eastAsia="Times New Roman" w:hAnsi="Times New Roman" w:cs="Times New Roman"/>
          <w:u w:val="single"/>
        </w:rPr>
        <w:t>Муниципальное бюджетное общеобразовательное учреждение «Средняя общеобразовательная школа №</w:t>
      </w:r>
      <w:r w:rsidR="004F1D69" w:rsidRPr="00EE77A3">
        <w:rPr>
          <w:rFonts w:ascii="Times New Roman" w:eastAsia="Times New Roman" w:hAnsi="Times New Roman" w:cs="Times New Roman"/>
          <w:u w:val="single"/>
        </w:rPr>
        <w:t>5</w:t>
      </w:r>
      <w:r w:rsidRPr="00EE77A3">
        <w:rPr>
          <w:rFonts w:ascii="Times New Roman" w:eastAsia="Times New Roman" w:hAnsi="Times New Roman" w:cs="Times New Roman"/>
          <w:u w:val="single"/>
        </w:rPr>
        <w:t>».</w:t>
      </w:r>
    </w:p>
    <w:p w:rsidR="004F1D69" w:rsidRPr="00EE77A3" w:rsidRDefault="00F81D1A" w:rsidP="00F81D1A">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rPr>
      </w:pPr>
      <w:r w:rsidRPr="00EE77A3">
        <w:rPr>
          <w:rFonts w:ascii="Times New Roman" w:eastAsia="Times New Roman" w:hAnsi="Times New Roman" w:cs="Times New Roman"/>
        </w:rPr>
        <w:t>Место нахождения:</w:t>
      </w:r>
      <w:r w:rsidR="000B5445" w:rsidRPr="00EE77A3">
        <w:rPr>
          <w:rFonts w:ascii="Times New Roman" w:eastAsia="Times New Roman" w:hAnsi="Times New Roman" w:cs="Times New Roman"/>
        </w:rPr>
        <w:t xml:space="preserve">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
    <w:p w:rsidR="00F81D1A" w:rsidRPr="00EE77A3" w:rsidRDefault="00F81D1A" w:rsidP="00F81D1A">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rPr>
      </w:pPr>
      <w:r w:rsidRPr="00EE77A3">
        <w:rPr>
          <w:rFonts w:ascii="Times New Roman" w:eastAsia="Times New Roman" w:hAnsi="Times New Roman" w:cs="Times New Roman"/>
        </w:rPr>
        <w:t xml:space="preserve">Почтовый адрес: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
    <w:p w:rsidR="00F81D1A" w:rsidRPr="00EE77A3" w:rsidRDefault="00F81D1A" w:rsidP="00F81D1A">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lang w:val="en-US"/>
        </w:rPr>
        <w:t>E</w:t>
      </w:r>
      <w:r w:rsidRPr="00EE77A3">
        <w:rPr>
          <w:rFonts w:ascii="Times New Roman" w:eastAsia="Times New Roman" w:hAnsi="Times New Roman" w:cs="Times New Roman"/>
        </w:rPr>
        <w:t>-</w:t>
      </w:r>
      <w:r w:rsidRPr="00EE77A3">
        <w:rPr>
          <w:rFonts w:ascii="Times New Roman" w:eastAsia="Times New Roman" w:hAnsi="Times New Roman" w:cs="Times New Roman"/>
          <w:lang w:val="en-US"/>
        </w:rPr>
        <w:t>mail</w:t>
      </w:r>
      <w:r w:rsidRPr="00EE77A3">
        <w:rPr>
          <w:rFonts w:ascii="Times New Roman" w:eastAsia="Times New Roman" w:hAnsi="Times New Roman" w:cs="Times New Roman"/>
        </w:rPr>
        <w:t xml:space="preserve">: </w:t>
      </w:r>
      <w:proofErr w:type="spellStart"/>
      <w:r w:rsidR="004F1D69" w:rsidRPr="00EE77A3">
        <w:rPr>
          <w:rFonts w:ascii="Times New Roman" w:eastAsia="Times New Roman" w:hAnsi="Times New Roman" w:cs="Times New Roman"/>
          <w:lang w:val="en-US"/>
        </w:rPr>
        <w:t>buhskola</w:t>
      </w:r>
      <w:proofErr w:type="spellEnd"/>
      <w:r w:rsidR="004F1D69" w:rsidRPr="00EE77A3">
        <w:rPr>
          <w:rFonts w:ascii="Times New Roman" w:eastAsia="Times New Roman" w:hAnsi="Times New Roman" w:cs="Times New Roman"/>
        </w:rPr>
        <w:t>5@</w:t>
      </w:r>
      <w:proofErr w:type="spellStart"/>
      <w:r w:rsidR="004F1D69" w:rsidRPr="00EE77A3">
        <w:rPr>
          <w:rFonts w:ascii="Times New Roman" w:eastAsia="Times New Roman" w:hAnsi="Times New Roman" w:cs="Times New Roman"/>
          <w:lang w:val="en-US"/>
        </w:rPr>
        <w:t>yandex</w:t>
      </w:r>
      <w:proofErr w:type="spellEnd"/>
      <w:r w:rsidR="004F1D69" w:rsidRPr="00EE77A3">
        <w:rPr>
          <w:rFonts w:ascii="Times New Roman" w:eastAsia="Times New Roman" w:hAnsi="Times New Roman" w:cs="Times New Roman"/>
        </w:rPr>
        <w:t>.</w:t>
      </w:r>
      <w:proofErr w:type="spellStart"/>
      <w:r w:rsidR="004F1D69" w:rsidRPr="00EE77A3">
        <w:rPr>
          <w:rFonts w:ascii="Times New Roman" w:eastAsia="Times New Roman" w:hAnsi="Times New Roman" w:cs="Times New Roman"/>
          <w:lang w:val="en-US"/>
        </w:rPr>
        <w:t>ru</w:t>
      </w:r>
      <w:proofErr w:type="spellEnd"/>
      <w:r w:rsidR="004F1D69" w:rsidRPr="00EE77A3">
        <w:rPr>
          <w:rFonts w:ascii="Times New Roman" w:eastAsia="Times New Roman" w:hAnsi="Times New Roman" w:cs="Times New Roman"/>
        </w:rPr>
        <w:t>.</w:t>
      </w:r>
    </w:p>
    <w:p w:rsidR="004F1D69" w:rsidRPr="00EE77A3" w:rsidRDefault="00F81D1A" w:rsidP="004F1D69">
      <w:pPr>
        <w:numPr>
          <w:ilvl w:val="1"/>
          <w:numId w:val="5"/>
        </w:numPr>
        <w:tabs>
          <w:tab w:val="clear" w:pos="1075"/>
          <w:tab w:val="num" w:pos="0"/>
          <w:tab w:val="num" w:pos="927"/>
        </w:tabs>
        <w:autoSpaceDE w:val="0"/>
        <w:autoSpaceDN w:val="0"/>
        <w:adjustRightInd w:val="0"/>
        <w:spacing w:after="0" w:line="240" w:lineRule="auto"/>
        <w:ind w:left="709" w:hanging="709"/>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Номер контактного телефона: </w:t>
      </w:r>
      <w:r w:rsidR="004F1D69" w:rsidRPr="00EE77A3">
        <w:rPr>
          <w:rFonts w:ascii="Times New Roman" w:eastAsia="Times New Roman" w:hAnsi="Times New Roman" w:cs="Times New Roman"/>
          <w:u w:val="single"/>
        </w:rPr>
        <w:t>8 (34675) 2-66-96.</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Ответственное должностное лицо:</w:t>
      </w:r>
      <w:r w:rsidRPr="00EE77A3">
        <w:rPr>
          <w:rFonts w:ascii="Times New Roman" w:eastAsia="Times New Roman" w:hAnsi="Times New Roman" w:cs="Times New Roman"/>
          <w:u w:val="single"/>
        </w:rPr>
        <w:t xml:space="preserve"> Заведующий хозяйством </w:t>
      </w:r>
      <w:r w:rsidR="00E4556C" w:rsidRPr="00EE77A3">
        <w:rPr>
          <w:rFonts w:ascii="Times New Roman" w:eastAsia="Times New Roman" w:hAnsi="Times New Roman" w:cs="Times New Roman"/>
          <w:u w:val="single"/>
        </w:rPr>
        <w:t xml:space="preserve"> </w:t>
      </w:r>
      <w:r w:rsidR="004F1D69" w:rsidRPr="00EE77A3">
        <w:rPr>
          <w:rFonts w:ascii="Times New Roman" w:eastAsia="Times New Roman" w:hAnsi="Times New Roman" w:cs="Times New Roman"/>
          <w:u w:val="single"/>
        </w:rPr>
        <w:t>Акопова Татьяна</w:t>
      </w:r>
      <w:r w:rsidRPr="00EE77A3">
        <w:rPr>
          <w:rFonts w:ascii="Times New Roman" w:eastAsia="Times New Roman" w:hAnsi="Times New Roman" w:cs="Times New Roman"/>
          <w:u w:val="single"/>
        </w:rPr>
        <w:t xml:space="preserve"> Александровна.</w:t>
      </w:r>
    </w:p>
    <w:p w:rsidR="00F81D1A" w:rsidRPr="00EE77A3" w:rsidRDefault="00F81D1A" w:rsidP="00F81D1A">
      <w:pPr>
        <w:numPr>
          <w:ilvl w:val="1"/>
          <w:numId w:val="1"/>
        </w:numPr>
        <w:tabs>
          <w:tab w:val="clear" w:pos="1075"/>
          <w:tab w:val="num" w:pos="0"/>
          <w:tab w:val="left" w:pos="284"/>
        </w:tabs>
        <w:autoSpaceDE w:val="0"/>
        <w:autoSpaceDN w:val="0"/>
        <w:adjustRightInd w:val="0"/>
        <w:spacing w:after="0" w:line="240" w:lineRule="auto"/>
        <w:ind w:left="0" w:firstLine="0"/>
        <w:jc w:val="both"/>
        <w:rPr>
          <w:rFonts w:ascii="Times New Roman" w:eastAsia="Times New Roman" w:hAnsi="Times New Roman" w:cs="Times New Roman"/>
        </w:rPr>
      </w:pPr>
      <w:r w:rsidRPr="00EE77A3">
        <w:rPr>
          <w:rFonts w:ascii="Times New Roman" w:eastAsia="Times New Roman" w:hAnsi="Times New Roman" w:cs="Times New Roman"/>
        </w:rPr>
        <w:t>Уполномоченный орган (учреждение</w:t>
      </w:r>
      <w:r w:rsidRPr="00EE77A3">
        <w:rPr>
          <w:rFonts w:ascii="Arial" w:eastAsia="Times New Roman" w:hAnsi="Arial" w:cs="Arial"/>
        </w:rPr>
        <w:t xml:space="preserve">): </w:t>
      </w:r>
      <w:r w:rsidRPr="00EE77A3">
        <w:rPr>
          <w:rFonts w:ascii="Times New Roman" w:eastAsia="Times New Roman" w:hAnsi="Times New Roman" w:cs="Times New Roman"/>
          <w:u w:val="single"/>
        </w:rPr>
        <w:t>Администрация города Югорска.</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Место нахождения: </w:t>
      </w:r>
      <w:r w:rsidRPr="00EE77A3">
        <w:rPr>
          <w:rFonts w:ascii="Times New Roman" w:eastAsia="Times New Roman" w:hAnsi="Times New Roman" w:cs="Times New Roman"/>
          <w:u w:val="single"/>
        </w:rPr>
        <w:t xml:space="preserve">628260, Ханты - Мансийский автономный округ - Югра, Тюменская обл.,  г. Югорск, ул. 40 лет Победы, 11, </w:t>
      </w:r>
      <w:proofErr w:type="spellStart"/>
      <w:r w:rsidRPr="00EE77A3">
        <w:rPr>
          <w:rFonts w:ascii="Times New Roman" w:eastAsia="Times New Roman" w:hAnsi="Times New Roman" w:cs="Times New Roman"/>
          <w:u w:val="single"/>
        </w:rPr>
        <w:t>каб</w:t>
      </w:r>
      <w:proofErr w:type="spellEnd"/>
      <w:r w:rsidRPr="00EE77A3">
        <w:rPr>
          <w:rFonts w:ascii="Times New Roman" w:eastAsia="Times New Roman" w:hAnsi="Times New Roman" w:cs="Times New Roman"/>
          <w:u w:val="single"/>
        </w:rPr>
        <w:t>. 310.</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Почтовый адрес: </w:t>
      </w:r>
      <w:r w:rsidRPr="00EE77A3">
        <w:rPr>
          <w:rFonts w:ascii="Times New Roman" w:eastAsia="Times New Roman" w:hAnsi="Times New Roman" w:cs="Times New Roman"/>
          <w:u w:val="single"/>
        </w:rPr>
        <w:t>628260, Ханты - Мансийский автономный округ - Югра, Тюменская обл.,  г. Югорск, ул. 40 лет Победы, 11.</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u w:val="single"/>
        </w:rPr>
        <w:t>omz@ugorsk.ru</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Номер контактного телефона: (</w:t>
      </w:r>
      <w:r w:rsidRPr="00EE77A3">
        <w:rPr>
          <w:rFonts w:ascii="Times New Roman" w:eastAsia="Times New Roman" w:hAnsi="Times New Roman" w:cs="Times New Roman"/>
          <w:u w:val="single"/>
        </w:rPr>
        <w:t>34675) 50037.</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Ответственное должностное лицо: </w:t>
      </w:r>
      <w:r w:rsidR="004F1D69" w:rsidRPr="00EE77A3">
        <w:rPr>
          <w:rFonts w:ascii="Times New Roman" w:eastAsia="Times New Roman" w:hAnsi="Times New Roman" w:cs="Times New Roman"/>
          <w:u w:val="single"/>
        </w:rPr>
        <w:t>Начальник отдела муниципальных закупок управления экономической политики Захарова Наталья Борисовна.</w:t>
      </w:r>
    </w:p>
    <w:p w:rsidR="00F81D1A" w:rsidRPr="00EE77A3" w:rsidRDefault="00F81D1A" w:rsidP="00F81D1A">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rPr>
      </w:pPr>
      <w:r w:rsidRPr="00EE77A3">
        <w:rPr>
          <w:rFonts w:ascii="Times New Roman" w:eastAsia="Times New Roman" w:hAnsi="Times New Roman" w:cs="Times New Roman"/>
        </w:rPr>
        <w:t xml:space="preserve">Специализированная организация: </w:t>
      </w:r>
      <w:r w:rsidRPr="00EE77A3">
        <w:rPr>
          <w:rFonts w:ascii="Times New Roman" w:eastAsia="Times New Roman" w:hAnsi="Times New Roman" w:cs="Times New Roman"/>
          <w:u w:val="single"/>
        </w:rPr>
        <w:t>не привлекается.</w:t>
      </w:r>
    </w:p>
    <w:p w:rsidR="00F81D1A" w:rsidRPr="00EE77A3" w:rsidRDefault="00F81D1A" w:rsidP="00F81D1A">
      <w:pPr>
        <w:numPr>
          <w:ilvl w:val="0"/>
          <w:numId w:val="1"/>
        </w:numPr>
        <w:tabs>
          <w:tab w:val="clear" w:pos="360"/>
          <w:tab w:val="num" w:pos="0"/>
          <w:tab w:val="num" w:pos="928"/>
        </w:tabs>
        <w:autoSpaceDE w:val="0"/>
        <w:autoSpaceDN w:val="0"/>
        <w:adjustRightInd w:val="0"/>
        <w:spacing w:after="0" w:line="240" w:lineRule="auto"/>
        <w:ind w:left="0" w:firstLine="0"/>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EE77A3">
        <w:rPr>
          <w:rFonts w:ascii="Times New Roman" w:eastAsia="Times New Roman" w:hAnsi="Times New Roman" w:cs="Times New Roman"/>
          <w:u w:val="single"/>
        </w:rPr>
        <w:t>http://</w:t>
      </w:r>
      <w:proofErr w:type="spellStart"/>
      <w:r w:rsidRPr="00EE77A3">
        <w:rPr>
          <w:rFonts w:ascii="Times New Roman" w:eastAsia="Times New Roman" w:hAnsi="Times New Roman" w:cs="Times New Roman"/>
          <w:u w:val="single"/>
          <w:lang w:val="en-US"/>
        </w:rPr>
        <w:t>sberbank</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lang w:val="en-US"/>
        </w:rPr>
        <w:t>ast</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rPr>
        <w:t>ru</w:t>
      </w:r>
      <w:proofErr w:type="spellEnd"/>
      <w:r w:rsidRPr="00EE77A3">
        <w:rPr>
          <w:rFonts w:ascii="Times New Roman" w:eastAsia="Times New Roman" w:hAnsi="Times New Roman" w:cs="Times New Roman"/>
          <w:u w:val="single"/>
        </w:rPr>
        <w:t>/</w:t>
      </w:r>
    </w:p>
    <w:p w:rsidR="006E11FC" w:rsidRPr="00606D43" w:rsidRDefault="00F81D1A" w:rsidP="006E11FC">
      <w:pPr>
        <w:numPr>
          <w:ilvl w:val="0"/>
          <w:numId w:val="1"/>
        </w:numPr>
        <w:tabs>
          <w:tab w:val="clear" w:pos="360"/>
          <w:tab w:val="num" w:pos="0"/>
          <w:tab w:val="num" w:pos="928"/>
        </w:tabs>
        <w:autoSpaceDE w:val="0"/>
        <w:autoSpaceDN w:val="0"/>
        <w:adjustRightInd w:val="0"/>
        <w:spacing w:after="0" w:line="240" w:lineRule="auto"/>
        <w:ind w:left="0" w:firstLine="0"/>
        <w:rPr>
          <w:rFonts w:ascii="Times New Roman" w:eastAsia="Times New Roman" w:hAnsi="Times New Roman" w:cs="Times New Roman"/>
        </w:rPr>
      </w:pPr>
      <w:r w:rsidRPr="00EE77A3">
        <w:rPr>
          <w:rFonts w:ascii="Times New Roman" w:eastAsia="Times New Roman" w:hAnsi="Times New Roman" w:cs="Times New Roman"/>
        </w:rPr>
        <w:t>Предмет и начальная (максимальная) цена гражданско-правового договора:</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5103"/>
        <w:gridCol w:w="708"/>
        <w:gridCol w:w="993"/>
        <w:gridCol w:w="850"/>
        <w:gridCol w:w="1276"/>
      </w:tblGrid>
      <w:tr w:rsidR="008B3D24" w:rsidRPr="008B3D24" w:rsidTr="006E11FC">
        <w:tc>
          <w:tcPr>
            <w:tcW w:w="8789" w:type="dxa"/>
            <w:gridSpan w:val="5"/>
            <w:tcBorders>
              <w:top w:val="single" w:sz="4" w:space="0" w:color="auto"/>
              <w:left w:val="single" w:sz="4" w:space="0" w:color="auto"/>
              <w:bottom w:val="single" w:sz="4" w:space="0" w:color="auto"/>
              <w:right w:val="single" w:sz="4" w:space="0" w:color="auto"/>
            </w:tcBorders>
          </w:tcPr>
          <w:p w:rsidR="006D535F" w:rsidRPr="008B3D24" w:rsidRDefault="006D535F" w:rsidP="006E11FC">
            <w:pPr>
              <w:autoSpaceDE w:val="0"/>
              <w:autoSpaceDN w:val="0"/>
              <w:adjustRightInd w:val="0"/>
              <w:spacing w:after="0"/>
              <w:jc w:val="center"/>
              <w:rPr>
                <w:rFonts w:ascii="Times New Roman" w:hAnsi="Times New Roman" w:cs="Times New Roman"/>
                <w:sz w:val="20"/>
                <w:szCs w:val="20"/>
              </w:rPr>
            </w:pPr>
            <w:r w:rsidRPr="008B3D24">
              <w:rPr>
                <w:rFonts w:ascii="Times New Roman" w:hAnsi="Times New Roman" w:cs="Times New Roman"/>
                <w:sz w:val="20"/>
                <w:szCs w:val="20"/>
              </w:rPr>
              <w:t>Предмет гражданско-правового договора</w:t>
            </w:r>
          </w:p>
        </w:tc>
        <w:tc>
          <w:tcPr>
            <w:tcW w:w="850" w:type="dxa"/>
            <w:vMerge w:val="restart"/>
            <w:tcBorders>
              <w:top w:val="single" w:sz="4" w:space="0" w:color="auto"/>
              <w:left w:val="single" w:sz="4" w:space="0" w:color="auto"/>
              <w:bottom w:val="single" w:sz="4" w:space="0" w:color="auto"/>
              <w:right w:val="single" w:sz="4" w:space="0" w:color="auto"/>
            </w:tcBorders>
          </w:tcPr>
          <w:p w:rsidR="006D535F" w:rsidRPr="008B3D24" w:rsidRDefault="006D535F" w:rsidP="006E11FC">
            <w:pPr>
              <w:autoSpaceDE w:val="0"/>
              <w:autoSpaceDN w:val="0"/>
              <w:adjustRightInd w:val="0"/>
              <w:spacing w:after="0"/>
              <w:jc w:val="center"/>
              <w:rPr>
                <w:rFonts w:ascii="Times New Roman" w:hAnsi="Times New Roman" w:cs="Times New Roman"/>
                <w:sz w:val="20"/>
                <w:szCs w:val="20"/>
              </w:rPr>
            </w:pPr>
            <w:r w:rsidRPr="008B3D24">
              <w:rPr>
                <w:rFonts w:ascii="Times New Roman" w:hAnsi="Times New Roman" w:cs="Times New Roman"/>
                <w:sz w:val="20"/>
                <w:szCs w:val="20"/>
              </w:rPr>
              <w:t>Цена за ед. изм. (</w:t>
            </w:r>
            <w:proofErr w:type="spellStart"/>
            <w:r w:rsidRPr="008B3D24">
              <w:rPr>
                <w:rFonts w:ascii="Times New Roman" w:hAnsi="Times New Roman" w:cs="Times New Roman"/>
                <w:sz w:val="20"/>
                <w:szCs w:val="20"/>
              </w:rPr>
              <w:t>руб</w:t>
            </w:r>
            <w:proofErr w:type="spellEnd"/>
            <w:r w:rsidRPr="008B3D24">
              <w:rPr>
                <w:rFonts w:ascii="Times New Roman" w:hAnsi="Times New Roman" w:cs="Times New Roman"/>
                <w:sz w:val="20"/>
                <w:szCs w:val="20"/>
              </w:rPr>
              <w:t>)</w:t>
            </w:r>
          </w:p>
        </w:tc>
        <w:tc>
          <w:tcPr>
            <w:tcW w:w="1276" w:type="dxa"/>
            <w:vMerge w:val="restart"/>
            <w:tcBorders>
              <w:top w:val="single" w:sz="4" w:space="0" w:color="auto"/>
              <w:left w:val="single" w:sz="4" w:space="0" w:color="auto"/>
              <w:bottom w:val="single" w:sz="4" w:space="0" w:color="auto"/>
              <w:right w:val="single" w:sz="4" w:space="0" w:color="auto"/>
            </w:tcBorders>
          </w:tcPr>
          <w:p w:rsidR="006D535F" w:rsidRPr="008B3D24" w:rsidRDefault="006D535F" w:rsidP="006E11FC">
            <w:pPr>
              <w:autoSpaceDE w:val="0"/>
              <w:autoSpaceDN w:val="0"/>
              <w:adjustRightInd w:val="0"/>
              <w:spacing w:after="0"/>
              <w:jc w:val="center"/>
              <w:rPr>
                <w:rFonts w:ascii="Times New Roman" w:hAnsi="Times New Roman" w:cs="Times New Roman"/>
                <w:sz w:val="20"/>
                <w:szCs w:val="20"/>
              </w:rPr>
            </w:pPr>
            <w:r w:rsidRPr="008B3D24">
              <w:rPr>
                <w:rFonts w:ascii="Times New Roman" w:hAnsi="Times New Roman" w:cs="Times New Roman"/>
                <w:sz w:val="20"/>
                <w:szCs w:val="20"/>
              </w:rPr>
              <w:t>Начальная (максимальная) цена, (руб.)</w:t>
            </w:r>
          </w:p>
        </w:tc>
      </w:tr>
      <w:tr w:rsidR="008B3D24" w:rsidRPr="008B3D24" w:rsidTr="00B73E8A">
        <w:tc>
          <w:tcPr>
            <w:tcW w:w="567" w:type="dxa"/>
            <w:tcBorders>
              <w:top w:val="single" w:sz="4" w:space="0" w:color="auto"/>
              <w:left w:val="single" w:sz="4" w:space="0" w:color="auto"/>
              <w:bottom w:val="single" w:sz="4" w:space="0" w:color="auto"/>
              <w:right w:val="single" w:sz="4" w:space="0" w:color="auto"/>
            </w:tcBorders>
          </w:tcPr>
          <w:p w:rsidR="0029189C" w:rsidRPr="008B3D24" w:rsidRDefault="0029189C" w:rsidP="006E11FC">
            <w:pPr>
              <w:pStyle w:val="a4"/>
              <w:autoSpaceDE w:val="0"/>
              <w:autoSpaceDN w:val="0"/>
              <w:adjustRightInd w:val="0"/>
              <w:spacing w:before="0" w:beforeAutospacing="0" w:after="0" w:afterAutospacing="0"/>
              <w:jc w:val="center"/>
              <w:rPr>
                <w:sz w:val="20"/>
                <w:szCs w:val="20"/>
              </w:rPr>
            </w:pPr>
            <w:r w:rsidRPr="008B3D24">
              <w:rPr>
                <w:sz w:val="20"/>
                <w:szCs w:val="20"/>
              </w:rPr>
              <w:t xml:space="preserve">№ </w:t>
            </w:r>
            <w:proofErr w:type="gramStart"/>
            <w:r w:rsidRPr="008B3D24">
              <w:rPr>
                <w:sz w:val="20"/>
                <w:szCs w:val="20"/>
              </w:rPr>
              <w:t>п</w:t>
            </w:r>
            <w:proofErr w:type="gramEnd"/>
            <w:r w:rsidRPr="008B3D24">
              <w:rPr>
                <w:sz w:val="20"/>
                <w:szCs w:val="20"/>
              </w:rPr>
              <w:t>/п</w:t>
            </w:r>
          </w:p>
        </w:tc>
        <w:tc>
          <w:tcPr>
            <w:tcW w:w="1418" w:type="dxa"/>
            <w:tcBorders>
              <w:top w:val="single" w:sz="4" w:space="0" w:color="auto"/>
              <w:left w:val="single" w:sz="4" w:space="0" w:color="auto"/>
              <w:bottom w:val="single" w:sz="4" w:space="0" w:color="auto"/>
              <w:right w:val="single" w:sz="4" w:space="0" w:color="auto"/>
            </w:tcBorders>
          </w:tcPr>
          <w:p w:rsidR="0029189C" w:rsidRPr="008B3D24" w:rsidRDefault="0029189C" w:rsidP="006E11FC">
            <w:pPr>
              <w:pStyle w:val="a4"/>
              <w:autoSpaceDE w:val="0"/>
              <w:autoSpaceDN w:val="0"/>
              <w:adjustRightInd w:val="0"/>
              <w:spacing w:before="0" w:beforeAutospacing="0" w:after="0" w:afterAutospacing="0"/>
              <w:jc w:val="center"/>
              <w:rPr>
                <w:sz w:val="20"/>
                <w:szCs w:val="20"/>
              </w:rPr>
            </w:pPr>
            <w:r w:rsidRPr="008B3D24">
              <w:rPr>
                <w:sz w:val="20"/>
                <w:szCs w:val="20"/>
              </w:rPr>
              <w:t>Код</w:t>
            </w:r>
          </w:p>
          <w:p w:rsidR="0029189C" w:rsidRPr="008B3D24" w:rsidRDefault="0029189C" w:rsidP="006E11FC">
            <w:pPr>
              <w:pStyle w:val="a4"/>
              <w:autoSpaceDE w:val="0"/>
              <w:autoSpaceDN w:val="0"/>
              <w:adjustRightInd w:val="0"/>
              <w:spacing w:before="0" w:beforeAutospacing="0" w:after="0" w:afterAutospacing="0"/>
              <w:jc w:val="center"/>
              <w:rPr>
                <w:sz w:val="20"/>
                <w:szCs w:val="20"/>
              </w:rPr>
            </w:pPr>
            <w:r w:rsidRPr="008B3D24">
              <w:rPr>
                <w:sz w:val="20"/>
                <w:szCs w:val="20"/>
              </w:rPr>
              <w:t>ОКПД 2</w:t>
            </w:r>
          </w:p>
        </w:tc>
        <w:tc>
          <w:tcPr>
            <w:tcW w:w="5103" w:type="dxa"/>
            <w:tcBorders>
              <w:top w:val="single" w:sz="4" w:space="0" w:color="auto"/>
              <w:left w:val="single" w:sz="4" w:space="0" w:color="auto"/>
              <w:bottom w:val="single" w:sz="4" w:space="0" w:color="auto"/>
              <w:right w:val="single" w:sz="4" w:space="0" w:color="auto"/>
            </w:tcBorders>
          </w:tcPr>
          <w:p w:rsidR="0029189C" w:rsidRPr="008B3D24" w:rsidRDefault="0029189C" w:rsidP="006E11FC">
            <w:pPr>
              <w:pStyle w:val="a4"/>
              <w:autoSpaceDE w:val="0"/>
              <w:autoSpaceDN w:val="0"/>
              <w:adjustRightInd w:val="0"/>
              <w:spacing w:before="0" w:beforeAutospacing="0" w:after="0" w:afterAutospacing="0"/>
              <w:ind w:right="-108"/>
              <w:jc w:val="center"/>
              <w:rPr>
                <w:sz w:val="20"/>
                <w:szCs w:val="20"/>
              </w:rPr>
            </w:pPr>
            <w:r w:rsidRPr="008B3D24">
              <w:rPr>
                <w:sz w:val="20"/>
                <w:szCs w:val="20"/>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tcPr>
          <w:p w:rsidR="0029189C" w:rsidRPr="008B3D24" w:rsidRDefault="0029189C" w:rsidP="006E11FC">
            <w:pPr>
              <w:pStyle w:val="a4"/>
              <w:autoSpaceDE w:val="0"/>
              <w:autoSpaceDN w:val="0"/>
              <w:adjustRightInd w:val="0"/>
              <w:spacing w:before="0" w:beforeAutospacing="0" w:after="0" w:afterAutospacing="0"/>
              <w:jc w:val="center"/>
              <w:rPr>
                <w:sz w:val="20"/>
                <w:szCs w:val="20"/>
              </w:rPr>
            </w:pPr>
            <w:r w:rsidRPr="008B3D24">
              <w:rPr>
                <w:sz w:val="20"/>
                <w:szCs w:val="20"/>
              </w:rPr>
              <w:t>Ед.</w:t>
            </w:r>
          </w:p>
          <w:p w:rsidR="0029189C" w:rsidRPr="008B3D24" w:rsidRDefault="0029189C" w:rsidP="006E11FC">
            <w:pPr>
              <w:pStyle w:val="a4"/>
              <w:autoSpaceDE w:val="0"/>
              <w:autoSpaceDN w:val="0"/>
              <w:adjustRightInd w:val="0"/>
              <w:spacing w:before="0" w:beforeAutospacing="0" w:after="0" w:afterAutospacing="0"/>
              <w:jc w:val="center"/>
              <w:rPr>
                <w:sz w:val="20"/>
                <w:szCs w:val="20"/>
              </w:rPr>
            </w:pPr>
            <w:r w:rsidRPr="008B3D24">
              <w:rPr>
                <w:sz w:val="20"/>
                <w:szCs w:val="20"/>
              </w:rPr>
              <w:t>Изм.</w:t>
            </w:r>
          </w:p>
        </w:tc>
        <w:tc>
          <w:tcPr>
            <w:tcW w:w="993" w:type="dxa"/>
            <w:tcBorders>
              <w:top w:val="single" w:sz="4" w:space="0" w:color="auto"/>
              <w:left w:val="single" w:sz="4" w:space="0" w:color="auto"/>
              <w:bottom w:val="single" w:sz="4" w:space="0" w:color="auto"/>
              <w:right w:val="single" w:sz="4" w:space="0" w:color="auto"/>
            </w:tcBorders>
          </w:tcPr>
          <w:p w:rsidR="0029189C" w:rsidRPr="008B3D24" w:rsidRDefault="0029189C" w:rsidP="006E11FC">
            <w:pPr>
              <w:autoSpaceDE w:val="0"/>
              <w:autoSpaceDN w:val="0"/>
              <w:adjustRightInd w:val="0"/>
              <w:spacing w:after="0"/>
              <w:jc w:val="center"/>
              <w:rPr>
                <w:rFonts w:ascii="Times New Roman" w:hAnsi="Times New Roman" w:cs="Times New Roman"/>
                <w:sz w:val="20"/>
                <w:szCs w:val="20"/>
              </w:rPr>
            </w:pPr>
            <w:r w:rsidRPr="008B3D24">
              <w:rPr>
                <w:rFonts w:ascii="Times New Roman" w:hAnsi="Times New Roman" w:cs="Times New Roman"/>
                <w:sz w:val="20"/>
                <w:szCs w:val="20"/>
              </w:rPr>
              <w:t>Количество поставляемых товаров</w:t>
            </w:r>
          </w:p>
        </w:tc>
        <w:tc>
          <w:tcPr>
            <w:tcW w:w="850" w:type="dxa"/>
            <w:vMerge/>
            <w:tcBorders>
              <w:top w:val="single" w:sz="4" w:space="0" w:color="auto"/>
              <w:left w:val="single" w:sz="4" w:space="0" w:color="auto"/>
              <w:bottom w:val="single" w:sz="4" w:space="0" w:color="auto"/>
              <w:right w:val="single" w:sz="4" w:space="0" w:color="auto"/>
            </w:tcBorders>
            <w:vAlign w:val="center"/>
          </w:tcPr>
          <w:p w:rsidR="0029189C" w:rsidRPr="008B3D24" w:rsidRDefault="0029189C" w:rsidP="006E11FC">
            <w:pPr>
              <w:spacing w:after="0"/>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9189C" w:rsidRPr="008B3D24" w:rsidRDefault="0029189C" w:rsidP="006E11FC">
            <w:pPr>
              <w:spacing w:after="0"/>
              <w:rPr>
                <w:rFonts w:ascii="Times New Roman" w:hAnsi="Times New Roman" w:cs="Times New Roman"/>
                <w:sz w:val="20"/>
                <w:szCs w:val="20"/>
              </w:rPr>
            </w:pPr>
          </w:p>
        </w:tc>
      </w:tr>
      <w:tr w:rsidR="00B73E8A" w:rsidRPr="008B3D24" w:rsidTr="00B73E8A">
        <w:trPr>
          <w:trHeight w:val="433"/>
        </w:trPr>
        <w:tc>
          <w:tcPr>
            <w:tcW w:w="567"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sidRPr="00427D76">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10.61.32.113</w:t>
            </w:r>
          </w:p>
        </w:tc>
        <w:tc>
          <w:tcPr>
            <w:tcW w:w="5103" w:type="dxa"/>
            <w:tcBorders>
              <w:top w:val="single" w:sz="4" w:space="0" w:color="auto"/>
              <w:left w:val="single" w:sz="4" w:space="0" w:color="auto"/>
              <w:bottom w:val="single" w:sz="4" w:space="0" w:color="auto"/>
              <w:right w:val="single" w:sz="4" w:space="0" w:color="auto"/>
            </w:tcBorders>
          </w:tcPr>
          <w:p w:rsidR="00B73E8A" w:rsidRPr="004F59CB" w:rsidRDefault="00B73E8A" w:rsidP="00125104">
            <w:pPr>
              <w:spacing w:after="0" w:line="240" w:lineRule="auto"/>
              <w:ind w:right="176"/>
              <w:jc w:val="both"/>
              <w:rPr>
                <w:rFonts w:ascii="Times New Roman" w:hAnsi="Times New Roman" w:cs="Times New Roman"/>
                <w:sz w:val="18"/>
                <w:szCs w:val="18"/>
              </w:rPr>
            </w:pPr>
            <w:r w:rsidRPr="004F59CB">
              <w:rPr>
                <w:rFonts w:ascii="Times New Roman" w:hAnsi="Times New Roman" w:cs="Times New Roman"/>
                <w:sz w:val="18"/>
                <w:szCs w:val="18"/>
              </w:rPr>
              <w:t xml:space="preserve">Крупа гречневая. Ядрица, первый сорт, цвет кремовый с желтоватым  оттенком. </w:t>
            </w:r>
            <w:proofErr w:type="gramStart"/>
            <w:r w:rsidRPr="004F59CB">
              <w:rPr>
                <w:rFonts w:ascii="Times New Roman" w:hAnsi="Times New Roman" w:cs="Times New Roman"/>
                <w:sz w:val="18"/>
                <w:szCs w:val="18"/>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4F59CB">
              <w:rPr>
                <w:rFonts w:ascii="Times New Roman" w:hAnsi="Times New Roman" w:cs="Times New Roman"/>
                <w:sz w:val="18"/>
                <w:szCs w:val="18"/>
              </w:rPr>
              <w:t xml:space="preserve"> Срок годности не более 20 месяцев. В мешках не менее 5 кг, </w:t>
            </w:r>
            <w:proofErr w:type="gramStart"/>
            <w:r w:rsidRPr="004F59CB">
              <w:rPr>
                <w:rFonts w:ascii="Times New Roman" w:hAnsi="Times New Roman" w:cs="Times New Roman"/>
                <w:sz w:val="18"/>
                <w:szCs w:val="18"/>
              </w:rPr>
              <w:t>маркированная</w:t>
            </w:r>
            <w:proofErr w:type="gramEnd"/>
            <w:r w:rsidRPr="004F59CB">
              <w:rPr>
                <w:rFonts w:ascii="Times New Roman" w:hAnsi="Times New Roman" w:cs="Times New Roman"/>
                <w:sz w:val="18"/>
                <w:szCs w:val="18"/>
              </w:rPr>
              <w:t xml:space="preserve">, без повреждений. ГОСТ  </w:t>
            </w:r>
            <w:proofErr w:type="gramStart"/>
            <w:r w:rsidRPr="004F59CB">
              <w:rPr>
                <w:rFonts w:ascii="Times New Roman" w:hAnsi="Times New Roman" w:cs="Times New Roman"/>
                <w:sz w:val="18"/>
                <w:szCs w:val="18"/>
              </w:rPr>
              <w:t>Р</w:t>
            </w:r>
            <w:proofErr w:type="gramEnd"/>
            <w:r w:rsidRPr="004F59CB">
              <w:rPr>
                <w:rFonts w:ascii="Times New Roman" w:hAnsi="Times New Roman" w:cs="Times New Roman"/>
                <w:sz w:val="18"/>
                <w:szCs w:val="18"/>
              </w:rPr>
              <w:t xml:space="preserve"> 55290-2012</w:t>
            </w:r>
          </w:p>
        </w:tc>
        <w:tc>
          <w:tcPr>
            <w:tcW w:w="708"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spacing w:after="0" w:line="240" w:lineRule="auto"/>
              <w:jc w:val="both"/>
              <w:rPr>
                <w:rFonts w:ascii="Times New Roman" w:hAnsi="Times New Roman" w:cs="Times New Roman"/>
                <w:color w:val="000000"/>
              </w:rPr>
            </w:pPr>
            <w:r w:rsidRPr="00427D76">
              <w:rPr>
                <w:rFonts w:ascii="Times New Roman" w:hAnsi="Times New Roman" w:cs="Times New Roman"/>
                <w:color w:val="000000"/>
              </w:rPr>
              <w:t>кг</w:t>
            </w:r>
          </w:p>
        </w:tc>
        <w:tc>
          <w:tcPr>
            <w:tcW w:w="993"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spacing w:after="0" w:line="240" w:lineRule="auto"/>
              <w:jc w:val="both"/>
              <w:rPr>
                <w:rFonts w:ascii="Times New Roman" w:hAnsi="Times New Roman" w:cs="Times New Roman"/>
                <w:color w:val="000000"/>
              </w:rPr>
            </w:pPr>
            <w:r>
              <w:rPr>
                <w:rFonts w:ascii="Times New Roman" w:hAnsi="Times New Roman" w:cs="Times New Roman"/>
                <w:color w:val="000000"/>
              </w:rPr>
              <w:t>1590</w:t>
            </w:r>
          </w:p>
        </w:tc>
        <w:tc>
          <w:tcPr>
            <w:tcW w:w="850" w:type="dxa"/>
            <w:tcBorders>
              <w:top w:val="single" w:sz="4" w:space="0" w:color="auto"/>
              <w:left w:val="single" w:sz="4" w:space="0" w:color="auto"/>
              <w:bottom w:val="single" w:sz="4" w:space="0" w:color="auto"/>
              <w:right w:val="single" w:sz="4" w:space="0" w:color="auto"/>
            </w:tcBorders>
          </w:tcPr>
          <w:p w:rsidR="00B73E8A" w:rsidRPr="008B3D24" w:rsidRDefault="00B73E8A" w:rsidP="00125104">
            <w:pPr>
              <w:spacing w:after="0"/>
              <w:jc w:val="center"/>
              <w:rPr>
                <w:rFonts w:ascii="Times New Roman" w:hAnsi="Times New Roman" w:cs="Times New Roman"/>
                <w:sz w:val="20"/>
                <w:szCs w:val="20"/>
              </w:rPr>
            </w:pPr>
            <w:r>
              <w:rPr>
                <w:rFonts w:ascii="Times New Roman" w:hAnsi="Times New Roman" w:cs="Times New Roman"/>
                <w:sz w:val="20"/>
                <w:szCs w:val="20"/>
              </w:rPr>
              <w:t>85</w:t>
            </w:r>
          </w:p>
        </w:tc>
        <w:tc>
          <w:tcPr>
            <w:tcW w:w="1276" w:type="dxa"/>
            <w:tcBorders>
              <w:top w:val="single" w:sz="4" w:space="0" w:color="auto"/>
              <w:left w:val="single" w:sz="4" w:space="0" w:color="auto"/>
              <w:bottom w:val="single" w:sz="4" w:space="0" w:color="auto"/>
              <w:right w:val="single" w:sz="4" w:space="0" w:color="auto"/>
            </w:tcBorders>
          </w:tcPr>
          <w:p w:rsidR="00B73E8A" w:rsidRPr="008B3D24" w:rsidRDefault="00B73E8A" w:rsidP="00125104">
            <w:pPr>
              <w:spacing w:after="0"/>
              <w:jc w:val="center"/>
              <w:rPr>
                <w:rFonts w:ascii="Times New Roman" w:hAnsi="Times New Roman" w:cs="Times New Roman"/>
                <w:sz w:val="20"/>
                <w:szCs w:val="20"/>
              </w:rPr>
            </w:pPr>
            <w:r>
              <w:rPr>
                <w:rFonts w:ascii="Times New Roman" w:hAnsi="Times New Roman" w:cs="Times New Roman"/>
                <w:sz w:val="20"/>
                <w:szCs w:val="20"/>
              </w:rPr>
              <w:t>135 150,00</w:t>
            </w:r>
          </w:p>
        </w:tc>
      </w:tr>
      <w:tr w:rsidR="00B73E8A" w:rsidRPr="008B3D24" w:rsidTr="00B73E8A">
        <w:trPr>
          <w:trHeight w:val="411"/>
        </w:trPr>
        <w:tc>
          <w:tcPr>
            <w:tcW w:w="567"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sidRPr="00427D76">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10.61.12.000</w:t>
            </w:r>
          </w:p>
        </w:tc>
        <w:tc>
          <w:tcPr>
            <w:tcW w:w="5103" w:type="dxa"/>
            <w:tcBorders>
              <w:top w:val="single" w:sz="4" w:space="0" w:color="auto"/>
              <w:left w:val="single" w:sz="4" w:space="0" w:color="auto"/>
              <w:bottom w:val="single" w:sz="4" w:space="0" w:color="auto"/>
              <w:right w:val="single" w:sz="4" w:space="0" w:color="auto"/>
            </w:tcBorders>
          </w:tcPr>
          <w:p w:rsidR="00B73E8A" w:rsidRPr="004F59CB" w:rsidRDefault="00B73E8A" w:rsidP="00125104">
            <w:pPr>
              <w:spacing w:after="0" w:line="240" w:lineRule="auto"/>
              <w:jc w:val="both"/>
              <w:rPr>
                <w:rFonts w:ascii="Times New Roman" w:hAnsi="Times New Roman" w:cs="Times New Roman"/>
                <w:sz w:val="18"/>
                <w:szCs w:val="18"/>
              </w:rPr>
            </w:pPr>
            <w:r w:rsidRPr="004F59CB">
              <w:rPr>
                <w:rFonts w:ascii="Times New Roman" w:hAnsi="Times New Roman" w:cs="Times New Roman"/>
                <w:sz w:val="18"/>
                <w:szCs w:val="18"/>
              </w:rPr>
              <w:t xml:space="preserve">Крупа рисовая. Шлифованный, круглый, высший сорт, в мешках не менее 5 кг. </w:t>
            </w:r>
            <w:proofErr w:type="gramStart"/>
            <w:r w:rsidRPr="004F59CB">
              <w:rPr>
                <w:rFonts w:ascii="Times New Roman" w:hAnsi="Times New Roman" w:cs="Times New Roman"/>
                <w:sz w:val="18"/>
                <w:szCs w:val="18"/>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4F59CB">
              <w:rPr>
                <w:rFonts w:ascii="Times New Roman" w:hAnsi="Times New Roman" w:cs="Times New Roman"/>
                <w:sz w:val="18"/>
                <w:szCs w:val="18"/>
              </w:rPr>
              <w:t xml:space="preserve"> Срок годности не более 18 месяцев. </w:t>
            </w:r>
            <w:proofErr w:type="spellStart"/>
            <w:r w:rsidRPr="004F59CB">
              <w:rPr>
                <w:rFonts w:ascii="Times New Roman" w:hAnsi="Times New Roman" w:cs="Times New Roman"/>
                <w:sz w:val="18"/>
                <w:szCs w:val="18"/>
              </w:rPr>
              <w:t>Упакова</w:t>
            </w:r>
            <w:proofErr w:type="spellEnd"/>
            <w:r w:rsidRPr="004F59CB">
              <w:rPr>
                <w:rFonts w:ascii="Times New Roman" w:hAnsi="Times New Roman" w:cs="Times New Roman"/>
                <w:sz w:val="18"/>
                <w:szCs w:val="18"/>
              </w:rPr>
              <w:t xml:space="preserve"> </w:t>
            </w:r>
            <w:proofErr w:type="gramStart"/>
            <w:r w:rsidRPr="004F59CB">
              <w:rPr>
                <w:rFonts w:ascii="Times New Roman" w:hAnsi="Times New Roman" w:cs="Times New Roman"/>
                <w:sz w:val="18"/>
                <w:szCs w:val="18"/>
              </w:rPr>
              <w:t>маркированная</w:t>
            </w:r>
            <w:proofErr w:type="gramEnd"/>
            <w:r w:rsidRPr="004F59CB">
              <w:rPr>
                <w:rFonts w:ascii="Times New Roman" w:hAnsi="Times New Roman" w:cs="Times New Roman"/>
                <w:sz w:val="18"/>
                <w:szCs w:val="18"/>
              </w:rPr>
              <w:t xml:space="preserve">, без повреждений. ГОСТ </w:t>
            </w:r>
            <w:proofErr w:type="gramStart"/>
            <w:r w:rsidRPr="004F59CB">
              <w:rPr>
                <w:rFonts w:ascii="Times New Roman" w:hAnsi="Times New Roman" w:cs="Times New Roman"/>
                <w:sz w:val="18"/>
                <w:szCs w:val="18"/>
              </w:rPr>
              <w:t>Р</w:t>
            </w:r>
            <w:proofErr w:type="gramEnd"/>
            <w:r w:rsidRPr="004F59CB">
              <w:rPr>
                <w:rFonts w:ascii="Times New Roman" w:hAnsi="Times New Roman" w:cs="Times New Roman"/>
                <w:sz w:val="18"/>
                <w:szCs w:val="18"/>
              </w:rPr>
              <w:t xml:space="preserve">  55289-2012.</w:t>
            </w:r>
          </w:p>
        </w:tc>
        <w:tc>
          <w:tcPr>
            <w:tcW w:w="708"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spacing w:after="0" w:line="240" w:lineRule="auto"/>
              <w:jc w:val="both"/>
              <w:rPr>
                <w:rFonts w:ascii="Times New Roman" w:hAnsi="Times New Roman" w:cs="Times New Roman"/>
                <w:color w:val="000000"/>
              </w:rPr>
            </w:pPr>
            <w:r w:rsidRPr="00427D76">
              <w:rPr>
                <w:rFonts w:ascii="Times New Roman" w:hAnsi="Times New Roman" w:cs="Times New Roman"/>
                <w:color w:val="000000"/>
              </w:rPr>
              <w:t>кг</w:t>
            </w:r>
          </w:p>
        </w:tc>
        <w:tc>
          <w:tcPr>
            <w:tcW w:w="993"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spacing w:after="0" w:line="240" w:lineRule="auto"/>
              <w:jc w:val="both"/>
              <w:rPr>
                <w:rFonts w:ascii="Times New Roman" w:hAnsi="Times New Roman" w:cs="Times New Roman"/>
                <w:color w:val="000000"/>
              </w:rPr>
            </w:pPr>
            <w:r>
              <w:rPr>
                <w:rFonts w:ascii="Times New Roman" w:hAnsi="Times New Roman" w:cs="Times New Roman"/>
                <w:color w:val="000000"/>
              </w:rPr>
              <w:t>4100</w:t>
            </w:r>
          </w:p>
        </w:tc>
        <w:tc>
          <w:tcPr>
            <w:tcW w:w="850" w:type="dxa"/>
            <w:tcBorders>
              <w:top w:val="single" w:sz="4" w:space="0" w:color="auto"/>
              <w:left w:val="single" w:sz="4" w:space="0" w:color="auto"/>
              <w:bottom w:val="single" w:sz="4" w:space="0" w:color="auto"/>
              <w:right w:val="single" w:sz="4" w:space="0" w:color="auto"/>
            </w:tcBorders>
          </w:tcPr>
          <w:p w:rsidR="00B73E8A" w:rsidRPr="008B3D24" w:rsidRDefault="00B73E8A" w:rsidP="00125104">
            <w:pPr>
              <w:spacing w:after="0"/>
              <w:jc w:val="center"/>
              <w:rPr>
                <w:rFonts w:ascii="Times New Roman" w:hAnsi="Times New Roman" w:cs="Times New Roman"/>
                <w:sz w:val="20"/>
                <w:szCs w:val="20"/>
              </w:rPr>
            </w:pPr>
            <w:r>
              <w:rPr>
                <w:rFonts w:ascii="Times New Roman" w:hAnsi="Times New Roman" w:cs="Times New Roman"/>
                <w:sz w:val="20"/>
                <w:szCs w:val="20"/>
              </w:rPr>
              <w:t>50,00</w:t>
            </w:r>
          </w:p>
        </w:tc>
        <w:tc>
          <w:tcPr>
            <w:tcW w:w="1276" w:type="dxa"/>
            <w:tcBorders>
              <w:top w:val="single" w:sz="4" w:space="0" w:color="auto"/>
              <w:left w:val="single" w:sz="4" w:space="0" w:color="auto"/>
              <w:bottom w:val="single" w:sz="4" w:space="0" w:color="auto"/>
              <w:right w:val="single" w:sz="4" w:space="0" w:color="auto"/>
            </w:tcBorders>
          </w:tcPr>
          <w:p w:rsidR="00B73E8A" w:rsidRPr="008B3D24" w:rsidRDefault="00B73E8A" w:rsidP="00125104">
            <w:pPr>
              <w:spacing w:after="0"/>
              <w:jc w:val="center"/>
              <w:rPr>
                <w:rFonts w:ascii="Times New Roman" w:hAnsi="Times New Roman" w:cs="Times New Roman"/>
                <w:sz w:val="20"/>
                <w:szCs w:val="20"/>
              </w:rPr>
            </w:pPr>
            <w:r>
              <w:rPr>
                <w:rFonts w:ascii="Times New Roman" w:hAnsi="Times New Roman" w:cs="Times New Roman"/>
                <w:sz w:val="20"/>
                <w:szCs w:val="20"/>
              </w:rPr>
              <w:t>205 000,00</w:t>
            </w:r>
          </w:p>
        </w:tc>
      </w:tr>
      <w:tr w:rsidR="00B73E8A" w:rsidRPr="008B3D24" w:rsidTr="00B73E8A">
        <w:trPr>
          <w:trHeight w:val="433"/>
        </w:trPr>
        <w:tc>
          <w:tcPr>
            <w:tcW w:w="567"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w:t>
            </w:r>
            <w:r w:rsidRPr="00427D76">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10.61.32.117</w:t>
            </w:r>
          </w:p>
        </w:tc>
        <w:tc>
          <w:tcPr>
            <w:tcW w:w="5103" w:type="dxa"/>
            <w:tcBorders>
              <w:top w:val="single" w:sz="4" w:space="0" w:color="auto"/>
              <w:left w:val="single" w:sz="4" w:space="0" w:color="auto"/>
              <w:bottom w:val="single" w:sz="4" w:space="0" w:color="auto"/>
              <w:right w:val="single" w:sz="4" w:space="0" w:color="auto"/>
            </w:tcBorders>
          </w:tcPr>
          <w:p w:rsidR="00B73E8A" w:rsidRPr="004F59CB" w:rsidRDefault="00B73E8A" w:rsidP="00125104">
            <w:pPr>
              <w:spacing w:after="0" w:line="240" w:lineRule="auto"/>
              <w:ind w:right="176"/>
              <w:jc w:val="both"/>
              <w:rPr>
                <w:rFonts w:ascii="Times New Roman" w:hAnsi="Times New Roman" w:cs="Times New Roman"/>
                <w:sz w:val="18"/>
                <w:szCs w:val="18"/>
              </w:rPr>
            </w:pPr>
            <w:r w:rsidRPr="004F59CB">
              <w:rPr>
                <w:rFonts w:ascii="Times New Roman" w:hAnsi="Times New Roman" w:cs="Times New Roman"/>
                <w:sz w:val="18"/>
                <w:szCs w:val="18"/>
              </w:rPr>
              <w:t xml:space="preserve">Крупа кукурузная. Шлифованная, цвет белый </w:t>
            </w:r>
            <w:proofErr w:type="gramStart"/>
            <w:r w:rsidRPr="004F59CB">
              <w:rPr>
                <w:rFonts w:ascii="Times New Roman" w:hAnsi="Times New Roman" w:cs="Times New Roman"/>
                <w:sz w:val="18"/>
                <w:szCs w:val="18"/>
              </w:rPr>
              <w:t>и(</w:t>
            </w:r>
            <w:proofErr w:type="gramEnd"/>
            <w:r w:rsidRPr="004F59CB">
              <w:rPr>
                <w:rFonts w:ascii="Times New Roman" w:hAnsi="Times New Roman" w:cs="Times New Roman"/>
                <w:sz w:val="18"/>
                <w:szCs w:val="18"/>
              </w:rPr>
              <w:t xml:space="preserve">или) желтый с оттенком, без зараженности, загрязнений и примесей. Запах свойственный кукурузной крупе не затхлый, не плесневый; имеет вкус свойственный кукурузной крупе не кислый, не горький. Упаковка не менее 5 кг, маркированная, без повреждений. Срок годности не более 10 месяцев. ГОСТ 6002-69 </w:t>
            </w:r>
            <w:proofErr w:type="gramStart"/>
            <w:r w:rsidRPr="004F59CB">
              <w:rPr>
                <w:rFonts w:ascii="Times New Roman" w:hAnsi="Times New Roman" w:cs="Times New Roman"/>
                <w:sz w:val="18"/>
                <w:szCs w:val="18"/>
              </w:rPr>
              <w:t>ТР</w:t>
            </w:r>
            <w:proofErr w:type="gramEnd"/>
            <w:r w:rsidRPr="004F59CB">
              <w:rPr>
                <w:rFonts w:ascii="Times New Roman" w:hAnsi="Times New Roman" w:cs="Times New Roman"/>
                <w:sz w:val="18"/>
                <w:szCs w:val="18"/>
              </w:rPr>
              <w:t xml:space="preserve"> ТС 015/2011.</w:t>
            </w:r>
          </w:p>
        </w:tc>
        <w:tc>
          <w:tcPr>
            <w:tcW w:w="708"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spacing w:after="0" w:line="240" w:lineRule="auto"/>
              <w:jc w:val="both"/>
              <w:rPr>
                <w:rFonts w:ascii="Times New Roman" w:hAnsi="Times New Roman" w:cs="Times New Roman"/>
                <w:color w:val="000000"/>
              </w:rPr>
            </w:pPr>
            <w:r w:rsidRPr="00427D76">
              <w:rPr>
                <w:rFonts w:ascii="Times New Roman" w:hAnsi="Times New Roman" w:cs="Times New Roman"/>
                <w:color w:val="000000"/>
              </w:rPr>
              <w:t>кг</w:t>
            </w:r>
          </w:p>
        </w:tc>
        <w:tc>
          <w:tcPr>
            <w:tcW w:w="993"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spacing w:after="0" w:line="240" w:lineRule="auto"/>
              <w:jc w:val="both"/>
              <w:rPr>
                <w:rFonts w:ascii="Times New Roman" w:hAnsi="Times New Roman" w:cs="Times New Roman"/>
                <w:color w:val="000000"/>
              </w:rPr>
            </w:pPr>
            <w:r>
              <w:rPr>
                <w:rFonts w:ascii="Times New Roman" w:hAnsi="Times New Roman" w:cs="Times New Roman"/>
                <w:color w:val="000000"/>
              </w:rPr>
              <w:t>115</w:t>
            </w:r>
          </w:p>
        </w:tc>
        <w:tc>
          <w:tcPr>
            <w:tcW w:w="850" w:type="dxa"/>
            <w:tcBorders>
              <w:top w:val="single" w:sz="4" w:space="0" w:color="auto"/>
              <w:left w:val="single" w:sz="4" w:space="0" w:color="auto"/>
              <w:bottom w:val="single" w:sz="4" w:space="0" w:color="auto"/>
              <w:right w:val="single" w:sz="4" w:space="0" w:color="auto"/>
            </w:tcBorders>
          </w:tcPr>
          <w:p w:rsidR="00B73E8A" w:rsidRPr="008B3D24" w:rsidRDefault="00B73E8A" w:rsidP="00125104">
            <w:pPr>
              <w:spacing w:after="0"/>
              <w:jc w:val="center"/>
              <w:rPr>
                <w:rFonts w:ascii="Times New Roman" w:hAnsi="Times New Roman" w:cs="Times New Roman"/>
                <w:sz w:val="20"/>
                <w:szCs w:val="20"/>
              </w:rPr>
            </w:pPr>
            <w:r>
              <w:rPr>
                <w:rFonts w:ascii="Times New Roman" w:hAnsi="Times New Roman" w:cs="Times New Roman"/>
                <w:sz w:val="20"/>
                <w:szCs w:val="20"/>
              </w:rPr>
              <w:t>50,00</w:t>
            </w:r>
          </w:p>
        </w:tc>
        <w:tc>
          <w:tcPr>
            <w:tcW w:w="1276" w:type="dxa"/>
            <w:tcBorders>
              <w:top w:val="single" w:sz="4" w:space="0" w:color="auto"/>
              <w:left w:val="single" w:sz="4" w:space="0" w:color="auto"/>
              <w:bottom w:val="single" w:sz="4" w:space="0" w:color="auto"/>
              <w:right w:val="single" w:sz="4" w:space="0" w:color="auto"/>
            </w:tcBorders>
          </w:tcPr>
          <w:p w:rsidR="00B73E8A" w:rsidRPr="008B3D24" w:rsidRDefault="00B73E8A" w:rsidP="00125104">
            <w:pPr>
              <w:spacing w:after="0"/>
              <w:jc w:val="center"/>
              <w:rPr>
                <w:rFonts w:ascii="Times New Roman" w:hAnsi="Times New Roman" w:cs="Times New Roman"/>
                <w:sz w:val="20"/>
                <w:szCs w:val="20"/>
              </w:rPr>
            </w:pPr>
            <w:r>
              <w:rPr>
                <w:rFonts w:ascii="Times New Roman" w:hAnsi="Times New Roman" w:cs="Times New Roman"/>
                <w:sz w:val="20"/>
                <w:szCs w:val="20"/>
              </w:rPr>
              <w:t>5 750,00</w:t>
            </w:r>
          </w:p>
        </w:tc>
      </w:tr>
      <w:tr w:rsidR="00B73E8A" w:rsidRPr="008B3D24" w:rsidTr="00B73E8A">
        <w:trPr>
          <w:trHeight w:val="411"/>
        </w:trPr>
        <w:tc>
          <w:tcPr>
            <w:tcW w:w="567"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w:t>
            </w:r>
            <w:r w:rsidRPr="00427D76">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10.61.32.115</w:t>
            </w:r>
          </w:p>
        </w:tc>
        <w:tc>
          <w:tcPr>
            <w:tcW w:w="5103" w:type="dxa"/>
            <w:tcBorders>
              <w:top w:val="single" w:sz="4" w:space="0" w:color="auto"/>
              <w:left w:val="single" w:sz="4" w:space="0" w:color="auto"/>
              <w:bottom w:val="single" w:sz="4" w:space="0" w:color="auto"/>
              <w:right w:val="single" w:sz="4" w:space="0" w:color="auto"/>
            </w:tcBorders>
          </w:tcPr>
          <w:p w:rsidR="00B73E8A" w:rsidRPr="004F59CB" w:rsidRDefault="00B73E8A" w:rsidP="00125104">
            <w:pPr>
              <w:spacing w:after="0" w:line="240" w:lineRule="auto"/>
              <w:jc w:val="both"/>
              <w:rPr>
                <w:rFonts w:ascii="Times New Roman" w:hAnsi="Times New Roman" w:cs="Times New Roman"/>
                <w:sz w:val="18"/>
                <w:szCs w:val="18"/>
              </w:rPr>
            </w:pPr>
            <w:r w:rsidRPr="004F59CB">
              <w:rPr>
                <w:rFonts w:ascii="Times New Roman" w:hAnsi="Times New Roman" w:cs="Times New Roman"/>
                <w:sz w:val="18"/>
                <w:szCs w:val="18"/>
              </w:rPr>
              <w:t xml:space="preserve">Крупа ячневая. </w:t>
            </w:r>
            <w:proofErr w:type="gramStart"/>
            <w:r w:rsidRPr="004F59CB">
              <w:rPr>
                <w:rFonts w:ascii="Times New Roman" w:hAnsi="Times New Roman" w:cs="Times New Roman"/>
                <w:sz w:val="18"/>
                <w:szCs w:val="18"/>
              </w:rPr>
              <w:t>Дробленая, цвет белый с желтоватым оттенком, вкус свойственный данному виду без кислого, горького и других посторонних привкусов, без зараженности, загрязнений и примесей, запах свойственный данному виду, без затхлого плесневого и других посторонних запахов, без зараженности, загрязнений и примесей.</w:t>
            </w:r>
            <w:proofErr w:type="gramEnd"/>
            <w:r w:rsidRPr="004F59CB">
              <w:rPr>
                <w:rFonts w:ascii="Times New Roman" w:hAnsi="Times New Roman" w:cs="Times New Roman"/>
                <w:sz w:val="18"/>
                <w:szCs w:val="18"/>
              </w:rPr>
              <w:t xml:space="preserve"> Упаковка не менее 5 кг, маркированная, без повреждений. Срок не более 15 </w:t>
            </w:r>
            <w:proofErr w:type="spellStart"/>
            <w:r w:rsidRPr="004F59CB">
              <w:rPr>
                <w:rFonts w:ascii="Times New Roman" w:hAnsi="Times New Roman" w:cs="Times New Roman"/>
                <w:sz w:val="18"/>
                <w:szCs w:val="18"/>
              </w:rPr>
              <w:lastRenderedPageBreak/>
              <w:t>месяцев</w:t>
            </w:r>
            <w:proofErr w:type="gramStart"/>
            <w:r w:rsidRPr="004F59CB">
              <w:rPr>
                <w:rFonts w:ascii="Times New Roman" w:hAnsi="Times New Roman" w:cs="Times New Roman"/>
                <w:sz w:val="18"/>
                <w:szCs w:val="18"/>
              </w:rPr>
              <w:t>.Г</w:t>
            </w:r>
            <w:proofErr w:type="gramEnd"/>
            <w:r w:rsidRPr="004F59CB">
              <w:rPr>
                <w:rFonts w:ascii="Times New Roman" w:hAnsi="Times New Roman" w:cs="Times New Roman"/>
                <w:sz w:val="18"/>
                <w:szCs w:val="18"/>
              </w:rPr>
              <w:t>ОСТ</w:t>
            </w:r>
            <w:proofErr w:type="spellEnd"/>
            <w:r w:rsidRPr="004F59CB">
              <w:rPr>
                <w:rFonts w:ascii="Times New Roman" w:hAnsi="Times New Roman" w:cs="Times New Roman"/>
                <w:sz w:val="18"/>
                <w:szCs w:val="18"/>
              </w:rPr>
              <w:t xml:space="preserve"> 5784-60 ТР ТС 015/2011.</w:t>
            </w:r>
          </w:p>
        </w:tc>
        <w:tc>
          <w:tcPr>
            <w:tcW w:w="708"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spacing w:after="0" w:line="240" w:lineRule="auto"/>
              <w:jc w:val="both"/>
              <w:rPr>
                <w:rFonts w:ascii="Times New Roman" w:hAnsi="Times New Roman" w:cs="Times New Roman"/>
                <w:color w:val="000000"/>
              </w:rPr>
            </w:pPr>
            <w:r w:rsidRPr="00427D76">
              <w:rPr>
                <w:rFonts w:ascii="Times New Roman" w:hAnsi="Times New Roman" w:cs="Times New Roman"/>
                <w:color w:val="000000"/>
              </w:rPr>
              <w:lastRenderedPageBreak/>
              <w:t>кг</w:t>
            </w:r>
          </w:p>
        </w:tc>
        <w:tc>
          <w:tcPr>
            <w:tcW w:w="993"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spacing w:after="0" w:line="240" w:lineRule="auto"/>
              <w:jc w:val="both"/>
              <w:rPr>
                <w:rFonts w:ascii="Times New Roman" w:hAnsi="Times New Roman" w:cs="Times New Roman"/>
                <w:color w:val="000000"/>
              </w:rPr>
            </w:pPr>
            <w:r>
              <w:rPr>
                <w:rFonts w:ascii="Times New Roman" w:hAnsi="Times New Roman" w:cs="Times New Roman"/>
                <w:color w:val="000000"/>
              </w:rPr>
              <w:t>110</w:t>
            </w:r>
          </w:p>
        </w:tc>
        <w:tc>
          <w:tcPr>
            <w:tcW w:w="850" w:type="dxa"/>
            <w:tcBorders>
              <w:top w:val="single" w:sz="4" w:space="0" w:color="auto"/>
              <w:left w:val="single" w:sz="4" w:space="0" w:color="auto"/>
              <w:bottom w:val="single" w:sz="4" w:space="0" w:color="auto"/>
              <w:right w:val="single" w:sz="4" w:space="0" w:color="auto"/>
            </w:tcBorders>
          </w:tcPr>
          <w:p w:rsidR="00B73E8A" w:rsidRPr="008B3D24" w:rsidRDefault="00B73E8A" w:rsidP="00125104">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1276" w:type="dxa"/>
            <w:tcBorders>
              <w:top w:val="single" w:sz="4" w:space="0" w:color="auto"/>
              <w:left w:val="single" w:sz="4" w:space="0" w:color="auto"/>
              <w:bottom w:val="single" w:sz="4" w:space="0" w:color="auto"/>
              <w:right w:val="single" w:sz="4" w:space="0" w:color="auto"/>
            </w:tcBorders>
          </w:tcPr>
          <w:p w:rsidR="00B73E8A" w:rsidRPr="008B3D24" w:rsidRDefault="00B73E8A" w:rsidP="00125104">
            <w:pPr>
              <w:spacing w:after="0"/>
              <w:jc w:val="center"/>
              <w:rPr>
                <w:rFonts w:ascii="Times New Roman" w:hAnsi="Times New Roman" w:cs="Times New Roman"/>
                <w:sz w:val="20"/>
                <w:szCs w:val="20"/>
              </w:rPr>
            </w:pPr>
            <w:r>
              <w:rPr>
                <w:rFonts w:ascii="Times New Roman" w:hAnsi="Times New Roman" w:cs="Times New Roman"/>
                <w:sz w:val="20"/>
                <w:szCs w:val="20"/>
              </w:rPr>
              <w:t>3 300,00</w:t>
            </w:r>
          </w:p>
        </w:tc>
      </w:tr>
      <w:tr w:rsidR="00B73E8A" w:rsidRPr="008B3D24" w:rsidTr="00B73E8A">
        <w:trPr>
          <w:trHeight w:val="433"/>
        </w:trPr>
        <w:tc>
          <w:tcPr>
            <w:tcW w:w="567"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5</w:t>
            </w:r>
            <w:r w:rsidRPr="00427D76">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10.61.32.114</w:t>
            </w:r>
          </w:p>
        </w:tc>
        <w:tc>
          <w:tcPr>
            <w:tcW w:w="5103" w:type="dxa"/>
            <w:tcBorders>
              <w:top w:val="single" w:sz="4" w:space="0" w:color="auto"/>
              <w:left w:val="single" w:sz="4" w:space="0" w:color="auto"/>
              <w:bottom w:val="single" w:sz="4" w:space="0" w:color="auto"/>
              <w:right w:val="single" w:sz="4" w:space="0" w:color="auto"/>
            </w:tcBorders>
          </w:tcPr>
          <w:p w:rsidR="00B73E8A" w:rsidRPr="004F59CB" w:rsidRDefault="00B73E8A" w:rsidP="00125104">
            <w:pPr>
              <w:spacing w:after="0" w:line="240" w:lineRule="auto"/>
              <w:ind w:right="176"/>
              <w:jc w:val="both"/>
              <w:rPr>
                <w:rFonts w:ascii="Times New Roman" w:hAnsi="Times New Roman" w:cs="Times New Roman"/>
                <w:sz w:val="18"/>
                <w:szCs w:val="18"/>
              </w:rPr>
            </w:pPr>
            <w:r w:rsidRPr="004F59CB">
              <w:rPr>
                <w:rFonts w:ascii="Times New Roman" w:hAnsi="Times New Roman" w:cs="Times New Roman"/>
                <w:sz w:val="18"/>
                <w:szCs w:val="18"/>
              </w:rPr>
              <w:t xml:space="preserve">Крупа пшенная. </w:t>
            </w:r>
            <w:proofErr w:type="gramStart"/>
            <w:r w:rsidRPr="004F59CB">
              <w:rPr>
                <w:rFonts w:ascii="Times New Roman" w:hAnsi="Times New Roman" w:cs="Times New Roman"/>
                <w:sz w:val="18"/>
                <w:szCs w:val="18"/>
              </w:rPr>
              <w:t>Высший сорт, цвет желтый разных оттенков,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4F59CB">
              <w:rPr>
                <w:rFonts w:ascii="Times New Roman" w:hAnsi="Times New Roman" w:cs="Times New Roman"/>
                <w:sz w:val="18"/>
                <w:szCs w:val="18"/>
              </w:rPr>
              <w:t xml:space="preserve"> Срок годности не более 9 месяцев. Упаковка  не менее 5 кг, маркированная, без повреждений. ГОСТ 572-60.</w:t>
            </w:r>
          </w:p>
        </w:tc>
        <w:tc>
          <w:tcPr>
            <w:tcW w:w="708"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spacing w:after="0" w:line="240" w:lineRule="auto"/>
              <w:jc w:val="both"/>
              <w:rPr>
                <w:rFonts w:ascii="Times New Roman" w:hAnsi="Times New Roman" w:cs="Times New Roman"/>
                <w:color w:val="000000"/>
              </w:rPr>
            </w:pPr>
            <w:r w:rsidRPr="00427D76">
              <w:rPr>
                <w:rFonts w:ascii="Times New Roman" w:hAnsi="Times New Roman" w:cs="Times New Roman"/>
                <w:color w:val="000000"/>
              </w:rPr>
              <w:t>кг</w:t>
            </w:r>
          </w:p>
        </w:tc>
        <w:tc>
          <w:tcPr>
            <w:tcW w:w="993"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spacing w:after="0" w:line="240" w:lineRule="auto"/>
              <w:jc w:val="both"/>
              <w:rPr>
                <w:rFonts w:ascii="Times New Roman" w:hAnsi="Times New Roman" w:cs="Times New Roman"/>
                <w:color w:val="000000"/>
              </w:rPr>
            </w:pPr>
            <w:r>
              <w:rPr>
                <w:rFonts w:ascii="Times New Roman" w:hAnsi="Times New Roman" w:cs="Times New Roman"/>
                <w:color w:val="000000"/>
              </w:rPr>
              <w:t>250</w:t>
            </w:r>
          </w:p>
        </w:tc>
        <w:tc>
          <w:tcPr>
            <w:tcW w:w="850" w:type="dxa"/>
            <w:tcBorders>
              <w:top w:val="single" w:sz="4" w:space="0" w:color="auto"/>
              <w:left w:val="single" w:sz="4" w:space="0" w:color="auto"/>
              <w:bottom w:val="single" w:sz="4" w:space="0" w:color="auto"/>
              <w:right w:val="single" w:sz="4" w:space="0" w:color="auto"/>
            </w:tcBorders>
          </w:tcPr>
          <w:p w:rsidR="00B73E8A" w:rsidRPr="008B3D24" w:rsidRDefault="00B73E8A" w:rsidP="00125104">
            <w:pPr>
              <w:spacing w:after="0"/>
              <w:jc w:val="center"/>
              <w:rPr>
                <w:rFonts w:ascii="Times New Roman" w:hAnsi="Times New Roman" w:cs="Times New Roman"/>
                <w:sz w:val="20"/>
                <w:szCs w:val="20"/>
              </w:rPr>
            </w:pPr>
            <w:r>
              <w:rPr>
                <w:rFonts w:ascii="Times New Roman" w:hAnsi="Times New Roman" w:cs="Times New Roman"/>
                <w:sz w:val="20"/>
                <w:szCs w:val="20"/>
              </w:rPr>
              <w:t>34,67</w:t>
            </w:r>
          </w:p>
        </w:tc>
        <w:tc>
          <w:tcPr>
            <w:tcW w:w="1276" w:type="dxa"/>
            <w:tcBorders>
              <w:top w:val="single" w:sz="4" w:space="0" w:color="auto"/>
              <w:left w:val="single" w:sz="4" w:space="0" w:color="auto"/>
              <w:bottom w:val="single" w:sz="4" w:space="0" w:color="auto"/>
              <w:right w:val="single" w:sz="4" w:space="0" w:color="auto"/>
            </w:tcBorders>
          </w:tcPr>
          <w:p w:rsidR="00B73E8A" w:rsidRPr="008B3D24" w:rsidRDefault="00B73E8A" w:rsidP="00125104">
            <w:pPr>
              <w:spacing w:after="0"/>
              <w:jc w:val="center"/>
              <w:rPr>
                <w:rFonts w:ascii="Times New Roman" w:hAnsi="Times New Roman" w:cs="Times New Roman"/>
                <w:sz w:val="20"/>
                <w:szCs w:val="20"/>
              </w:rPr>
            </w:pPr>
            <w:r>
              <w:rPr>
                <w:rFonts w:ascii="Times New Roman" w:hAnsi="Times New Roman" w:cs="Times New Roman"/>
                <w:sz w:val="20"/>
                <w:szCs w:val="20"/>
              </w:rPr>
              <w:t>8 667,50</w:t>
            </w:r>
          </w:p>
        </w:tc>
      </w:tr>
      <w:tr w:rsidR="00B73E8A" w:rsidRPr="008B3D24" w:rsidTr="00B73E8A">
        <w:trPr>
          <w:trHeight w:val="411"/>
        </w:trPr>
        <w:tc>
          <w:tcPr>
            <w:tcW w:w="567"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w:t>
            </w:r>
            <w:r w:rsidRPr="00427D76">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01.11.75.110</w:t>
            </w:r>
          </w:p>
        </w:tc>
        <w:tc>
          <w:tcPr>
            <w:tcW w:w="5103" w:type="dxa"/>
            <w:tcBorders>
              <w:top w:val="single" w:sz="4" w:space="0" w:color="auto"/>
              <w:left w:val="single" w:sz="4" w:space="0" w:color="auto"/>
              <w:bottom w:val="single" w:sz="4" w:space="0" w:color="auto"/>
              <w:right w:val="single" w:sz="4" w:space="0" w:color="auto"/>
            </w:tcBorders>
          </w:tcPr>
          <w:p w:rsidR="00B73E8A" w:rsidRPr="004F59CB" w:rsidRDefault="00B73E8A" w:rsidP="00125104">
            <w:pPr>
              <w:spacing w:after="0" w:line="240" w:lineRule="auto"/>
              <w:jc w:val="both"/>
              <w:rPr>
                <w:rFonts w:ascii="Times New Roman" w:hAnsi="Times New Roman" w:cs="Times New Roman"/>
                <w:sz w:val="18"/>
                <w:szCs w:val="18"/>
              </w:rPr>
            </w:pPr>
            <w:r w:rsidRPr="004F59CB">
              <w:rPr>
                <w:rFonts w:ascii="Times New Roman" w:hAnsi="Times New Roman" w:cs="Times New Roman"/>
                <w:sz w:val="18"/>
                <w:szCs w:val="18"/>
              </w:rPr>
              <w:t xml:space="preserve">Горох колотый. Шлифованный, весовой, сорт первый,  цвет желтый. </w:t>
            </w:r>
            <w:proofErr w:type="gramStart"/>
            <w:r w:rsidRPr="004F59CB">
              <w:rPr>
                <w:rFonts w:ascii="Times New Roman" w:hAnsi="Times New Roman" w:cs="Times New Roman"/>
                <w:sz w:val="18"/>
                <w:szCs w:val="18"/>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4F59CB">
              <w:rPr>
                <w:rFonts w:ascii="Times New Roman" w:hAnsi="Times New Roman" w:cs="Times New Roman"/>
                <w:sz w:val="18"/>
                <w:szCs w:val="18"/>
              </w:rPr>
              <w:t xml:space="preserve"> Срок годности  не более 20 месяцев. Упаковка не менее 5 кг, маркированная, без повреждений. ГОСТ 6201-68.</w:t>
            </w:r>
          </w:p>
        </w:tc>
        <w:tc>
          <w:tcPr>
            <w:tcW w:w="708"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spacing w:after="0" w:line="240" w:lineRule="auto"/>
              <w:jc w:val="both"/>
              <w:rPr>
                <w:rFonts w:ascii="Times New Roman" w:hAnsi="Times New Roman" w:cs="Times New Roman"/>
                <w:color w:val="000000"/>
              </w:rPr>
            </w:pPr>
            <w:r w:rsidRPr="00427D76">
              <w:rPr>
                <w:rFonts w:ascii="Times New Roman" w:hAnsi="Times New Roman" w:cs="Times New Roman"/>
                <w:color w:val="000000"/>
              </w:rPr>
              <w:t>кг</w:t>
            </w:r>
          </w:p>
        </w:tc>
        <w:tc>
          <w:tcPr>
            <w:tcW w:w="993"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spacing w:after="0" w:line="240" w:lineRule="auto"/>
              <w:jc w:val="both"/>
              <w:rPr>
                <w:rFonts w:ascii="Times New Roman" w:hAnsi="Times New Roman" w:cs="Times New Roman"/>
                <w:color w:val="000000"/>
              </w:rPr>
            </w:pPr>
            <w:r>
              <w:rPr>
                <w:rFonts w:ascii="Times New Roman" w:hAnsi="Times New Roman" w:cs="Times New Roman"/>
                <w:color w:val="000000"/>
              </w:rPr>
              <w:t>560</w:t>
            </w:r>
          </w:p>
        </w:tc>
        <w:tc>
          <w:tcPr>
            <w:tcW w:w="850" w:type="dxa"/>
            <w:tcBorders>
              <w:top w:val="single" w:sz="4" w:space="0" w:color="auto"/>
              <w:left w:val="single" w:sz="4" w:space="0" w:color="auto"/>
              <w:bottom w:val="single" w:sz="4" w:space="0" w:color="auto"/>
              <w:right w:val="single" w:sz="4" w:space="0" w:color="auto"/>
            </w:tcBorders>
          </w:tcPr>
          <w:p w:rsidR="00B73E8A" w:rsidRPr="008B3D24" w:rsidRDefault="00B73E8A" w:rsidP="00125104">
            <w:pPr>
              <w:spacing w:after="0"/>
              <w:jc w:val="center"/>
              <w:rPr>
                <w:rFonts w:ascii="Times New Roman" w:hAnsi="Times New Roman" w:cs="Times New Roman"/>
                <w:sz w:val="20"/>
                <w:szCs w:val="20"/>
              </w:rPr>
            </w:pPr>
            <w:r>
              <w:rPr>
                <w:rFonts w:ascii="Times New Roman" w:hAnsi="Times New Roman" w:cs="Times New Roman"/>
                <w:sz w:val="20"/>
                <w:szCs w:val="20"/>
              </w:rPr>
              <w:t>36,33</w:t>
            </w:r>
          </w:p>
        </w:tc>
        <w:tc>
          <w:tcPr>
            <w:tcW w:w="1276" w:type="dxa"/>
            <w:tcBorders>
              <w:top w:val="single" w:sz="4" w:space="0" w:color="auto"/>
              <w:left w:val="single" w:sz="4" w:space="0" w:color="auto"/>
              <w:bottom w:val="single" w:sz="4" w:space="0" w:color="auto"/>
              <w:right w:val="single" w:sz="4" w:space="0" w:color="auto"/>
            </w:tcBorders>
          </w:tcPr>
          <w:p w:rsidR="00B73E8A" w:rsidRPr="008B3D24" w:rsidRDefault="00B73E8A" w:rsidP="00125104">
            <w:pPr>
              <w:spacing w:after="0"/>
              <w:jc w:val="center"/>
              <w:rPr>
                <w:rFonts w:ascii="Times New Roman" w:hAnsi="Times New Roman" w:cs="Times New Roman"/>
                <w:sz w:val="20"/>
                <w:szCs w:val="20"/>
              </w:rPr>
            </w:pPr>
            <w:r>
              <w:rPr>
                <w:rFonts w:ascii="Times New Roman" w:hAnsi="Times New Roman" w:cs="Times New Roman"/>
                <w:sz w:val="20"/>
                <w:szCs w:val="20"/>
              </w:rPr>
              <w:t>20 344,80</w:t>
            </w:r>
          </w:p>
        </w:tc>
      </w:tr>
      <w:tr w:rsidR="00B73E8A" w:rsidRPr="008B3D24" w:rsidTr="00B73E8A">
        <w:trPr>
          <w:trHeight w:val="433"/>
        </w:trPr>
        <w:tc>
          <w:tcPr>
            <w:tcW w:w="567"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7</w:t>
            </w:r>
            <w:r w:rsidRPr="00427D76">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10.61.31.111</w:t>
            </w:r>
          </w:p>
        </w:tc>
        <w:tc>
          <w:tcPr>
            <w:tcW w:w="5103" w:type="dxa"/>
            <w:tcBorders>
              <w:top w:val="single" w:sz="4" w:space="0" w:color="auto"/>
              <w:left w:val="single" w:sz="4" w:space="0" w:color="auto"/>
              <w:bottom w:val="single" w:sz="4" w:space="0" w:color="auto"/>
              <w:right w:val="single" w:sz="4" w:space="0" w:color="auto"/>
            </w:tcBorders>
          </w:tcPr>
          <w:p w:rsidR="00B73E8A" w:rsidRPr="004F59CB" w:rsidRDefault="00B73E8A" w:rsidP="00125104">
            <w:pPr>
              <w:spacing w:after="0" w:line="240" w:lineRule="auto"/>
              <w:ind w:right="176"/>
              <w:jc w:val="both"/>
              <w:rPr>
                <w:rFonts w:ascii="Times New Roman" w:hAnsi="Times New Roman" w:cs="Times New Roman"/>
                <w:sz w:val="18"/>
                <w:szCs w:val="18"/>
              </w:rPr>
            </w:pPr>
            <w:r w:rsidRPr="004F59CB">
              <w:rPr>
                <w:rFonts w:ascii="Times New Roman" w:hAnsi="Times New Roman" w:cs="Times New Roman"/>
                <w:sz w:val="18"/>
                <w:szCs w:val="18"/>
              </w:rPr>
              <w:t xml:space="preserve">Крупа манная. </w:t>
            </w:r>
            <w:proofErr w:type="gramStart"/>
            <w:r w:rsidRPr="004F59CB">
              <w:rPr>
                <w:rFonts w:ascii="Times New Roman" w:hAnsi="Times New Roman" w:cs="Times New Roman"/>
                <w:sz w:val="18"/>
                <w:szCs w:val="18"/>
              </w:rPr>
              <w:t>Марки МТ, цвет бело-желтый,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4F59CB">
              <w:rPr>
                <w:rFonts w:ascii="Times New Roman" w:hAnsi="Times New Roman" w:cs="Times New Roman"/>
                <w:sz w:val="18"/>
                <w:szCs w:val="18"/>
              </w:rPr>
              <w:t xml:space="preserve"> Срок годности не более 10 месяцев. Упаковка не менее 5 кг, маркированная, без повреждений. ГОСТ 7022-97.</w:t>
            </w:r>
          </w:p>
        </w:tc>
        <w:tc>
          <w:tcPr>
            <w:tcW w:w="708"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spacing w:after="0" w:line="240" w:lineRule="auto"/>
              <w:jc w:val="both"/>
              <w:rPr>
                <w:rFonts w:ascii="Times New Roman" w:hAnsi="Times New Roman" w:cs="Times New Roman"/>
                <w:color w:val="000000"/>
              </w:rPr>
            </w:pPr>
            <w:r w:rsidRPr="00427D76">
              <w:rPr>
                <w:rFonts w:ascii="Times New Roman" w:hAnsi="Times New Roman" w:cs="Times New Roman"/>
                <w:color w:val="000000"/>
              </w:rPr>
              <w:t>кг</w:t>
            </w:r>
          </w:p>
        </w:tc>
        <w:tc>
          <w:tcPr>
            <w:tcW w:w="993"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spacing w:after="0" w:line="240" w:lineRule="auto"/>
              <w:jc w:val="both"/>
              <w:rPr>
                <w:rFonts w:ascii="Times New Roman" w:hAnsi="Times New Roman" w:cs="Times New Roman"/>
                <w:color w:val="000000"/>
              </w:rPr>
            </w:pPr>
            <w:r>
              <w:rPr>
                <w:rFonts w:ascii="Times New Roman" w:hAnsi="Times New Roman" w:cs="Times New Roman"/>
                <w:color w:val="000000"/>
              </w:rPr>
              <w:t>660</w:t>
            </w:r>
          </w:p>
        </w:tc>
        <w:tc>
          <w:tcPr>
            <w:tcW w:w="850" w:type="dxa"/>
            <w:tcBorders>
              <w:top w:val="single" w:sz="4" w:space="0" w:color="auto"/>
              <w:left w:val="single" w:sz="4" w:space="0" w:color="auto"/>
              <w:bottom w:val="single" w:sz="4" w:space="0" w:color="auto"/>
              <w:right w:val="single" w:sz="4" w:space="0" w:color="auto"/>
            </w:tcBorders>
          </w:tcPr>
          <w:p w:rsidR="00B73E8A" w:rsidRPr="008B3D24" w:rsidRDefault="00B73E8A" w:rsidP="00125104">
            <w:pPr>
              <w:spacing w:after="0"/>
              <w:jc w:val="center"/>
              <w:rPr>
                <w:rFonts w:ascii="Times New Roman" w:hAnsi="Times New Roman" w:cs="Times New Roman"/>
                <w:sz w:val="20"/>
                <w:szCs w:val="20"/>
              </w:rPr>
            </w:pPr>
            <w:r>
              <w:rPr>
                <w:rFonts w:ascii="Times New Roman" w:hAnsi="Times New Roman" w:cs="Times New Roman"/>
                <w:sz w:val="20"/>
                <w:szCs w:val="20"/>
              </w:rPr>
              <w:t>37,00</w:t>
            </w:r>
          </w:p>
        </w:tc>
        <w:tc>
          <w:tcPr>
            <w:tcW w:w="1276" w:type="dxa"/>
            <w:tcBorders>
              <w:top w:val="single" w:sz="4" w:space="0" w:color="auto"/>
              <w:left w:val="single" w:sz="4" w:space="0" w:color="auto"/>
              <w:bottom w:val="single" w:sz="4" w:space="0" w:color="auto"/>
              <w:right w:val="single" w:sz="4" w:space="0" w:color="auto"/>
            </w:tcBorders>
          </w:tcPr>
          <w:p w:rsidR="00B73E8A" w:rsidRPr="008B3D24" w:rsidRDefault="00B73E8A" w:rsidP="00125104">
            <w:pPr>
              <w:spacing w:after="0"/>
              <w:jc w:val="center"/>
              <w:rPr>
                <w:rFonts w:ascii="Times New Roman" w:hAnsi="Times New Roman" w:cs="Times New Roman"/>
                <w:sz w:val="20"/>
                <w:szCs w:val="20"/>
              </w:rPr>
            </w:pPr>
            <w:r>
              <w:rPr>
                <w:rFonts w:ascii="Times New Roman" w:hAnsi="Times New Roman" w:cs="Times New Roman"/>
                <w:sz w:val="20"/>
                <w:szCs w:val="20"/>
              </w:rPr>
              <w:t>24 420,00</w:t>
            </w:r>
          </w:p>
        </w:tc>
      </w:tr>
      <w:tr w:rsidR="00B73E8A" w:rsidRPr="008B3D24" w:rsidTr="00B73E8A">
        <w:trPr>
          <w:trHeight w:val="411"/>
        </w:trPr>
        <w:tc>
          <w:tcPr>
            <w:tcW w:w="567"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8</w:t>
            </w:r>
            <w:r w:rsidRPr="00427D76">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10.61.31.110</w:t>
            </w:r>
          </w:p>
        </w:tc>
        <w:tc>
          <w:tcPr>
            <w:tcW w:w="5103" w:type="dxa"/>
            <w:tcBorders>
              <w:top w:val="single" w:sz="4" w:space="0" w:color="auto"/>
              <w:left w:val="single" w:sz="4" w:space="0" w:color="auto"/>
              <w:bottom w:val="single" w:sz="4" w:space="0" w:color="auto"/>
              <w:right w:val="single" w:sz="4" w:space="0" w:color="auto"/>
            </w:tcBorders>
          </w:tcPr>
          <w:p w:rsidR="00B73E8A" w:rsidRPr="004F59CB" w:rsidRDefault="00B73E8A" w:rsidP="00125104">
            <w:pPr>
              <w:spacing w:after="0" w:line="240" w:lineRule="auto"/>
              <w:jc w:val="both"/>
              <w:rPr>
                <w:rFonts w:ascii="Times New Roman" w:hAnsi="Times New Roman" w:cs="Times New Roman"/>
                <w:sz w:val="18"/>
                <w:szCs w:val="18"/>
              </w:rPr>
            </w:pPr>
            <w:r w:rsidRPr="004F59CB">
              <w:rPr>
                <w:rFonts w:ascii="Times New Roman" w:hAnsi="Times New Roman" w:cs="Times New Roman"/>
                <w:sz w:val="18"/>
                <w:szCs w:val="18"/>
              </w:rPr>
              <w:t>Крупа пшеничная. Высший сорт, цвет желтый разных оттенков, запах свойственный пшеничной крупе без посторонних запахов, не затхлый, не плесневый, вкус свойственный пшеничной крупе, без посторонних привкусов не кислый, не горький, без зараженности, загрязнений и примесей. Упаковка не менее 5 кг, маркированная без повреждений. Срок годности не более 14 месяцев. ГОСТ 276-60.</w:t>
            </w:r>
          </w:p>
        </w:tc>
        <w:tc>
          <w:tcPr>
            <w:tcW w:w="708"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spacing w:after="0" w:line="240" w:lineRule="auto"/>
              <w:jc w:val="both"/>
              <w:rPr>
                <w:rFonts w:ascii="Times New Roman" w:hAnsi="Times New Roman" w:cs="Times New Roman"/>
                <w:color w:val="000000"/>
              </w:rPr>
            </w:pPr>
            <w:r w:rsidRPr="00427D76">
              <w:rPr>
                <w:rFonts w:ascii="Times New Roman" w:hAnsi="Times New Roman" w:cs="Times New Roman"/>
                <w:color w:val="000000"/>
              </w:rPr>
              <w:t>кг</w:t>
            </w:r>
          </w:p>
        </w:tc>
        <w:tc>
          <w:tcPr>
            <w:tcW w:w="993"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spacing w:after="0" w:line="240" w:lineRule="auto"/>
              <w:jc w:val="both"/>
              <w:rPr>
                <w:rFonts w:ascii="Times New Roman" w:hAnsi="Times New Roman" w:cs="Times New Roman"/>
                <w:color w:val="000000"/>
              </w:rPr>
            </w:pPr>
            <w:r>
              <w:rPr>
                <w:rFonts w:ascii="Times New Roman" w:hAnsi="Times New Roman" w:cs="Times New Roman"/>
                <w:color w:val="000000"/>
              </w:rPr>
              <w:t>988</w:t>
            </w:r>
          </w:p>
        </w:tc>
        <w:tc>
          <w:tcPr>
            <w:tcW w:w="850" w:type="dxa"/>
            <w:tcBorders>
              <w:top w:val="single" w:sz="4" w:space="0" w:color="auto"/>
              <w:left w:val="single" w:sz="4" w:space="0" w:color="auto"/>
              <w:bottom w:val="single" w:sz="4" w:space="0" w:color="auto"/>
              <w:right w:val="single" w:sz="4" w:space="0" w:color="auto"/>
            </w:tcBorders>
          </w:tcPr>
          <w:p w:rsidR="00B73E8A" w:rsidRPr="008B3D24" w:rsidRDefault="00B73E8A" w:rsidP="00125104">
            <w:pPr>
              <w:spacing w:after="0"/>
              <w:jc w:val="center"/>
              <w:rPr>
                <w:rFonts w:ascii="Times New Roman" w:hAnsi="Times New Roman" w:cs="Times New Roman"/>
                <w:sz w:val="20"/>
                <w:szCs w:val="20"/>
              </w:rPr>
            </w:pPr>
            <w:r>
              <w:rPr>
                <w:rFonts w:ascii="Times New Roman" w:hAnsi="Times New Roman" w:cs="Times New Roman"/>
                <w:sz w:val="20"/>
                <w:szCs w:val="20"/>
              </w:rPr>
              <w:t>34,33</w:t>
            </w:r>
          </w:p>
        </w:tc>
        <w:tc>
          <w:tcPr>
            <w:tcW w:w="1276" w:type="dxa"/>
            <w:tcBorders>
              <w:top w:val="single" w:sz="4" w:space="0" w:color="auto"/>
              <w:left w:val="single" w:sz="4" w:space="0" w:color="auto"/>
              <w:bottom w:val="single" w:sz="4" w:space="0" w:color="auto"/>
              <w:right w:val="single" w:sz="4" w:space="0" w:color="auto"/>
            </w:tcBorders>
          </w:tcPr>
          <w:p w:rsidR="00B73E8A" w:rsidRPr="008B3D24" w:rsidRDefault="00B73E8A" w:rsidP="00125104">
            <w:pPr>
              <w:spacing w:after="0"/>
              <w:jc w:val="center"/>
              <w:rPr>
                <w:rFonts w:ascii="Times New Roman" w:hAnsi="Times New Roman" w:cs="Times New Roman"/>
                <w:sz w:val="20"/>
                <w:szCs w:val="20"/>
              </w:rPr>
            </w:pPr>
            <w:r>
              <w:rPr>
                <w:rFonts w:ascii="Times New Roman" w:hAnsi="Times New Roman" w:cs="Times New Roman"/>
                <w:sz w:val="20"/>
                <w:szCs w:val="20"/>
              </w:rPr>
              <w:t>33 918,04</w:t>
            </w:r>
          </w:p>
        </w:tc>
      </w:tr>
      <w:tr w:rsidR="00B73E8A" w:rsidRPr="008B3D24" w:rsidTr="00B73E8A">
        <w:trPr>
          <w:trHeight w:val="433"/>
        </w:trPr>
        <w:tc>
          <w:tcPr>
            <w:tcW w:w="567"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9</w:t>
            </w:r>
            <w:r w:rsidRPr="00427D76">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10.61.32.116</w:t>
            </w:r>
          </w:p>
        </w:tc>
        <w:tc>
          <w:tcPr>
            <w:tcW w:w="5103" w:type="dxa"/>
            <w:tcBorders>
              <w:top w:val="single" w:sz="4" w:space="0" w:color="auto"/>
              <w:left w:val="single" w:sz="4" w:space="0" w:color="auto"/>
              <w:bottom w:val="single" w:sz="4" w:space="0" w:color="auto"/>
              <w:right w:val="single" w:sz="4" w:space="0" w:color="auto"/>
            </w:tcBorders>
          </w:tcPr>
          <w:p w:rsidR="00B73E8A" w:rsidRPr="004F59CB" w:rsidRDefault="00B73E8A" w:rsidP="00125104">
            <w:pPr>
              <w:spacing w:after="0" w:line="240" w:lineRule="auto"/>
              <w:ind w:right="176"/>
              <w:jc w:val="both"/>
              <w:rPr>
                <w:rFonts w:ascii="Times New Roman" w:hAnsi="Times New Roman" w:cs="Times New Roman"/>
                <w:sz w:val="18"/>
                <w:szCs w:val="18"/>
              </w:rPr>
            </w:pPr>
            <w:r w:rsidRPr="004F59CB">
              <w:rPr>
                <w:rFonts w:ascii="Times New Roman" w:hAnsi="Times New Roman" w:cs="Times New Roman"/>
                <w:sz w:val="18"/>
                <w:szCs w:val="18"/>
              </w:rPr>
              <w:t xml:space="preserve">Крупа перловая. </w:t>
            </w:r>
            <w:proofErr w:type="gramStart"/>
            <w:r w:rsidRPr="004F59CB">
              <w:rPr>
                <w:rFonts w:ascii="Times New Roman" w:hAnsi="Times New Roman" w:cs="Times New Roman"/>
                <w:sz w:val="18"/>
                <w:szCs w:val="18"/>
              </w:rPr>
              <w:t>Шлифованная</w:t>
            </w:r>
            <w:proofErr w:type="gramEnd"/>
            <w:r w:rsidRPr="004F59CB">
              <w:rPr>
                <w:rFonts w:ascii="Times New Roman" w:hAnsi="Times New Roman" w:cs="Times New Roman"/>
                <w:sz w:val="18"/>
                <w:szCs w:val="18"/>
              </w:rPr>
              <w:t>, цвет зерна белый с  темными полосками, вкус свойственный данному виду без кислого, горького и других посторонних привкусов, без зараженности, загрязнений и примесей. Упаковка не менее 5 кг, маркированная, без повреждений. Срок годности не более 18 месяцев. ГОСТ 5784-60</w:t>
            </w:r>
          </w:p>
        </w:tc>
        <w:tc>
          <w:tcPr>
            <w:tcW w:w="708"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spacing w:after="0" w:line="240" w:lineRule="auto"/>
              <w:jc w:val="both"/>
              <w:rPr>
                <w:rFonts w:ascii="Times New Roman" w:hAnsi="Times New Roman" w:cs="Times New Roman"/>
                <w:color w:val="000000"/>
              </w:rPr>
            </w:pPr>
            <w:r w:rsidRPr="00427D76">
              <w:rPr>
                <w:rFonts w:ascii="Times New Roman" w:hAnsi="Times New Roman" w:cs="Times New Roman"/>
                <w:color w:val="000000"/>
              </w:rPr>
              <w:t>кг</w:t>
            </w:r>
          </w:p>
        </w:tc>
        <w:tc>
          <w:tcPr>
            <w:tcW w:w="993"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spacing w:after="0" w:line="240" w:lineRule="auto"/>
              <w:jc w:val="both"/>
              <w:rPr>
                <w:rFonts w:ascii="Times New Roman" w:hAnsi="Times New Roman" w:cs="Times New Roman"/>
                <w:color w:val="000000"/>
              </w:rPr>
            </w:pPr>
            <w:r>
              <w:rPr>
                <w:rFonts w:ascii="Times New Roman" w:hAnsi="Times New Roman" w:cs="Times New Roman"/>
                <w:color w:val="000000"/>
              </w:rPr>
              <w:t>160</w:t>
            </w:r>
          </w:p>
        </w:tc>
        <w:tc>
          <w:tcPr>
            <w:tcW w:w="850" w:type="dxa"/>
            <w:tcBorders>
              <w:top w:val="single" w:sz="4" w:space="0" w:color="auto"/>
              <w:left w:val="single" w:sz="4" w:space="0" w:color="auto"/>
              <w:bottom w:val="single" w:sz="4" w:space="0" w:color="auto"/>
              <w:right w:val="single" w:sz="4" w:space="0" w:color="auto"/>
            </w:tcBorders>
          </w:tcPr>
          <w:p w:rsidR="00B73E8A" w:rsidRPr="008B3D24" w:rsidRDefault="00B73E8A" w:rsidP="00125104">
            <w:pPr>
              <w:spacing w:after="0"/>
              <w:jc w:val="center"/>
              <w:rPr>
                <w:rFonts w:ascii="Times New Roman" w:hAnsi="Times New Roman" w:cs="Times New Roman"/>
                <w:sz w:val="20"/>
                <w:szCs w:val="20"/>
              </w:rPr>
            </w:pPr>
            <w:r>
              <w:rPr>
                <w:rFonts w:ascii="Times New Roman" w:hAnsi="Times New Roman" w:cs="Times New Roman"/>
                <w:sz w:val="20"/>
                <w:szCs w:val="20"/>
              </w:rPr>
              <w:t>24,00</w:t>
            </w:r>
          </w:p>
        </w:tc>
        <w:tc>
          <w:tcPr>
            <w:tcW w:w="1276" w:type="dxa"/>
            <w:tcBorders>
              <w:top w:val="single" w:sz="4" w:space="0" w:color="auto"/>
              <w:left w:val="single" w:sz="4" w:space="0" w:color="auto"/>
              <w:bottom w:val="single" w:sz="4" w:space="0" w:color="auto"/>
              <w:right w:val="single" w:sz="4" w:space="0" w:color="auto"/>
            </w:tcBorders>
          </w:tcPr>
          <w:p w:rsidR="00B73E8A" w:rsidRPr="008B3D24" w:rsidRDefault="00B73E8A" w:rsidP="00125104">
            <w:pPr>
              <w:spacing w:after="0"/>
              <w:jc w:val="center"/>
              <w:rPr>
                <w:rFonts w:ascii="Times New Roman" w:hAnsi="Times New Roman" w:cs="Times New Roman"/>
                <w:sz w:val="20"/>
                <w:szCs w:val="20"/>
              </w:rPr>
            </w:pPr>
            <w:r>
              <w:rPr>
                <w:rFonts w:ascii="Times New Roman" w:hAnsi="Times New Roman" w:cs="Times New Roman"/>
                <w:sz w:val="20"/>
                <w:szCs w:val="20"/>
              </w:rPr>
              <w:t>3 840,00</w:t>
            </w:r>
          </w:p>
        </w:tc>
      </w:tr>
      <w:tr w:rsidR="00B73E8A" w:rsidRPr="008B3D24" w:rsidTr="00B73E8A">
        <w:trPr>
          <w:trHeight w:val="411"/>
        </w:trPr>
        <w:tc>
          <w:tcPr>
            <w:tcW w:w="567"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w:t>
            </w:r>
            <w:r w:rsidRPr="00427D76">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10.61.33.111</w:t>
            </w:r>
          </w:p>
        </w:tc>
        <w:tc>
          <w:tcPr>
            <w:tcW w:w="5103" w:type="dxa"/>
            <w:tcBorders>
              <w:top w:val="single" w:sz="4" w:space="0" w:color="auto"/>
              <w:left w:val="single" w:sz="4" w:space="0" w:color="auto"/>
              <w:bottom w:val="single" w:sz="4" w:space="0" w:color="auto"/>
              <w:right w:val="single" w:sz="4" w:space="0" w:color="auto"/>
            </w:tcBorders>
          </w:tcPr>
          <w:p w:rsidR="00B73E8A" w:rsidRPr="004F59CB" w:rsidRDefault="00B73E8A" w:rsidP="00125104">
            <w:pPr>
              <w:spacing w:after="0" w:line="240" w:lineRule="auto"/>
              <w:jc w:val="both"/>
              <w:rPr>
                <w:rFonts w:ascii="Times New Roman" w:hAnsi="Times New Roman" w:cs="Times New Roman"/>
                <w:sz w:val="18"/>
                <w:szCs w:val="18"/>
              </w:rPr>
            </w:pPr>
            <w:r w:rsidRPr="004F59CB">
              <w:rPr>
                <w:rFonts w:ascii="Times New Roman" w:hAnsi="Times New Roman" w:cs="Times New Roman"/>
                <w:sz w:val="18"/>
                <w:szCs w:val="18"/>
              </w:rPr>
              <w:t>Хлопья овсяные Геркулес. Высший сорт, запах свойственный данному виду, без посторонних запахов, не затхлый, не плесневый, вкус свойственный хлопьям, без посторонних привкусов не кислый, не горький, без зараженности, загрязнений и примесей. Упаковка не менее 5 кг, маркированная, без повреждений. Срок годности не более 4 месяцев. ГОСТ 21149-93</w:t>
            </w:r>
          </w:p>
        </w:tc>
        <w:tc>
          <w:tcPr>
            <w:tcW w:w="708"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spacing w:after="0" w:line="240" w:lineRule="auto"/>
              <w:jc w:val="both"/>
              <w:rPr>
                <w:rFonts w:ascii="Times New Roman" w:hAnsi="Times New Roman" w:cs="Times New Roman"/>
                <w:color w:val="000000"/>
              </w:rPr>
            </w:pPr>
            <w:r w:rsidRPr="00427D76">
              <w:rPr>
                <w:rFonts w:ascii="Times New Roman" w:hAnsi="Times New Roman" w:cs="Times New Roman"/>
                <w:color w:val="000000"/>
              </w:rPr>
              <w:t>кг</w:t>
            </w:r>
          </w:p>
        </w:tc>
        <w:tc>
          <w:tcPr>
            <w:tcW w:w="993"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spacing w:after="0" w:line="240" w:lineRule="auto"/>
              <w:jc w:val="both"/>
              <w:rPr>
                <w:rFonts w:ascii="Times New Roman" w:hAnsi="Times New Roman" w:cs="Times New Roman"/>
                <w:color w:val="000000"/>
              </w:rPr>
            </w:pPr>
            <w:r>
              <w:rPr>
                <w:rFonts w:ascii="Times New Roman" w:hAnsi="Times New Roman" w:cs="Times New Roman"/>
                <w:color w:val="000000"/>
              </w:rPr>
              <w:t>790</w:t>
            </w:r>
          </w:p>
        </w:tc>
        <w:tc>
          <w:tcPr>
            <w:tcW w:w="850" w:type="dxa"/>
            <w:tcBorders>
              <w:top w:val="single" w:sz="4" w:space="0" w:color="auto"/>
              <w:left w:val="single" w:sz="4" w:space="0" w:color="auto"/>
              <w:bottom w:val="single" w:sz="4" w:space="0" w:color="auto"/>
              <w:right w:val="single" w:sz="4" w:space="0" w:color="auto"/>
            </w:tcBorders>
          </w:tcPr>
          <w:p w:rsidR="00B73E8A" w:rsidRPr="008B3D24" w:rsidRDefault="00B73E8A" w:rsidP="00125104">
            <w:pPr>
              <w:spacing w:after="0"/>
              <w:jc w:val="center"/>
              <w:rPr>
                <w:rFonts w:ascii="Times New Roman" w:hAnsi="Times New Roman" w:cs="Times New Roman"/>
                <w:sz w:val="20"/>
                <w:szCs w:val="20"/>
              </w:rPr>
            </w:pPr>
            <w:r>
              <w:rPr>
                <w:rFonts w:ascii="Times New Roman" w:hAnsi="Times New Roman" w:cs="Times New Roman"/>
                <w:sz w:val="20"/>
                <w:szCs w:val="20"/>
              </w:rPr>
              <w:t>40,00</w:t>
            </w:r>
          </w:p>
        </w:tc>
        <w:tc>
          <w:tcPr>
            <w:tcW w:w="1276" w:type="dxa"/>
            <w:tcBorders>
              <w:top w:val="single" w:sz="4" w:space="0" w:color="auto"/>
              <w:left w:val="single" w:sz="4" w:space="0" w:color="auto"/>
              <w:bottom w:val="single" w:sz="4" w:space="0" w:color="auto"/>
              <w:right w:val="single" w:sz="4" w:space="0" w:color="auto"/>
            </w:tcBorders>
          </w:tcPr>
          <w:p w:rsidR="00B73E8A" w:rsidRPr="008B3D24" w:rsidRDefault="00B73E8A" w:rsidP="00125104">
            <w:pPr>
              <w:spacing w:after="0"/>
              <w:jc w:val="center"/>
              <w:rPr>
                <w:rFonts w:ascii="Times New Roman" w:hAnsi="Times New Roman" w:cs="Times New Roman"/>
                <w:sz w:val="20"/>
                <w:szCs w:val="20"/>
              </w:rPr>
            </w:pPr>
            <w:r>
              <w:rPr>
                <w:rFonts w:ascii="Times New Roman" w:hAnsi="Times New Roman" w:cs="Times New Roman"/>
                <w:sz w:val="20"/>
                <w:szCs w:val="20"/>
              </w:rPr>
              <w:t>31 600,00</w:t>
            </w:r>
          </w:p>
        </w:tc>
      </w:tr>
      <w:tr w:rsidR="00B73E8A" w:rsidRPr="008B3D24" w:rsidTr="00B73E8A">
        <w:trPr>
          <w:trHeight w:val="433"/>
        </w:trPr>
        <w:tc>
          <w:tcPr>
            <w:tcW w:w="567"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sidRPr="00427D76">
              <w:rPr>
                <w:rFonts w:ascii="Times New Roman" w:hAnsi="Times New Roman" w:cs="Times New Roman"/>
              </w:rPr>
              <w:t>1</w:t>
            </w:r>
            <w:r>
              <w:rPr>
                <w:rFonts w:ascii="Times New Roman" w:hAnsi="Times New Roman" w:cs="Times New Roman"/>
              </w:rPr>
              <w:t>1</w:t>
            </w:r>
            <w:r w:rsidRPr="00427D76">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01.11.71.110</w:t>
            </w:r>
          </w:p>
        </w:tc>
        <w:tc>
          <w:tcPr>
            <w:tcW w:w="5103" w:type="dxa"/>
            <w:tcBorders>
              <w:top w:val="single" w:sz="4" w:space="0" w:color="auto"/>
              <w:left w:val="single" w:sz="4" w:space="0" w:color="auto"/>
              <w:bottom w:val="single" w:sz="4" w:space="0" w:color="auto"/>
              <w:right w:val="single" w:sz="4" w:space="0" w:color="auto"/>
            </w:tcBorders>
          </w:tcPr>
          <w:p w:rsidR="00B73E8A" w:rsidRPr="004F59CB" w:rsidRDefault="00B73E8A" w:rsidP="003A66CF">
            <w:pPr>
              <w:spacing w:after="0" w:line="240" w:lineRule="auto"/>
              <w:ind w:right="176"/>
              <w:jc w:val="both"/>
              <w:rPr>
                <w:rFonts w:ascii="Times New Roman" w:hAnsi="Times New Roman" w:cs="Times New Roman"/>
                <w:sz w:val="18"/>
                <w:szCs w:val="18"/>
              </w:rPr>
            </w:pPr>
            <w:r w:rsidRPr="004F59CB">
              <w:rPr>
                <w:rFonts w:ascii="Times New Roman" w:hAnsi="Times New Roman" w:cs="Times New Roman"/>
                <w:sz w:val="18"/>
                <w:szCs w:val="18"/>
              </w:rPr>
              <w:t>Крупа фасоль</w:t>
            </w:r>
            <w:r w:rsidR="003A66CF">
              <w:rPr>
                <w:rFonts w:ascii="Times New Roman" w:hAnsi="Times New Roman" w:cs="Times New Roman"/>
                <w:sz w:val="18"/>
                <w:szCs w:val="18"/>
              </w:rPr>
              <w:t>.</w:t>
            </w:r>
            <w:r w:rsidRPr="004F59CB">
              <w:rPr>
                <w:rFonts w:ascii="Times New Roman" w:hAnsi="Times New Roman" w:cs="Times New Roman"/>
                <w:sz w:val="18"/>
                <w:szCs w:val="18"/>
              </w:rPr>
              <w:t xml:space="preserve"> </w:t>
            </w:r>
            <w:proofErr w:type="gramStart"/>
            <w:r w:rsidR="003A66CF">
              <w:rPr>
                <w:rFonts w:ascii="Times New Roman" w:hAnsi="Times New Roman" w:cs="Times New Roman"/>
                <w:sz w:val="18"/>
                <w:szCs w:val="18"/>
              </w:rPr>
              <w:t>Ч</w:t>
            </w:r>
            <w:r w:rsidRPr="004F59CB">
              <w:rPr>
                <w:rFonts w:ascii="Times New Roman" w:hAnsi="Times New Roman" w:cs="Times New Roman"/>
                <w:sz w:val="18"/>
                <w:szCs w:val="18"/>
              </w:rPr>
              <w:t>истая</w:t>
            </w:r>
            <w:proofErr w:type="gramEnd"/>
            <w:r w:rsidRPr="004F59CB">
              <w:rPr>
                <w:rFonts w:ascii="Times New Roman" w:hAnsi="Times New Roman" w:cs="Times New Roman"/>
                <w:sz w:val="18"/>
                <w:szCs w:val="18"/>
              </w:rPr>
              <w:t xml:space="preserve"> отбор зерен ровного размера, без затхлого солодового плесневелого, других посторонних запахов. Фасованная 700гр. Упаковка без повреждений,  ГОСТ 7758-75.</w:t>
            </w:r>
          </w:p>
        </w:tc>
        <w:tc>
          <w:tcPr>
            <w:tcW w:w="708"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spacing w:after="0" w:line="240" w:lineRule="auto"/>
              <w:jc w:val="both"/>
              <w:rPr>
                <w:rFonts w:ascii="Times New Roman" w:hAnsi="Times New Roman" w:cs="Times New Roman"/>
                <w:color w:val="000000"/>
              </w:rPr>
            </w:pPr>
            <w:r w:rsidRPr="00427D76">
              <w:rPr>
                <w:rFonts w:ascii="Times New Roman" w:hAnsi="Times New Roman" w:cs="Times New Roman"/>
                <w:color w:val="000000"/>
              </w:rPr>
              <w:t>кг</w:t>
            </w:r>
          </w:p>
        </w:tc>
        <w:tc>
          <w:tcPr>
            <w:tcW w:w="993"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spacing w:after="0" w:line="240" w:lineRule="auto"/>
              <w:jc w:val="both"/>
              <w:rPr>
                <w:rFonts w:ascii="Times New Roman" w:hAnsi="Times New Roman" w:cs="Times New Roman"/>
                <w:color w:val="000000"/>
              </w:rPr>
            </w:pPr>
            <w:r>
              <w:rPr>
                <w:rFonts w:ascii="Times New Roman" w:hAnsi="Times New Roman" w:cs="Times New Roman"/>
                <w:color w:val="000000"/>
              </w:rPr>
              <w:t>30</w:t>
            </w:r>
          </w:p>
        </w:tc>
        <w:tc>
          <w:tcPr>
            <w:tcW w:w="850" w:type="dxa"/>
            <w:tcBorders>
              <w:top w:val="single" w:sz="4" w:space="0" w:color="auto"/>
              <w:left w:val="single" w:sz="4" w:space="0" w:color="auto"/>
              <w:bottom w:val="single" w:sz="4" w:space="0" w:color="auto"/>
              <w:right w:val="single" w:sz="4" w:space="0" w:color="auto"/>
            </w:tcBorders>
          </w:tcPr>
          <w:p w:rsidR="00B73E8A" w:rsidRPr="008B3D24" w:rsidRDefault="00B73E8A" w:rsidP="00125104">
            <w:pPr>
              <w:spacing w:after="0"/>
              <w:jc w:val="center"/>
              <w:rPr>
                <w:rFonts w:ascii="Times New Roman" w:hAnsi="Times New Roman" w:cs="Times New Roman"/>
                <w:sz w:val="20"/>
                <w:szCs w:val="20"/>
              </w:rPr>
            </w:pPr>
            <w:r>
              <w:rPr>
                <w:rFonts w:ascii="Times New Roman" w:hAnsi="Times New Roman" w:cs="Times New Roman"/>
                <w:sz w:val="20"/>
                <w:szCs w:val="20"/>
              </w:rPr>
              <w:t>150,00</w:t>
            </w:r>
          </w:p>
        </w:tc>
        <w:tc>
          <w:tcPr>
            <w:tcW w:w="1276" w:type="dxa"/>
            <w:tcBorders>
              <w:top w:val="single" w:sz="4" w:space="0" w:color="auto"/>
              <w:left w:val="single" w:sz="4" w:space="0" w:color="auto"/>
              <w:bottom w:val="single" w:sz="4" w:space="0" w:color="auto"/>
              <w:right w:val="single" w:sz="4" w:space="0" w:color="auto"/>
            </w:tcBorders>
          </w:tcPr>
          <w:p w:rsidR="00B73E8A" w:rsidRPr="008B3D24" w:rsidRDefault="00B73E8A" w:rsidP="00125104">
            <w:pPr>
              <w:spacing w:after="0"/>
              <w:jc w:val="center"/>
              <w:rPr>
                <w:rFonts w:ascii="Times New Roman" w:hAnsi="Times New Roman" w:cs="Times New Roman"/>
                <w:sz w:val="20"/>
                <w:szCs w:val="20"/>
              </w:rPr>
            </w:pPr>
            <w:r>
              <w:rPr>
                <w:rFonts w:ascii="Times New Roman" w:hAnsi="Times New Roman" w:cs="Times New Roman"/>
                <w:sz w:val="20"/>
                <w:szCs w:val="20"/>
              </w:rPr>
              <w:t>4 500,00</w:t>
            </w:r>
          </w:p>
        </w:tc>
      </w:tr>
      <w:tr w:rsidR="00B73E8A" w:rsidRPr="008B3D24" w:rsidTr="00B73E8A">
        <w:trPr>
          <w:trHeight w:val="411"/>
        </w:trPr>
        <w:tc>
          <w:tcPr>
            <w:tcW w:w="567"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w:t>
            </w:r>
            <w:r w:rsidRPr="00427D76">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10.82.13.000</w:t>
            </w:r>
          </w:p>
        </w:tc>
        <w:tc>
          <w:tcPr>
            <w:tcW w:w="5103" w:type="dxa"/>
            <w:tcBorders>
              <w:top w:val="single" w:sz="4" w:space="0" w:color="auto"/>
              <w:left w:val="single" w:sz="4" w:space="0" w:color="auto"/>
              <w:bottom w:val="single" w:sz="4" w:space="0" w:color="auto"/>
              <w:right w:val="single" w:sz="4" w:space="0" w:color="auto"/>
            </w:tcBorders>
          </w:tcPr>
          <w:p w:rsidR="00B73E8A" w:rsidRPr="004F59CB" w:rsidRDefault="00B73E8A" w:rsidP="003A66CF">
            <w:pPr>
              <w:spacing w:after="0" w:line="240" w:lineRule="auto"/>
              <w:jc w:val="both"/>
              <w:rPr>
                <w:rFonts w:ascii="Times New Roman" w:hAnsi="Times New Roman" w:cs="Times New Roman"/>
                <w:sz w:val="18"/>
                <w:szCs w:val="18"/>
              </w:rPr>
            </w:pPr>
            <w:r w:rsidRPr="004F59CB">
              <w:rPr>
                <w:rFonts w:ascii="Times New Roman" w:hAnsi="Times New Roman" w:cs="Times New Roman"/>
                <w:sz w:val="18"/>
                <w:szCs w:val="18"/>
              </w:rPr>
              <w:t>Какао-порошок</w:t>
            </w:r>
            <w:r w:rsidR="003A66CF">
              <w:rPr>
                <w:rFonts w:ascii="Times New Roman" w:hAnsi="Times New Roman" w:cs="Times New Roman"/>
                <w:sz w:val="18"/>
                <w:szCs w:val="18"/>
              </w:rPr>
              <w:t>.</w:t>
            </w:r>
            <w:r w:rsidRPr="004F59CB">
              <w:rPr>
                <w:rFonts w:ascii="Times New Roman" w:hAnsi="Times New Roman" w:cs="Times New Roman"/>
                <w:sz w:val="18"/>
                <w:szCs w:val="18"/>
              </w:rPr>
              <w:t xml:space="preserve"> </w:t>
            </w:r>
            <w:r w:rsidR="003A66CF">
              <w:rPr>
                <w:rFonts w:ascii="Times New Roman" w:hAnsi="Times New Roman" w:cs="Times New Roman"/>
                <w:sz w:val="18"/>
                <w:szCs w:val="18"/>
              </w:rPr>
              <w:t>Б</w:t>
            </w:r>
            <w:r w:rsidRPr="004F59CB">
              <w:rPr>
                <w:rFonts w:ascii="Times New Roman" w:hAnsi="Times New Roman" w:cs="Times New Roman"/>
                <w:sz w:val="18"/>
                <w:szCs w:val="18"/>
              </w:rPr>
              <w:t>ыстрорастворимый, фасовка не менее 250 гр. и не более 500 гр., в соответствии  ГОСТ 108-2014, без посторонних привкусов и запахов, без добавления растительных жиров, упаковка без повреждений</w:t>
            </w:r>
          </w:p>
        </w:tc>
        <w:tc>
          <w:tcPr>
            <w:tcW w:w="708"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spacing w:after="0" w:line="240" w:lineRule="auto"/>
              <w:jc w:val="both"/>
              <w:rPr>
                <w:rFonts w:ascii="Times New Roman" w:hAnsi="Times New Roman" w:cs="Times New Roman"/>
                <w:color w:val="000000"/>
              </w:rPr>
            </w:pPr>
            <w:r w:rsidRPr="00427D76">
              <w:rPr>
                <w:rFonts w:ascii="Times New Roman" w:hAnsi="Times New Roman" w:cs="Times New Roman"/>
                <w:color w:val="000000"/>
              </w:rPr>
              <w:t>кг</w:t>
            </w:r>
          </w:p>
        </w:tc>
        <w:tc>
          <w:tcPr>
            <w:tcW w:w="993"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spacing w:after="0" w:line="240" w:lineRule="auto"/>
              <w:jc w:val="both"/>
              <w:rPr>
                <w:rFonts w:ascii="Times New Roman" w:hAnsi="Times New Roman" w:cs="Times New Roman"/>
                <w:color w:val="000000"/>
              </w:rPr>
            </w:pPr>
            <w:r>
              <w:rPr>
                <w:rFonts w:ascii="Times New Roman" w:hAnsi="Times New Roman" w:cs="Times New Roman"/>
                <w:color w:val="000000"/>
              </w:rPr>
              <w:t>785</w:t>
            </w:r>
          </w:p>
        </w:tc>
        <w:tc>
          <w:tcPr>
            <w:tcW w:w="850" w:type="dxa"/>
            <w:tcBorders>
              <w:top w:val="single" w:sz="4" w:space="0" w:color="auto"/>
              <w:left w:val="single" w:sz="4" w:space="0" w:color="auto"/>
              <w:bottom w:val="single" w:sz="4" w:space="0" w:color="auto"/>
              <w:right w:val="single" w:sz="4" w:space="0" w:color="auto"/>
            </w:tcBorders>
          </w:tcPr>
          <w:p w:rsidR="00B73E8A" w:rsidRPr="008B3D24" w:rsidRDefault="00B73E8A" w:rsidP="00125104">
            <w:pPr>
              <w:spacing w:after="0"/>
              <w:jc w:val="center"/>
              <w:rPr>
                <w:rFonts w:ascii="Times New Roman" w:hAnsi="Times New Roman" w:cs="Times New Roman"/>
                <w:sz w:val="20"/>
                <w:szCs w:val="20"/>
              </w:rPr>
            </w:pPr>
            <w:r>
              <w:rPr>
                <w:rFonts w:ascii="Times New Roman" w:hAnsi="Times New Roman" w:cs="Times New Roman"/>
                <w:sz w:val="20"/>
                <w:szCs w:val="20"/>
              </w:rPr>
              <w:t>360,00</w:t>
            </w:r>
          </w:p>
        </w:tc>
        <w:tc>
          <w:tcPr>
            <w:tcW w:w="1276" w:type="dxa"/>
            <w:tcBorders>
              <w:top w:val="single" w:sz="4" w:space="0" w:color="auto"/>
              <w:left w:val="single" w:sz="4" w:space="0" w:color="auto"/>
              <w:bottom w:val="single" w:sz="4" w:space="0" w:color="auto"/>
              <w:right w:val="single" w:sz="4" w:space="0" w:color="auto"/>
            </w:tcBorders>
          </w:tcPr>
          <w:p w:rsidR="00B73E8A" w:rsidRPr="008B3D24" w:rsidRDefault="00B73E8A" w:rsidP="00125104">
            <w:pPr>
              <w:spacing w:after="0"/>
              <w:jc w:val="center"/>
              <w:rPr>
                <w:rFonts w:ascii="Times New Roman" w:hAnsi="Times New Roman" w:cs="Times New Roman"/>
                <w:sz w:val="20"/>
                <w:szCs w:val="20"/>
              </w:rPr>
            </w:pPr>
            <w:r>
              <w:rPr>
                <w:rFonts w:ascii="Times New Roman" w:hAnsi="Times New Roman" w:cs="Times New Roman"/>
                <w:sz w:val="20"/>
                <w:szCs w:val="20"/>
              </w:rPr>
              <w:t>282 600,00</w:t>
            </w:r>
          </w:p>
        </w:tc>
      </w:tr>
      <w:tr w:rsidR="00B73E8A" w:rsidRPr="008B3D24" w:rsidTr="00B73E8A">
        <w:trPr>
          <w:trHeight w:val="433"/>
        </w:trPr>
        <w:tc>
          <w:tcPr>
            <w:tcW w:w="567"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sidRPr="00427D76">
              <w:rPr>
                <w:rFonts w:ascii="Times New Roman" w:hAnsi="Times New Roman" w:cs="Times New Roman"/>
              </w:rPr>
              <w:t>1</w:t>
            </w:r>
            <w:r>
              <w:rPr>
                <w:rFonts w:ascii="Times New Roman" w:hAnsi="Times New Roman" w:cs="Times New Roman"/>
              </w:rPr>
              <w:t>3</w:t>
            </w:r>
            <w:r w:rsidRPr="00427D76">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10.83.11.110</w:t>
            </w:r>
          </w:p>
        </w:tc>
        <w:tc>
          <w:tcPr>
            <w:tcW w:w="5103" w:type="dxa"/>
            <w:tcBorders>
              <w:top w:val="single" w:sz="4" w:space="0" w:color="auto"/>
              <w:left w:val="single" w:sz="4" w:space="0" w:color="auto"/>
              <w:bottom w:val="single" w:sz="4" w:space="0" w:color="auto"/>
              <w:right w:val="single" w:sz="4" w:space="0" w:color="auto"/>
            </w:tcBorders>
          </w:tcPr>
          <w:p w:rsidR="00B73E8A" w:rsidRPr="004F59CB" w:rsidRDefault="00B73E8A" w:rsidP="00125104">
            <w:pPr>
              <w:spacing w:after="0" w:line="240" w:lineRule="auto"/>
              <w:ind w:right="176"/>
              <w:jc w:val="both"/>
              <w:rPr>
                <w:rFonts w:ascii="Times New Roman" w:hAnsi="Times New Roman" w:cs="Times New Roman"/>
                <w:sz w:val="18"/>
                <w:szCs w:val="18"/>
              </w:rPr>
            </w:pPr>
            <w:r w:rsidRPr="004F59CB">
              <w:rPr>
                <w:rFonts w:ascii="Times New Roman" w:hAnsi="Times New Roman" w:cs="Times New Roman"/>
                <w:sz w:val="18"/>
                <w:szCs w:val="18"/>
              </w:rPr>
              <w:t xml:space="preserve">Кофейный напиток, не содержащий натуральный кофе, фасовка не менее 100гр. и не более 150 гр., в соответствии  ГОСТ </w:t>
            </w:r>
            <w:proofErr w:type="gramStart"/>
            <w:r w:rsidRPr="004F59CB">
              <w:rPr>
                <w:rFonts w:ascii="Times New Roman" w:hAnsi="Times New Roman" w:cs="Times New Roman"/>
                <w:sz w:val="18"/>
                <w:szCs w:val="18"/>
              </w:rPr>
              <w:t>Р</w:t>
            </w:r>
            <w:proofErr w:type="gramEnd"/>
            <w:r w:rsidRPr="004F59CB">
              <w:rPr>
                <w:rFonts w:ascii="Times New Roman" w:hAnsi="Times New Roman" w:cs="Times New Roman"/>
                <w:sz w:val="18"/>
                <w:szCs w:val="18"/>
              </w:rPr>
              <w:t xml:space="preserve"> 50364-92, без посторонних привкусов и запахов, упаковка без повреждений.</w:t>
            </w:r>
          </w:p>
        </w:tc>
        <w:tc>
          <w:tcPr>
            <w:tcW w:w="708"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spacing w:after="0" w:line="240" w:lineRule="auto"/>
              <w:jc w:val="both"/>
              <w:rPr>
                <w:rFonts w:ascii="Times New Roman" w:hAnsi="Times New Roman" w:cs="Times New Roman"/>
                <w:color w:val="000000"/>
              </w:rPr>
            </w:pPr>
            <w:r w:rsidRPr="00427D76">
              <w:rPr>
                <w:rFonts w:ascii="Times New Roman" w:hAnsi="Times New Roman" w:cs="Times New Roman"/>
                <w:color w:val="000000"/>
              </w:rPr>
              <w:t>кг</w:t>
            </w:r>
          </w:p>
        </w:tc>
        <w:tc>
          <w:tcPr>
            <w:tcW w:w="993"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spacing w:after="0" w:line="240" w:lineRule="auto"/>
              <w:jc w:val="both"/>
              <w:rPr>
                <w:rFonts w:ascii="Times New Roman" w:hAnsi="Times New Roman" w:cs="Times New Roman"/>
                <w:color w:val="000000"/>
              </w:rPr>
            </w:pPr>
            <w:r>
              <w:rPr>
                <w:rFonts w:ascii="Times New Roman" w:hAnsi="Times New Roman" w:cs="Times New Roman"/>
                <w:color w:val="000000"/>
              </w:rPr>
              <w:t>220</w:t>
            </w:r>
          </w:p>
        </w:tc>
        <w:tc>
          <w:tcPr>
            <w:tcW w:w="850" w:type="dxa"/>
            <w:tcBorders>
              <w:top w:val="single" w:sz="4" w:space="0" w:color="auto"/>
              <w:left w:val="single" w:sz="4" w:space="0" w:color="auto"/>
              <w:bottom w:val="single" w:sz="4" w:space="0" w:color="auto"/>
              <w:right w:val="single" w:sz="4" w:space="0" w:color="auto"/>
            </w:tcBorders>
          </w:tcPr>
          <w:p w:rsidR="00B73E8A" w:rsidRPr="008B3D24" w:rsidRDefault="00B73E8A" w:rsidP="00125104">
            <w:pPr>
              <w:spacing w:after="0"/>
              <w:jc w:val="center"/>
              <w:rPr>
                <w:rFonts w:ascii="Times New Roman" w:hAnsi="Times New Roman" w:cs="Times New Roman"/>
                <w:sz w:val="20"/>
                <w:szCs w:val="20"/>
              </w:rPr>
            </w:pPr>
            <w:r>
              <w:rPr>
                <w:rFonts w:ascii="Times New Roman" w:hAnsi="Times New Roman" w:cs="Times New Roman"/>
                <w:sz w:val="20"/>
                <w:szCs w:val="20"/>
              </w:rPr>
              <w:t>366,67</w:t>
            </w:r>
          </w:p>
        </w:tc>
        <w:tc>
          <w:tcPr>
            <w:tcW w:w="1276" w:type="dxa"/>
            <w:tcBorders>
              <w:top w:val="single" w:sz="4" w:space="0" w:color="auto"/>
              <w:left w:val="single" w:sz="4" w:space="0" w:color="auto"/>
              <w:bottom w:val="single" w:sz="4" w:space="0" w:color="auto"/>
              <w:right w:val="single" w:sz="4" w:space="0" w:color="auto"/>
            </w:tcBorders>
          </w:tcPr>
          <w:p w:rsidR="00B73E8A" w:rsidRPr="008B3D24" w:rsidRDefault="00B73E8A" w:rsidP="00125104">
            <w:pPr>
              <w:spacing w:after="0"/>
              <w:jc w:val="center"/>
              <w:rPr>
                <w:rFonts w:ascii="Times New Roman" w:hAnsi="Times New Roman" w:cs="Times New Roman"/>
                <w:sz w:val="20"/>
                <w:szCs w:val="20"/>
              </w:rPr>
            </w:pPr>
            <w:r>
              <w:rPr>
                <w:rFonts w:ascii="Times New Roman" w:hAnsi="Times New Roman" w:cs="Times New Roman"/>
                <w:sz w:val="20"/>
                <w:szCs w:val="20"/>
              </w:rPr>
              <w:t>80 667,40</w:t>
            </w:r>
          </w:p>
        </w:tc>
      </w:tr>
      <w:tr w:rsidR="00B73E8A" w:rsidRPr="008B3D24" w:rsidTr="00B73E8A">
        <w:trPr>
          <w:trHeight w:val="411"/>
        </w:trPr>
        <w:tc>
          <w:tcPr>
            <w:tcW w:w="567"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14</w:t>
            </w:r>
            <w:r w:rsidRPr="00427D76">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10.83.13.120</w:t>
            </w:r>
          </w:p>
        </w:tc>
        <w:tc>
          <w:tcPr>
            <w:tcW w:w="5103" w:type="dxa"/>
            <w:tcBorders>
              <w:top w:val="single" w:sz="4" w:space="0" w:color="auto"/>
              <w:left w:val="single" w:sz="4" w:space="0" w:color="auto"/>
              <w:bottom w:val="single" w:sz="4" w:space="0" w:color="auto"/>
              <w:right w:val="single" w:sz="4" w:space="0" w:color="auto"/>
            </w:tcBorders>
          </w:tcPr>
          <w:p w:rsidR="00B73E8A" w:rsidRPr="004F59CB" w:rsidRDefault="00B73E8A" w:rsidP="00125104">
            <w:pPr>
              <w:spacing w:after="0" w:line="240" w:lineRule="auto"/>
              <w:jc w:val="both"/>
              <w:rPr>
                <w:rFonts w:ascii="Times New Roman" w:hAnsi="Times New Roman" w:cs="Times New Roman"/>
                <w:sz w:val="18"/>
                <w:szCs w:val="18"/>
              </w:rPr>
            </w:pPr>
            <w:r w:rsidRPr="004F59CB">
              <w:rPr>
                <w:rFonts w:ascii="Times New Roman" w:hAnsi="Times New Roman" w:cs="Times New Roman"/>
                <w:sz w:val="18"/>
                <w:szCs w:val="18"/>
              </w:rPr>
              <w:t>Чай черный</w:t>
            </w:r>
            <w:r w:rsidR="003A66CF">
              <w:rPr>
                <w:rFonts w:ascii="Times New Roman" w:hAnsi="Times New Roman" w:cs="Times New Roman"/>
                <w:sz w:val="18"/>
                <w:szCs w:val="18"/>
              </w:rPr>
              <w:t>,</w:t>
            </w:r>
            <w:r w:rsidRPr="004F59CB">
              <w:rPr>
                <w:rFonts w:ascii="Times New Roman" w:hAnsi="Times New Roman" w:cs="Times New Roman"/>
                <w:sz w:val="18"/>
                <w:szCs w:val="18"/>
              </w:rPr>
              <w:t xml:space="preserve"> байховый листовой, высший сорт, фасовка не менее 100 гр. и не более 200 гр., ГОСТ 32573-2013, ровный однородный, хорошо скрученный, черного цвета, без поседения, без примесей древесины и чайной пыли, упаковка без повреждений</w:t>
            </w:r>
          </w:p>
        </w:tc>
        <w:tc>
          <w:tcPr>
            <w:tcW w:w="708"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spacing w:after="0" w:line="240" w:lineRule="auto"/>
              <w:jc w:val="both"/>
              <w:rPr>
                <w:rFonts w:ascii="Times New Roman" w:hAnsi="Times New Roman" w:cs="Times New Roman"/>
                <w:color w:val="000000"/>
              </w:rPr>
            </w:pPr>
            <w:proofErr w:type="spellStart"/>
            <w:r>
              <w:rPr>
                <w:rFonts w:ascii="Times New Roman" w:hAnsi="Times New Roman" w:cs="Times New Roman"/>
                <w:color w:val="000000"/>
              </w:rPr>
              <w:t>упак</w:t>
            </w:r>
            <w:proofErr w:type="spellEnd"/>
          </w:p>
        </w:tc>
        <w:tc>
          <w:tcPr>
            <w:tcW w:w="993"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spacing w:after="0" w:line="240" w:lineRule="auto"/>
              <w:jc w:val="both"/>
              <w:rPr>
                <w:rFonts w:ascii="Times New Roman" w:hAnsi="Times New Roman" w:cs="Times New Roman"/>
                <w:color w:val="000000"/>
              </w:rPr>
            </w:pPr>
            <w:r>
              <w:rPr>
                <w:rFonts w:ascii="Times New Roman" w:hAnsi="Times New Roman" w:cs="Times New Roman"/>
                <w:color w:val="000000"/>
              </w:rPr>
              <w:t>3480</w:t>
            </w:r>
          </w:p>
        </w:tc>
        <w:tc>
          <w:tcPr>
            <w:tcW w:w="850" w:type="dxa"/>
            <w:tcBorders>
              <w:top w:val="single" w:sz="4" w:space="0" w:color="auto"/>
              <w:left w:val="single" w:sz="4" w:space="0" w:color="auto"/>
              <w:bottom w:val="single" w:sz="4" w:space="0" w:color="auto"/>
              <w:right w:val="single" w:sz="4" w:space="0" w:color="auto"/>
            </w:tcBorders>
          </w:tcPr>
          <w:p w:rsidR="00B73E8A" w:rsidRPr="008B3D24" w:rsidRDefault="00B73E8A" w:rsidP="00125104">
            <w:pPr>
              <w:spacing w:after="0"/>
              <w:jc w:val="center"/>
              <w:rPr>
                <w:rFonts w:ascii="Times New Roman" w:hAnsi="Times New Roman" w:cs="Times New Roman"/>
                <w:sz w:val="20"/>
                <w:szCs w:val="20"/>
              </w:rPr>
            </w:pPr>
            <w:r>
              <w:rPr>
                <w:rFonts w:ascii="Times New Roman" w:hAnsi="Times New Roman" w:cs="Times New Roman"/>
                <w:sz w:val="20"/>
                <w:szCs w:val="20"/>
              </w:rPr>
              <w:t>39</w:t>
            </w:r>
          </w:p>
        </w:tc>
        <w:tc>
          <w:tcPr>
            <w:tcW w:w="1276" w:type="dxa"/>
            <w:tcBorders>
              <w:top w:val="single" w:sz="4" w:space="0" w:color="auto"/>
              <w:left w:val="single" w:sz="4" w:space="0" w:color="auto"/>
              <w:bottom w:val="single" w:sz="4" w:space="0" w:color="auto"/>
              <w:right w:val="single" w:sz="4" w:space="0" w:color="auto"/>
            </w:tcBorders>
          </w:tcPr>
          <w:p w:rsidR="00B73E8A" w:rsidRPr="008B3D24" w:rsidRDefault="00B73E8A" w:rsidP="00125104">
            <w:pPr>
              <w:spacing w:after="0"/>
              <w:jc w:val="center"/>
              <w:rPr>
                <w:rFonts w:ascii="Times New Roman" w:hAnsi="Times New Roman" w:cs="Times New Roman"/>
                <w:sz w:val="20"/>
                <w:szCs w:val="20"/>
              </w:rPr>
            </w:pPr>
            <w:r>
              <w:rPr>
                <w:rFonts w:ascii="Times New Roman" w:hAnsi="Times New Roman" w:cs="Times New Roman"/>
                <w:sz w:val="20"/>
                <w:szCs w:val="20"/>
              </w:rPr>
              <w:t>135 720,00</w:t>
            </w:r>
          </w:p>
        </w:tc>
      </w:tr>
      <w:tr w:rsidR="00B73E8A" w:rsidRPr="008B3D24" w:rsidTr="00B73E8A">
        <w:trPr>
          <w:trHeight w:val="433"/>
        </w:trPr>
        <w:tc>
          <w:tcPr>
            <w:tcW w:w="567"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sidRPr="00427D76">
              <w:rPr>
                <w:rFonts w:ascii="Times New Roman" w:hAnsi="Times New Roman" w:cs="Times New Roman"/>
              </w:rPr>
              <w:t>1</w:t>
            </w:r>
            <w:r>
              <w:rPr>
                <w:rFonts w:ascii="Times New Roman" w:hAnsi="Times New Roman" w:cs="Times New Roman"/>
              </w:rPr>
              <w:t>5</w:t>
            </w:r>
            <w:r w:rsidRPr="00427D76">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10.61.21.000</w:t>
            </w:r>
          </w:p>
        </w:tc>
        <w:tc>
          <w:tcPr>
            <w:tcW w:w="5103" w:type="dxa"/>
            <w:tcBorders>
              <w:top w:val="single" w:sz="4" w:space="0" w:color="auto"/>
              <w:left w:val="single" w:sz="4" w:space="0" w:color="auto"/>
              <w:bottom w:val="single" w:sz="4" w:space="0" w:color="auto"/>
              <w:right w:val="single" w:sz="4" w:space="0" w:color="auto"/>
            </w:tcBorders>
          </w:tcPr>
          <w:p w:rsidR="00B73E8A" w:rsidRPr="004F59CB" w:rsidRDefault="00B73E8A" w:rsidP="00125104">
            <w:pPr>
              <w:spacing w:after="0" w:line="240" w:lineRule="auto"/>
              <w:ind w:right="176"/>
              <w:jc w:val="both"/>
              <w:rPr>
                <w:rFonts w:ascii="Times New Roman" w:hAnsi="Times New Roman" w:cs="Times New Roman"/>
                <w:sz w:val="18"/>
                <w:szCs w:val="18"/>
              </w:rPr>
            </w:pPr>
            <w:proofErr w:type="gramStart"/>
            <w:r w:rsidRPr="004F59CB">
              <w:rPr>
                <w:rFonts w:ascii="Times New Roman" w:hAnsi="Times New Roman" w:cs="Times New Roman"/>
                <w:sz w:val="18"/>
                <w:szCs w:val="18"/>
              </w:rPr>
              <w:t>Мука пшеничная</w:t>
            </w:r>
            <w:r w:rsidR="003A66CF">
              <w:rPr>
                <w:rFonts w:ascii="Times New Roman" w:hAnsi="Times New Roman" w:cs="Times New Roman"/>
                <w:sz w:val="18"/>
                <w:szCs w:val="18"/>
              </w:rPr>
              <w:t>,</w:t>
            </w:r>
            <w:r w:rsidRPr="004F59CB">
              <w:rPr>
                <w:rFonts w:ascii="Times New Roman" w:hAnsi="Times New Roman" w:cs="Times New Roman"/>
                <w:sz w:val="18"/>
                <w:szCs w:val="18"/>
              </w:rPr>
              <w:t xml:space="preserve"> высшего сорта, весовая, в мешках не менее 5 кг. и не более 10 кг., ГОСТ 52189-2003, цвет белый и (или) белый с кремовым оттенком,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фасовка без повреждений, маркированная</w:t>
            </w:r>
            <w:proofErr w:type="gramEnd"/>
          </w:p>
        </w:tc>
        <w:tc>
          <w:tcPr>
            <w:tcW w:w="708"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spacing w:after="0" w:line="240" w:lineRule="auto"/>
              <w:jc w:val="both"/>
              <w:rPr>
                <w:rFonts w:ascii="Times New Roman" w:hAnsi="Times New Roman" w:cs="Times New Roman"/>
                <w:color w:val="000000"/>
              </w:rPr>
            </w:pPr>
            <w:r w:rsidRPr="00427D76">
              <w:rPr>
                <w:rFonts w:ascii="Times New Roman" w:hAnsi="Times New Roman" w:cs="Times New Roman"/>
                <w:color w:val="000000"/>
              </w:rPr>
              <w:t>кг</w:t>
            </w:r>
          </w:p>
        </w:tc>
        <w:tc>
          <w:tcPr>
            <w:tcW w:w="993"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spacing w:after="0" w:line="240" w:lineRule="auto"/>
              <w:jc w:val="both"/>
              <w:rPr>
                <w:rFonts w:ascii="Times New Roman" w:hAnsi="Times New Roman" w:cs="Times New Roman"/>
                <w:color w:val="000000"/>
              </w:rPr>
            </w:pPr>
            <w:r>
              <w:rPr>
                <w:rFonts w:ascii="Times New Roman" w:hAnsi="Times New Roman" w:cs="Times New Roman"/>
                <w:color w:val="000000"/>
              </w:rPr>
              <w:t>3500</w:t>
            </w:r>
          </w:p>
        </w:tc>
        <w:tc>
          <w:tcPr>
            <w:tcW w:w="850" w:type="dxa"/>
            <w:tcBorders>
              <w:top w:val="single" w:sz="4" w:space="0" w:color="auto"/>
              <w:left w:val="single" w:sz="4" w:space="0" w:color="auto"/>
              <w:bottom w:val="single" w:sz="4" w:space="0" w:color="auto"/>
              <w:right w:val="single" w:sz="4" w:space="0" w:color="auto"/>
            </w:tcBorders>
          </w:tcPr>
          <w:p w:rsidR="00B73E8A" w:rsidRPr="008B3D24" w:rsidRDefault="00B73E8A" w:rsidP="00125104">
            <w:pPr>
              <w:spacing w:after="0"/>
              <w:jc w:val="center"/>
              <w:rPr>
                <w:rFonts w:ascii="Times New Roman" w:hAnsi="Times New Roman" w:cs="Times New Roman"/>
                <w:sz w:val="20"/>
                <w:szCs w:val="20"/>
              </w:rPr>
            </w:pPr>
            <w:r>
              <w:rPr>
                <w:rFonts w:ascii="Times New Roman" w:hAnsi="Times New Roman" w:cs="Times New Roman"/>
                <w:sz w:val="20"/>
                <w:szCs w:val="20"/>
              </w:rPr>
              <w:t>33,00</w:t>
            </w:r>
          </w:p>
        </w:tc>
        <w:tc>
          <w:tcPr>
            <w:tcW w:w="1276" w:type="dxa"/>
            <w:tcBorders>
              <w:top w:val="single" w:sz="4" w:space="0" w:color="auto"/>
              <w:left w:val="single" w:sz="4" w:space="0" w:color="auto"/>
              <w:bottom w:val="single" w:sz="4" w:space="0" w:color="auto"/>
              <w:right w:val="single" w:sz="4" w:space="0" w:color="auto"/>
            </w:tcBorders>
          </w:tcPr>
          <w:p w:rsidR="00B73E8A" w:rsidRPr="008B3D24" w:rsidRDefault="00B73E8A" w:rsidP="00125104">
            <w:pPr>
              <w:spacing w:after="0"/>
              <w:jc w:val="center"/>
              <w:rPr>
                <w:rFonts w:ascii="Times New Roman" w:hAnsi="Times New Roman" w:cs="Times New Roman"/>
                <w:sz w:val="20"/>
                <w:szCs w:val="20"/>
              </w:rPr>
            </w:pPr>
            <w:r>
              <w:rPr>
                <w:rFonts w:ascii="Times New Roman" w:hAnsi="Times New Roman" w:cs="Times New Roman"/>
                <w:sz w:val="20"/>
                <w:szCs w:val="20"/>
              </w:rPr>
              <w:t>115 500,00</w:t>
            </w:r>
          </w:p>
        </w:tc>
      </w:tr>
      <w:tr w:rsidR="00B73E8A" w:rsidRPr="008B3D24" w:rsidTr="00B73E8A">
        <w:trPr>
          <w:trHeight w:val="411"/>
        </w:trPr>
        <w:tc>
          <w:tcPr>
            <w:tcW w:w="567"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16</w:t>
            </w:r>
            <w:r w:rsidRPr="00427D76">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01.28.19.000</w:t>
            </w:r>
          </w:p>
        </w:tc>
        <w:tc>
          <w:tcPr>
            <w:tcW w:w="5103" w:type="dxa"/>
            <w:tcBorders>
              <w:top w:val="single" w:sz="4" w:space="0" w:color="auto"/>
              <w:left w:val="single" w:sz="4" w:space="0" w:color="auto"/>
              <w:bottom w:val="single" w:sz="4" w:space="0" w:color="auto"/>
              <w:right w:val="single" w:sz="4" w:space="0" w:color="auto"/>
            </w:tcBorders>
          </w:tcPr>
          <w:p w:rsidR="00B73E8A" w:rsidRPr="004F59CB" w:rsidRDefault="00B73E8A" w:rsidP="00125104">
            <w:pPr>
              <w:spacing w:after="0" w:line="240" w:lineRule="auto"/>
              <w:jc w:val="both"/>
              <w:rPr>
                <w:rFonts w:ascii="Times New Roman" w:hAnsi="Times New Roman" w:cs="Times New Roman"/>
                <w:sz w:val="18"/>
                <w:szCs w:val="18"/>
              </w:rPr>
            </w:pPr>
            <w:proofErr w:type="gramStart"/>
            <w:r w:rsidRPr="004F59CB">
              <w:rPr>
                <w:rFonts w:ascii="Times New Roman" w:hAnsi="Times New Roman" w:cs="Times New Roman"/>
                <w:sz w:val="18"/>
                <w:szCs w:val="18"/>
              </w:rPr>
              <w:t>Лавровый лист, пачка не менее 10 гр. и не более 25 гр., не поврежденные вредителями, продолговатые, ланцетовидные, овальные, по окраске зеленые, сероватые с серебристом оттенком, запах и вкус свойственный лавровому листу, без постороннего запаха и привкуса, упаковка без повреждений  в соответствии  ГОСТ 17594-81</w:t>
            </w:r>
            <w:proofErr w:type="gramEnd"/>
          </w:p>
        </w:tc>
        <w:tc>
          <w:tcPr>
            <w:tcW w:w="708"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spacing w:after="0" w:line="240" w:lineRule="auto"/>
              <w:jc w:val="both"/>
              <w:rPr>
                <w:rFonts w:ascii="Times New Roman" w:hAnsi="Times New Roman" w:cs="Times New Roman"/>
                <w:color w:val="000000"/>
              </w:rPr>
            </w:pPr>
            <w:proofErr w:type="spellStart"/>
            <w:r>
              <w:rPr>
                <w:rFonts w:ascii="Times New Roman" w:hAnsi="Times New Roman" w:cs="Times New Roman"/>
                <w:color w:val="000000"/>
              </w:rPr>
              <w:t>упак</w:t>
            </w:r>
            <w:proofErr w:type="spellEnd"/>
          </w:p>
        </w:tc>
        <w:tc>
          <w:tcPr>
            <w:tcW w:w="993"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spacing w:after="0" w:line="240" w:lineRule="auto"/>
              <w:jc w:val="both"/>
              <w:rPr>
                <w:rFonts w:ascii="Times New Roman" w:hAnsi="Times New Roman" w:cs="Times New Roman"/>
                <w:color w:val="000000"/>
              </w:rPr>
            </w:pPr>
            <w:r>
              <w:rPr>
                <w:rFonts w:ascii="Times New Roman" w:hAnsi="Times New Roman" w:cs="Times New Roman"/>
                <w:color w:val="000000"/>
              </w:rPr>
              <w:t>100</w:t>
            </w:r>
          </w:p>
        </w:tc>
        <w:tc>
          <w:tcPr>
            <w:tcW w:w="850" w:type="dxa"/>
            <w:tcBorders>
              <w:top w:val="single" w:sz="4" w:space="0" w:color="auto"/>
              <w:left w:val="single" w:sz="4" w:space="0" w:color="auto"/>
              <w:bottom w:val="single" w:sz="4" w:space="0" w:color="auto"/>
              <w:right w:val="single" w:sz="4" w:space="0" w:color="auto"/>
            </w:tcBorders>
          </w:tcPr>
          <w:p w:rsidR="00B73E8A" w:rsidRPr="008B3D24" w:rsidRDefault="00B73E8A" w:rsidP="00125104">
            <w:pPr>
              <w:spacing w:after="0"/>
              <w:jc w:val="center"/>
              <w:rPr>
                <w:rFonts w:ascii="Times New Roman" w:hAnsi="Times New Roman" w:cs="Times New Roman"/>
                <w:sz w:val="20"/>
                <w:szCs w:val="20"/>
              </w:rPr>
            </w:pPr>
            <w:r>
              <w:rPr>
                <w:rFonts w:ascii="Times New Roman" w:hAnsi="Times New Roman" w:cs="Times New Roman"/>
                <w:sz w:val="20"/>
                <w:szCs w:val="20"/>
              </w:rPr>
              <w:t>10,67</w:t>
            </w:r>
          </w:p>
        </w:tc>
        <w:tc>
          <w:tcPr>
            <w:tcW w:w="1276" w:type="dxa"/>
            <w:tcBorders>
              <w:top w:val="single" w:sz="4" w:space="0" w:color="auto"/>
              <w:left w:val="single" w:sz="4" w:space="0" w:color="auto"/>
              <w:bottom w:val="single" w:sz="4" w:space="0" w:color="auto"/>
              <w:right w:val="single" w:sz="4" w:space="0" w:color="auto"/>
            </w:tcBorders>
          </w:tcPr>
          <w:p w:rsidR="00B73E8A" w:rsidRPr="008B3D24" w:rsidRDefault="00B73E8A" w:rsidP="00125104">
            <w:pPr>
              <w:spacing w:after="0"/>
              <w:jc w:val="center"/>
              <w:rPr>
                <w:rFonts w:ascii="Times New Roman" w:hAnsi="Times New Roman" w:cs="Times New Roman"/>
                <w:sz w:val="20"/>
                <w:szCs w:val="20"/>
              </w:rPr>
            </w:pPr>
            <w:r>
              <w:rPr>
                <w:rFonts w:ascii="Times New Roman" w:hAnsi="Times New Roman" w:cs="Times New Roman"/>
                <w:sz w:val="20"/>
                <w:szCs w:val="20"/>
              </w:rPr>
              <w:t>1 067,00</w:t>
            </w:r>
          </w:p>
        </w:tc>
      </w:tr>
      <w:tr w:rsidR="00B73E8A" w:rsidRPr="008B3D24" w:rsidTr="00B73E8A">
        <w:trPr>
          <w:trHeight w:val="433"/>
        </w:trPr>
        <w:tc>
          <w:tcPr>
            <w:tcW w:w="567"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sidRPr="00427D76">
              <w:rPr>
                <w:rFonts w:ascii="Times New Roman" w:hAnsi="Times New Roman" w:cs="Times New Roman"/>
              </w:rPr>
              <w:t>1</w:t>
            </w:r>
            <w:r>
              <w:rPr>
                <w:rFonts w:ascii="Times New Roman" w:hAnsi="Times New Roman" w:cs="Times New Roman"/>
              </w:rPr>
              <w:t>7</w:t>
            </w:r>
            <w:r w:rsidRPr="00427D76">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10.41.54.000</w:t>
            </w:r>
          </w:p>
        </w:tc>
        <w:tc>
          <w:tcPr>
            <w:tcW w:w="5103" w:type="dxa"/>
            <w:tcBorders>
              <w:top w:val="single" w:sz="4" w:space="0" w:color="auto"/>
              <w:left w:val="single" w:sz="4" w:space="0" w:color="auto"/>
              <w:bottom w:val="single" w:sz="4" w:space="0" w:color="auto"/>
              <w:right w:val="single" w:sz="4" w:space="0" w:color="auto"/>
            </w:tcBorders>
          </w:tcPr>
          <w:p w:rsidR="00B73E8A" w:rsidRPr="004F59CB" w:rsidRDefault="00B73E8A" w:rsidP="003A66CF">
            <w:pPr>
              <w:spacing w:after="0" w:line="240" w:lineRule="auto"/>
              <w:ind w:right="176"/>
              <w:jc w:val="both"/>
              <w:rPr>
                <w:rFonts w:ascii="Times New Roman" w:hAnsi="Times New Roman" w:cs="Times New Roman"/>
                <w:sz w:val="18"/>
                <w:szCs w:val="18"/>
              </w:rPr>
            </w:pPr>
            <w:r w:rsidRPr="004F59CB">
              <w:rPr>
                <w:rFonts w:ascii="Times New Roman" w:hAnsi="Times New Roman" w:cs="Times New Roman"/>
                <w:sz w:val="18"/>
                <w:szCs w:val="18"/>
              </w:rPr>
              <w:t xml:space="preserve">Масло </w:t>
            </w:r>
            <w:r w:rsidR="003A66CF">
              <w:rPr>
                <w:rFonts w:ascii="Times New Roman" w:hAnsi="Times New Roman" w:cs="Times New Roman"/>
                <w:sz w:val="18"/>
                <w:szCs w:val="18"/>
              </w:rPr>
              <w:t>подсолнечное</w:t>
            </w:r>
            <w:r w:rsidRPr="004F59CB">
              <w:rPr>
                <w:rFonts w:ascii="Times New Roman" w:hAnsi="Times New Roman" w:cs="Times New Roman"/>
                <w:sz w:val="18"/>
                <w:szCs w:val="18"/>
              </w:rPr>
              <w:t xml:space="preserve">, дезодорированное, менее 1 л, марки «Д», вкус и запах обезличенный,  прозрачное, без осадка, для производства  продуктов детского питания, ГОСТ 1129-2013, </w:t>
            </w:r>
            <w:proofErr w:type="gramStart"/>
            <w:r w:rsidRPr="004F59CB">
              <w:rPr>
                <w:rFonts w:ascii="Times New Roman" w:hAnsi="Times New Roman" w:cs="Times New Roman"/>
                <w:sz w:val="18"/>
                <w:szCs w:val="18"/>
              </w:rPr>
              <w:t>ТР</w:t>
            </w:r>
            <w:proofErr w:type="gramEnd"/>
            <w:r w:rsidRPr="004F59CB">
              <w:rPr>
                <w:rFonts w:ascii="Times New Roman" w:hAnsi="Times New Roman" w:cs="Times New Roman"/>
                <w:sz w:val="18"/>
                <w:szCs w:val="18"/>
              </w:rPr>
              <w:t xml:space="preserve"> ТС 024/2011</w:t>
            </w:r>
          </w:p>
        </w:tc>
        <w:tc>
          <w:tcPr>
            <w:tcW w:w="708"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spacing w:after="0" w:line="240" w:lineRule="auto"/>
              <w:jc w:val="both"/>
              <w:rPr>
                <w:rFonts w:ascii="Times New Roman" w:hAnsi="Times New Roman" w:cs="Times New Roman"/>
                <w:color w:val="000000"/>
              </w:rPr>
            </w:pPr>
            <w:r>
              <w:rPr>
                <w:rFonts w:ascii="Times New Roman" w:hAnsi="Times New Roman" w:cs="Times New Roman"/>
                <w:color w:val="000000"/>
              </w:rPr>
              <w:t>шт.</w:t>
            </w:r>
          </w:p>
        </w:tc>
        <w:tc>
          <w:tcPr>
            <w:tcW w:w="993"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spacing w:after="0" w:line="240" w:lineRule="auto"/>
              <w:jc w:val="both"/>
              <w:rPr>
                <w:rFonts w:ascii="Times New Roman" w:hAnsi="Times New Roman" w:cs="Times New Roman"/>
                <w:color w:val="000000"/>
              </w:rPr>
            </w:pPr>
            <w:r>
              <w:rPr>
                <w:rFonts w:ascii="Times New Roman" w:hAnsi="Times New Roman" w:cs="Times New Roman"/>
                <w:color w:val="000000"/>
              </w:rPr>
              <w:t>2150</w:t>
            </w:r>
          </w:p>
        </w:tc>
        <w:tc>
          <w:tcPr>
            <w:tcW w:w="850" w:type="dxa"/>
            <w:tcBorders>
              <w:top w:val="single" w:sz="4" w:space="0" w:color="auto"/>
              <w:left w:val="single" w:sz="4" w:space="0" w:color="auto"/>
              <w:bottom w:val="single" w:sz="4" w:space="0" w:color="auto"/>
              <w:right w:val="single" w:sz="4" w:space="0" w:color="auto"/>
            </w:tcBorders>
          </w:tcPr>
          <w:p w:rsidR="00B73E8A" w:rsidRPr="008B3D24" w:rsidRDefault="00B73E8A" w:rsidP="006E11FC">
            <w:pPr>
              <w:spacing w:after="0"/>
              <w:jc w:val="center"/>
              <w:rPr>
                <w:rFonts w:ascii="Times New Roman" w:hAnsi="Times New Roman" w:cs="Times New Roman"/>
                <w:sz w:val="20"/>
                <w:szCs w:val="20"/>
              </w:rPr>
            </w:pPr>
            <w:r>
              <w:rPr>
                <w:rFonts w:ascii="Times New Roman" w:hAnsi="Times New Roman" w:cs="Times New Roman"/>
                <w:sz w:val="20"/>
                <w:szCs w:val="20"/>
              </w:rPr>
              <w:t>86,67</w:t>
            </w:r>
          </w:p>
        </w:tc>
        <w:tc>
          <w:tcPr>
            <w:tcW w:w="1276" w:type="dxa"/>
            <w:tcBorders>
              <w:top w:val="single" w:sz="4" w:space="0" w:color="auto"/>
              <w:left w:val="single" w:sz="4" w:space="0" w:color="auto"/>
              <w:bottom w:val="single" w:sz="4" w:space="0" w:color="auto"/>
              <w:right w:val="single" w:sz="4" w:space="0" w:color="auto"/>
            </w:tcBorders>
          </w:tcPr>
          <w:p w:rsidR="00B73E8A" w:rsidRPr="008B3D24" w:rsidRDefault="00B73E8A" w:rsidP="006E11FC">
            <w:pPr>
              <w:spacing w:after="0"/>
              <w:jc w:val="center"/>
              <w:rPr>
                <w:rFonts w:ascii="Times New Roman" w:hAnsi="Times New Roman" w:cs="Times New Roman"/>
                <w:sz w:val="20"/>
                <w:szCs w:val="20"/>
              </w:rPr>
            </w:pPr>
            <w:r>
              <w:rPr>
                <w:rFonts w:ascii="Times New Roman" w:hAnsi="Times New Roman" w:cs="Times New Roman"/>
                <w:sz w:val="20"/>
                <w:szCs w:val="20"/>
              </w:rPr>
              <w:t>183 340,50</w:t>
            </w:r>
          </w:p>
        </w:tc>
      </w:tr>
      <w:tr w:rsidR="00B73E8A" w:rsidRPr="008B3D24" w:rsidTr="00B73E8A">
        <w:trPr>
          <w:trHeight w:val="411"/>
        </w:trPr>
        <w:tc>
          <w:tcPr>
            <w:tcW w:w="567"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18</w:t>
            </w:r>
            <w:r w:rsidRPr="00427D76">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01.47.21.000</w:t>
            </w:r>
          </w:p>
        </w:tc>
        <w:tc>
          <w:tcPr>
            <w:tcW w:w="5103" w:type="dxa"/>
            <w:tcBorders>
              <w:top w:val="single" w:sz="4" w:space="0" w:color="auto"/>
              <w:left w:val="single" w:sz="4" w:space="0" w:color="auto"/>
              <w:bottom w:val="single" w:sz="4" w:space="0" w:color="auto"/>
              <w:right w:val="single" w:sz="4" w:space="0" w:color="auto"/>
            </w:tcBorders>
          </w:tcPr>
          <w:p w:rsidR="00B73E8A" w:rsidRPr="004F59CB" w:rsidRDefault="00B73E8A" w:rsidP="00125104">
            <w:pPr>
              <w:spacing w:after="0" w:line="240" w:lineRule="auto"/>
              <w:jc w:val="both"/>
              <w:rPr>
                <w:rFonts w:ascii="Times New Roman" w:hAnsi="Times New Roman" w:cs="Times New Roman"/>
                <w:sz w:val="18"/>
                <w:szCs w:val="18"/>
              </w:rPr>
            </w:pPr>
            <w:r w:rsidRPr="004F59CB">
              <w:rPr>
                <w:rFonts w:ascii="Times New Roman" w:hAnsi="Times New Roman" w:cs="Times New Roman"/>
                <w:sz w:val="18"/>
                <w:szCs w:val="18"/>
              </w:rPr>
              <w:t>Яйцо куриное</w:t>
            </w:r>
            <w:r w:rsidR="003A66CF">
              <w:rPr>
                <w:rFonts w:ascii="Times New Roman" w:hAnsi="Times New Roman" w:cs="Times New Roman"/>
                <w:sz w:val="18"/>
                <w:szCs w:val="18"/>
              </w:rPr>
              <w:t>.</w:t>
            </w:r>
            <w:r w:rsidRPr="004F59CB">
              <w:rPr>
                <w:rFonts w:ascii="Times New Roman" w:hAnsi="Times New Roman" w:cs="Times New Roman"/>
                <w:sz w:val="18"/>
                <w:szCs w:val="18"/>
              </w:rPr>
              <w:t xml:space="preserve"> 1 категории,  ГОСТ 31654-2012, пищевое столовое 1 категории, скорлупа яйца чистая, целая, крепкая, без повреждений.</w:t>
            </w:r>
          </w:p>
        </w:tc>
        <w:tc>
          <w:tcPr>
            <w:tcW w:w="708"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spacing w:after="0" w:line="240" w:lineRule="auto"/>
              <w:jc w:val="both"/>
              <w:rPr>
                <w:rFonts w:ascii="Times New Roman" w:hAnsi="Times New Roman" w:cs="Times New Roman"/>
                <w:color w:val="000000"/>
              </w:rPr>
            </w:pPr>
            <w:r>
              <w:rPr>
                <w:rFonts w:ascii="Times New Roman" w:hAnsi="Times New Roman" w:cs="Times New Roman"/>
                <w:color w:val="000000"/>
              </w:rPr>
              <w:t>шт.</w:t>
            </w:r>
          </w:p>
        </w:tc>
        <w:tc>
          <w:tcPr>
            <w:tcW w:w="993"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spacing w:after="0" w:line="240" w:lineRule="auto"/>
              <w:jc w:val="both"/>
              <w:rPr>
                <w:rFonts w:ascii="Times New Roman" w:hAnsi="Times New Roman" w:cs="Times New Roman"/>
                <w:color w:val="000000"/>
              </w:rPr>
            </w:pPr>
            <w:r>
              <w:rPr>
                <w:rFonts w:ascii="Times New Roman" w:hAnsi="Times New Roman" w:cs="Times New Roman"/>
                <w:color w:val="000000"/>
              </w:rPr>
              <w:t>117700</w:t>
            </w:r>
          </w:p>
        </w:tc>
        <w:tc>
          <w:tcPr>
            <w:tcW w:w="850" w:type="dxa"/>
            <w:tcBorders>
              <w:top w:val="single" w:sz="4" w:space="0" w:color="auto"/>
              <w:left w:val="single" w:sz="4" w:space="0" w:color="auto"/>
              <w:bottom w:val="single" w:sz="4" w:space="0" w:color="auto"/>
              <w:right w:val="single" w:sz="4" w:space="0" w:color="auto"/>
            </w:tcBorders>
          </w:tcPr>
          <w:p w:rsidR="00B73E8A" w:rsidRPr="008B3D24" w:rsidRDefault="00B73E8A" w:rsidP="006E11FC">
            <w:pPr>
              <w:spacing w:after="0"/>
              <w:jc w:val="center"/>
              <w:rPr>
                <w:rFonts w:ascii="Times New Roman" w:hAnsi="Times New Roman" w:cs="Times New Roman"/>
                <w:sz w:val="20"/>
                <w:szCs w:val="20"/>
              </w:rPr>
            </w:pPr>
            <w:r>
              <w:rPr>
                <w:rFonts w:ascii="Times New Roman" w:hAnsi="Times New Roman" w:cs="Times New Roman"/>
                <w:sz w:val="20"/>
                <w:szCs w:val="20"/>
              </w:rPr>
              <w:t>6,67</w:t>
            </w:r>
          </w:p>
        </w:tc>
        <w:tc>
          <w:tcPr>
            <w:tcW w:w="1276" w:type="dxa"/>
            <w:tcBorders>
              <w:top w:val="single" w:sz="4" w:space="0" w:color="auto"/>
              <w:left w:val="single" w:sz="4" w:space="0" w:color="auto"/>
              <w:bottom w:val="single" w:sz="4" w:space="0" w:color="auto"/>
              <w:right w:val="single" w:sz="4" w:space="0" w:color="auto"/>
            </w:tcBorders>
          </w:tcPr>
          <w:p w:rsidR="00B73E8A" w:rsidRPr="008B3D24" w:rsidRDefault="00A85696" w:rsidP="006E11FC">
            <w:pPr>
              <w:spacing w:after="0"/>
              <w:jc w:val="center"/>
              <w:rPr>
                <w:rFonts w:ascii="Times New Roman" w:hAnsi="Times New Roman" w:cs="Times New Roman"/>
                <w:sz w:val="20"/>
                <w:szCs w:val="20"/>
              </w:rPr>
            </w:pPr>
            <w:r>
              <w:rPr>
                <w:rFonts w:ascii="Times New Roman" w:hAnsi="Times New Roman" w:cs="Times New Roman"/>
                <w:sz w:val="20"/>
                <w:szCs w:val="20"/>
              </w:rPr>
              <w:t>785 059,00</w:t>
            </w:r>
          </w:p>
        </w:tc>
      </w:tr>
      <w:tr w:rsidR="008B3D24" w:rsidRPr="008B3D24" w:rsidTr="006E11FC">
        <w:trPr>
          <w:trHeight w:val="244"/>
        </w:trPr>
        <w:tc>
          <w:tcPr>
            <w:tcW w:w="9639" w:type="dxa"/>
            <w:gridSpan w:val="6"/>
            <w:tcBorders>
              <w:top w:val="single" w:sz="4" w:space="0" w:color="auto"/>
              <w:left w:val="single" w:sz="4" w:space="0" w:color="auto"/>
              <w:bottom w:val="single" w:sz="4" w:space="0" w:color="auto"/>
              <w:right w:val="single" w:sz="4" w:space="0" w:color="auto"/>
            </w:tcBorders>
          </w:tcPr>
          <w:p w:rsidR="006D535F" w:rsidRPr="008B3D24" w:rsidRDefault="007461F5" w:rsidP="006E11FC">
            <w:pPr>
              <w:spacing w:after="0"/>
              <w:rPr>
                <w:rFonts w:ascii="Times New Roman" w:hAnsi="Times New Roman" w:cs="Times New Roman"/>
                <w:sz w:val="20"/>
                <w:szCs w:val="20"/>
              </w:rPr>
            </w:pPr>
            <w:r w:rsidRPr="008B3D24">
              <w:rPr>
                <w:rFonts w:ascii="Times New Roman" w:hAnsi="Times New Roman" w:cs="Times New Roman"/>
                <w:sz w:val="20"/>
                <w:szCs w:val="20"/>
              </w:rPr>
              <w:t>Итого: (начальная) максимальная цена гражданско-правового контракта</w:t>
            </w:r>
          </w:p>
        </w:tc>
        <w:tc>
          <w:tcPr>
            <w:tcW w:w="1276" w:type="dxa"/>
            <w:tcBorders>
              <w:top w:val="single" w:sz="4" w:space="0" w:color="auto"/>
              <w:left w:val="single" w:sz="4" w:space="0" w:color="auto"/>
              <w:bottom w:val="single" w:sz="4" w:space="0" w:color="auto"/>
              <w:right w:val="single" w:sz="4" w:space="0" w:color="auto"/>
            </w:tcBorders>
          </w:tcPr>
          <w:p w:rsidR="006D535F" w:rsidRPr="008B3D24" w:rsidRDefault="00A85696" w:rsidP="006E11FC">
            <w:pPr>
              <w:spacing w:after="0"/>
              <w:rPr>
                <w:rFonts w:ascii="Times New Roman" w:hAnsi="Times New Roman" w:cs="Times New Roman"/>
                <w:b/>
                <w:sz w:val="20"/>
                <w:szCs w:val="20"/>
              </w:rPr>
            </w:pPr>
            <w:r>
              <w:rPr>
                <w:rFonts w:ascii="Times New Roman" w:hAnsi="Times New Roman" w:cs="Times New Roman"/>
                <w:b/>
                <w:sz w:val="20"/>
                <w:szCs w:val="20"/>
              </w:rPr>
              <w:t>2 063 444,24</w:t>
            </w:r>
          </w:p>
        </w:tc>
      </w:tr>
    </w:tbl>
    <w:p w:rsidR="004F1D69" w:rsidRPr="00EE77A3" w:rsidRDefault="009C14E4" w:rsidP="004F1D69">
      <w:pPr>
        <w:widowControl w:val="0"/>
        <w:numPr>
          <w:ilvl w:val="0"/>
          <w:numId w:val="1"/>
        </w:numPr>
        <w:tabs>
          <w:tab w:val="clear" w:pos="360"/>
          <w:tab w:val="num" w:pos="0"/>
          <w:tab w:val="num" w:pos="502"/>
        </w:tabs>
        <w:autoSpaceDE w:val="0"/>
        <w:autoSpaceDN w:val="0"/>
        <w:adjustRightInd w:val="0"/>
        <w:spacing w:after="0" w:line="240" w:lineRule="auto"/>
        <w:ind w:left="502" w:hanging="502"/>
        <w:jc w:val="both"/>
        <w:rPr>
          <w:rFonts w:ascii="Times New Roman" w:eastAsia="Times New Roman" w:hAnsi="Times New Roman"/>
          <w:u w:val="single"/>
        </w:rPr>
      </w:pPr>
      <w:r w:rsidRPr="00EE77A3">
        <w:rPr>
          <w:rFonts w:ascii="Times New Roman" w:eastAsia="Times New Roman" w:hAnsi="Times New Roman"/>
        </w:rPr>
        <w:t xml:space="preserve">Место поставки товара:  </w:t>
      </w:r>
      <w:r w:rsidR="004F1D69" w:rsidRPr="00EE77A3">
        <w:rPr>
          <w:rFonts w:ascii="Times New Roman" w:eastAsia="Times New Roman" w:hAnsi="Times New Roman"/>
          <w:u w:val="single"/>
        </w:rPr>
        <w:t>Индекс 628260, Тюменская  область, Ханты-Мансийский автономный округ - Югра, г. Югорск, ул. Садовая, 1Б.</w:t>
      </w:r>
    </w:p>
    <w:p w:rsidR="004F1D69" w:rsidRPr="00EE77A3" w:rsidRDefault="004F1D69"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 628264, Тюменская  область, Ханты-Мансийский автономный округ - Югра, г. Югорск-2, д.39.</w:t>
      </w:r>
    </w:p>
    <w:p w:rsidR="00106B5B" w:rsidRPr="00EE77A3" w:rsidRDefault="00EB7A53" w:rsidP="00106B5B">
      <w:pPr>
        <w:widowControl w:val="0"/>
        <w:tabs>
          <w:tab w:val="num" w:pos="502"/>
        </w:tabs>
        <w:autoSpaceDE w:val="0"/>
        <w:autoSpaceDN w:val="0"/>
        <w:adjustRightInd w:val="0"/>
        <w:spacing w:after="0" w:line="240" w:lineRule="auto"/>
        <w:ind w:left="502"/>
        <w:jc w:val="both"/>
        <w:rPr>
          <w:rFonts w:ascii="Times New Roman" w:hAnsi="Times New Roman" w:cs="Times New Roman"/>
          <w:u w:val="single"/>
        </w:rPr>
      </w:pPr>
      <w:r w:rsidRPr="00EE77A3">
        <w:rPr>
          <w:rFonts w:ascii="Times New Roman" w:eastAsia="Times New Roman" w:hAnsi="Times New Roman"/>
          <w:u w:val="single"/>
        </w:rPr>
        <w:t>Индекс</w:t>
      </w:r>
      <w:r w:rsidRPr="00EE77A3">
        <w:rPr>
          <w:rFonts w:ascii="Times New Roman" w:hAnsi="Times New Roman" w:cs="Times New Roman"/>
          <w:u w:val="single"/>
        </w:rPr>
        <w:t xml:space="preserve"> </w:t>
      </w:r>
      <w:r w:rsidR="00106B5B" w:rsidRPr="00EE77A3">
        <w:rPr>
          <w:rFonts w:ascii="Times New Roman" w:hAnsi="Times New Roman" w:cs="Times New Roman"/>
          <w:u w:val="single"/>
        </w:rPr>
        <w:t>628260, Тюменская область, Ханты-Мансийский автономный округ, г. Югорск, ул. Свердлова, 12.</w:t>
      </w:r>
    </w:p>
    <w:p w:rsidR="00EB7A53" w:rsidRPr="00EE77A3" w:rsidRDefault="00EB7A53"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w:t>
      </w:r>
      <w:r w:rsidRPr="00EE77A3">
        <w:rPr>
          <w:rFonts w:ascii="Times New Roman" w:hAnsi="Times New Roman" w:cs="Times New Roman"/>
          <w:u w:val="single"/>
        </w:rPr>
        <w:t xml:space="preserve"> 628264, Тюменская  область, Ханты-Мансийский автономный округ - Югра, г. Югорск-2, д.38.</w:t>
      </w:r>
    </w:p>
    <w:p w:rsidR="009C14E4" w:rsidRPr="00EE77A3" w:rsidRDefault="009C14E4" w:rsidP="009C14E4">
      <w:pPr>
        <w:widowControl w:val="0"/>
        <w:numPr>
          <w:ilvl w:val="0"/>
          <w:numId w:val="1"/>
        </w:numPr>
        <w:tabs>
          <w:tab w:val="clear" w:pos="360"/>
          <w:tab w:val="num" w:pos="0"/>
          <w:tab w:val="num" w:pos="502"/>
        </w:tabs>
        <w:autoSpaceDE w:val="0"/>
        <w:autoSpaceDN w:val="0"/>
        <w:adjustRightInd w:val="0"/>
        <w:spacing w:after="0" w:line="240" w:lineRule="auto"/>
        <w:ind w:left="502" w:hanging="502"/>
        <w:jc w:val="both"/>
        <w:rPr>
          <w:rFonts w:ascii="Times New Roman" w:eastAsia="Times New Roman" w:hAnsi="Times New Roman"/>
          <w:snapToGrid w:val="0"/>
        </w:rPr>
      </w:pPr>
      <w:r w:rsidRPr="00EE77A3">
        <w:rPr>
          <w:rFonts w:ascii="Times New Roman" w:eastAsia="Times New Roman" w:hAnsi="Times New Roman"/>
        </w:rPr>
        <w:t xml:space="preserve">Сроки </w:t>
      </w:r>
      <w:r w:rsidRPr="00EE77A3">
        <w:rPr>
          <w:rFonts w:ascii="Times New Roman" w:eastAsia="Times New Roman" w:hAnsi="Times New Roman"/>
          <w:bCs/>
        </w:rPr>
        <w:t>поставки товара</w:t>
      </w:r>
      <w:r w:rsidRPr="00EE77A3">
        <w:rPr>
          <w:rFonts w:ascii="Times New Roman" w:eastAsia="Times New Roman" w:hAnsi="Times New Roman"/>
        </w:rPr>
        <w:t xml:space="preserve">: </w:t>
      </w:r>
      <w:r w:rsidRPr="00EE77A3">
        <w:rPr>
          <w:rFonts w:ascii="Times New Roman" w:eastAsia="Times New Roman" w:hAnsi="Times New Roman"/>
          <w:u w:val="single"/>
        </w:rPr>
        <w:t xml:space="preserve">поставка товара должна осуществляться </w:t>
      </w:r>
      <w:proofErr w:type="gramStart"/>
      <w:r w:rsidR="00C0760F" w:rsidRPr="00EE77A3">
        <w:rPr>
          <w:rFonts w:ascii="Times New Roman" w:hAnsi="Times New Roman" w:cs="Times New Roman"/>
          <w:u w:val="single"/>
        </w:rPr>
        <w:t>с даты заключения</w:t>
      </w:r>
      <w:proofErr w:type="gramEnd"/>
      <w:r w:rsidR="00C0760F" w:rsidRPr="00EE77A3">
        <w:rPr>
          <w:rFonts w:ascii="Times New Roman" w:hAnsi="Times New Roman" w:cs="Times New Roman"/>
          <w:u w:val="single"/>
        </w:rPr>
        <w:t xml:space="preserve"> </w:t>
      </w:r>
      <w:r w:rsidR="00C0760F" w:rsidRPr="00EE77A3">
        <w:rPr>
          <w:rFonts w:ascii="Times New Roman" w:hAnsi="Times New Roman" w:cs="Times New Roman"/>
          <w:bCs/>
          <w:u w:val="single"/>
        </w:rPr>
        <w:t>гражданско-правового договора</w:t>
      </w:r>
      <w:r w:rsidR="00C0760F" w:rsidRPr="00EE77A3">
        <w:rPr>
          <w:rFonts w:ascii="Times New Roman" w:hAnsi="Times New Roman" w:cs="Times New Roman"/>
          <w:u w:val="single"/>
        </w:rPr>
        <w:t>, но не ранее 09.01.2018г. по 31.12.2018г.</w:t>
      </w:r>
      <w:r w:rsidRPr="00EE77A3">
        <w:rPr>
          <w:rFonts w:ascii="Times New Roman" w:eastAsia="Times New Roman" w:hAnsi="Times New Roman"/>
          <w:u w:val="single"/>
        </w:rPr>
        <w:t xml:space="preserve"> по письменной заявке Заказчика 3 раза в неделю (понедельник, среда, пятница) с 9-00 часов до 15-00 часов местного времени. </w:t>
      </w:r>
    </w:p>
    <w:p w:rsidR="009C14E4" w:rsidRPr="00EE77A3" w:rsidRDefault="009C14E4" w:rsidP="009C14E4">
      <w:pPr>
        <w:numPr>
          <w:ilvl w:val="0"/>
          <w:numId w:val="1"/>
        </w:numPr>
        <w:tabs>
          <w:tab w:val="clear" w:pos="360"/>
          <w:tab w:val="num" w:pos="0"/>
          <w:tab w:val="num" w:pos="502"/>
        </w:tabs>
        <w:autoSpaceDE w:val="0"/>
        <w:autoSpaceDN w:val="0"/>
        <w:adjustRightInd w:val="0"/>
        <w:spacing w:after="0" w:line="240" w:lineRule="auto"/>
        <w:ind w:left="502" w:hanging="502"/>
        <w:jc w:val="both"/>
        <w:rPr>
          <w:rFonts w:ascii="Times New Roman" w:eastAsia="Times New Roman" w:hAnsi="Times New Roman"/>
        </w:rPr>
      </w:pPr>
      <w:r w:rsidRPr="00EE77A3">
        <w:rPr>
          <w:rFonts w:ascii="Times New Roman" w:eastAsia="Times New Roman" w:hAnsi="Times New Roman"/>
        </w:rPr>
        <w:t xml:space="preserve">Источник финансирования: </w:t>
      </w:r>
      <w:r w:rsidRPr="00EE77A3">
        <w:rPr>
          <w:rFonts w:ascii="Times New Roman" w:eastAsia="Times New Roman" w:hAnsi="Times New Roman"/>
          <w:u w:val="single"/>
        </w:rPr>
        <w:t xml:space="preserve">Бюджет города Югорска </w:t>
      </w:r>
      <w:r w:rsidR="004E4843" w:rsidRPr="00EE77A3">
        <w:rPr>
          <w:rFonts w:ascii="Times New Roman" w:eastAsia="Times New Roman" w:hAnsi="Times New Roman"/>
          <w:u w:val="single"/>
        </w:rPr>
        <w:t xml:space="preserve">и средства от приносящей доход деятельности  </w:t>
      </w:r>
      <w:r w:rsidRPr="00EE77A3">
        <w:rPr>
          <w:rFonts w:ascii="Times New Roman" w:eastAsia="Times New Roman" w:hAnsi="Times New Roman"/>
          <w:u w:val="single"/>
        </w:rPr>
        <w:t>на 201</w:t>
      </w:r>
      <w:r w:rsidR="00DB5247" w:rsidRPr="00EE77A3">
        <w:rPr>
          <w:rFonts w:ascii="Times New Roman" w:eastAsia="Times New Roman" w:hAnsi="Times New Roman"/>
          <w:u w:val="single"/>
        </w:rPr>
        <w:t>8</w:t>
      </w:r>
      <w:r w:rsidRPr="00EE77A3">
        <w:rPr>
          <w:rFonts w:ascii="Times New Roman" w:eastAsia="Times New Roman" w:hAnsi="Times New Roman"/>
          <w:u w:val="single"/>
        </w:rPr>
        <w:t xml:space="preserve"> год.</w:t>
      </w:r>
    </w:p>
    <w:p w:rsidR="009C14E4" w:rsidRPr="00EE77A3" w:rsidRDefault="009C14E4" w:rsidP="009C14E4">
      <w:pPr>
        <w:numPr>
          <w:ilvl w:val="0"/>
          <w:numId w:val="1"/>
        </w:numPr>
        <w:tabs>
          <w:tab w:val="clear" w:pos="360"/>
          <w:tab w:val="num" w:pos="0"/>
          <w:tab w:val="num" w:pos="502"/>
        </w:tabs>
        <w:autoSpaceDE w:val="0"/>
        <w:autoSpaceDN w:val="0"/>
        <w:adjustRightInd w:val="0"/>
        <w:spacing w:after="0" w:line="240" w:lineRule="auto"/>
        <w:ind w:left="502" w:hanging="502"/>
        <w:jc w:val="both"/>
        <w:rPr>
          <w:rFonts w:ascii="Times New Roman" w:eastAsia="Times New Roman" w:hAnsi="Times New Roman"/>
          <w:iCs/>
        </w:rPr>
      </w:pPr>
      <w:r w:rsidRPr="00EE77A3">
        <w:rPr>
          <w:rFonts w:ascii="Times New Roman" w:eastAsia="Times New Roman" w:hAnsi="Times New Roman"/>
        </w:rPr>
        <w:t xml:space="preserve">Оплата поставки товара: </w:t>
      </w:r>
      <w:r w:rsidRPr="00EE77A3">
        <w:rPr>
          <w:rFonts w:ascii="Times New Roman" w:eastAsia="Times New Roman" w:hAnsi="Times New Roman"/>
          <w:u w:val="singl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EE77A3">
        <w:rPr>
          <w:rFonts w:ascii="Times New Roman" w:eastAsia="Times New Roman" w:hAnsi="Times New Roman"/>
          <w:iCs/>
          <w:u w:val="single"/>
        </w:rPr>
        <w:t>Расчет за поставленный товар осуществляется в течение 30 (тридцать)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9C14E4" w:rsidRPr="00EE77A3" w:rsidRDefault="009C14E4" w:rsidP="009C14E4">
      <w:pPr>
        <w:tabs>
          <w:tab w:val="num" w:pos="0"/>
        </w:tabs>
        <w:suppressAutoHyphens/>
        <w:spacing w:after="0" w:line="240" w:lineRule="auto"/>
        <w:jc w:val="both"/>
        <w:rPr>
          <w:rFonts w:ascii="Times New Roman" w:eastAsia="Times New Roman" w:hAnsi="Times New Roman"/>
        </w:rPr>
      </w:pPr>
      <w:r w:rsidRPr="00EE77A3">
        <w:rPr>
          <w:rFonts w:ascii="Times New Roman" w:eastAsia="Times New Roman" w:hAnsi="Times New Roman"/>
        </w:rPr>
        <w:t>Единые требования к участникам закупки:</w:t>
      </w:r>
    </w:p>
    <w:p w:rsidR="009C14E4" w:rsidRPr="00EE77A3" w:rsidRDefault="009C14E4" w:rsidP="009C14E4">
      <w:pPr>
        <w:tabs>
          <w:tab w:val="num" w:pos="0"/>
        </w:tabs>
        <w:suppressAutoHyphens/>
        <w:spacing w:after="0" w:line="240" w:lineRule="auto"/>
        <w:jc w:val="both"/>
        <w:rPr>
          <w:rFonts w:ascii="Times New Roman" w:eastAsia="Times New Roman" w:hAnsi="Times New Roman"/>
        </w:rPr>
      </w:pPr>
      <w:r w:rsidRPr="00EE77A3">
        <w:rPr>
          <w:rFonts w:ascii="Times New Roman" w:eastAsia="Times New Roman" w:hAnsi="Times New Roman"/>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C14E4" w:rsidRPr="00EE77A3" w:rsidRDefault="009C14E4" w:rsidP="009C14E4">
      <w:pPr>
        <w:tabs>
          <w:tab w:val="num" w:pos="0"/>
        </w:tabs>
        <w:suppressAutoHyphens/>
        <w:spacing w:after="0" w:line="240" w:lineRule="auto"/>
        <w:jc w:val="both"/>
        <w:rPr>
          <w:rFonts w:ascii="Times New Roman" w:eastAsia="Times New Roman" w:hAnsi="Times New Roman"/>
        </w:rPr>
      </w:pPr>
      <w:r w:rsidRPr="00EE77A3">
        <w:rPr>
          <w:rFonts w:ascii="Times New Roman" w:eastAsia="Times New Roman" w:hAnsi="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9C14E4" w:rsidRPr="00EE77A3" w:rsidRDefault="009C14E4" w:rsidP="009C14E4">
      <w:pPr>
        <w:tabs>
          <w:tab w:val="num" w:pos="0"/>
        </w:tabs>
        <w:suppressAutoHyphens/>
        <w:spacing w:after="0" w:line="240" w:lineRule="auto"/>
        <w:jc w:val="both"/>
        <w:rPr>
          <w:rFonts w:ascii="Times New Roman" w:eastAsia="Times New Roman" w:hAnsi="Times New Roman"/>
        </w:rPr>
      </w:pPr>
      <w:r w:rsidRPr="00EE77A3">
        <w:rPr>
          <w:rFonts w:ascii="Times New Roman" w:eastAsia="Times New Roman" w:hAnsi="Times New Roman"/>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9C14E4" w:rsidRPr="00EE77A3" w:rsidRDefault="009C14E4" w:rsidP="009C14E4">
      <w:pPr>
        <w:tabs>
          <w:tab w:val="num" w:pos="0"/>
        </w:tabs>
        <w:suppressAutoHyphens/>
        <w:spacing w:after="0" w:line="240" w:lineRule="auto"/>
        <w:jc w:val="both"/>
        <w:rPr>
          <w:rFonts w:ascii="Times New Roman" w:eastAsia="Times New Roman" w:hAnsi="Times New Roman"/>
        </w:rPr>
      </w:pPr>
      <w:proofErr w:type="gramStart"/>
      <w:r w:rsidRPr="00EE77A3">
        <w:rPr>
          <w:rFonts w:ascii="Times New Roman" w:eastAsia="Times New Roman" w:hAnsi="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E77A3">
        <w:rPr>
          <w:rFonts w:ascii="Times New Roman" w:eastAsia="Times New Roman" w:hAnsi="Times New Roman"/>
        </w:rPr>
        <w:t xml:space="preserve"> обязанности </w:t>
      </w:r>
      <w:proofErr w:type="gramStart"/>
      <w:r w:rsidRPr="00EE77A3">
        <w:rPr>
          <w:rFonts w:ascii="Times New Roman" w:eastAsia="Times New Roman" w:hAnsi="Times New Roman"/>
        </w:rPr>
        <w:t>заявителя</w:t>
      </w:r>
      <w:proofErr w:type="gramEnd"/>
      <w:r w:rsidRPr="00EE77A3">
        <w:rPr>
          <w:rFonts w:ascii="Times New Roman" w:eastAsia="Times New Roman" w:hAnsi="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E77A3">
        <w:rPr>
          <w:rFonts w:ascii="Times New Roman" w:eastAsia="Times New Roman" w:hAnsi="Times New Roman"/>
        </w:rPr>
        <w:t>указанных</w:t>
      </w:r>
      <w:proofErr w:type="gramEnd"/>
      <w:r w:rsidRPr="00EE77A3">
        <w:rPr>
          <w:rFonts w:ascii="Times New Roman" w:eastAsia="Times New Roman" w:hAnsi="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C14E4" w:rsidRPr="00EE77A3" w:rsidRDefault="009C14E4" w:rsidP="009C14E4">
      <w:pPr>
        <w:tabs>
          <w:tab w:val="num" w:pos="0"/>
        </w:tabs>
        <w:suppressAutoHyphens/>
        <w:spacing w:after="0" w:line="240" w:lineRule="auto"/>
        <w:jc w:val="both"/>
        <w:rPr>
          <w:rFonts w:ascii="Times New Roman" w:eastAsia="Times New Roman" w:hAnsi="Times New Roman"/>
        </w:rPr>
      </w:pPr>
      <w:proofErr w:type="gramStart"/>
      <w:r w:rsidRPr="00EE77A3">
        <w:rPr>
          <w:rFonts w:ascii="Times New Roman" w:eastAsia="Times New Roman" w:hAnsi="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w:t>
      </w:r>
      <w:proofErr w:type="gramEnd"/>
      <w:r w:rsidRPr="00EE77A3">
        <w:rPr>
          <w:rFonts w:ascii="Times New Roman" w:eastAsia="Times New Roman" w:hAnsi="Times New Roman"/>
        </w:rPr>
        <w:t xml:space="preserve"> указанных физических лиц наказания в виде лишения права занимать </w:t>
      </w:r>
      <w:r w:rsidRPr="00EE77A3">
        <w:rPr>
          <w:rFonts w:ascii="Times New Roman" w:eastAsia="Times New Roman" w:hAnsi="Times New Roman"/>
        </w:rPr>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C14E4" w:rsidRPr="00EE77A3" w:rsidRDefault="009C14E4" w:rsidP="009C14E4">
      <w:pPr>
        <w:tabs>
          <w:tab w:val="num" w:pos="0"/>
        </w:tabs>
        <w:suppressAutoHyphens/>
        <w:spacing w:after="0" w:line="240" w:lineRule="auto"/>
        <w:jc w:val="both"/>
        <w:rPr>
          <w:rFonts w:ascii="Times New Roman" w:eastAsia="Times New Roman" w:hAnsi="Times New Roman"/>
        </w:rPr>
      </w:pPr>
      <w:r w:rsidRPr="00EE77A3">
        <w:rPr>
          <w:rFonts w:ascii="Times New Roman" w:eastAsia="Times New Roman" w:hAnsi="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C14E4" w:rsidRPr="00EE77A3" w:rsidRDefault="009C14E4" w:rsidP="009C14E4">
      <w:pPr>
        <w:tabs>
          <w:tab w:val="num" w:pos="0"/>
        </w:tabs>
        <w:suppressAutoHyphens/>
        <w:spacing w:after="0" w:line="240" w:lineRule="auto"/>
        <w:jc w:val="both"/>
        <w:rPr>
          <w:rFonts w:ascii="Times New Roman" w:eastAsia="Times New Roman" w:hAnsi="Times New Roman"/>
        </w:rPr>
      </w:pPr>
      <w:r w:rsidRPr="00EE77A3">
        <w:rPr>
          <w:rFonts w:ascii="Times New Roman" w:eastAsia="Times New Roman" w:hAnsi="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roofErr w:type="gramStart"/>
      <w:r w:rsidRPr="00EE77A3">
        <w:rPr>
          <w:rFonts w:ascii="Times New Roman" w:eastAsia="Times New Roman" w:hAnsi="Times New Roman"/>
        </w:rPr>
        <w:t xml:space="preserve"> ;</w:t>
      </w:r>
      <w:proofErr w:type="gramEnd"/>
    </w:p>
    <w:p w:rsidR="009C14E4" w:rsidRPr="00EE77A3" w:rsidRDefault="009C14E4" w:rsidP="009C14E4">
      <w:pPr>
        <w:tabs>
          <w:tab w:val="num" w:pos="0"/>
        </w:tabs>
        <w:suppressAutoHyphens/>
        <w:spacing w:after="0" w:line="240" w:lineRule="auto"/>
        <w:jc w:val="both"/>
        <w:rPr>
          <w:rFonts w:ascii="Times New Roman" w:eastAsia="Times New Roman" w:hAnsi="Times New Roman"/>
        </w:rPr>
      </w:pPr>
      <w:proofErr w:type="gramStart"/>
      <w:r w:rsidRPr="00EE77A3">
        <w:rPr>
          <w:rFonts w:ascii="Times New Roman" w:eastAsia="Times New Roman" w:hAnsi="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w:t>
      </w:r>
      <w:proofErr w:type="gramEnd"/>
      <w:r w:rsidRPr="00EE77A3">
        <w:rPr>
          <w:rFonts w:ascii="Times New Roman" w:eastAsia="Times New Roman" w:hAnsi="Times New Roman"/>
        </w:rPr>
        <w:t xml:space="preserve"> </w:t>
      </w:r>
      <w:proofErr w:type="gramStart"/>
      <w:r w:rsidRPr="00EE77A3">
        <w:rPr>
          <w:rFonts w:ascii="Times New Roman" w:eastAsia="Times New Roman" w:hAnsi="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E77A3">
        <w:rPr>
          <w:rFonts w:ascii="Times New Roman" w:eastAsia="Times New Roman" w:hAnsi="Times New Roman"/>
        </w:rPr>
        <w:t>неполнородными</w:t>
      </w:r>
      <w:proofErr w:type="spellEnd"/>
      <w:r w:rsidRPr="00EE77A3">
        <w:rPr>
          <w:rFonts w:ascii="Times New Roman" w:eastAsia="Times New Roman" w:hAnsi="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EE77A3">
        <w:rPr>
          <w:rFonts w:ascii="Times New Roman" w:eastAsia="Times New Roman" w:hAnsi="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C14E4" w:rsidRPr="00EE77A3" w:rsidRDefault="009C14E4" w:rsidP="009C14E4">
      <w:pPr>
        <w:tabs>
          <w:tab w:val="num" w:pos="0"/>
        </w:tabs>
        <w:suppressAutoHyphens/>
        <w:spacing w:after="0" w:line="240" w:lineRule="auto"/>
        <w:jc w:val="both"/>
        <w:rPr>
          <w:rFonts w:ascii="Times New Roman" w:eastAsia="Times New Roman" w:hAnsi="Times New Roman"/>
        </w:rPr>
      </w:pPr>
      <w:r w:rsidRPr="00EE77A3">
        <w:rPr>
          <w:rFonts w:ascii="Times New Roman" w:eastAsia="Times New Roman" w:hAnsi="Times New Roman"/>
        </w:rPr>
        <w:t>8) участник закупки не является офшорной компанией.</w:t>
      </w:r>
    </w:p>
    <w:p w:rsidR="009C14E4" w:rsidRPr="00EE77A3" w:rsidRDefault="009C14E4" w:rsidP="009C14E4">
      <w:pPr>
        <w:tabs>
          <w:tab w:val="num" w:pos="0"/>
        </w:tabs>
        <w:suppressAutoHyphens/>
        <w:spacing w:after="0" w:line="240" w:lineRule="auto"/>
        <w:jc w:val="both"/>
        <w:rPr>
          <w:rFonts w:ascii="Times New Roman" w:eastAsia="Times New Roman" w:hAnsi="Times New Roman"/>
        </w:rPr>
      </w:pPr>
      <w:r w:rsidRPr="00EE77A3">
        <w:rPr>
          <w:rFonts w:ascii="Times New Roman" w:eastAsia="Times New Roman" w:hAnsi="Times New Roman"/>
        </w:rPr>
        <w:t>Требование об отсутствии сведений об участнике закупки в реестре недобросовестных поставщиков:</w:t>
      </w:r>
    </w:p>
    <w:p w:rsidR="009C14E4" w:rsidRPr="00EE77A3" w:rsidRDefault="009C14E4" w:rsidP="009C14E4">
      <w:pPr>
        <w:tabs>
          <w:tab w:val="num" w:pos="0"/>
        </w:tabs>
        <w:suppressAutoHyphens/>
        <w:spacing w:after="0" w:line="240" w:lineRule="auto"/>
        <w:jc w:val="both"/>
        <w:rPr>
          <w:rFonts w:ascii="Times New Roman" w:eastAsia="Times New Roman" w:hAnsi="Times New Roman"/>
        </w:rPr>
      </w:pPr>
      <w:r w:rsidRPr="00EE77A3">
        <w:rPr>
          <w:rFonts w:ascii="Times New Roman" w:eastAsia="Times New Roman" w:hAnsi="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C14E4" w:rsidRPr="00EE77A3" w:rsidRDefault="009C14E4" w:rsidP="009C14E4">
      <w:pPr>
        <w:numPr>
          <w:ilvl w:val="0"/>
          <w:numId w:val="1"/>
        </w:numPr>
        <w:tabs>
          <w:tab w:val="clear" w:pos="360"/>
          <w:tab w:val="left" w:pos="0"/>
          <w:tab w:val="num" w:pos="993"/>
          <w:tab w:val="left" w:pos="1418"/>
        </w:tabs>
        <w:suppressAutoHyphens/>
        <w:spacing w:after="0" w:line="240" w:lineRule="auto"/>
        <w:ind w:left="0" w:firstLine="0"/>
        <w:jc w:val="both"/>
        <w:rPr>
          <w:rFonts w:ascii="Times New Roman" w:eastAsia="Times New Roman" w:hAnsi="Times New Roman"/>
          <w:u w:val="single"/>
        </w:rPr>
      </w:pPr>
      <w:r w:rsidRPr="00EE77A3">
        <w:rPr>
          <w:rFonts w:ascii="Times New Roman" w:eastAsia="Times New Roman" w:hAnsi="Times New Roman"/>
        </w:rPr>
        <w:t xml:space="preserve">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Pr="00EE77A3">
        <w:rPr>
          <w:rFonts w:ascii="Times New Roman" w:eastAsia="Times New Roman" w:hAnsi="Times New Roman"/>
          <w:u w:val="single"/>
        </w:rPr>
        <w:t>не установлено.</w:t>
      </w:r>
    </w:p>
    <w:p w:rsidR="009C14E4" w:rsidRPr="00EE77A3" w:rsidRDefault="009C14E4" w:rsidP="009C14E4">
      <w:pPr>
        <w:numPr>
          <w:ilvl w:val="0"/>
          <w:numId w:val="4"/>
        </w:numPr>
        <w:tabs>
          <w:tab w:val="num" w:pos="0"/>
          <w:tab w:val="left" w:pos="709"/>
          <w:tab w:val="left" w:pos="993"/>
        </w:tabs>
        <w:autoSpaceDE w:val="0"/>
        <w:autoSpaceDN w:val="0"/>
        <w:adjustRightInd w:val="0"/>
        <w:spacing w:after="0" w:line="240" w:lineRule="auto"/>
        <w:ind w:left="0" w:firstLine="0"/>
        <w:jc w:val="both"/>
        <w:rPr>
          <w:rFonts w:ascii="Times New Roman" w:eastAsia="Times New Roman" w:hAnsi="Times New Roman"/>
        </w:rPr>
      </w:pPr>
      <w:r w:rsidRPr="00EE77A3">
        <w:rPr>
          <w:rFonts w:ascii="Times New Roman" w:hAnsi="Times New Roman"/>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sidR="00274539" w:rsidRPr="00EE77A3">
        <w:rPr>
          <w:rFonts w:ascii="Times New Roman" w:hAnsi="Times New Roman"/>
        </w:rPr>
        <w:t xml:space="preserve"> </w:t>
      </w:r>
      <w:r w:rsidRPr="00EE77A3">
        <w:rPr>
          <w:rFonts w:ascii="Times New Roman" w:eastAsia="Times New Roman" w:hAnsi="Times New Roman"/>
          <w:u w:val="single"/>
        </w:rPr>
        <w:t>не предусмотрено</w:t>
      </w:r>
      <w:r w:rsidRPr="00EE77A3">
        <w:rPr>
          <w:rFonts w:ascii="Times New Roman" w:eastAsia="Times New Roman" w:hAnsi="Times New Roman"/>
        </w:rPr>
        <w:t>.</w:t>
      </w:r>
    </w:p>
    <w:p w:rsidR="009C14E4" w:rsidRPr="00EE77A3" w:rsidRDefault="009C14E4" w:rsidP="009C14E4">
      <w:pPr>
        <w:numPr>
          <w:ilvl w:val="0"/>
          <w:numId w:val="4"/>
        </w:numPr>
        <w:tabs>
          <w:tab w:val="num" w:pos="0"/>
          <w:tab w:val="left" w:pos="993"/>
        </w:tabs>
        <w:autoSpaceDE w:val="0"/>
        <w:autoSpaceDN w:val="0"/>
        <w:adjustRightInd w:val="0"/>
        <w:spacing w:after="0" w:line="240" w:lineRule="auto"/>
        <w:ind w:left="0" w:firstLine="0"/>
        <w:jc w:val="both"/>
        <w:rPr>
          <w:rFonts w:ascii="Times New Roman" w:eastAsia="Times New Roman" w:hAnsi="Times New Roman"/>
        </w:rPr>
      </w:pPr>
      <w:r w:rsidRPr="00EE77A3">
        <w:rPr>
          <w:rFonts w:ascii="Times New Roman" w:eastAsia="Times New Roman" w:hAnsi="Times New Roman"/>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EE77A3">
        <w:rPr>
          <w:rFonts w:ascii="Times New Roman" w:eastAsia="Times New Roman" w:hAnsi="Times New Roman"/>
          <w:u w:val="single"/>
        </w:rPr>
        <w:tab/>
        <w:t>не установлено</w:t>
      </w:r>
      <w:r w:rsidRPr="00EE77A3">
        <w:rPr>
          <w:rFonts w:ascii="Times New Roman" w:eastAsia="Times New Roman" w:hAnsi="Times New Roman"/>
          <w:i/>
        </w:rPr>
        <w:t>.</w:t>
      </w:r>
    </w:p>
    <w:p w:rsidR="009C14E4" w:rsidRPr="00EE77A3" w:rsidRDefault="009C14E4" w:rsidP="009C14E4">
      <w:pPr>
        <w:numPr>
          <w:ilvl w:val="0"/>
          <w:numId w:val="4"/>
        </w:numPr>
        <w:tabs>
          <w:tab w:val="num" w:pos="0"/>
        </w:tabs>
        <w:autoSpaceDE w:val="0"/>
        <w:autoSpaceDN w:val="0"/>
        <w:adjustRightInd w:val="0"/>
        <w:spacing w:after="0" w:line="240" w:lineRule="auto"/>
        <w:ind w:left="0" w:firstLine="0"/>
        <w:jc w:val="both"/>
        <w:rPr>
          <w:rFonts w:ascii="Times New Roman" w:eastAsia="Times New Roman" w:hAnsi="Times New Roman"/>
        </w:rPr>
      </w:pPr>
      <w:r w:rsidRPr="00EE77A3">
        <w:rPr>
          <w:rFonts w:ascii="Times New Roman" w:eastAsia="Times New Roman" w:hAnsi="Times New Roman"/>
        </w:rPr>
        <w:t xml:space="preserve">Документация об аукционе в электронной форме размещена на официальном сайте </w:t>
      </w:r>
      <w:r w:rsidRPr="00EE77A3">
        <w:rPr>
          <w:rFonts w:ascii="Times New Roman" w:eastAsia="Times New Roman" w:hAnsi="Times New Roman"/>
        </w:rPr>
        <w:noBreakHyphen/>
      </w:r>
      <w:proofErr w:type="spellStart"/>
      <w:r w:rsidRPr="00EE77A3">
        <w:rPr>
          <w:rFonts w:ascii="Times New Roman" w:eastAsia="Times New Roman" w:hAnsi="Times New Roman"/>
        </w:rPr>
        <w:t>www</w:t>
      </w:r>
      <w:proofErr w:type="spellEnd"/>
      <w:r w:rsidRPr="00EE77A3">
        <w:rPr>
          <w:rFonts w:ascii="Times New Roman" w:eastAsia="Times New Roman" w:hAnsi="Times New Roman"/>
        </w:rPr>
        <w:t>.</w:t>
      </w:r>
      <w:proofErr w:type="spellStart"/>
      <w:r w:rsidRPr="00EE77A3">
        <w:rPr>
          <w:rFonts w:ascii="Times New Roman" w:eastAsia="Times New Roman" w:hAnsi="Times New Roman"/>
          <w:lang w:val="en-US"/>
        </w:rPr>
        <w:t>zakupki</w:t>
      </w:r>
      <w:proofErr w:type="spellEnd"/>
      <w:r w:rsidRPr="00EE77A3">
        <w:rPr>
          <w:rFonts w:ascii="Times New Roman" w:eastAsia="Times New Roman" w:hAnsi="Times New Roman"/>
        </w:rPr>
        <w:t>.</w:t>
      </w:r>
      <w:proofErr w:type="spellStart"/>
      <w:r w:rsidRPr="00EE77A3">
        <w:rPr>
          <w:rFonts w:ascii="Times New Roman" w:eastAsia="Times New Roman" w:hAnsi="Times New Roman"/>
          <w:lang w:val="en-US"/>
        </w:rPr>
        <w:t>gov</w:t>
      </w:r>
      <w:proofErr w:type="spellEnd"/>
      <w:r w:rsidRPr="00EE77A3">
        <w:rPr>
          <w:rFonts w:ascii="Times New Roman" w:eastAsia="Times New Roman" w:hAnsi="Times New Roman"/>
        </w:rPr>
        <w:t>.</w:t>
      </w:r>
      <w:proofErr w:type="spellStart"/>
      <w:r w:rsidRPr="00EE77A3">
        <w:rPr>
          <w:rFonts w:ascii="Times New Roman" w:eastAsia="Times New Roman" w:hAnsi="Times New Roman"/>
          <w:lang w:val="en-US"/>
        </w:rPr>
        <w:t>ru</w:t>
      </w:r>
      <w:proofErr w:type="spellEnd"/>
      <w:r w:rsidRPr="00EE77A3">
        <w:rPr>
          <w:rFonts w:ascii="Times New Roman" w:eastAsia="Times New Roman" w:hAnsi="Times New Roman"/>
        </w:rPr>
        <w:t>.</w:t>
      </w:r>
    </w:p>
    <w:p w:rsidR="009C14E4" w:rsidRPr="00EE77A3" w:rsidRDefault="009C14E4" w:rsidP="009C14E4">
      <w:pPr>
        <w:numPr>
          <w:ilvl w:val="0"/>
          <w:numId w:val="4"/>
        </w:numPr>
        <w:tabs>
          <w:tab w:val="num" w:pos="0"/>
        </w:tabs>
        <w:autoSpaceDE w:val="0"/>
        <w:autoSpaceDN w:val="0"/>
        <w:adjustRightInd w:val="0"/>
        <w:spacing w:after="0" w:line="240" w:lineRule="auto"/>
        <w:ind w:left="0" w:firstLine="0"/>
        <w:jc w:val="both"/>
        <w:rPr>
          <w:rFonts w:ascii="Times New Roman" w:eastAsia="Times New Roman" w:hAnsi="Times New Roman"/>
        </w:rPr>
      </w:pPr>
      <w:r w:rsidRPr="00EE77A3">
        <w:rPr>
          <w:rFonts w:ascii="Times New Roman" w:eastAsia="Times New Roman" w:hAnsi="Times New Roman"/>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B76CBA">
        <w:t>«27__»декабря__________ 2017 года</w:t>
      </w:r>
      <w:r w:rsidRPr="00EE77A3">
        <w:rPr>
          <w:rFonts w:ascii="Times New Roman" w:eastAsia="Times New Roman" w:hAnsi="Times New Roman"/>
        </w:rPr>
        <w:t>.</w:t>
      </w:r>
    </w:p>
    <w:p w:rsidR="009C14E4" w:rsidRPr="00EE77A3" w:rsidRDefault="009C14E4" w:rsidP="009C14E4">
      <w:pPr>
        <w:numPr>
          <w:ilvl w:val="0"/>
          <w:numId w:val="4"/>
        </w:numPr>
        <w:tabs>
          <w:tab w:val="num" w:pos="0"/>
        </w:tabs>
        <w:autoSpaceDE w:val="0"/>
        <w:autoSpaceDN w:val="0"/>
        <w:adjustRightInd w:val="0"/>
        <w:spacing w:after="0" w:line="240" w:lineRule="auto"/>
        <w:ind w:left="0" w:firstLine="0"/>
        <w:jc w:val="both"/>
        <w:rPr>
          <w:rFonts w:ascii="Times New Roman" w:eastAsia="Times New Roman" w:hAnsi="Times New Roman"/>
        </w:rPr>
      </w:pPr>
      <w:r w:rsidRPr="00EE77A3">
        <w:rPr>
          <w:rFonts w:ascii="Times New Roman" w:eastAsia="Times New Roman" w:hAnsi="Times New Roman"/>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C14E4" w:rsidRPr="00EE77A3" w:rsidRDefault="009C14E4" w:rsidP="009C14E4">
      <w:pPr>
        <w:numPr>
          <w:ilvl w:val="0"/>
          <w:numId w:val="4"/>
        </w:numPr>
        <w:tabs>
          <w:tab w:val="num" w:pos="0"/>
        </w:tabs>
        <w:autoSpaceDE w:val="0"/>
        <w:autoSpaceDN w:val="0"/>
        <w:adjustRightInd w:val="0"/>
        <w:spacing w:after="0" w:line="240" w:lineRule="auto"/>
        <w:ind w:left="0" w:firstLine="0"/>
        <w:jc w:val="both"/>
        <w:rPr>
          <w:rFonts w:ascii="Times New Roman" w:eastAsia="Times New Roman" w:hAnsi="Times New Roman"/>
        </w:rPr>
      </w:pPr>
      <w:r w:rsidRPr="00EE77A3">
        <w:rPr>
          <w:rFonts w:ascii="Times New Roman" w:eastAsia="Times New Roman" w:hAnsi="Times New Roman"/>
        </w:rPr>
        <w:t>Дата окончания срока рассмотрения заявок на участие в аукционе в электронной форме:</w:t>
      </w:r>
    </w:p>
    <w:p w:rsidR="009C14E4" w:rsidRPr="00EE77A3" w:rsidRDefault="00B76CBA" w:rsidP="009C14E4">
      <w:pPr>
        <w:tabs>
          <w:tab w:val="num" w:pos="0"/>
        </w:tabs>
        <w:autoSpaceDE w:val="0"/>
        <w:autoSpaceDN w:val="0"/>
        <w:adjustRightInd w:val="0"/>
        <w:spacing w:after="0" w:line="240" w:lineRule="auto"/>
        <w:jc w:val="both"/>
        <w:rPr>
          <w:rFonts w:ascii="Times New Roman" w:eastAsia="Times New Roman" w:hAnsi="Times New Roman"/>
        </w:rPr>
      </w:pPr>
      <w:r>
        <w:t>«28___» _декабря________ 2017 года</w:t>
      </w:r>
      <w:r w:rsidR="009C14E4" w:rsidRPr="00EE77A3">
        <w:rPr>
          <w:rFonts w:ascii="Times New Roman" w:eastAsia="Times New Roman" w:hAnsi="Times New Roman"/>
        </w:rPr>
        <w:t>.</w:t>
      </w:r>
    </w:p>
    <w:p w:rsidR="009C14E4" w:rsidRPr="00EE77A3" w:rsidRDefault="009C14E4" w:rsidP="009C14E4">
      <w:pPr>
        <w:numPr>
          <w:ilvl w:val="0"/>
          <w:numId w:val="4"/>
        </w:numPr>
        <w:autoSpaceDE w:val="0"/>
        <w:autoSpaceDN w:val="0"/>
        <w:adjustRightInd w:val="0"/>
        <w:spacing w:after="0" w:line="240" w:lineRule="auto"/>
        <w:jc w:val="both"/>
        <w:rPr>
          <w:rFonts w:ascii="Times New Roman" w:eastAsia="Times New Roman" w:hAnsi="Times New Roman"/>
        </w:rPr>
      </w:pPr>
      <w:r w:rsidRPr="00EE77A3">
        <w:rPr>
          <w:rFonts w:ascii="Times New Roman" w:eastAsia="Times New Roman" w:hAnsi="Times New Roman"/>
        </w:rPr>
        <w:t xml:space="preserve">Дата проведения аукциона в электронной форме: </w:t>
      </w:r>
      <w:r w:rsidR="00B76CBA">
        <w:t>«09___» января_________ 2018 года</w:t>
      </w:r>
      <w:bookmarkStart w:id="0" w:name="_GoBack"/>
      <w:bookmarkEnd w:id="0"/>
      <w:r w:rsidRPr="00EE77A3">
        <w:rPr>
          <w:rFonts w:ascii="Times New Roman" w:eastAsia="Times New Roman" w:hAnsi="Times New Roman"/>
        </w:rPr>
        <w:t>.</w:t>
      </w:r>
    </w:p>
    <w:p w:rsidR="00274539" w:rsidRPr="00EE77A3" w:rsidRDefault="009C14E4" w:rsidP="009C14E4">
      <w:pPr>
        <w:numPr>
          <w:ilvl w:val="0"/>
          <w:numId w:val="4"/>
        </w:numPr>
        <w:tabs>
          <w:tab w:val="num" w:pos="0"/>
        </w:tabs>
        <w:autoSpaceDE w:val="0"/>
        <w:autoSpaceDN w:val="0"/>
        <w:adjustRightInd w:val="0"/>
        <w:spacing w:after="0" w:line="240" w:lineRule="auto"/>
        <w:ind w:left="0" w:firstLine="0"/>
        <w:jc w:val="both"/>
        <w:rPr>
          <w:rFonts w:ascii="Times New Roman" w:eastAsia="Times New Roman" w:hAnsi="Times New Roman"/>
        </w:rPr>
      </w:pPr>
      <w:r w:rsidRPr="00EE77A3">
        <w:rPr>
          <w:rFonts w:ascii="Times New Roman" w:eastAsia="Times New Roman" w:hAnsi="Times New Roman"/>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274539" w:rsidRPr="00EE77A3">
        <w:rPr>
          <w:rFonts w:ascii="Times New Roman" w:eastAsia="Times New Roman" w:hAnsi="Times New Roman"/>
        </w:rPr>
        <w:t xml:space="preserve">не </w:t>
      </w:r>
      <w:r w:rsidRPr="00EE77A3">
        <w:rPr>
          <w:rFonts w:ascii="Times New Roman" w:eastAsia="Times New Roman" w:hAnsi="Times New Roman"/>
          <w:u w:val="single"/>
        </w:rPr>
        <w:t>предоставляются</w:t>
      </w:r>
      <w:r w:rsidRPr="00EE77A3">
        <w:rPr>
          <w:rFonts w:ascii="Times New Roman" w:eastAsia="Times New Roman" w:hAnsi="Times New Roman"/>
        </w:rPr>
        <w:t xml:space="preserve">. </w:t>
      </w:r>
    </w:p>
    <w:p w:rsidR="009C14E4" w:rsidRPr="00EE77A3" w:rsidRDefault="009C14E4" w:rsidP="009C14E4">
      <w:pPr>
        <w:numPr>
          <w:ilvl w:val="0"/>
          <w:numId w:val="4"/>
        </w:numPr>
        <w:tabs>
          <w:tab w:val="num" w:pos="0"/>
        </w:tabs>
        <w:autoSpaceDE w:val="0"/>
        <w:autoSpaceDN w:val="0"/>
        <w:adjustRightInd w:val="0"/>
        <w:spacing w:after="0" w:line="240" w:lineRule="auto"/>
        <w:ind w:left="0" w:firstLine="0"/>
        <w:jc w:val="both"/>
        <w:rPr>
          <w:rFonts w:ascii="Times New Roman" w:eastAsia="Times New Roman" w:hAnsi="Times New Roman"/>
        </w:rPr>
      </w:pPr>
      <w:r w:rsidRPr="00EE77A3">
        <w:rPr>
          <w:rFonts w:ascii="Times New Roman" w:eastAsia="Times New Roman" w:hAnsi="Times New Roman"/>
        </w:rPr>
        <w:t xml:space="preserve">Преимущества, предоставляемые осуществляющим производство товаров, выполнение работ, оказание услуг организациям инвалидов:  не </w:t>
      </w:r>
      <w:r w:rsidRPr="00EE77A3">
        <w:rPr>
          <w:rFonts w:ascii="Times New Roman" w:eastAsia="Times New Roman" w:hAnsi="Times New Roman"/>
          <w:u w:val="single"/>
        </w:rPr>
        <w:t>предоставляются</w:t>
      </w:r>
      <w:r w:rsidRPr="00EE77A3">
        <w:rPr>
          <w:rFonts w:ascii="Times New Roman" w:eastAsia="Times New Roman" w:hAnsi="Times New Roman"/>
        </w:rPr>
        <w:t xml:space="preserve">. </w:t>
      </w:r>
    </w:p>
    <w:p w:rsidR="008A227B" w:rsidRPr="00EE77A3" w:rsidRDefault="009C14E4" w:rsidP="008A227B">
      <w:pPr>
        <w:tabs>
          <w:tab w:val="left" w:pos="426"/>
          <w:tab w:val="left" w:pos="993"/>
        </w:tabs>
        <w:autoSpaceDE w:val="0"/>
        <w:autoSpaceDN w:val="0"/>
        <w:adjustRightInd w:val="0"/>
        <w:spacing w:after="0" w:line="240" w:lineRule="auto"/>
        <w:jc w:val="both"/>
        <w:rPr>
          <w:rFonts w:ascii="Times New Roman" w:hAnsi="Times New Roman" w:cs="Times New Roman"/>
          <w:b/>
        </w:rPr>
      </w:pPr>
      <w:r w:rsidRPr="00EE77A3">
        <w:rPr>
          <w:rFonts w:ascii="Times New Roman" w:eastAsia="Times New Roman" w:hAnsi="Times New Roman"/>
        </w:rPr>
        <w:lastRenderedPageBreak/>
        <w:t xml:space="preserve">Размер обеспечения заявки на участие в закупке в размере </w:t>
      </w:r>
      <w:r w:rsidRPr="00EE77A3">
        <w:rPr>
          <w:rFonts w:ascii="Times New Roman" w:eastAsia="Times New Roman" w:hAnsi="Times New Roman"/>
          <w:b/>
        </w:rPr>
        <w:t xml:space="preserve">1% от начальной (максимальной) цены договора, что составляет </w:t>
      </w:r>
      <w:r w:rsidR="008A227B" w:rsidRPr="00EE77A3">
        <w:rPr>
          <w:rFonts w:ascii="Times New Roman" w:hAnsi="Times New Roman" w:cs="Times New Roman"/>
          <w:b/>
        </w:rPr>
        <w:t>20 634 (двадцать тысяч шестьсот тридцать четыре) рубля 44 копейки.</w:t>
      </w:r>
    </w:p>
    <w:p w:rsidR="009C14E4" w:rsidRPr="00EE77A3" w:rsidRDefault="009C14E4" w:rsidP="009C14E4">
      <w:pPr>
        <w:numPr>
          <w:ilvl w:val="0"/>
          <w:numId w:val="4"/>
        </w:numPr>
        <w:tabs>
          <w:tab w:val="num" w:pos="0"/>
          <w:tab w:val="num" w:pos="927"/>
        </w:tabs>
        <w:autoSpaceDE w:val="0"/>
        <w:autoSpaceDN w:val="0"/>
        <w:adjustRightInd w:val="0"/>
        <w:spacing w:after="0" w:line="240" w:lineRule="auto"/>
        <w:ind w:left="0" w:firstLine="0"/>
        <w:jc w:val="both"/>
        <w:rPr>
          <w:rFonts w:ascii="Times New Roman" w:eastAsia="Times New Roman" w:hAnsi="Times New Roman"/>
        </w:rPr>
      </w:pPr>
      <w:r w:rsidRPr="00EE77A3">
        <w:rPr>
          <w:rFonts w:ascii="Times New Roman" w:eastAsia="Times New Roman" w:hAnsi="Times New Roman"/>
          <w:b/>
        </w:rPr>
        <w:t xml:space="preserve"> </w:t>
      </w:r>
      <w:r w:rsidRPr="00EE77A3">
        <w:rPr>
          <w:rFonts w:ascii="Times New Roman" w:eastAsia="Times New Roman" w:hAnsi="Times New Roman"/>
        </w:rPr>
        <w:t xml:space="preserve"> Денежные средства, внесенные в качестве обеспечения заявок, перечисляются на счет оператора электронной площадки в банке.</w:t>
      </w:r>
    </w:p>
    <w:p w:rsidR="009C14E4" w:rsidRPr="00EE77A3" w:rsidRDefault="009C14E4" w:rsidP="009C14E4">
      <w:pPr>
        <w:numPr>
          <w:ilvl w:val="0"/>
          <w:numId w:val="4"/>
        </w:numPr>
        <w:tabs>
          <w:tab w:val="num" w:pos="0"/>
        </w:tabs>
        <w:suppressAutoHyphens/>
        <w:autoSpaceDE w:val="0"/>
        <w:autoSpaceDN w:val="0"/>
        <w:adjustRightInd w:val="0"/>
        <w:spacing w:after="0" w:line="240" w:lineRule="auto"/>
        <w:ind w:left="0" w:firstLine="0"/>
        <w:jc w:val="both"/>
        <w:outlineLvl w:val="0"/>
        <w:rPr>
          <w:rFonts w:ascii="Times New Roman" w:eastAsia="Times New Roman" w:hAnsi="Times New Roman"/>
        </w:rPr>
      </w:pPr>
      <w:bookmarkStart w:id="1" w:name="_Ref166350695"/>
      <w:r w:rsidRPr="00EE77A3">
        <w:rPr>
          <w:rFonts w:ascii="Times New Roman" w:eastAsia="Times New Roman" w:hAnsi="Times New Roman"/>
        </w:rPr>
        <w:t>Контракт заключается только после предоставления участником закупки, с которым заключается контракт обеспечения исполнения контракта.</w:t>
      </w:r>
    </w:p>
    <w:p w:rsidR="009C14E4" w:rsidRPr="00EE77A3" w:rsidRDefault="009C14E4" w:rsidP="009C14E4">
      <w:pPr>
        <w:tabs>
          <w:tab w:val="left" w:pos="0"/>
        </w:tabs>
        <w:suppressAutoHyphens/>
        <w:autoSpaceDE w:val="0"/>
        <w:autoSpaceDN w:val="0"/>
        <w:adjustRightInd w:val="0"/>
        <w:spacing w:after="0" w:line="240" w:lineRule="auto"/>
        <w:jc w:val="both"/>
        <w:outlineLvl w:val="0"/>
        <w:rPr>
          <w:rFonts w:ascii="Times New Roman" w:eastAsia="Times New Roman" w:hAnsi="Times New Roman"/>
        </w:rPr>
      </w:pPr>
      <w:r w:rsidRPr="00EE77A3">
        <w:rPr>
          <w:rFonts w:ascii="Times New Roman" w:eastAsia="Times New Roman" w:hAnsi="Times New Roman"/>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C14E4" w:rsidRPr="00EE77A3" w:rsidRDefault="009C14E4" w:rsidP="009C14E4">
      <w:pPr>
        <w:tabs>
          <w:tab w:val="num" w:pos="0"/>
        </w:tabs>
        <w:suppressAutoHyphens/>
        <w:autoSpaceDE w:val="0"/>
        <w:autoSpaceDN w:val="0"/>
        <w:adjustRightInd w:val="0"/>
        <w:spacing w:after="0" w:line="240" w:lineRule="auto"/>
        <w:jc w:val="both"/>
        <w:outlineLvl w:val="0"/>
        <w:rPr>
          <w:rFonts w:ascii="Times New Roman" w:eastAsia="Times New Roman" w:hAnsi="Times New Roman"/>
        </w:rPr>
      </w:pPr>
      <w:r w:rsidRPr="00EE77A3">
        <w:rPr>
          <w:rFonts w:ascii="Times New Roman" w:eastAsia="Times New Roman" w:hAnsi="Times New Roman"/>
        </w:rPr>
        <w:t>Срок действия банковской гарантии должен превышать срок действия контракта не менее чем на один месяц.</w:t>
      </w:r>
    </w:p>
    <w:p w:rsidR="009C14E4" w:rsidRPr="00EE77A3" w:rsidRDefault="009C14E4" w:rsidP="00E64555">
      <w:pPr>
        <w:pStyle w:val="3"/>
        <w:keepNext w:val="0"/>
        <w:spacing w:before="0" w:after="0"/>
        <w:rPr>
          <w:rFonts w:ascii="Times New Roman" w:hAnsi="Times New Roman"/>
          <w:b w:val="0"/>
          <w:bCs w:val="0"/>
          <w:sz w:val="22"/>
          <w:szCs w:val="22"/>
        </w:rPr>
      </w:pPr>
      <w:bookmarkStart w:id="2" w:name="_Ref166350767"/>
      <w:bookmarkStart w:id="3" w:name="OLE_LINK21"/>
      <w:bookmarkEnd w:id="1"/>
      <w:r w:rsidRPr="00EE77A3">
        <w:rPr>
          <w:rFonts w:ascii="Times New Roman" w:hAnsi="Times New Roman"/>
          <w:sz w:val="22"/>
          <w:szCs w:val="22"/>
        </w:rPr>
        <w:t xml:space="preserve">Размер обеспечения исполнения контракта: 5% от начальной (максимальной) цены контракта, что составляет </w:t>
      </w:r>
      <w:r w:rsidR="00E64555" w:rsidRPr="00EE77A3">
        <w:rPr>
          <w:rFonts w:ascii="Times New Roman" w:hAnsi="Times New Roman"/>
          <w:sz w:val="22"/>
          <w:szCs w:val="22"/>
        </w:rPr>
        <w:t>103 172 (сто три тысячи сто семьдесят два) рубля 21 копейка.</w:t>
      </w:r>
    </w:p>
    <w:p w:rsidR="009C14E4" w:rsidRPr="00EE77A3" w:rsidRDefault="009C14E4" w:rsidP="009C14E4">
      <w:pPr>
        <w:spacing w:after="0" w:line="240" w:lineRule="auto"/>
        <w:jc w:val="both"/>
        <w:rPr>
          <w:rFonts w:ascii="Times New Roman" w:eastAsia="Times New Roman" w:hAnsi="Times New Roman"/>
        </w:rPr>
      </w:pPr>
      <w:r w:rsidRPr="00EE77A3">
        <w:rPr>
          <w:rFonts w:ascii="Times New Roman" w:eastAsia="Times New Roman" w:hAnsi="Times New Roman"/>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C14E4" w:rsidRPr="00EE77A3" w:rsidRDefault="009C14E4" w:rsidP="009C14E4">
      <w:pPr>
        <w:spacing w:after="0" w:line="240" w:lineRule="auto"/>
        <w:jc w:val="both"/>
        <w:rPr>
          <w:rFonts w:ascii="Times New Roman" w:eastAsia="Times New Roman" w:hAnsi="Times New Roman"/>
        </w:rPr>
      </w:pPr>
      <w:r w:rsidRPr="00EE77A3">
        <w:rPr>
          <w:rFonts w:ascii="Times New Roman" w:eastAsia="Times New Roman" w:hAnsi="Times New Roman"/>
        </w:rPr>
        <w:t>Обеспечение исполнения контракта должно быть предоставлено одновременно с подписанным экземпляром контракта.</w:t>
      </w:r>
    </w:p>
    <w:p w:rsidR="009C14E4" w:rsidRPr="00EE77A3" w:rsidRDefault="009C14E4" w:rsidP="009C14E4">
      <w:pPr>
        <w:spacing w:after="0" w:line="240" w:lineRule="auto"/>
        <w:jc w:val="both"/>
        <w:rPr>
          <w:rFonts w:ascii="Times New Roman" w:eastAsia="Times New Roman" w:hAnsi="Times New Roman"/>
          <w:bCs/>
        </w:rPr>
      </w:pPr>
      <w:r w:rsidRPr="00EE77A3">
        <w:rPr>
          <w:rFonts w:ascii="Times New Roman" w:eastAsia="Times New Roman" w:hAnsi="Times New Roman"/>
          <w:bCs/>
        </w:rPr>
        <w:t>В случае</w:t>
      </w:r>
      <w:proofErr w:type="gramStart"/>
      <w:r w:rsidRPr="00EE77A3">
        <w:rPr>
          <w:rFonts w:ascii="Times New Roman" w:eastAsia="Times New Roman" w:hAnsi="Times New Roman"/>
          <w:bCs/>
        </w:rPr>
        <w:t>,</w:t>
      </w:r>
      <w:proofErr w:type="gramEnd"/>
      <w:r w:rsidRPr="00EE77A3">
        <w:rPr>
          <w:rFonts w:ascii="Times New Roman" w:eastAsia="Times New Roman" w:hAnsi="Times New Roman"/>
          <w:bCs/>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9C14E4" w:rsidRPr="00EE77A3" w:rsidRDefault="009C14E4" w:rsidP="009C14E4">
      <w:pPr>
        <w:spacing w:after="0" w:line="240" w:lineRule="auto"/>
        <w:jc w:val="both"/>
        <w:rPr>
          <w:rFonts w:ascii="Times New Roman" w:eastAsia="Times New Roman" w:hAnsi="Times New Roman"/>
          <w:bCs/>
        </w:rPr>
      </w:pPr>
      <w:r w:rsidRPr="00EE77A3">
        <w:rPr>
          <w:rFonts w:ascii="Times New Roman" w:eastAsia="Times New Roman" w:hAnsi="Times New Roman"/>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bookmarkEnd w:id="2"/>
    </w:p>
    <w:p w:rsidR="009C14E4" w:rsidRPr="00EE77A3" w:rsidRDefault="009C14E4" w:rsidP="009C14E4">
      <w:pPr>
        <w:spacing w:after="0" w:line="240" w:lineRule="auto"/>
        <w:jc w:val="both"/>
        <w:rPr>
          <w:rFonts w:ascii="Times New Roman" w:eastAsia="Times New Roman" w:hAnsi="Times New Roman"/>
          <w:bCs/>
        </w:rPr>
      </w:pPr>
      <w:r w:rsidRPr="00EE77A3">
        <w:rPr>
          <w:rFonts w:ascii="Times New Roman" w:eastAsia="Times New Roman" w:hAnsi="Times New Roman"/>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C14E4" w:rsidRPr="00EE77A3" w:rsidRDefault="009C14E4" w:rsidP="009C14E4">
      <w:pPr>
        <w:spacing w:after="0" w:line="240" w:lineRule="auto"/>
        <w:jc w:val="both"/>
        <w:rPr>
          <w:rFonts w:ascii="Times New Roman" w:eastAsia="Times New Roman" w:hAnsi="Times New Roman"/>
          <w:bCs/>
        </w:rPr>
      </w:pPr>
      <w:r w:rsidRPr="00EE77A3">
        <w:rPr>
          <w:rFonts w:ascii="Times New Roman" w:eastAsia="Times New Roman" w:hAnsi="Times New Roman"/>
          <w:bCs/>
        </w:rPr>
        <w:t>1. Банковская гарантия должна быть безотзывной;</w:t>
      </w:r>
    </w:p>
    <w:p w:rsidR="009C14E4" w:rsidRPr="00EE77A3" w:rsidRDefault="009C14E4" w:rsidP="009C14E4">
      <w:pPr>
        <w:spacing w:after="0" w:line="240" w:lineRule="auto"/>
        <w:jc w:val="both"/>
        <w:rPr>
          <w:rFonts w:ascii="Times New Roman" w:eastAsia="Times New Roman" w:hAnsi="Times New Roman"/>
          <w:bCs/>
        </w:rPr>
      </w:pPr>
      <w:r w:rsidRPr="00EE77A3">
        <w:rPr>
          <w:rFonts w:ascii="Times New Roman" w:eastAsia="Times New Roman" w:hAnsi="Times New Roman"/>
          <w:bCs/>
        </w:rPr>
        <w:t xml:space="preserve">2.  Банковская гарантия должна содержать: </w:t>
      </w:r>
    </w:p>
    <w:p w:rsidR="009C14E4" w:rsidRPr="00EE77A3" w:rsidRDefault="009C14E4" w:rsidP="009C14E4">
      <w:pPr>
        <w:spacing w:after="0" w:line="240" w:lineRule="auto"/>
        <w:jc w:val="both"/>
        <w:rPr>
          <w:rFonts w:ascii="Times New Roman" w:eastAsia="Times New Roman" w:hAnsi="Times New Roman"/>
          <w:bCs/>
        </w:rPr>
      </w:pPr>
      <w:r w:rsidRPr="00EE77A3">
        <w:rPr>
          <w:rFonts w:ascii="Times New Roman" w:eastAsia="Times New Roman" w:hAnsi="Times New Roman"/>
          <w:bCs/>
        </w:rPr>
        <w:t>1) сумму банковской гарантии, подлежащую уплате гарантом заказчику в случае ненадлежащего исполнения обязатель</w:t>
      </w:r>
      <w:proofErr w:type="gramStart"/>
      <w:r w:rsidRPr="00EE77A3">
        <w:rPr>
          <w:rFonts w:ascii="Times New Roman" w:eastAsia="Times New Roman" w:hAnsi="Times New Roman"/>
          <w:bCs/>
        </w:rPr>
        <w:t>ств пр</w:t>
      </w:r>
      <w:proofErr w:type="gramEnd"/>
      <w:r w:rsidRPr="00EE77A3">
        <w:rPr>
          <w:rFonts w:ascii="Times New Roman" w:eastAsia="Times New Roman" w:hAnsi="Times New Roman"/>
          <w:bCs/>
        </w:rPr>
        <w:t>инципалом в соответствии со статьей 96 Закона о контрактной системе;</w:t>
      </w:r>
    </w:p>
    <w:p w:rsidR="009C14E4" w:rsidRPr="00EE77A3" w:rsidRDefault="009C14E4" w:rsidP="009C14E4">
      <w:pPr>
        <w:spacing w:after="0" w:line="240" w:lineRule="auto"/>
        <w:jc w:val="both"/>
        <w:rPr>
          <w:rFonts w:ascii="Times New Roman" w:eastAsia="Times New Roman" w:hAnsi="Times New Roman"/>
          <w:bCs/>
        </w:rPr>
      </w:pPr>
      <w:r w:rsidRPr="00EE77A3">
        <w:rPr>
          <w:rFonts w:ascii="Times New Roman" w:eastAsia="Times New Roman" w:hAnsi="Times New Roman"/>
        </w:rPr>
        <w:t>2) обязательства принципала, надлежащее исполнение которых обеспечивается банковской гарантией;</w:t>
      </w:r>
    </w:p>
    <w:p w:rsidR="009C14E4" w:rsidRPr="00EE77A3" w:rsidRDefault="009C14E4" w:rsidP="009C14E4">
      <w:pPr>
        <w:spacing w:after="0" w:line="240" w:lineRule="auto"/>
        <w:jc w:val="both"/>
        <w:rPr>
          <w:rFonts w:ascii="Times New Roman" w:eastAsia="Times New Roman" w:hAnsi="Times New Roman"/>
          <w:bCs/>
        </w:rPr>
      </w:pPr>
      <w:r w:rsidRPr="00EE77A3">
        <w:rPr>
          <w:rFonts w:ascii="Times New Roman" w:eastAsia="Times New Roman" w:hAnsi="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C14E4" w:rsidRPr="00EE77A3" w:rsidRDefault="009C14E4" w:rsidP="009C14E4">
      <w:pPr>
        <w:spacing w:after="0" w:line="240" w:lineRule="auto"/>
        <w:jc w:val="both"/>
        <w:rPr>
          <w:rFonts w:ascii="Times New Roman" w:eastAsia="Times New Roman" w:hAnsi="Times New Roman"/>
          <w:bCs/>
        </w:rPr>
      </w:pPr>
      <w:r w:rsidRPr="00EE77A3">
        <w:rPr>
          <w:rFonts w:ascii="Times New Roman" w:eastAsia="Times New Roman" w:hAnsi="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C14E4" w:rsidRPr="00EE77A3" w:rsidRDefault="009C14E4" w:rsidP="009C14E4">
      <w:pPr>
        <w:spacing w:after="0" w:line="240" w:lineRule="auto"/>
        <w:jc w:val="both"/>
        <w:rPr>
          <w:rFonts w:ascii="Times New Roman" w:eastAsia="Times New Roman" w:hAnsi="Times New Roman"/>
          <w:bCs/>
        </w:rPr>
      </w:pPr>
      <w:r w:rsidRPr="00EE77A3">
        <w:rPr>
          <w:rFonts w:ascii="Times New Roman" w:eastAsia="Times New Roman" w:hAnsi="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C14E4" w:rsidRPr="00EE77A3" w:rsidRDefault="009C14E4" w:rsidP="009C14E4">
      <w:pPr>
        <w:spacing w:after="0" w:line="240" w:lineRule="auto"/>
        <w:jc w:val="both"/>
        <w:rPr>
          <w:rFonts w:ascii="Times New Roman" w:eastAsia="Times New Roman" w:hAnsi="Times New Roman"/>
          <w:bCs/>
        </w:rPr>
      </w:pPr>
      <w:r w:rsidRPr="00EE77A3">
        <w:rPr>
          <w:rFonts w:ascii="Times New Roman" w:eastAsia="Times New Roman" w:hAnsi="Times New Roman"/>
        </w:rPr>
        <w:t>6) срок действия банковской гарантии;</w:t>
      </w:r>
    </w:p>
    <w:p w:rsidR="009C14E4" w:rsidRPr="00EE77A3" w:rsidRDefault="009C14E4" w:rsidP="009C14E4">
      <w:pPr>
        <w:spacing w:after="0" w:line="240" w:lineRule="auto"/>
        <w:jc w:val="both"/>
        <w:rPr>
          <w:rFonts w:ascii="Times New Roman" w:eastAsia="Times New Roman" w:hAnsi="Times New Roman"/>
          <w:bCs/>
        </w:rPr>
      </w:pPr>
      <w:r w:rsidRPr="00EE77A3">
        <w:rPr>
          <w:rFonts w:ascii="Times New Roman" w:eastAsia="Times New Roman" w:hAnsi="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C14E4" w:rsidRPr="00EE77A3" w:rsidRDefault="009C14E4" w:rsidP="009C14E4">
      <w:pPr>
        <w:spacing w:after="0" w:line="240" w:lineRule="auto"/>
        <w:jc w:val="both"/>
        <w:rPr>
          <w:rFonts w:ascii="Times New Roman" w:eastAsia="Times New Roman" w:hAnsi="Times New Roman"/>
          <w:bCs/>
        </w:rPr>
      </w:pPr>
      <w:r w:rsidRPr="00EE77A3">
        <w:rPr>
          <w:rFonts w:ascii="Times New Roman" w:eastAsia="Times New Roman" w:hAnsi="Times New Roman"/>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C14E4" w:rsidRPr="00EE77A3" w:rsidRDefault="009C14E4" w:rsidP="009C14E4">
      <w:pPr>
        <w:autoSpaceDE w:val="0"/>
        <w:autoSpaceDN w:val="0"/>
        <w:adjustRightInd w:val="0"/>
        <w:spacing w:after="0"/>
        <w:jc w:val="both"/>
        <w:rPr>
          <w:rFonts w:ascii="Times New Roman" w:eastAsia="Times New Roman" w:hAnsi="Times New Roman"/>
        </w:rPr>
      </w:pPr>
      <w:r w:rsidRPr="00EE77A3">
        <w:rPr>
          <w:rFonts w:ascii="Times New Roman" w:eastAsia="Times New Roman" w:hAnsi="Times New Roman"/>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C14E4" w:rsidRPr="00EE77A3" w:rsidRDefault="009C14E4" w:rsidP="009C14E4">
      <w:pPr>
        <w:tabs>
          <w:tab w:val="num" w:pos="0"/>
        </w:tabs>
        <w:spacing w:after="0" w:line="240" w:lineRule="auto"/>
        <w:jc w:val="both"/>
        <w:outlineLvl w:val="2"/>
        <w:rPr>
          <w:rFonts w:ascii="Times New Roman" w:eastAsia="Times New Roman" w:hAnsi="Times New Roman"/>
        </w:rPr>
      </w:pPr>
      <w:r w:rsidRPr="00EE77A3">
        <w:rPr>
          <w:rFonts w:ascii="Times New Roman" w:eastAsia="Times New Roman" w:hAnsi="Times New Roman"/>
        </w:rPr>
        <w:t>Требования к обеспечению исполнения контракта, предоставляемому в виде денежных средств:</w:t>
      </w:r>
    </w:p>
    <w:p w:rsidR="009C14E4" w:rsidRPr="00EE77A3" w:rsidRDefault="009C14E4" w:rsidP="009C14E4">
      <w:pPr>
        <w:spacing w:after="0" w:line="240" w:lineRule="auto"/>
        <w:jc w:val="both"/>
        <w:outlineLvl w:val="3"/>
        <w:rPr>
          <w:rFonts w:ascii="Times New Roman" w:eastAsia="Times New Roman" w:hAnsi="Times New Roman"/>
          <w:bCs/>
        </w:rPr>
      </w:pPr>
      <w:r w:rsidRPr="00EE77A3">
        <w:rPr>
          <w:rFonts w:ascii="Times New Roman" w:eastAsia="Times New Roman" w:hAnsi="Times New Roman"/>
          <w:bCs/>
        </w:rPr>
        <w:t>денежные средства, вносимые в обеспечение исполнения контракта, должны быть перечислены по следующим реквизитам:</w:t>
      </w:r>
    </w:p>
    <w:p w:rsidR="00226CAF" w:rsidRPr="00EE77A3" w:rsidRDefault="00226CAF" w:rsidP="00226CAF">
      <w:pPr>
        <w:tabs>
          <w:tab w:val="left" w:pos="360"/>
        </w:tabs>
        <w:autoSpaceDE w:val="0"/>
        <w:autoSpaceDN w:val="0"/>
        <w:adjustRightInd w:val="0"/>
        <w:spacing w:after="0" w:line="240" w:lineRule="auto"/>
        <w:rPr>
          <w:rFonts w:ascii="Times New Roman" w:hAnsi="Times New Roman" w:cs="Times New Roman"/>
          <w:b/>
          <w:bCs/>
        </w:rPr>
      </w:pPr>
      <w:proofErr w:type="spellStart"/>
      <w:r w:rsidRPr="00EE77A3">
        <w:rPr>
          <w:rFonts w:ascii="Times New Roman" w:hAnsi="Times New Roman" w:cs="Times New Roman"/>
          <w:b/>
          <w:bCs/>
        </w:rPr>
        <w:t>ДепфинЮгорска</w:t>
      </w:r>
      <w:proofErr w:type="spellEnd"/>
      <w:r w:rsidRPr="00EE77A3">
        <w:rPr>
          <w:rFonts w:ascii="Times New Roman" w:hAnsi="Times New Roman" w:cs="Times New Roman"/>
          <w:b/>
          <w:bCs/>
        </w:rPr>
        <w:t xml:space="preserve"> (МБОУ «Средняя общеобразовательная школа № 5», л/с 300.14.105.0) Ф-л Западно-Сибирский  ПАО БАНКА «ФК Открытие»,  г. Ханты-Мансийск,  </w:t>
      </w:r>
      <w:proofErr w:type="gramStart"/>
      <w:r w:rsidRPr="00EE77A3">
        <w:rPr>
          <w:rFonts w:ascii="Times New Roman" w:hAnsi="Times New Roman" w:cs="Times New Roman"/>
          <w:b/>
          <w:bCs/>
        </w:rPr>
        <w:t>р</w:t>
      </w:r>
      <w:proofErr w:type="gramEnd"/>
      <w:r w:rsidRPr="00EE77A3">
        <w:rPr>
          <w:rFonts w:ascii="Times New Roman" w:hAnsi="Times New Roman" w:cs="Times New Roman"/>
          <w:b/>
          <w:bCs/>
        </w:rPr>
        <w:t xml:space="preserve">/с </w:t>
      </w:r>
      <w:r w:rsidR="00165B65" w:rsidRPr="00165B65">
        <w:rPr>
          <w:rFonts w:ascii="Times New Roman" w:hAnsi="Times New Roman"/>
          <w:b/>
        </w:rPr>
        <w:t>40701810100063000008</w:t>
      </w:r>
      <w:r w:rsidRPr="00EE77A3">
        <w:rPr>
          <w:rFonts w:ascii="Times New Roman" w:hAnsi="Times New Roman" w:cs="Times New Roman"/>
          <w:b/>
          <w:bCs/>
        </w:rPr>
        <w:t xml:space="preserve">, </w:t>
      </w:r>
    </w:p>
    <w:p w:rsidR="00226CAF" w:rsidRPr="00EE77A3"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EE77A3">
        <w:rPr>
          <w:rFonts w:ascii="Times New Roman" w:hAnsi="Times New Roman" w:cs="Times New Roman"/>
          <w:b/>
          <w:bCs/>
        </w:rPr>
        <w:t xml:space="preserve">к/с 30101810465777100812, </w:t>
      </w:r>
    </w:p>
    <w:p w:rsidR="00226CAF" w:rsidRPr="00EE77A3"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EE77A3">
        <w:rPr>
          <w:rFonts w:ascii="Times New Roman" w:hAnsi="Times New Roman" w:cs="Times New Roman"/>
          <w:b/>
          <w:bCs/>
        </w:rPr>
        <w:lastRenderedPageBreak/>
        <w:t>БИК 047162812, ИНН/КПП 8622002720/862201001</w:t>
      </w:r>
    </w:p>
    <w:p w:rsidR="009C14E4" w:rsidRPr="00EE77A3" w:rsidRDefault="00226CAF" w:rsidP="00226CAF">
      <w:pPr>
        <w:tabs>
          <w:tab w:val="num" w:pos="0"/>
        </w:tabs>
        <w:spacing w:after="0" w:line="240" w:lineRule="auto"/>
        <w:rPr>
          <w:rFonts w:ascii="Times New Roman" w:eastAsia="Times New Roman" w:hAnsi="Times New Roman"/>
          <w:b/>
          <w:bCs/>
        </w:rPr>
      </w:pPr>
      <w:r w:rsidRPr="00EE77A3">
        <w:rPr>
          <w:rFonts w:ascii="Times New Roman" w:hAnsi="Times New Roman" w:cs="Times New Roman"/>
          <w:b/>
          <w:bCs/>
        </w:rPr>
        <w:t xml:space="preserve">Назначение платежа: </w:t>
      </w:r>
      <w:proofErr w:type="gramStart"/>
      <w:r w:rsidRPr="00EE77A3">
        <w:rPr>
          <w:rFonts w:ascii="Times New Roman" w:hAnsi="Times New Roman" w:cs="Times New Roman"/>
          <w:b/>
          <w:bCs/>
        </w:rPr>
        <w:t>«Обеспечение исполнения гражданско-правового договора по аукциону в электронной форме №_____ на поставку продуктов питания (крупа, чай, мука)»</w:t>
      </w:r>
      <w:r w:rsidR="009C14E4" w:rsidRPr="00EE77A3">
        <w:rPr>
          <w:rFonts w:ascii="Times New Roman" w:eastAsia="Times New Roman" w:hAnsi="Times New Roman"/>
          <w:b/>
        </w:rPr>
        <w:t>;</w:t>
      </w:r>
      <w:proofErr w:type="gramEnd"/>
    </w:p>
    <w:p w:rsidR="009C14E4" w:rsidRPr="00EE77A3" w:rsidRDefault="009C14E4" w:rsidP="009C14E4">
      <w:pPr>
        <w:spacing w:after="0" w:line="240" w:lineRule="auto"/>
        <w:jc w:val="both"/>
        <w:outlineLvl w:val="3"/>
        <w:rPr>
          <w:rFonts w:ascii="Times New Roman" w:eastAsia="Times New Roman" w:hAnsi="Times New Roman"/>
          <w:bCs/>
        </w:rPr>
      </w:pPr>
      <w:r w:rsidRPr="00EE77A3">
        <w:rPr>
          <w:rFonts w:ascii="Times New Roman" w:eastAsia="Times New Roman" w:hAnsi="Times New Roman"/>
          <w:bCs/>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C14E4" w:rsidRPr="00EE77A3" w:rsidRDefault="009C14E4" w:rsidP="009C14E4">
      <w:pPr>
        <w:spacing w:after="0" w:line="240" w:lineRule="auto"/>
        <w:jc w:val="both"/>
        <w:outlineLvl w:val="3"/>
        <w:rPr>
          <w:rFonts w:ascii="Times New Roman" w:eastAsia="Times New Roman" w:hAnsi="Times New Roman"/>
          <w:bCs/>
        </w:rPr>
      </w:pPr>
      <w:r w:rsidRPr="00EE77A3">
        <w:rPr>
          <w:rFonts w:ascii="Times New Roman" w:eastAsia="Times New Roman" w:hAnsi="Times New Roman"/>
          <w:bCs/>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EE77A3">
        <w:rPr>
          <w:rFonts w:ascii="Times New Roman" w:eastAsia="Times New Roman" w:hAnsi="Times New Roman"/>
          <w:bCs/>
        </w:rPr>
        <w:t>дств сч</w:t>
      </w:r>
      <w:proofErr w:type="gramEnd"/>
      <w:r w:rsidRPr="00EE77A3">
        <w:rPr>
          <w:rFonts w:ascii="Times New Roman" w:eastAsia="Times New Roman" w:hAnsi="Times New Roman"/>
          <w:bCs/>
        </w:rPr>
        <w:t xml:space="preserve">итается </w:t>
      </w:r>
      <w:proofErr w:type="spellStart"/>
      <w:r w:rsidRPr="00EE77A3">
        <w:rPr>
          <w:rFonts w:ascii="Times New Roman" w:eastAsia="Times New Roman" w:hAnsi="Times New Roman"/>
          <w:bCs/>
        </w:rPr>
        <w:t>непредоставленным</w:t>
      </w:r>
      <w:proofErr w:type="spellEnd"/>
      <w:r w:rsidRPr="00EE77A3">
        <w:rPr>
          <w:rFonts w:ascii="Times New Roman" w:eastAsia="Times New Roman" w:hAnsi="Times New Roman"/>
          <w:bCs/>
        </w:rPr>
        <w:t>;</w:t>
      </w:r>
    </w:p>
    <w:p w:rsidR="009C14E4" w:rsidRPr="00EE77A3" w:rsidRDefault="009C14E4" w:rsidP="009C14E4">
      <w:pPr>
        <w:spacing w:after="0" w:line="240" w:lineRule="auto"/>
        <w:jc w:val="both"/>
        <w:outlineLvl w:val="3"/>
        <w:rPr>
          <w:rFonts w:ascii="Times New Roman" w:eastAsia="Times New Roman" w:hAnsi="Times New Roman"/>
          <w:bCs/>
        </w:rPr>
      </w:pPr>
      <w:r w:rsidRPr="00EE77A3">
        <w:rPr>
          <w:rFonts w:ascii="Times New Roman" w:eastAsia="Times New Roman" w:hAnsi="Times New Roman"/>
          <w:bCs/>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w:t>
      </w:r>
    </w:p>
    <w:bookmarkEnd w:id="3"/>
    <w:p w:rsidR="006A369D" w:rsidRPr="00EE77A3" w:rsidRDefault="006A369D" w:rsidP="006A369D">
      <w:pPr>
        <w:autoSpaceDE w:val="0"/>
        <w:autoSpaceDN w:val="0"/>
        <w:adjustRightInd w:val="0"/>
        <w:spacing w:after="0" w:line="240" w:lineRule="auto"/>
        <w:jc w:val="both"/>
        <w:rPr>
          <w:rFonts w:ascii="Times New Roman" w:hAnsi="Times New Roman" w:cs="Times New Roman"/>
        </w:rPr>
      </w:pPr>
      <w:r w:rsidRPr="00EE77A3">
        <w:rPr>
          <w:rFonts w:ascii="Times New Roman" w:hAnsi="Times New Roman" w:cs="Times New Roman"/>
        </w:rPr>
        <w:t xml:space="preserve">23. </w:t>
      </w:r>
      <w:proofErr w:type="gramStart"/>
      <w:r w:rsidRPr="00EE77A3">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6A369D" w:rsidRPr="00EE77A3" w:rsidRDefault="006A369D" w:rsidP="006A369D">
      <w:pPr>
        <w:autoSpaceDE w:val="0"/>
        <w:autoSpaceDN w:val="0"/>
        <w:adjustRightInd w:val="0"/>
        <w:spacing w:after="0" w:line="240" w:lineRule="auto"/>
        <w:jc w:val="both"/>
        <w:rPr>
          <w:rFonts w:ascii="Times New Roman" w:hAnsi="Times New Roman" w:cs="Times New Roman"/>
        </w:rPr>
      </w:pPr>
      <w:r w:rsidRPr="00EE77A3">
        <w:rPr>
          <w:rFonts w:ascii="Times New Roman" w:hAnsi="Times New Roman" w:cs="Times New Roman"/>
          <w:i/>
        </w:rPr>
        <w:t>-</w:t>
      </w:r>
      <w:r w:rsidRPr="00EE77A3">
        <w:rPr>
          <w:rFonts w:ascii="Times New Roman" w:hAnsi="Times New Roman" w:cs="Times New Roman"/>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EE77A3">
        <w:rPr>
          <w:rFonts w:ascii="Times New Roman" w:hAnsi="Times New Roman" w:cs="Times New Roman"/>
          <w:b/>
        </w:rPr>
        <w:t>Не установлено</w:t>
      </w:r>
      <w:r w:rsidRPr="00EE77A3">
        <w:rPr>
          <w:rFonts w:ascii="Times New Roman" w:hAnsi="Times New Roman" w:cs="Times New Roman"/>
        </w:rPr>
        <w:t>;</w:t>
      </w:r>
    </w:p>
    <w:p w:rsidR="006A369D" w:rsidRPr="00EE77A3" w:rsidRDefault="006A369D" w:rsidP="006A369D">
      <w:pPr>
        <w:autoSpaceDE w:val="0"/>
        <w:autoSpaceDN w:val="0"/>
        <w:adjustRightInd w:val="0"/>
        <w:spacing w:after="0" w:line="240" w:lineRule="auto"/>
        <w:jc w:val="both"/>
        <w:rPr>
          <w:rFonts w:ascii="Times New Roman" w:eastAsia="Calibri" w:hAnsi="Times New Roman" w:cs="Times New Roman"/>
          <w:lang w:eastAsia="en-US"/>
        </w:rPr>
      </w:pPr>
      <w:r w:rsidRPr="00EE77A3">
        <w:rPr>
          <w:rFonts w:ascii="Times New Roman" w:hAnsi="Times New Roman" w:cs="Times New Roman"/>
        </w:rPr>
        <w:t>- В соответствии с</w:t>
      </w:r>
      <w:r w:rsidRPr="00EE77A3">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EE77A3">
        <w:rPr>
          <w:rFonts w:ascii="Times New Roman" w:eastAsia="Calibri" w:hAnsi="Times New Roman" w:cs="Times New Roman"/>
          <w:b/>
          <w:lang w:eastAsia="en-US"/>
        </w:rPr>
        <w:t>Не установлено</w:t>
      </w:r>
      <w:r w:rsidRPr="00EE77A3">
        <w:rPr>
          <w:rFonts w:ascii="Times New Roman" w:eastAsia="Calibri" w:hAnsi="Times New Roman" w:cs="Times New Roman"/>
          <w:lang w:eastAsia="en-US"/>
        </w:rPr>
        <w:t>;</w:t>
      </w:r>
    </w:p>
    <w:p w:rsidR="006A369D" w:rsidRPr="00EE77A3" w:rsidRDefault="006A369D" w:rsidP="006A369D">
      <w:pPr>
        <w:autoSpaceDE w:val="0"/>
        <w:autoSpaceDN w:val="0"/>
        <w:adjustRightInd w:val="0"/>
        <w:spacing w:after="0" w:line="240" w:lineRule="auto"/>
        <w:jc w:val="both"/>
        <w:rPr>
          <w:rFonts w:ascii="Times New Roman" w:hAnsi="Times New Roman" w:cs="Times New Roman"/>
          <w:b/>
        </w:rPr>
      </w:pPr>
      <w:r w:rsidRPr="00EE77A3">
        <w:rPr>
          <w:rFonts w:ascii="Times New Roman" w:eastAsia="Calibri" w:hAnsi="Times New Roman" w:cs="Times New Roman"/>
          <w:lang w:eastAsia="en-US"/>
        </w:rPr>
        <w:t xml:space="preserve">-  В соответствии с </w:t>
      </w:r>
      <w:r w:rsidRPr="00EE77A3">
        <w:rPr>
          <w:rFonts w:ascii="Times New Roman" w:hAnsi="Times New Roman" w:cs="Times New Roman"/>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EE77A3">
        <w:rPr>
          <w:rFonts w:ascii="Times New Roman" w:hAnsi="Times New Roman" w:cs="Times New Roman"/>
          <w:b/>
        </w:rPr>
        <w:t>Не установлено;</w:t>
      </w:r>
    </w:p>
    <w:p w:rsidR="006A369D" w:rsidRPr="00EE77A3" w:rsidRDefault="006A369D" w:rsidP="006A369D">
      <w:pPr>
        <w:autoSpaceDE w:val="0"/>
        <w:autoSpaceDN w:val="0"/>
        <w:adjustRightInd w:val="0"/>
        <w:spacing w:after="0" w:line="240" w:lineRule="auto"/>
        <w:jc w:val="both"/>
        <w:rPr>
          <w:rFonts w:ascii="Times New Roman" w:hAnsi="Times New Roman" w:cs="Times New Roman"/>
        </w:rPr>
      </w:pPr>
      <w:r w:rsidRPr="00EE77A3">
        <w:rPr>
          <w:rFonts w:ascii="Times New Roman" w:hAnsi="Times New Roman" w:cs="Times New Roman"/>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EE77A3">
        <w:rPr>
          <w:rFonts w:ascii="Times New Roman" w:hAnsi="Times New Roman" w:cs="Times New Roman"/>
          <w:b/>
        </w:rPr>
        <w:t>Не установлено</w:t>
      </w:r>
      <w:r w:rsidRPr="00EE77A3">
        <w:rPr>
          <w:rFonts w:ascii="Times New Roman" w:hAnsi="Times New Roman" w:cs="Times New Roman"/>
        </w:rPr>
        <w:t>;</w:t>
      </w:r>
    </w:p>
    <w:p w:rsidR="006A369D" w:rsidRPr="00EE77A3" w:rsidRDefault="006A369D" w:rsidP="006A369D">
      <w:pPr>
        <w:autoSpaceDE w:val="0"/>
        <w:autoSpaceDN w:val="0"/>
        <w:adjustRightInd w:val="0"/>
        <w:spacing w:after="0" w:line="240" w:lineRule="auto"/>
        <w:jc w:val="both"/>
        <w:rPr>
          <w:rFonts w:ascii="Times New Roman" w:hAnsi="Times New Roman" w:cs="Times New Roman"/>
        </w:rPr>
      </w:pPr>
      <w:r w:rsidRPr="00EE77A3">
        <w:rPr>
          <w:rFonts w:ascii="Times New Roman" w:hAnsi="Times New Roman" w:cs="Times New Roman"/>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EE77A3">
        <w:rPr>
          <w:rFonts w:ascii="Times New Roman" w:hAnsi="Times New Roman" w:cs="Times New Roman"/>
          <w:b/>
        </w:rPr>
        <w:t>Не установлено</w:t>
      </w:r>
      <w:r w:rsidRPr="00EE77A3">
        <w:rPr>
          <w:rFonts w:ascii="Times New Roman" w:hAnsi="Times New Roman" w:cs="Times New Roman"/>
        </w:rPr>
        <w:t>;</w:t>
      </w:r>
    </w:p>
    <w:p w:rsidR="006A369D" w:rsidRPr="00EE77A3" w:rsidRDefault="006A369D" w:rsidP="006A369D">
      <w:pPr>
        <w:autoSpaceDE w:val="0"/>
        <w:autoSpaceDN w:val="0"/>
        <w:adjustRightInd w:val="0"/>
        <w:spacing w:after="0" w:line="240" w:lineRule="auto"/>
        <w:jc w:val="both"/>
        <w:rPr>
          <w:rFonts w:ascii="Times New Roman" w:hAnsi="Times New Roman" w:cs="Times New Roman"/>
        </w:rPr>
      </w:pPr>
      <w:r w:rsidRPr="00EE77A3">
        <w:rPr>
          <w:rFonts w:ascii="Times New Roman" w:hAnsi="Times New Roman" w:cs="Times New Roman"/>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EE77A3">
        <w:rPr>
          <w:rFonts w:ascii="Times New Roman" w:hAnsi="Times New Roman" w:cs="Times New Roman"/>
          <w:b/>
        </w:rPr>
        <w:t>Не установлено</w:t>
      </w:r>
      <w:r w:rsidRPr="00EE77A3">
        <w:rPr>
          <w:rFonts w:ascii="Times New Roman" w:hAnsi="Times New Roman" w:cs="Times New Roman"/>
        </w:rPr>
        <w:t>;</w:t>
      </w:r>
    </w:p>
    <w:p w:rsidR="006A369D" w:rsidRPr="00EE77A3" w:rsidRDefault="006A369D" w:rsidP="006A369D">
      <w:pPr>
        <w:autoSpaceDE w:val="0"/>
        <w:autoSpaceDN w:val="0"/>
        <w:adjustRightInd w:val="0"/>
        <w:spacing w:after="0" w:line="240" w:lineRule="auto"/>
        <w:jc w:val="both"/>
        <w:rPr>
          <w:rFonts w:ascii="Times New Roman" w:hAnsi="Times New Roman" w:cs="Times New Roman"/>
        </w:rPr>
      </w:pPr>
      <w:r w:rsidRPr="00EE77A3">
        <w:rPr>
          <w:rFonts w:ascii="Times New Roman" w:hAnsi="Times New Roman" w:cs="Times New Roman"/>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EE77A3">
        <w:rPr>
          <w:rFonts w:ascii="Times New Roman" w:hAnsi="Times New Roman" w:cs="Times New Roman"/>
          <w:b/>
        </w:rPr>
        <w:t>Не установлено</w:t>
      </w:r>
      <w:r w:rsidRPr="00EE77A3">
        <w:rPr>
          <w:rFonts w:ascii="Times New Roman" w:hAnsi="Times New Roman" w:cs="Times New Roman"/>
        </w:rPr>
        <w:t>;</w:t>
      </w:r>
    </w:p>
    <w:p w:rsidR="006A369D" w:rsidRPr="00EE77A3" w:rsidRDefault="006A369D" w:rsidP="006A369D">
      <w:pPr>
        <w:autoSpaceDE w:val="0"/>
        <w:autoSpaceDN w:val="0"/>
        <w:adjustRightInd w:val="0"/>
        <w:spacing w:after="0" w:line="240" w:lineRule="auto"/>
        <w:jc w:val="both"/>
        <w:rPr>
          <w:rFonts w:ascii="Times New Roman" w:hAnsi="Times New Roman" w:cs="Times New Roman"/>
        </w:rPr>
      </w:pPr>
      <w:r w:rsidRPr="00EE77A3">
        <w:rPr>
          <w:rFonts w:ascii="Times New Roman" w:hAnsi="Times New Roman" w:cs="Times New Roman"/>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EE77A3">
        <w:rPr>
          <w:rFonts w:ascii="Times New Roman" w:hAnsi="Times New Roman" w:cs="Times New Roman"/>
          <w:b/>
        </w:rPr>
        <w:t>Не установлено</w:t>
      </w:r>
      <w:r w:rsidRPr="00EE77A3">
        <w:rPr>
          <w:rFonts w:ascii="Times New Roman" w:hAnsi="Times New Roman" w:cs="Times New Roman"/>
        </w:rPr>
        <w:t>;</w:t>
      </w:r>
    </w:p>
    <w:p w:rsidR="006A369D" w:rsidRPr="00EE77A3" w:rsidRDefault="006A369D" w:rsidP="006A369D">
      <w:pPr>
        <w:autoSpaceDE w:val="0"/>
        <w:autoSpaceDN w:val="0"/>
        <w:adjustRightInd w:val="0"/>
        <w:spacing w:after="0" w:line="240" w:lineRule="auto"/>
        <w:jc w:val="both"/>
        <w:rPr>
          <w:rFonts w:ascii="Times New Roman" w:hAnsi="Times New Roman" w:cs="Times New Roman"/>
        </w:rPr>
      </w:pPr>
      <w:r w:rsidRPr="00EE77A3">
        <w:rPr>
          <w:rFonts w:ascii="Times New Roman" w:hAnsi="Times New Roman" w:cs="Times New Roman"/>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EE77A3">
        <w:rPr>
          <w:rFonts w:ascii="Times New Roman" w:hAnsi="Times New Roman" w:cs="Times New Roman"/>
          <w:b/>
        </w:rPr>
        <w:t>Не установлено</w:t>
      </w:r>
      <w:r w:rsidRPr="00EE77A3">
        <w:rPr>
          <w:rFonts w:ascii="Times New Roman" w:hAnsi="Times New Roman" w:cs="Times New Roman"/>
        </w:rPr>
        <w:t>.</w:t>
      </w:r>
    </w:p>
    <w:p w:rsidR="00B15312" w:rsidRPr="00EE77A3" w:rsidRDefault="00B15312" w:rsidP="00BA6544">
      <w:pPr>
        <w:spacing w:after="0" w:line="240" w:lineRule="auto"/>
        <w:jc w:val="both"/>
      </w:pPr>
    </w:p>
    <w:p w:rsidR="00BA6544" w:rsidRPr="00EE77A3" w:rsidRDefault="00B15312" w:rsidP="00BA6544">
      <w:pPr>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 Директор</w:t>
      </w:r>
      <w:r w:rsidR="00BA6544" w:rsidRPr="00EE77A3">
        <w:rPr>
          <w:rFonts w:ascii="Times New Roman" w:eastAsia="Times New Roman" w:hAnsi="Times New Roman" w:cs="Times New Roman"/>
        </w:rPr>
        <w:t xml:space="preserve"> школы                                             </w:t>
      </w:r>
      <w:r w:rsidR="000E6875" w:rsidRPr="00EE77A3">
        <w:rPr>
          <w:rFonts w:ascii="Times New Roman" w:eastAsia="Times New Roman" w:hAnsi="Times New Roman" w:cs="Times New Roman"/>
        </w:rPr>
        <w:t xml:space="preserve">                                        </w:t>
      </w:r>
      <w:r w:rsidR="00BA6544" w:rsidRPr="00EE77A3">
        <w:rPr>
          <w:rFonts w:ascii="Times New Roman" w:eastAsia="Times New Roman" w:hAnsi="Times New Roman" w:cs="Times New Roman"/>
        </w:rPr>
        <w:t xml:space="preserve"> </w:t>
      </w:r>
      <w:proofErr w:type="spellStart"/>
      <w:r w:rsidR="00D04A87" w:rsidRPr="00EE77A3">
        <w:rPr>
          <w:rFonts w:ascii="Times New Roman" w:eastAsia="Times New Roman" w:hAnsi="Times New Roman" w:cs="Times New Roman"/>
        </w:rPr>
        <w:t>А.А.Латыпов</w:t>
      </w:r>
      <w:proofErr w:type="spellEnd"/>
    </w:p>
    <w:p w:rsidR="00BA6544" w:rsidRPr="00EE77A3" w:rsidRDefault="00BA6544" w:rsidP="00BA6544">
      <w:pPr>
        <w:spacing w:after="0" w:line="240" w:lineRule="auto"/>
        <w:jc w:val="both"/>
        <w:rPr>
          <w:rFonts w:ascii="Times New Roman" w:eastAsia="Times New Roman" w:hAnsi="Times New Roman" w:cs="Times New Roman"/>
        </w:rPr>
      </w:pPr>
    </w:p>
    <w:p w:rsidR="00BA6544" w:rsidRPr="00EE77A3" w:rsidRDefault="00BA6544" w:rsidP="00BA6544">
      <w:pPr>
        <w:spacing w:after="0" w:line="240" w:lineRule="auto"/>
        <w:jc w:val="both"/>
        <w:rPr>
          <w:rFonts w:ascii="Times New Roman" w:eastAsia="Times New Roman" w:hAnsi="Times New Roman" w:cs="Times New Roman"/>
        </w:rPr>
      </w:pPr>
    </w:p>
    <w:p w:rsidR="00B15312" w:rsidRPr="00EE77A3" w:rsidRDefault="00BA6544" w:rsidP="00BA6544">
      <w:pPr>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Проверено: </w:t>
      </w:r>
    </w:p>
    <w:p w:rsidR="00B15312" w:rsidRPr="00EE77A3" w:rsidRDefault="00B15312" w:rsidP="00BA6544">
      <w:pPr>
        <w:spacing w:after="0" w:line="240" w:lineRule="auto"/>
        <w:jc w:val="both"/>
        <w:rPr>
          <w:rFonts w:ascii="Times New Roman" w:eastAsia="Times New Roman" w:hAnsi="Times New Roman" w:cs="Times New Roman"/>
        </w:rPr>
      </w:pPr>
    </w:p>
    <w:p w:rsidR="00BA6544" w:rsidRPr="00EE77A3" w:rsidRDefault="00B15312" w:rsidP="00BA6544">
      <w:pPr>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Начальник</w:t>
      </w:r>
    </w:p>
    <w:p w:rsidR="00BA6544" w:rsidRPr="00EE77A3" w:rsidRDefault="00BA6544" w:rsidP="00BA6544">
      <w:pPr>
        <w:spacing w:after="0" w:line="240" w:lineRule="auto"/>
        <w:jc w:val="both"/>
        <w:rPr>
          <w:rFonts w:ascii="Calibri" w:eastAsia="Calibri" w:hAnsi="Calibri" w:cs="Times New Roman"/>
          <w:lang w:eastAsia="en-US"/>
        </w:rPr>
      </w:pPr>
      <w:r w:rsidRPr="00EE77A3">
        <w:rPr>
          <w:rFonts w:ascii="Times New Roman" w:eastAsia="Times New Roman" w:hAnsi="Times New Roman" w:cs="Times New Roman"/>
        </w:rPr>
        <w:t xml:space="preserve">отдела муниципальных закупок               </w:t>
      </w:r>
      <w:r w:rsidRPr="00EE77A3">
        <w:rPr>
          <w:rFonts w:ascii="Times New Roman" w:eastAsia="Times New Roman" w:hAnsi="Times New Roman" w:cs="Times New Roman"/>
        </w:rPr>
        <w:tab/>
      </w:r>
      <w:r w:rsidRPr="00EE77A3">
        <w:rPr>
          <w:rFonts w:ascii="Times New Roman" w:eastAsia="Times New Roman" w:hAnsi="Times New Roman" w:cs="Times New Roman"/>
        </w:rPr>
        <w:tab/>
      </w:r>
      <w:r w:rsidRPr="00EE77A3">
        <w:rPr>
          <w:rFonts w:ascii="Times New Roman" w:eastAsia="Times New Roman" w:hAnsi="Times New Roman" w:cs="Times New Roman"/>
        </w:rPr>
        <w:tab/>
      </w:r>
      <w:r w:rsidRPr="00EE77A3">
        <w:rPr>
          <w:rFonts w:ascii="Times New Roman" w:eastAsia="Times New Roman" w:hAnsi="Times New Roman" w:cs="Times New Roman"/>
        </w:rPr>
        <w:tab/>
      </w:r>
      <w:r w:rsidRPr="00EE77A3">
        <w:rPr>
          <w:rFonts w:ascii="Times New Roman" w:eastAsia="Times New Roman" w:hAnsi="Times New Roman" w:cs="Times New Roman"/>
        </w:rPr>
        <w:tab/>
      </w:r>
      <w:r w:rsidR="00B15312" w:rsidRPr="00EE77A3">
        <w:rPr>
          <w:rFonts w:ascii="Times New Roman" w:eastAsia="Times New Roman" w:hAnsi="Times New Roman" w:cs="Times New Roman"/>
        </w:rPr>
        <w:t>Н.Б. Захарова</w:t>
      </w:r>
    </w:p>
    <w:p w:rsidR="00BA6544" w:rsidRPr="00EE77A3" w:rsidRDefault="00BA6544" w:rsidP="00BA6544">
      <w:pPr>
        <w:spacing w:after="0" w:line="240" w:lineRule="auto"/>
        <w:jc w:val="both"/>
        <w:rPr>
          <w:rFonts w:ascii="Times New Roman" w:eastAsia="Times New Roman" w:hAnsi="Times New Roman" w:cs="Times New Roman"/>
        </w:rPr>
      </w:pPr>
    </w:p>
    <w:p w:rsidR="004531F8" w:rsidRPr="00EE77A3" w:rsidRDefault="004531F8" w:rsidP="00BA6544"/>
    <w:sectPr w:rsidR="004531F8" w:rsidRPr="00EE77A3" w:rsidSect="006E11F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useFELayout/>
    <w:compatSetting w:name="compatibilityMode" w:uri="http://schemas.microsoft.com/office/word" w:val="12"/>
  </w:compat>
  <w:rsids>
    <w:rsidRoot w:val="006D535F"/>
    <w:rsid w:val="00002237"/>
    <w:rsid w:val="000940FE"/>
    <w:rsid w:val="000B5445"/>
    <w:rsid w:val="000E6875"/>
    <w:rsid w:val="000F2C69"/>
    <w:rsid w:val="00106B5B"/>
    <w:rsid w:val="0011452B"/>
    <w:rsid w:val="00165B65"/>
    <w:rsid w:val="001E7D99"/>
    <w:rsid w:val="00202855"/>
    <w:rsid w:val="00206BB5"/>
    <w:rsid w:val="00211EB8"/>
    <w:rsid w:val="00226CAF"/>
    <w:rsid w:val="00274539"/>
    <w:rsid w:val="0029189C"/>
    <w:rsid w:val="002E4EBA"/>
    <w:rsid w:val="00360BEF"/>
    <w:rsid w:val="003664D6"/>
    <w:rsid w:val="0038577E"/>
    <w:rsid w:val="00386608"/>
    <w:rsid w:val="003A66CF"/>
    <w:rsid w:val="003E79F2"/>
    <w:rsid w:val="003F41F4"/>
    <w:rsid w:val="003F50FC"/>
    <w:rsid w:val="004144C4"/>
    <w:rsid w:val="00416D59"/>
    <w:rsid w:val="0042707B"/>
    <w:rsid w:val="004531F8"/>
    <w:rsid w:val="004E121E"/>
    <w:rsid w:val="004E4843"/>
    <w:rsid w:val="004E7357"/>
    <w:rsid w:val="004F1D69"/>
    <w:rsid w:val="004F59CB"/>
    <w:rsid w:val="00520F10"/>
    <w:rsid w:val="00586AD4"/>
    <w:rsid w:val="00594658"/>
    <w:rsid w:val="005A1025"/>
    <w:rsid w:val="005A5A31"/>
    <w:rsid w:val="005B05C1"/>
    <w:rsid w:val="005F10A9"/>
    <w:rsid w:val="005F6FEA"/>
    <w:rsid w:val="00606D43"/>
    <w:rsid w:val="006163A0"/>
    <w:rsid w:val="00621176"/>
    <w:rsid w:val="006518FB"/>
    <w:rsid w:val="006A369D"/>
    <w:rsid w:val="006A5628"/>
    <w:rsid w:val="006A5F49"/>
    <w:rsid w:val="006B52D3"/>
    <w:rsid w:val="006D535F"/>
    <w:rsid w:val="006E11FC"/>
    <w:rsid w:val="007461F5"/>
    <w:rsid w:val="007A5583"/>
    <w:rsid w:val="007C255B"/>
    <w:rsid w:val="007E61B3"/>
    <w:rsid w:val="007F04C7"/>
    <w:rsid w:val="007F064A"/>
    <w:rsid w:val="00827783"/>
    <w:rsid w:val="00880115"/>
    <w:rsid w:val="008A227B"/>
    <w:rsid w:val="008B3D24"/>
    <w:rsid w:val="008F5536"/>
    <w:rsid w:val="00993BF4"/>
    <w:rsid w:val="009C14E4"/>
    <w:rsid w:val="009D6CB3"/>
    <w:rsid w:val="00A10E3E"/>
    <w:rsid w:val="00A76CB8"/>
    <w:rsid w:val="00A76D38"/>
    <w:rsid w:val="00A85696"/>
    <w:rsid w:val="00A9087C"/>
    <w:rsid w:val="00AA63A4"/>
    <w:rsid w:val="00B15312"/>
    <w:rsid w:val="00B176F3"/>
    <w:rsid w:val="00B5119F"/>
    <w:rsid w:val="00B517B8"/>
    <w:rsid w:val="00B72CFB"/>
    <w:rsid w:val="00B73E8A"/>
    <w:rsid w:val="00B76CBA"/>
    <w:rsid w:val="00BA3FAC"/>
    <w:rsid w:val="00BA6544"/>
    <w:rsid w:val="00BD2E00"/>
    <w:rsid w:val="00BF2A89"/>
    <w:rsid w:val="00C054BB"/>
    <w:rsid w:val="00C0760F"/>
    <w:rsid w:val="00C236D1"/>
    <w:rsid w:val="00C35B06"/>
    <w:rsid w:val="00C71368"/>
    <w:rsid w:val="00CA73C4"/>
    <w:rsid w:val="00CC5431"/>
    <w:rsid w:val="00D02B98"/>
    <w:rsid w:val="00D04A87"/>
    <w:rsid w:val="00D847C4"/>
    <w:rsid w:val="00D93E1C"/>
    <w:rsid w:val="00DA7DD7"/>
    <w:rsid w:val="00DB5247"/>
    <w:rsid w:val="00DC4D3C"/>
    <w:rsid w:val="00DD54C4"/>
    <w:rsid w:val="00DF2BFE"/>
    <w:rsid w:val="00E4141B"/>
    <w:rsid w:val="00E4556C"/>
    <w:rsid w:val="00E64555"/>
    <w:rsid w:val="00E74349"/>
    <w:rsid w:val="00EA0F86"/>
    <w:rsid w:val="00EB7A53"/>
    <w:rsid w:val="00EC2F95"/>
    <w:rsid w:val="00EE77A3"/>
    <w:rsid w:val="00F56C98"/>
    <w:rsid w:val="00F644F5"/>
    <w:rsid w:val="00F75802"/>
    <w:rsid w:val="00F81D1A"/>
    <w:rsid w:val="00F90779"/>
    <w:rsid w:val="00F94FC9"/>
    <w:rsid w:val="00FB6B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8C009-CFE2-48B6-AA38-8BEE33D40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7</Pages>
  <Words>3714</Words>
  <Characters>21170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79</cp:revision>
  <cp:lastPrinted>2017-08-11T03:38:00Z</cp:lastPrinted>
  <dcterms:created xsi:type="dcterms:W3CDTF">2016-11-24T16:38:00Z</dcterms:created>
  <dcterms:modified xsi:type="dcterms:W3CDTF">2017-12-19T10:46:00Z</dcterms:modified>
</cp:coreProperties>
</file>