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45" w:rsidRDefault="00E65D45">
      <w:pPr>
        <w:pStyle w:val="ConsPlusTitlePage"/>
      </w:pPr>
    </w:p>
    <w:p w:rsidR="00E65D45" w:rsidRPr="00F93132" w:rsidRDefault="00E65D45" w:rsidP="00F93132">
      <w:pPr>
        <w:pStyle w:val="ConsPlusNormal"/>
        <w:jc w:val="both"/>
        <w:outlineLvl w:val="0"/>
        <w:rPr>
          <w:rFonts w:ascii="Times New Roman" w:hAnsi="Times New Roman" w:cs="Times New Roman"/>
          <w:sz w:val="24"/>
          <w:szCs w:val="24"/>
        </w:rPr>
      </w:pPr>
    </w:p>
    <w:p w:rsidR="00E65D45" w:rsidRPr="00F93132" w:rsidRDefault="00E65D45" w:rsidP="00F93132">
      <w:pPr>
        <w:pStyle w:val="ConsPlusTitle"/>
        <w:jc w:val="center"/>
        <w:outlineLvl w:val="0"/>
        <w:rPr>
          <w:rFonts w:ascii="Times New Roman" w:hAnsi="Times New Roman" w:cs="Times New Roman"/>
          <w:sz w:val="24"/>
          <w:szCs w:val="24"/>
        </w:rPr>
      </w:pPr>
      <w:r w:rsidRPr="00F93132">
        <w:rPr>
          <w:rFonts w:ascii="Times New Roman" w:hAnsi="Times New Roman" w:cs="Times New Roman"/>
          <w:sz w:val="24"/>
          <w:szCs w:val="24"/>
        </w:rPr>
        <w:t>АДМИНИСТРАЦИЯ ГОРОДА ЮГОРСКА</w:t>
      </w:r>
    </w:p>
    <w:p w:rsidR="00E65D45" w:rsidRPr="00F93132" w:rsidRDefault="00E65D45" w:rsidP="00F93132">
      <w:pPr>
        <w:pStyle w:val="ConsPlusTitle"/>
        <w:jc w:val="center"/>
        <w:rPr>
          <w:rFonts w:ascii="Times New Roman" w:hAnsi="Times New Roman" w:cs="Times New Roman"/>
          <w:sz w:val="24"/>
          <w:szCs w:val="24"/>
        </w:rPr>
      </w:pP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ПОСТАНОВЛЕНИЕ</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от 20 ноября 2015 г. N 3385</w:t>
      </w:r>
    </w:p>
    <w:p w:rsidR="00E65D45" w:rsidRPr="00F93132" w:rsidRDefault="00E65D45" w:rsidP="00F93132">
      <w:pPr>
        <w:pStyle w:val="ConsPlusTitle"/>
        <w:jc w:val="center"/>
        <w:rPr>
          <w:rFonts w:ascii="Times New Roman" w:hAnsi="Times New Roman" w:cs="Times New Roman"/>
          <w:sz w:val="24"/>
          <w:szCs w:val="24"/>
        </w:rPr>
      </w:pP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ОБ УТВЕРЖДЕНИИ АДМИНИСТРАТИВНОГО РЕГЛАМЕНТА ПРЕДОСТАВЛЕНИЯ</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 "ГОСУДАРСТВЕННАЯ РЕГИСТРАЦИЯ ЗАЯВЛЕНИЙ</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 ПРОВЕДЕНИИ ОБЩЕСТВЕННОЙ ЭКОЛОГИЧЕСКОЙ ЭКСПЕРТИЗЫ"</w:t>
      </w:r>
    </w:p>
    <w:p w:rsidR="00E65D45" w:rsidRPr="00F93132" w:rsidRDefault="00E65D45" w:rsidP="00F93132">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D45" w:rsidRPr="00F93132">
        <w:trPr>
          <w:jc w:val="center"/>
        </w:trPr>
        <w:tc>
          <w:tcPr>
            <w:tcW w:w="9294" w:type="dxa"/>
            <w:tcBorders>
              <w:top w:val="nil"/>
              <w:left w:val="single" w:sz="24" w:space="0" w:color="CED3F1"/>
              <w:bottom w:val="nil"/>
              <w:right w:val="single" w:sz="24" w:space="0" w:color="F4F3F8"/>
            </w:tcBorders>
            <w:shd w:val="clear" w:color="auto" w:fill="F4F3F8"/>
          </w:tcPr>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Список изменяющих документов</w:t>
            </w:r>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color w:val="392C69"/>
                <w:sz w:val="24"/>
                <w:szCs w:val="24"/>
              </w:rPr>
              <w:t xml:space="preserve">(в ред. постановлений Администрации города Югорска от 10.05.2016 </w:t>
            </w:r>
            <w:hyperlink r:id="rId5" w:history="1">
              <w:r w:rsidRPr="00F93132">
                <w:rPr>
                  <w:rFonts w:ascii="Times New Roman" w:hAnsi="Times New Roman" w:cs="Times New Roman"/>
                  <w:color w:val="0000FF"/>
                  <w:sz w:val="24"/>
                  <w:szCs w:val="24"/>
                </w:rPr>
                <w:t>N 975</w:t>
              </w:r>
            </w:hyperlink>
            <w:r w:rsidRPr="00F93132">
              <w:rPr>
                <w:rFonts w:ascii="Times New Roman" w:hAnsi="Times New Roman" w:cs="Times New Roman"/>
                <w:color w:val="392C69"/>
                <w:sz w:val="24"/>
                <w:szCs w:val="24"/>
              </w:rPr>
              <w:t>,</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 xml:space="preserve">от 15.09.2016 </w:t>
            </w:r>
            <w:hyperlink r:id="rId6" w:history="1">
              <w:r w:rsidRPr="00F93132">
                <w:rPr>
                  <w:rFonts w:ascii="Times New Roman" w:hAnsi="Times New Roman" w:cs="Times New Roman"/>
                  <w:color w:val="0000FF"/>
                  <w:sz w:val="24"/>
                  <w:szCs w:val="24"/>
                </w:rPr>
                <w:t>N 2261</w:t>
              </w:r>
            </w:hyperlink>
            <w:r w:rsidRPr="00F93132">
              <w:rPr>
                <w:rFonts w:ascii="Times New Roman" w:hAnsi="Times New Roman" w:cs="Times New Roman"/>
                <w:color w:val="0000FF"/>
                <w:sz w:val="24"/>
                <w:szCs w:val="24"/>
              </w:rPr>
              <w:t>, от 31.10.2017 № 2666</w:t>
            </w:r>
            <w:r w:rsidR="005E3DAB">
              <w:rPr>
                <w:rFonts w:ascii="Times New Roman" w:hAnsi="Times New Roman" w:cs="Times New Roman"/>
                <w:color w:val="0000FF"/>
                <w:sz w:val="24"/>
                <w:szCs w:val="24"/>
              </w:rPr>
              <w:t>, от 20.07.2018 № 2039</w:t>
            </w:r>
            <w:r w:rsidRPr="00F93132">
              <w:rPr>
                <w:rFonts w:ascii="Times New Roman" w:hAnsi="Times New Roman" w:cs="Times New Roman"/>
                <w:color w:val="392C69"/>
                <w:sz w:val="24"/>
                <w:szCs w:val="24"/>
              </w:rPr>
              <w:t>)</w:t>
            </w:r>
          </w:p>
        </w:tc>
      </w:tr>
    </w:tbl>
    <w:p w:rsidR="00E65D45" w:rsidRPr="00F93132" w:rsidRDefault="00E65D45" w:rsidP="00F93132">
      <w:pPr>
        <w:pStyle w:val="ConsPlusNormal"/>
        <w:jc w:val="center"/>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 соответствии с Федеральным </w:t>
      </w:r>
      <w:hyperlink r:id="rId7"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 Утвердить административный </w:t>
      </w:r>
      <w:hyperlink w:anchor="P34" w:history="1">
        <w:r w:rsidRPr="00F93132">
          <w:rPr>
            <w:rFonts w:ascii="Times New Roman" w:hAnsi="Times New Roman" w:cs="Times New Roman"/>
            <w:color w:val="0000FF"/>
            <w:sz w:val="24"/>
            <w:szCs w:val="24"/>
          </w:rPr>
          <w:t>регламент</w:t>
        </w:r>
      </w:hyperlink>
      <w:r w:rsidRPr="00F93132">
        <w:rPr>
          <w:rFonts w:ascii="Times New Roman" w:hAnsi="Times New Roman" w:cs="Times New Roman"/>
          <w:sz w:val="24"/>
          <w:szCs w:val="24"/>
        </w:rPr>
        <w:t xml:space="preserve"> предоставления муниципальной услуги "Государственная регистрация заявлений о проведении общественной экологической экспертизы" (приложение).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Признать утратившими силу: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8" w:history="1">
        <w:r w:rsidRPr="00F93132">
          <w:rPr>
            <w:rFonts w:ascii="Times New Roman" w:hAnsi="Times New Roman" w:cs="Times New Roman"/>
            <w:color w:val="0000FF"/>
            <w:sz w:val="24"/>
            <w:szCs w:val="24"/>
          </w:rPr>
          <w:t>постановление</w:t>
        </w:r>
      </w:hyperlink>
      <w:r w:rsidRPr="00F93132">
        <w:rPr>
          <w:rFonts w:ascii="Times New Roman" w:hAnsi="Times New Roman" w:cs="Times New Roman"/>
          <w:sz w:val="24"/>
          <w:szCs w:val="24"/>
        </w:rPr>
        <w:t xml:space="preserve"> администрации города Югорска от 06.07.2012 N 1708 "Об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9" w:history="1">
        <w:r w:rsidRPr="00F93132">
          <w:rPr>
            <w:rFonts w:ascii="Times New Roman" w:hAnsi="Times New Roman" w:cs="Times New Roman"/>
            <w:color w:val="0000FF"/>
            <w:sz w:val="24"/>
            <w:szCs w:val="24"/>
          </w:rPr>
          <w:t>постановление</w:t>
        </w:r>
      </w:hyperlink>
      <w:r w:rsidRPr="00F93132">
        <w:rPr>
          <w:rFonts w:ascii="Times New Roman" w:hAnsi="Times New Roman" w:cs="Times New Roman"/>
          <w:sz w:val="24"/>
          <w:szCs w:val="24"/>
        </w:rPr>
        <w:t xml:space="preserve"> администрации города Югорска от 03.06.2014 N 2515 "О внесении изменений в постановление администрации города Югорска от 06.07.2012 N 1708".</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Настоящее постановление вступает в силу после его официального опубликования в газете "Югорский вестник".</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5. </w:t>
      </w:r>
      <w:proofErr w:type="gramStart"/>
      <w:r w:rsidRPr="00F93132">
        <w:rPr>
          <w:rFonts w:ascii="Times New Roman" w:hAnsi="Times New Roman" w:cs="Times New Roman"/>
          <w:sz w:val="24"/>
          <w:szCs w:val="24"/>
        </w:rPr>
        <w:t>Контроль за</w:t>
      </w:r>
      <w:proofErr w:type="gramEnd"/>
      <w:r w:rsidRPr="00F93132">
        <w:rPr>
          <w:rFonts w:ascii="Times New Roman" w:hAnsi="Times New Roman" w:cs="Times New Roman"/>
          <w:sz w:val="24"/>
          <w:szCs w:val="24"/>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sidRPr="00F93132">
        <w:rPr>
          <w:rFonts w:ascii="Times New Roman" w:hAnsi="Times New Roman" w:cs="Times New Roman"/>
          <w:sz w:val="24"/>
          <w:szCs w:val="24"/>
        </w:rPr>
        <w:t>Голина</w:t>
      </w:r>
      <w:proofErr w:type="spellEnd"/>
      <w:r w:rsidRPr="00F93132">
        <w:rPr>
          <w:rFonts w:ascii="Times New Roman" w:hAnsi="Times New Roman" w:cs="Times New Roman"/>
          <w:sz w:val="24"/>
          <w:szCs w:val="24"/>
        </w:rPr>
        <w:t>.</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Глава администрации города Югорска</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М.И.БОДАК</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right"/>
        <w:outlineLvl w:val="0"/>
        <w:rPr>
          <w:rFonts w:ascii="Times New Roman" w:hAnsi="Times New Roman" w:cs="Times New Roman"/>
          <w:sz w:val="24"/>
          <w:szCs w:val="24"/>
        </w:rPr>
      </w:pPr>
      <w:r w:rsidRPr="00F93132">
        <w:rPr>
          <w:rFonts w:ascii="Times New Roman" w:hAnsi="Times New Roman" w:cs="Times New Roman"/>
          <w:sz w:val="24"/>
          <w:szCs w:val="24"/>
        </w:rPr>
        <w:t>Приложение</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постановлению</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администрации города Югорска</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от 20 ноября 2015 года N 3385</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Title"/>
        <w:jc w:val="center"/>
        <w:rPr>
          <w:rFonts w:ascii="Times New Roman" w:hAnsi="Times New Roman" w:cs="Times New Roman"/>
          <w:sz w:val="24"/>
          <w:szCs w:val="24"/>
        </w:rPr>
      </w:pPr>
      <w:bookmarkStart w:id="0" w:name="P34"/>
      <w:bookmarkEnd w:id="0"/>
      <w:r w:rsidRPr="00F93132">
        <w:rPr>
          <w:rFonts w:ascii="Times New Roman" w:hAnsi="Times New Roman" w:cs="Times New Roman"/>
          <w:sz w:val="24"/>
          <w:szCs w:val="24"/>
        </w:rPr>
        <w:t>АДМИНИСТРАТИВНЫЙ РЕГЛАМЕНТ</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lastRenderedPageBreak/>
        <w:t>ПРЕДОСТАВЛЕНИЯ МУНИЦИПАЛЬНОЙ УСЛУГИ</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 ЗАЯВЛЕНИЙ О ПРОВЕДЕНИИ</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ОБЩЕСТВЕННОЙ ЭКОЛОГИЧЕСКОЙ ЭКСПЕРТИЗЫ"</w:t>
      </w:r>
    </w:p>
    <w:p w:rsidR="00E65D45" w:rsidRPr="00F93132" w:rsidRDefault="00E65D45" w:rsidP="00F93132">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D45" w:rsidRPr="00F93132">
        <w:trPr>
          <w:jc w:val="center"/>
        </w:trPr>
        <w:tc>
          <w:tcPr>
            <w:tcW w:w="9294" w:type="dxa"/>
            <w:tcBorders>
              <w:top w:val="nil"/>
              <w:left w:val="single" w:sz="24" w:space="0" w:color="CED3F1"/>
              <w:bottom w:val="nil"/>
              <w:right w:val="single" w:sz="24" w:space="0" w:color="F4F3F8"/>
            </w:tcBorders>
            <w:shd w:val="clear" w:color="auto" w:fill="F4F3F8"/>
          </w:tcPr>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Список изменяющих документов</w:t>
            </w:r>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color w:val="392C69"/>
                <w:sz w:val="24"/>
                <w:szCs w:val="24"/>
              </w:rPr>
              <w:t xml:space="preserve">(в ред. постановлений Администрации города Югорска от 10.05.2016 </w:t>
            </w:r>
            <w:hyperlink r:id="rId10" w:history="1">
              <w:r w:rsidRPr="00F93132">
                <w:rPr>
                  <w:rFonts w:ascii="Times New Roman" w:hAnsi="Times New Roman" w:cs="Times New Roman"/>
                  <w:color w:val="0000FF"/>
                  <w:sz w:val="24"/>
                  <w:szCs w:val="24"/>
                </w:rPr>
                <w:t>N 975</w:t>
              </w:r>
            </w:hyperlink>
            <w:r w:rsidRPr="00F93132">
              <w:rPr>
                <w:rFonts w:ascii="Times New Roman" w:hAnsi="Times New Roman" w:cs="Times New Roman"/>
                <w:color w:val="392C69"/>
                <w:sz w:val="24"/>
                <w:szCs w:val="24"/>
              </w:rPr>
              <w:t>,</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 xml:space="preserve">от 15.09.2016 </w:t>
            </w:r>
            <w:hyperlink r:id="rId11" w:history="1">
              <w:r w:rsidRPr="00F93132">
                <w:rPr>
                  <w:rFonts w:ascii="Times New Roman" w:hAnsi="Times New Roman" w:cs="Times New Roman"/>
                  <w:color w:val="0000FF"/>
                  <w:sz w:val="24"/>
                  <w:szCs w:val="24"/>
                </w:rPr>
                <w:t>N 2261</w:t>
              </w:r>
            </w:hyperlink>
            <w:r w:rsidR="005E3DAB" w:rsidRPr="00F93132">
              <w:rPr>
                <w:rFonts w:ascii="Times New Roman" w:hAnsi="Times New Roman" w:cs="Times New Roman"/>
                <w:color w:val="0000FF"/>
                <w:sz w:val="24"/>
                <w:szCs w:val="24"/>
              </w:rPr>
              <w:t>, от 31.10.2017 № 2666</w:t>
            </w:r>
            <w:r w:rsidR="005E3DAB">
              <w:rPr>
                <w:rFonts w:ascii="Times New Roman" w:hAnsi="Times New Roman" w:cs="Times New Roman"/>
                <w:color w:val="0000FF"/>
                <w:sz w:val="24"/>
                <w:szCs w:val="24"/>
              </w:rPr>
              <w:t>, от 20.07.2018 № 2039</w:t>
            </w:r>
            <w:r w:rsidRPr="00F93132">
              <w:rPr>
                <w:rFonts w:ascii="Times New Roman" w:hAnsi="Times New Roman" w:cs="Times New Roman"/>
                <w:color w:val="392C69"/>
                <w:sz w:val="24"/>
                <w:szCs w:val="24"/>
              </w:rPr>
              <w:t>)</w:t>
            </w:r>
          </w:p>
        </w:tc>
      </w:tr>
    </w:tbl>
    <w:p w:rsidR="00E65D45" w:rsidRPr="00F93132" w:rsidRDefault="00E65D45" w:rsidP="00F93132">
      <w:pPr>
        <w:pStyle w:val="ConsPlusNormal"/>
        <w:jc w:val="center"/>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I. Общие положения</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Предмет регулирования 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при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Круг заявителей</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Требования к порядку информирования о правилах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bookmarkStart w:id="1" w:name="P56"/>
      <w:bookmarkEnd w:id="1"/>
      <w:r w:rsidRPr="00F93132">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 место нахождения приемной Департамента: 628260, город </w:t>
      </w:r>
      <w:proofErr w:type="spellStart"/>
      <w:r w:rsidRPr="00F93132">
        <w:rPr>
          <w:rFonts w:ascii="Times New Roman" w:hAnsi="Times New Roman" w:cs="Times New Roman"/>
          <w:sz w:val="24"/>
          <w:szCs w:val="24"/>
        </w:rPr>
        <w:t>Югорск</w:t>
      </w:r>
      <w:proofErr w:type="spellEnd"/>
      <w:r w:rsidRPr="00F93132">
        <w:rPr>
          <w:rFonts w:ascii="Times New Roman" w:hAnsi="Times New Roman" w:cs="Times New Roman"/>
          <w:sz w:val="24"/>
          <w:szCs w:val="24"/>
        </w:rPr>
        <w:t>, улица 40 лет Победы, дом 11, этаж 3, кабинет 306;</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телефон/факс: (34675) 5-00-10;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электронной почты Департамента: dmsig@ugorsk.ru;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2) место нахождения структурного подразделения Департамента, предоставляющего муниципальную услугу, - отдела по охране окружающей среды (далее - Отдел): 628260, г. </w:t>
      </w:r>
      <w:proofErr w:type="spellStart"/>
      <w:r w:rsidRPr="00F93132">
        <w:rPr>
          <w:rFonts w:ascii="Times New Roman" w:hAnsi="Times New Roman" w:cs="Times New Roman"/>
          <w:sz w:val="24"/>
          <w:szCs w:val="24"/>
        </w:rPr>
        <w:t>Югорск</w:t>
      </w:r>
      <w:proofErr w:type="spellEnd"/>
      <w:r w:rsidRPr="00F93132">
        <w:rPr>
          <w:rFonts w:ascii="Times New Roman" w:hAnsi="Times New Roman" w:cs="Times New Roman"/>
          <w:sz w:val="24"/>
          <w:szCs w:val="24"/>
        </w:rPr>
        <w:t>, ул. 40 лет Победы, дом 11, 3 этаж, кабинет 308;</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телефон Отдела: 8 (34675) 5-00-89;</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электронной почты Отдела: admecolog@mail.ru.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График работы и приема граждан Департамента,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понедельник с 9-00 до 18-00;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вторник - пятница с 9-00 до 17-00;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суббота, воскресенье выходные дни;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перерыв на обед с 13-00 до 14-00.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xml:space="preserve">Нерабочие и праздничные дни устанавливаются в соответствии с Трудовым </w:t>
      </w:r>
      <w:hyperlink r:id="rId12" w:history="1">
        <w:r w:rsidRPr="00F93132">
          <w:rPr>
            <w:rFonts w:ascii="Times New Roman" w:hAnsi="Times New Roman" w:cs="Times New Roman"/>
            <w:color w:val="0000FF"/>
            <w:sz w:val="24"/>
            <w:szCs w:val="24"/>
          </w:rPr>
          <w:t>кодексом</w:t>
        </w:r>
      </w:hyperlink>
      <w:r w:rsidRPr="00F93132">
        <w:rPr>
          <w:rFonts w:ascii="Times New Roman" w:hAnsi="Times New Roman" w:cs="Times New Roman"/>
          <w:sz w:val="24"/>
          <w:szCs w:val="24"/>
        </w:rPr>
        <w:t xml:space="preserve">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bookmarkStart w:id="2" w:name="P69"/>
      <w:bookmarkEnd w:id="2"/>
      <w:r w:rsidRPr="00F93132">
        <w:rPr>
          <w:rFonts w:ascii="Times New Roman" w:hAnsi="Times New Roman" w:cs="Times New Roman"/>
          <w:sz w:val="24"/>
          <w:szCs w:val="24"/>
        </w:rPr>
        <w:t>4. Информация о месте нахождения, справочных телефонах, графике работы, адресе официального сайта органа власти, обращение в который необходимо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Межрайонная инспекция Федеральной налоговой службы N 4 по Ханты-Мансийскому автономному округу - Югре: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место нахождения: 628260, город </w:t>
      </w:r>
      <w:proofErr w:type="spellStart"/>
      <w:r w:rsidRPr="00F93132">
        <w:rPr>
          <w:rFonts w:ascii="Times New Roman" w:hAnsi="Times New Roman" w:cs="Times New Roman"/>
          <w:sz w:val="24"/>
          <w:szCs w:val="24"/>
        </w:rPr>
        <w:t>Югорск</w:t>
      </w:r>
      <w:proofErr w:type="spellEnd"/>
      <w:r w:rsidRPr="00F93132">
        <w:rPr>
          <w:rFonts w:ascii="Times New Roman" w:hAnsi="Times New Roman" w:cs="Times New Roman"/>
          <w:sz w:val="24"/>
          <w:szCs w:val="24"/>
        </w:rPr>
        <w:t>, улица Гастелло, дом 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телефоны для справок: 8 (34675) 7-70-15, (34675) 7-70-64, (34675) 7-702-5, (34675) 7-70-71;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электронной почты: i862200@r86.nalog.ru;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официального сайта: nalog.ru.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График работы: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понедельник с 9.00 до 18.00;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вторник - пятница с 9.00 до 17.00;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перерыв на обед с 13.00 до 14.00.</w:t>
      </w:r>
    </w:p>
    <w:p w:rsidR="00E65D45" w:rsidRPr="00F93132" w:rsidRDefault="00E65D45" w:rsidP="00F93132">
      <w:pPr>
        <w:pStyle w:val="ConsPlusNormal"/>
        <w:ind w:firstLine="540"/>
        <w:jc w:val="both"/>
        <w:rPr>
          <w:rFonts w:ascii="Times New Roman" w:hAnsi="Times New Roman" w:cs="Times New Roman"/>
          <w:sz w:val="24"/>
          <w:szCs w:val="24"/>
        </w:rPr>
      </w:pPr>
      <w:bookmarkStart w:id="3" w:name="P79"/>
      <w:bookmarkEnd w:id="3"/>
      <w:r w:rsidRPr="00F93132">
        <w:rPr>
          <w:rFonts w:ascii="Times New Roman" w:hAnsi="Times New Roman" w:cs="Times New Roman"/>
          <w:sz w:val="24"/>
          <w:szCs w:val="24"/>
        </w:rPr>
        <w:t xml:space="preserve">5. Сведения, указанные в </w:t>
      </w:r>
      <w:hyperlink w:anchor="P56" w:history="1">
        <w:r w:rsidRPr="00F93132">
          <w:rPr>
            <w:rFonts w:ascii="Times New Roman" w:hAnsi="Times New Roman" w:cs="Times New Roman"/>
            <w:color w:val="0000FF"/>
            <w:sz w:val="24"/>
            <w:szCs w:val="24"/>
          </w:rPr>
          <w:t>пунктах 3</w:t>
        </w:r>
      </w:hyperlink>
      <w:r w:rsidRPr="00F93132">
        <w:rPr>
          <w:rFonts w:ascii="Times New Roman" w:hAnsi="Times New Roman" w:cs="Times New Roman"/>
          <w:sz w:val="24"/>
          <w:szCs w:val="24"/>
        </w:rPr>
        <w:t xml:space="preserve"> - </w:t>
      </w:r>
      <w:hyperlink w:anchor="P69" w:history="1">
        <w:r w:rsidRPr="00F93132">
          <w:rPr>
            <w:rFonts w:ascii="Times New Roman" w:hAnsi="Times New Roman" w:cs="Times New Roman"/>
            <w:color w:val="0000FF"/>
            <w:sz w:val="24"/>
            <w:szCs w:val="24"/>
          </w:rPr>
          <w:t>4</w:t>
        </w:r>
      </w:hyperlink>
      <w:r w:rsidRPr="00F93132">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93132" w:rsidRDefault="00E65D45" w:rsidP="00F93132">
      <w:pPr>
        <w:autoSpaceDE w:val="0"/>
        <w:autoSpaceDN w:val="0"/>
        <w:adjustRightInd w:val="0"/>
        <w:spacing w:after="0" w:line="240" w:lineRule="auto"/>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r w:rsidR="00F93132">
        <w:rPr>
          <w:rFonts w:ascii="Times New Roman" w:hAnsi="Times New Roman" w:cs="Times New Roman"/>
          <w:sz w:val="24"/>
          <w:szCs w:val="24"/>
        </w:rPr>
        <w:t>- на официальном сайте органов местного самоуправления города Югорска www.adm.ugorsk.ru (далее - официальный сайт);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устной</w:t>
      </w:r>
      <w:proofErr w:type="gramEnd"/>
      <w:r w:rsidRPr="00F93132">
        <w:rPr>
          <w:rFonts w:ascii="Times New Roman" w:hAnsi="Times New Roman" w:cs="Times New Roman"/>
          <w:sz w:val="24"/>
          <w:szCs w:val="24"/>
        </w:rPr>
        <w:t xml:space="preserve"> (при личном обращении заявителя и/или по телефону);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письменной (при письменном обращении заявителя по почте, электронной почте, факсу);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Отдела, указанным в </w:t>
      </w:r>
      <w:hyperlink w:anchor="P56" w:history="1">
        <w:r w:rsidRPr="00F93132">
          <w:rPr>
            <w:rFonts w:ascii="Times New Roman" w:hAnsi="Times New Roman" w:cs="Times New Roman"/>
            <w:color w:val="0000FF"/>
            <w:sz w:val="24"/>
            <w:szCs w:val="24"/>
          </w:rPr>
          <w:t>пункте 3</w:t>
        </w:r>
      </w:hyperlink>
      <w:r w:rsidRPr="00F93132">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w:t>
      </w:r>
      <w:r w:rsidRPr="00F93132">
        <w:rPr>
          <w:rFonts w:ascii="Times New Roman" w:hAnsi="Times New Roman" w:cs="Times New Roman"/>
          <w:sz w:val="24"/>
          <w:szCs w:val="24"/>
        </w:rPr>
        <w:lastRenderedPageBreak/>
        <w:t>проводиться с использованием официально-делового стиля речи.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8.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F93132">
        <w:rPr>
          <w:rFonts w:ascii="Times New Roman" w:hAnsi="Times New Roman" w:cs="Times New Roman"/>
          <w:sz w:val="24"/>
          <w:szCs w:val="24"/>
        </w:rPr>
        <w:t>с даты поступления</w:t>
      </w:r>
      <w:proofErr w:type="gramEnd"/>
      <w:r w:rsidRPr="00F93132">
        <w:rPr>
          <w:rFonts w:ascii="Times New Roman" w:hAnsi="Times New Roman" w:cs="Times New Roman"/>
          <w:sz w:val="24"/>
          <w:szCs w:val="24"/>
        </w:rPr>
        <w:t xml:space="preserve"> обращения (регистрации)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регистрации обращения (регистрации) в Департаменте.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9" w:history="1">
        <w:r w:rsidRPr="00F93132">
          <w:rPr>
            <w:rFonts w:ascii="Times New Roman" w:hAnsi="Times New Roman" w:cs="Times New Roman"/>
            <w:color w:val="0000FF"/>
            <w:sz w:val="24"/>
            <w:szCs w:val="24"/>
          </w:rPr>
          <w:t>пункте 5</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bookmarkStart w:id="4" w:name="P97"/>
      <w:bookmarkEnd w:id="4"/>
      <w:r w:rsidRPr="00F93132">
        <w:rPr>
          <w:rFonts w:ascii="Times New Roman" w:hAnsi="Times New Roman" w:cs="Times New Roman"/>
          <w:sz w:val="24"/>
          <w:szCs w:val="24"/>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место нахождения, график работы, справочные телефоны, адреса электронной почты Департамента,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сведения о способах получения информации о местах нахождения и графике работы органа власти, обращение в который необходимо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бланк заявления о предоставлении муниципальной услуги и образец его заполнения;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блок-схема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основания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текст настоящего административного регламента с </w:t>
      </w:r>
      <w:hyperlink w:anchor="P492" w:history="1">
        <w:r w:rsidRPr="00F93132">
          <w:rPr>
            <w:rFonts w:ascii="Times New Roman" w:hAnsi="Times New Roman" w:cs="Times New Roman"/>
            <w:color w:val="0000FF"/>
            <w:sz w:val="24"/>
            <w:szCs w:val="24"/>
          </w:rPr>
          <w:t>приложениями</w:t>
        </w:r>
      </w:hyperlink>
      <w:r w:rsidRPr="00F93132">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w:t>
      </w:r>
      <w:r w:rsidRPr="00F93132">
        <w:rPr>
          <w:rFonts w:ascii="Times New Roman" w:hAnsi="Times New Roman" w:cs="Times New Roman"/>
          <w:sz w:val="24"/>
          <w:szCs w:val="24"/>
        </w:rPr>
        <w:lastRenderedPageBreak/>
        <w:t>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Pr="00F93132">
        <w:rPr>
          <w:rFonts w:ascii="Times New Roman" w:hAnsi="Times New Roman" w:cs="Times New Roman"/>
          <w:sz w:val="24"/>
          <w:szCs w:val="24"/>
        </w:rPr>
        <w:t xml:space="preserve"> услуге в региональной информационной системе "Реестр государственных и муниципальных услуг (функций) </w:t>
      </w:r>
      <w:proofErr w:type="gramStart"/>
      <w:r w:rsidRPr="00F93132">
        <w:rPr>
          <w:rFonts w:ascii="Times New Roman" w:hAnsi="Times New Roman" w:cs="Times New Roman"/>
          <w:sz w:val="24"/>
          <w:szCs w:val="24"/>
        </w:rPr>
        <w:t>в</w:t>
      </w:r>
      <w:proofErr w:type="gramEnd"/>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Ханты-Мансийском</w:t>
      </w:r>
      <w:proofErr w:type="gramEnd"/>
      <w:r w:rsidRPr="00F93132">
        <w:rPr>
          <w:rFonts w:ascii="Times New Roman" w:hAnsi="Times New Roman" w:cs="Times New Roman"/>
          <w:sz w:val="24"/>
          <w:szCs w:val="24"/>
        </w:rPr>
        <w:t xml:space="preserve"> автономном округе - Югре".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II. Стандарт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Наименование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11. Наименование муниципальной услуги: "Государственная регистрация заявлений о проведении общественной экологической экспертизы".</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Наименование органа, предоставляющего муниципальную услугу,</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его структурного подразделения, участвующего</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12.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Департамента - отдел по охране окружающей среды.</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В соответствии с требованиями </w:t>
      </w:r>
      <w:hyperlink r:id="rId13" w:history="1">
        <w:r w:rsidRPr="00F93132">
          <w:rPr>
            <w:rFonts w:ascii="Times New Roman" w:hAnsi="Times New Roman" w:cs="Times New Roman"/>
            <w:color w:val="0000FF"/>
            <w:sz w:val="24"/>
            <w:szCs w:val="24"/>
          </w:rPr>
          <w:t>пункта 3 части 1 статьи 7</w:t>
        </w:r>
      </w:hyperlink>
      <w:r w:rsidRPr="00F9313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F93132">
        <w:rPr>
          <w:rFonts w:ascii="Times New Roman" w:hAnsi="Times New Roman" w:cs="Times New Roman"/>
          <w:sz w:val="24"/>
          <w:szCs w:val="24"/>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Результат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13. Конечным результатом предоставления муниципальной услуги является: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выдача (направление) заявителю уведомления о государственной регистрации заявления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выдача (направление) заявителю уведомления об отказе в предоставлении муниципальной услуги с указанием причины отказа.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предоставления муниципальной услуги оформляется на официальном бланке Департамента за подписью директора Департамента либо лица, его замещающего.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Срок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14. Общий (максимальный) срок предоставления муниципальной услуги составляет 7 календарных дней со дня поступления заявления о предоставлении муниципальной </w:t>
      </w:r>
      <w:r w:rsidRPr="00F93132">
        <w:rPr>
          <w:rFonts w:ascii="Times New Roman" w:hAnsi="Times New Roman" w:cs="Times New Roman"/>
          <w:sz w:val="24"/>
          <w:szCs w:val="24"/>
        </w:rPr>
        <w:lastRenderedPageBreak/>
        <w:t>услуги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в день их оформления.</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(в ред. </w:t>
      </w:r>
      <w:hyperlink r:id="rId14"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Правовые основания для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15. Предоставление муниципальной услуги осуществляется в соответствии </w:t>
      </w:r>
      <w:proofErr w:type="gramStart"/>
      <w:r w:rsidRPr="00F93132">
        <w:rPr>
          <w:rFonts w:ascii="Times New Roman" w:hAnsi="Times New Roman" w:cs="Times New Roman"/>
          <w:sz w:val="24"/>
          <w:szCs w:val="24"/>
        </w:rPr>
        <w:t>с</w:t>
      </w:r>
      <w:proofErr w:type="gramEnd"/>
      <w:r w:rsidRPr="00F93132">
        <w:rPr>
          <w:rFonts w:ascii="Times New Roman" w:hAnsi="Times New Roman" w:cs="Times New Roman"/>
          <w:sz w:val="24"/>
          <w:szCs w:val="24"/>
        </w:rPr>
        <w:t>:</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15" w:history="1">
        <w:r w:rsidRPr="00F93132">
          <w:rPr>
            <w:rFonts w:ascii="Times New Roman" w:hAnsi="Times New Roman" w:cs="Times New Roman"/>
            <w:color w:val="0000FF"/>
            <w:sz w:val="24"/>
            <w:szCs w:val="24"/>
          </w:rPr>
          <w:t>Конституцией</w:t>
        </w:r>
      </w:hyperlink>
      <w:r w:rsidRPr="00F93132">
        <w:rPr>
          <w:rFonts w:ascii="Times New Roman" w:hAnsi="Times New Roman" w:cs="Times New Roman"/>
          <w:sz w:val="24"/>
          <w:szCs w:val="24"/>
        </w:rPr>
        <w:t xml:space="preserve"> Российской Федерации (принята на всенародном голосовании 12.12.1993) ("Российская газета" 25.12.1993 N 237);</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Федеральным </w:t>
      </w:r>
      <w:hyperlink r:id="rId16"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Федеральным </w:t>
      </w:r>
      <w:hyperlink r:id="rId17"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Федеральным </w:t>
      </w:r>
      <w:hyperlink r:id="rId18"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23.11.1995 N 174-ФЗ "Об экологической экспертизе" (Собрание законодательства Российской Федерации от 27.11.1995 N 48 ст. 4556);</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19"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01.06 - 15.06.2010 N 6 (часть I), ст. 461);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0" w:history="1">
        <w:r w:rsidRPr="00F93132">
          <w:rPr>
            <w:rFonts w:ascii="Times New Roman" w:hAnsi="Times New Roman" w:cs="Times New Roman"/>
            <w:color w:val="0000FF"/>
            <w:sz w:val="24"/>
            <w:szCs w:val="24"/>
          </w:rPr>
          <w:t>Уставом</w:t>
        </w:r>
      </w:hyperlink>
      <w:r w:rsidRPr="00F93132">
        <w:rPr>
          <w:rFonts w:ascii="Times New Roman" w:hAnsi="Times New Roman" w:cs="Times New Roman"/>
          <w:sz w:val="24"/>
          <w:szCs w:val="24"/>
        </w:rPr>
        <w:t xml:space="preserve"> города Югорска, утвержденным решением Думы города Югорска от 18.05.2005 N 689 ("Югорский вестник", 20.05.2005 N 39);</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1"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5E3DAB" w:rsidRDefault="005E3DAB" w:rsidP="00F93132">
      <w:pPr>
        <w:pStyle w:val="ConsPlusNormal"/>
        <w:ind w:firstLine="540"/>
        <w:jc w:val="both"/>
        <w:rPr>
          <w:rFonts w:ascii="Times New Roman" w:hAnsi="Times New Roman" w:cs="Times New Roman"/>
          <w:sz w:val="24"/>
          <w:szCs w:val="24"/>
        </w:rPr>
      </w:pPr>
      <w:proofErr w:type="gramStart"/>
      <w:r w:rsidRPr="005E3DAB">
        <w:rPr>
          <w:rFonts w:ascii="Times New Roman" w:hAnsi="Times New Roman" w:cs="Times New Roman"/>
          <w:sz w:val="24"/>
          <w:szCs w:val="24"/>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09.04.2018</w:t>
      </w:r>
      <w:proofErr w:type="gramEnd"/>
      <w:r w:rsidRPr="005E3DAB">
        <w:rPr>
          <w:rFonts w:ascii="Times New Roman" w:hAnsi="Times New Roman" w:cs="Times New Roman"/>
          <w:sz w:val="24"/>
          <w:szCs w:val="24"/>
        </w:rPr>
        <w:t xml:space="preserve"> № 14 (101);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2" w:history="1">
        <w:r w:rsidRPr="00F93132">
          <w:rPr>
            <w:rFonts w:ascii="Times New Roman" w:hAnsi="Times New Roman" w:cs="Times New Roman"/>
            <w:color w:val="0000FF"/>
            <w:sz w:val="24"/>
            <w:szCs w:val="24"/>
          </w:rPr>
          <w:t>Положением</w:t>
        </w:r>
      </w:hyperlink>
      <w:r w:rsidRPr="00F93132">
        <w:rPr>
          <w:rFonts w:ascii="Times New Roman" w:hAnsi="Times New Roman" w:cs="Times New Roman"/>
          <w:sz w:val="24"/>
          <w:szCs w:val="24"/>
        </w:rPr>
        <w:t xml:space="preserve"> о Департаменте муниципальной собственности и градостроительства администрации города Югорска, утвержденным решением Думы города Югорска от 30.05.2014 N 41 ("Югорский вестник", 04.06.2014 N 42(1719));</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настоящим административным регламентом.</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Исчерпывающий перечень документов, необходимых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для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bookmarkStart w:id="5" w:name="P155"/>
      <w:bookmarkEnd w:id="5"/>
      <w:r w:rsidRPr="00F93132">
        <w:rPr>
          <w:rFonts w:ascii="Times New Roman" w:hAnsi="Times New Roman" w:cs="Times New Roman"/>
          <w:sz w:val="24"/>
          <w:szCs w:val="24"/>
        </w:rPr>
        <w:t xml:space="preserve">16. </w:t>
      </w:r>
      <w:proofErr w:type="gramStart"/>
      <w:r w:rsidRPr="00F93132">
        <w:rPr>
          <w:rFonts w:ascii="Times New Roman" w:hAnsi="Times New Roman" w:cs="Times New Roman"/>
          <w:sz w:val="24"/>
          <w:szCs w:val="24"/>
        </w:rPr>
        <w:t>Для предоставления муниципальной услуги необходимы:</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заявление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в случае подачи заявления о проведении общественной экологической экспертизы представителем заявителя, им представляется копия доверенности и ее оригинал для сверки;</w:t>
      </w:r>
    </w:p>
    <w:p w:rsidR="00E65D45" w:rsidRPr="00F93132" w:rsidRDefault="00E65D45" w:rsidP="00F93132">
      <w:pPr>
        <w:pStyle w:val="ConsPlusNormal"/>
        <w:ind w:firstLine="540"/>
        <w:jc w:val="both"/>
        <w:rPr>
          <w:rFonts w:ascii="Times New Roman" w:hAnsi="Times New Roman" w:cs="Times New Roman"/>
          <w:sz w:val="24"/>
          <w:szCs w:val="24"/>
        </w:rPr>
      </w:pPr>
      <w:bookmarkStart w:id="6" w:name="P158"/>
      <w:bookmarkEnd w:id="6"/>
      <w:proofErr w:type="gramStart"/>
      <w:r w:rsidRPr="00F93132">
        <w:rPr>
          <w:rFonts w:ascii="Times New Roman" w:hAnsi="Times New Roman" w:cs="Times New Roman"/>
          <w:sz w:val="24"/>
          <w:szCs w:val="24"/>
        </w:rPr>
        <w:t xml:space="preserve">3) в целях проверки сведений о регистрации общественной организации (объединения) в порядке, установленном законодательством Российской Федерации, и </w:t>
      </w:r>
      <w:r w:rsidRPr="00F93132">
        <w:rPr>
          <w:rFonts w:ascii="Times New Roman" w:hAnsi="Times New Roman" w:cs="Times New Roman"/>
          <w:sz w:val="24"/>
          <w:szCs w:val="24"/>
        </w:rPr>
        <w:lastRenderedPageBreak/>
        <w:t>сведений об основном направлении ее (его) деятельности, отсутствие или несоответствие которых могут послужить основанием для отказа в государственной регистрации заявления о проведении общественной экологической экспертизы, Департамент в рамках межведомственного информационного взаимодействия запрашивает в Межрайонной инспекции Федеральной налоговой службы N 4 по Ханты-Мансийскому автономному</w:t>
      </w:r>
      <w:proofErr w:type="gramEnd"/>
      <w:r w:rsidRPr="00F93132">
        <w:rPr>
          <w:rFonts w:ascii="Times New Roman" w:hAnsi="Times New Roman" w:cs="Times New Roman"/>
          <w:sz w:val="24"/>
          <w:szCs w:val="24"/>
        </w:rPr>
        <w:t xml:space="preserve"> округу - Югре выписку из Единого государственного реестра юридических лиц. Указанный документ заявитель вправе представить по собственной инициативе.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Способы получения заявителями документов, необходимых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для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17. Форму заявления о предоставлении муниципальной услуги заявитель может получить:</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непосредственно у специалиста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 информационном стенде в местах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18. Документ, указанный в </w:t>
      </w:r>
      <w:hyperlink w:anchor="P158" w:history="1">
        <w:r w:rsidRPr="00F93132">
          <w:rPr>
            <w:rFonts w:ascii="Times New Roman" w:hAnsi="Times New Roman" w:cs="Times New Roman"/>
            <w:color w:val="0000FF"/>
            <w:sz w:val="24"/>
            <w:szCs w:val="24"/>
          </w:rPr>
          <w:t>подпункте 3 пункта 16</w:t>
        </w:r>
      </w:hyperlink>
      <w:r w:rsidRPr="00F93132">
        <w:rPr>
          <w:rFonts w:ascii="Times New Roman" w:hAnsi="Times New Roman" w:cs="Times New Roman"/>
          <w:sz w:val="24"/>
          <w:szCs w:val="24"/>
        </w:rPr>
        <w:t xml:space="preserve"> настоящего административного регламента, заявитель вправе получить самостоятельно, обратившись в Межрайонную инспекцию Федеральной налоговой службы N 4 по Ханты-Мансийскому автономному округу - Югре (информация о месте нахождения федерального органа указана в </w:t>
      </w:r>
      <w:hyperlink w:anchor="P69" w:history="1">
        <w:r w:rsidRPr="00F93132">
          <w:rPr>
            <w:rFonts w:ascii="Times New Roman" w:hAnsi="Times New Roman" w:cs="Times New Roman"/>
            <w:color w:val="0000FF"/>
            <w:sz w:val="24"/>
            <w:szCs w:val="24"/>
          </w:rPr>
          <w:t>пункте 4</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Требования к документам, необходимым для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19. </w:t>
      </w:r>
      <w:hyperlink w:anchor="P492" w:history="1">
        <w:r w:rsidRPr="00F93132">
          <w:rPr>
            <w:rFonts w:ascii="Times New Roman" w:hAnsi="Times New Roman" w:cs="Times New Roman"/>
            <w:color w:val="0000FF"/>
            <w:sz w:val="24"/>
            <w:szCs w:val="24"/>
          </w:rPr>
          <w:t>Заявление</w:t>
        </w:r>
      </w:hyperlink>
      <w:r w:rsidRPr="00F93132">
        <w:rPr>
          <w:rFonts w:ascii="Times New Roman" w:hAnsi="Times New Roman" w:cs="Times New Roman"/>
          <w:sz w:val="24"/>
          <w:szCs w:val="24"/>
        </w:rPr>
        <w:t xml:space="preserve"> о проведении общественной экологической экспертизы предоставляется в свободной форме, либо по форме, приведенной в приложении 1 к настоящему административному регламенту.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заявлении о предоставлении муниципальной услуги указываются следующие сведения: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наименование, юридический адрес, место нахождения общественной организации (объединения);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характер предусмотренной уставом общественной организации (объединения) деятельности;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w:t>
      </w:r>
      <w:hyperlink r:id="rId23"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23.11.1995 N 174-ФЗ "Об экологической экспертизе";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сведения об объекте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сроки проведения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Заявитель вправе указать в заявлении способ информирования его о результатах предоставления муниципальной услуги. При отсутствии в заявлении способа информирования результат предоставления муниципальной услуги направляется заявителю на его почтовый адрес (адрес места нахождения), указанный в заявлении.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Поступившее от заявителя в Департамент заявление о проведении общественной экологической экспертизы приравнивается к согласию такого заявителя с обработкой его персональных данных в Департаменте в целях и объеме, необходимых для </w:t>
      </w:r>
      <w:r w:rsidRPr="00F93132">
        <w:rPr>
          <w:rFonts w:ascii="Times New Roman" w:hAnsi="Times New Roman" w:cs="Times New Roman"/>
          <w:sz w:val="24"/>
          <w:szCs w:val="24"/>
        </w:rPr>
        <w:lastRenderedPageBreak/>
        <w:t>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20. Способы подачи документов заявителем: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при личном обращении в Департамент, Отдел;</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 почте, в том числе электронной, в Департамент;</w:t>
      </w:r>
    </w:p>
    <w:p w:rsidR="00E65D45" w:rsidRPr="00F93132" w:rsidRDefault="00E65D45" w:rsidP="005E3DAB">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 фак</w:t>
      </w:r>
      <w:r w:rsidR="005E3DAB">
        <w:rPr>
          <w:rFonts w:ascii="Times New Roman" w:hAnsi="Times New Roman" w:cs="Times New Roman"/>
          <w:sz w:val="24"/>
          <w:szCs w:val="24"/>
        </w:rPr>
        <w:t>симильной связи в Департамент.</w:t>
      </w:r>
    </w:p>
    <w:p w:rsidR="005E3DAB" w:rsidRPr="005E3DAB" w:rsidRDefault="005E3DAB" w:rsidP="005E3DAB">
      <w:pPr>
        <w:pStyle w:val="ConsPlusNormal"/>
        <w:ind w:firstLine="540"/>
        <w:jc w:val="both"/>
        <w:rPr>
          <w:rFonts w:ascii="Times New Roman" w:hAnsi="Times New Roman" w:cs="Times New Roman"/>
          <w:sz w:val="24"/>
          <w:szCs w:val="24"/>
        </w:rPr>
      </w:pPr>
      <w:r w:rsidRPr="005E3DAB">
        <w:rPr>
          <w:rFonts w:ascii="Times New Roman" w:hAnsi="Times New Roman" w:cs="Times New Roman"/>
          <w:sz w:val="24"/>
          <w:szCs w:val="24"/>
        </w:rPr>
        <w:t>21. При предоставлении муниципальной услуги запрещено:</w:t>
      </w:r>
    </w:p>
    <w:p w:rsidR="005E3DAB" w:rsidRPr="005E3DAB" w:rsidRDefault="005E3DAB" w:rsidP="005E3DAB">
      <w:pPr>
        <w:pStyle w:val="ConsPlusNormal"/>
        <w:jc w:val="both"/>
        <w:rPr>
          <w:rFonts w:ascii="Times New Roman" w:hAnsi="Times New Roman" w:cs="Times New Roman"/>
          <w:sz w:val="24"/>
          <w:szCs w:val="24"/>
        </w:rPr>
      </w:pPr>
      <w:r w:rsidRPr="005E3DAB">
        <w:rPr>
          <w:rFonts w:ascii="Times New Roman" w:hAnsi="Times New Roman" w:cs="Times New Roman"/>
          <w:sz w:val="24"/>
          <w:szCs w:val="24"/>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3DAB" w:rsidRPr="005E3DAB" w:rsidRDefault="005E3DAB" w:rsidP="005E3DAB">
      <w:pPr>
        <w:pStyle w:val="ConsPlusNormal"/>
        <w:jc w:val="both"/>
        <w:rPr>
          <w:rFonts w:ascii="Times New Roman" w:hAnsi="Times New Roman" w:cs="Times New Roman"/>
          <w:sz w:val="24"/>
          <w:szCs w:val="24"/>
        </w:rPr>
      </w:pPr>
      <w:proofErr w:type="gramStart"/>
      <w:r w:rsidRPr="005E3DAB">
        <w:rPr>
          <w:rFonts w:ascii="Times New Roman" w:hAnsi="Times New Roman" w:cs="Times New Roman"/>
          <w:sz w:val="24"/>
          <w:szCs w:val="24"/>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E3DAB">
        <w:rPr>
          <w:rFonts w:ascii="Times New Roman" w:hAnsi="Times New Roman" w:cs="Times New Roman"/>
          <w:sz w:val="24"/>
          <w:szCs w:val="24"/>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5E3DAB">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5E3DAB" w:rsidRPr="005E3DAB" w:rsidRDefault="005E3DAB" w:rsidP="005E3DAB">
      <w:pPr>
        <w:pStyle w:val="ConsPlusNormal"/>
        <w:jc w:val="both"/>
        <w:rPr>
          <w:rFonts w:ascii="Times New Roman" w:hAnsi="Times New Roman" w:cs="Times New Roman"/>
          <w:sz w:val="24"/>
          <w:szCs w:val="24"/>
        </w:rPr>
      </w:pPr>
      <w:r w:rsidRPr="005E3DAB">
        <w:rPr>
          <w:rFonts w:ascii="Times New Roman" w:hAnsi="Times New Roman" w:cs="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E3DAB" w:rsidRPr="005E3DAB" w:rsidRDefault="005E3DAB" w:rsidP="005E3DAB">
      <w:pPr>
        <w:pStyle w:val="ConsPlusNormal"/>
        <w:jc w:val="both"/>
        <w:rPr>
          <w:rFonts w:ascii="Times New Roman" w:hAnsi="Times New Roman" w:cs="Times New Roman"/>
          <w:sz w:val="24"/>
          <w:szCs w:val="24"/>
        </w:rPr>
      </w:pPr>
      <w:r w:rsidRPr="005E3DAB">
        <w:rPr>
          <w:rFonts w:ascii="Times New Roman"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E3DAB" w:rsidRPr="005E3DAB" w:rsidRDefault="005E3DAB" w:rsidP="005E3DAB">
      <w:pPr>
        <w:pStyle w:val="ConsPlusNormal"/>
        <w:jc w:val="both"/>
        <w:rPr>
          <w:rFonts w:ascii="Times New Roman" w:hAnsi="Times New Roman" w:cs="Times New Roman"/>
          <w:sz w:val="24"/>
          <w:szCs w:val="24"/>
        </w:rPr>
      </w:pPr>
      <w:r w:rsidRPr="005E3DAB">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5E3DAB">
        <w:rPr>
          <w:rFonts w:ascii="Times New Roman" w:hAnsi="Times New Roman" w:cs="Times New Roman"/>
          <w:sz w:val="24"/>
          <w:szCs w:val="24"/>
        </w:rPr>
        <w:t>ии и ау</w:t>
      </w:r>
      <w:proofErr w:type="gramEnd"/>
      <w:r w:rsidRPr="005E3DA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D45" w:rsidRDefault="005E3DAB" w:rsidP="005E3DAB">
      <w:pPr>
        <w:pStyle w:val="ConsPlusNormal"/>
        <w:jc w:val="both"/>
        <w:rPr>
          <w:rFonts w:ascii="Times New Roman" w:hAnsi="Times New Roman" w:cs="Times New Roman"/>
          <w:sz w:val="24"/>
          <w:szCs w:val="24"/>
        </w:rPr>
      </w:pPr>
      <w:r w:rsidRPr="005E3DAB">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E3DAB" w:rsidRPr="00F93132" w:rsidRDefault="005E3DAB" w:rsidP="005E3DAB">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Исчерпывающий перечень оснований для отказа в приеме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документов, необходимых для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22.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Исчерпывающий перечень оснований для приостановления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(или) отказа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23. Оснований для приостановления предоставления муниципальной услуги действующим законодательством не предусмотрено.</w:t>
      </w:r>
    </w:p>
    <w:p w:rsidR="00E65D45" w:rsidRPr="00F93132" w:rsidRDefault="00E65D45" w:rsidP="00F93132">
      <w:pPr>
        <w:pStyle w:val="ConsPlusNormal"/>
        <w:ind w:firstLine="540"/>
        <w:jc w:val="both"/>
        <w:rPr>
          <w:rFonts w:ascii="Times New Roman" w:hAnsi="Times New Roman" w:cs="Times New Roman"/>
          <w:sz w:val="24"/>
          <w:szCs w:val="24"/>
        </w:rPr>
      </w:pPr>
      <w:bookmarkStart w:id="7" w:name="P201"/>
      <w:bookmarkEnd w:id="7"/>
      <w:r w:rsidRPr="00F93132">
        <w:rPr>
          <w:rFonts w:ascii="Times New Roman" w:hAnsi="Times New Roman" w:cs="Times New Roman"/>
          <w:sz w:val="24"/>
          <w:szCs w:val="24"/>
        </w:rPr>
        <w:t>24. Основания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общественная экологическая экспертиза ранее была дважды проведена в отношении объекта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4" w:history="1">
        <w:r w:rsidRPr="00F93132">
          <w:rPr>
            <w:rFonts w:ascii="Times New Roman" w:hAnsi="Times New Roman" w:cs="Times New Roman"/>
            <w:color w:val="0000FF"/>
            <w:sz w:val="24"/>
            <w:szCs w:val="24"/>
          </w:rPr>
          <w:t>статьи 20</w:t>
        </w:r>
      </w:hyperlink>
      <w:r w:rsidRPr="00F93132">
        <w:rPr>
          <w:rFonts w:ascii="Times New Roman" w:hAnsi="Times New Roman" w:cs="Times New Roman"/>
          <w:sz w:val="24"/>
          <w:szCs w:val="24"/>
        </w:rPr>
        <w:t xml:space="preserve"> Федерального закона от 23.11.95 N 174-ФЗ "Об экологической экспертизе";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требования к содержанию заявления о проведении общественной экологической экспертизы, предусмотренные </w:t>
      </w:r>
      <w:hyperlink r:id="rId25" w:history="1">
        <w:r w:rsidRPr="00F93132">
          <w:rPr>
            <w:rFonts w:ascii="Times New Roman" w:hAnsi="Times New Roman" w:cs="Times New Roman"/>
            <w:color w:val="0000FF"/>
            <w:sz w:val="24"/>
            <w:szCs w:val="24"/>
          </w:rPr>
          <w:t>статьей 23</w:t>
        </w:r>
      </w:hyperlink>
      <w:r w:rsidRPr="00F93132">
        <w:rPr>
          <w:rFonts w:ascii="Times New Roman" w:hAnsi="Times New Roman" w:cs="Times New Roman"/>
          <w:sz w:val="24"/>
          <w:szCs w:val="24"/>
        </w:rPr>
        <w:t xml:space="preserve"> Федерального закона от 23.11.1995 N 174-ФЗ "Об экологической экспертизе", не выполнены.</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Порядок, размер и основания взимания государственной пошлины</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или иной платы, взимаемой за предоставление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25. Предоставление муниципальной услуги осуществляется на безвозмездной основе.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Максимальный срок ожидания в очереди при подаче заявления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о предоставлении муниципальной услуги и при получении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результата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Срок и порядок регистрации заявления о предоставлении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муниципальной услуги, в том числе </w:t>
      </w:r>
      <w:proofErr w:type="gramStart"/>
      <w:r w:rsidRPr="00F93132">
        <w:rPr>
          <w:rFonts w:ascii="Times New Roman" w:hAnsi="Times New Roman" w:cs="Times New Roman"/>
          <w:sz w:val="24"/>
          <w:szCs w:val="24"/>
        </w:rPr>
        <w:t>поступившего</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посредством электронной почты и с использованием </w:t>
      </w:r>
      <w:proofErr w:type="gramStart"/>
      <w:r w:rsidRPr="00F93132">
        <w:rPr>
          <w:rFonts w:ascii="Times New Roman" w:hAnsi="Times New Roman" w:cs="Times New Roman"/>
          <w:sz w:val="24"/>
          <w:szCs w:val="24"/>
        </w:rPr>
        <w:t>Единого</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и </w:t>
      </w:r>
      <w:proofErr w:type="gramStart"/>
      <w:r w:rsidRPr="00F93132">
        <w:rPr>
          <w:rFonts w:ascii="Times New Roman" w:hAnsi="Times New Roman" w:cs="Times New Roman"/>
          <w:sz w:val="24"/>
          <w:szCs w:val="24"/>
        </w:rPr>
        <w:t>регионального</w:t>
      </w:r>
      <w:proofErr w:type="gramEnd"/>
      <w:r w:rsidRPr="00F93132">
        <w:rPr>
          <w:rFonts w:ascii="Times New Roman" w:hAnsi="Times New Roman" w:cs="Times New Roman"/>
          <w:sz w:val="24"/>
          <w:szCs w:val="24"/>
        </w:rPr>
        <w:t xml:space="preserve"> порталов</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27. Письменное заявление, поступившее в адрес Департамента по почте, в том числе посредством электронной почты, подлежит обязательной регистрации специалистом, ответственным за делопроизводство в Департаменте (далее - специалист Департамента), в системе электронного документооборота администрации города Югорска в день поступления заявления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 личного обращения заявителя в Департамент или Отдел заявление подлежит обязательной регистрации специалистом Департамента в системе электронного документа администрации города Югорска в течение 15 минут.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Если заявитель лично обращается с заявлением, специалист, ответственный за делопроизводство в Департаменте, или специалист Отдела:</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26"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27"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сличив копию доверенности с подлинником, проставляет на копии доверенности </w:t>
      </w:r>
      <w:r w:rsidRPr="00F93132">
        <w:rPr>
          <w:rFonts w:ascii="Times New Roman" w:hAnsi="Times New Roman" w:cs="Times New Roman"/>
          <w:sz w:val="24"/>
          <w:szCs w:val="24"/>
        </w:rPr>
        <w:lastRenderedPageBreak/>
        <w:t>отметку о его соответствии подлинному экземпляру, заверяет своей подписью с указанием фамилии и инициалов;</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28"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если представлен оригинал доверенности без его копии, самостоятельно осуществляет ее ксерокопирование.</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29"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5E3DAB">
        <w:rPr>
          <w:rFonts w:ascii="Times New Roman" w:hAnsi="Times New Roman" w:cs="Times New Roman"/>
          <w:sz w:val="24"/>
          <w:szCs w:val="24"/>
        </w:rPr>
        <w:t xml:space="preserve">28. </w:t>
      </w:r>
      <w:r w:rsidR="005E3DAB" w:rsidRPr="005E3DAB">
        <w:rPr>
          <w:rFonts w:ascii="Times New Roman" w:hAnsi="Times New Roman" w:cs="Times New Roman"/>
          <w:sz w:val="24"/>
          <w:szCs w:val="24"/>
        </w:rPr>
        <w:t>утратил силу</w:t>
      </w:r>
      <w:r w:rsidR="005E3DAB">
        <w:rPr>
          <w:rFonts w:ascii="Times New Roman" w:hAnsi="Times New Roman" w:cs="Times New Roman"/>
          <w:sz w:val="24"/>
          <w:szCs w:val="24"/>
        </w:rPr>
        <w:t>.</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29. При поступлении заявления в Департамент, заявление о предоставлении муниципальной услуги подлежит обязательной фиксации специалистом Отдела в журнале государственной регистрации заявлений общественных организаций (объединений) о проведении общественной экологической экспертизы (далее - Журнал государственной регистрации заявлений).</w:t>
      </w:r>
    </w:p>
    <w:p w:rsidR="00E65D45" w:rsidRPr="00F93132" w:rsidRDefault="005E3DAB" w:rsidP="00F93132">
      <w:pPr>
        <w:pStyle w:val="ConsPlusNormal"/>
        <w:ind w:firstLine="540"/>
        <w:jc w:val="both"/>
        <w:rPr>
          <w:rFonts w:ascii="Times New Roman" w:hAnsi="Times New Roman" w:cs="Times New Roman"/>
          <w:sz w:val="24"/>
          <w:szCs w:val="24"/>
        </w:rPr>
      </w:pPr>
      <w:hyperlink w:anchor="P594" w:history="1">
        <w:r w:rsidR="00E65D45" w:rsidRPr="00F93132">
          <w:rPr>
            <w:rFonts w:ascii="Times New Roman" w:hAnsi="Times New Roman" w:cs="Times New Roman"/>
            <w:color w:val="0000FF"/>
            <w:sz w:val="24"/>
            <w:szCs w:val="24"/>
          </w:rPr>
          <w:t>Журнал</w:t>
        </w:r>
      </w:hyperlink>
      <w:r w:rsidR="00E65D45" w:rsidRPr="00F93132">
        <w:rPr>
          <w:rFonts w:ascii="Times New Roman" w:hAnsi="Times New Roman" w:cs="Times New Roman"/>
          <w:sz w:val="24"/>
          <w:szCs w:val="24"/>
        </w:rPr>
        <w:t xml:space="preserve"> государственной регистрации заявлений ведется по форме, приведенной в приложении 3 к настоящему административному регламенту.</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Требования к помещениям, в которых предоставляется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муниципальная услуга, к местам ожидания и приема заявителей,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размещению и оформлению </w:t>
      </w:r>
      <w:proofErr w:type="gramStart"/>
      <w:r w:rsidRPr="00F93132">
        <w:rPr>
          <w:rFonts w:ascii="Times New Roman" w:hAnsi="Times New Roman" w:cs="Times New Roman"/>
          <w:sz w:val="24"/>
          <w:szCs w:val="24"/>
        </w:rPr>
        <w:t>визуальной</w:t>
      </w:r>
      <w:proofErr w:type="gramEnd"/>
      <w:r w:rsidRPr="00F93132">
        <w:rPr>
          <w:rFonts w:ascii="Times New Roman" w:hAnsi="Times New Roman" w:cs="Times New Roman"/>
          <w:sz w:val="24"/>
          <w:szCs w:val="24"/>
        </w:rPr>
        <w:t>, текстовой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мультимедийной информации о порядке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0" w:history="1">
        <w:r w:rsidRPr="00F93132">
          <w:rPr>
            <w:rFonts w:ascii="Times New Roman" w:hAnsi="Times New Roman" w:cs="Times New Roman"/>
            <w:color w:val="0000FF"/>
            <w:sz w:val="24"/>
            <w:szCs w:val="24"/>
          </w:rPr>
          <w:t>закона</w:t>
        </w:r>
      </w:hyperlink>
      <w:r w:rsidRPr="00F93132">
        <w:rPr>
          <w:rFonts w:ascii="Times New Roman" w:hAnsi="Times New Roman" w:cs="Times New Roman"/>
          <w:sz w:val="24"/>
          <w:szCs w:val="24"/>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(в ред. </w:t>
      </w:r>
      <w:hyperlink r:id="rId31"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10.05.2016 N 975)</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Места ожидания должны соответствовать комфортным условиям для заявителей.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Места ожидания оборудуются столами, стульями или скамьями (</w:t>
      </w:r>
      <w:proofErr w:type="spellStart"/>
      <w:r w:rsidRPr="00F93132">
        <w:rPr>
          <w:rFonts w:ascii="Times New Roman" w:hAnsi="Times New Roman" w:cs="Times New Roman"/>
          <w:sz w:val="24"/>
          <w:szCs w:val="24"/>
        </w:rPr>
        <w:t>банкетками</w:t>
      </w:r>
      <w:proofErr w:type="spellEnd"/>
      <w:r w:rsidRPr="00F93132">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7" w:history="1">
        <w:r w:rsidRPr="00F93132">
          <w:rPr>
            <w:rFonts w:ascii="Times New Roman" w:hAnsi="Times New Roman" w:cs="Times New Roman"/>
            <w:color w:val="0000FF"/>
            <w:sz w:val="24"/>
            <w:szCs w:val="24"/>
          </w:rPr>
          <w:t>пункте 10</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Показатели доступности и качества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31. Показателями доступности муниципальной услуги являются: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транспортная доступность к местам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посредством официального сайта, Единого и регионального порталов;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w:t>
      </w:r>
    </w:p>
    <w:p w:rsidR="00E65D45" w:rsidRPr="00F93132" w:rsidRDefault="00E65D45" w:rsidP="005E3DAB">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бесплатность предоставления муниципальной услуги и информации о процедуре пред</w:t>
      </w:r>
      <w:r w:rsidR="005E3DAB">
        <w:rPr>
          <w:rFonts w:ascii="Times New Roman" w:hAnsi="Times New Roman" w:cs="Times New Roman"/>
          <w:sz w:val="24"/>
          <w:szCs w:val="24"/>
        </w:rPr>
        <w:t>оставления муниципальной услуги</w:t>
      </w:r>
      <w:r w:rsidRPr="00F93132">
        <w:rPr>
          <w:rFonts w:ascii="Times New Roman" w:hAnsi="Times New Roman" w:cs="Times New Roman"/>
          <w:sz w:val="24"/>
          <w:szCs w:val="24"/>
        </w:rPr>
        <w:t>.</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32. Показателями качества муниципальной услуги являются: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соблюдение должностными лицами Департамента, предоставляющими муниципальную услугу, сроков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восстановление нарушенных прав заявителя.</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Иные требования, в том числе учитывающие особенности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предоставления муниципальной услуги в </w:t>
      </w:r>
      <w:proofErr w:type="gramStart"/>
      <w:r w:rsidRPr="00F93132">
        <w:rPr>
          <w:rFonts w:ascii="Times New Roman" w:hAnsi="Times New Roman" w:cs="Times New Roman"/>
          <w:sz w:val="24"/>
          <w:szCs w:val="24"/>
        </w:rPr>
        <w:t>многофункциональных</w:t>
      </w:r>
      <w:proofErr w:type="gramEnd"/>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sz w:val="24"/>
          <w:szCs w:val="24"/>
        </w:rPr>
        <w:t>центрах</w:t>
      </w:r>
      <w:proofErr w:type="gramEnd"/>
      <w:r w:rsidRPr="00F93132">
        <w:rPr>
          <w:rFonts w:ascii="Times New Roman" w:hAnsi="Times New Roman" w:cs="Times New Roman"/>
          <w:sz w:val="24"/>
          <w:szCs w:val="24"/>
        </w:rPr>
        <w:t xml:space="preserve"> предоставления государственных и муниципальных услуг</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особенности предоставления муниципальной услуги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в электронном виде</w:t>
      </w:r>
    </w:p>
    <w:p w:rsidR="00E65D45" w:rsidRPr="00F93132" w:rsidRDefault="00E65D45" w:rsidP="00F93132">
      <w:pPr>
        <w:pStyle w:val="ConsPlusNormal"/>
        <w:jc w:val="both"/>
        <w:rPr>
          <w:rFonts w:ascii="Times New Roman" w:hAnsi="Times New Roman" w:cs="Times New Roman"/>
          <w:sz w:val="24"/>
          <w:szCs w:val="24"/>
        </w:rPr>
      </w:pPr>
    </w:p>
    <w:p w:rsidR="005E3DAB" w:rsidRDefault="00E65D45" w:rsidP="005E3DAB">
      <w:pPr>
        <w:pStyle w:val="ConsPlusNormal"/>
        <w:ind w:firstLine="540"/>
        <w:jc w:val="both"/>
        <w:rPr>
          <w:rFonts w:ascii="Times New Roman" w:hAnsi="Times New Roman" w:cs="Times New Roman"/>
        </w:rPr>
      </w:pPr>
      <w:r w:rsidRPr="00F93132">
        <w:rPr>
          <w:rFonts w:ascii="Times New Roman" w:hAnsi="Times New Roman" w:cs="Times New Roman"/>
          <w:sz w:val="24"/>
          <w:szCs w:val="24"/>
        </w:rPr>
        <w:t>33</w:t>
      </w:r>
      <w:r w:rsidR="005E3DAB">
        <w:rPr>
          <w:rFonts w:ascii="Times New Roman" w:hAnsi="Times New Roman" w:cs="Times New Roman"/>
          <w:lang w:eastAsia="ar-SA"/>
        </w:rPr>
        <w:t xml:space="preserve">. </w:t>
      </w:r>
      <w:r w:rsidR="005E3DAB">
        <w:rPr>
          <w:rFonts w:ascii="Times New Roman" w:hAnsi="Times New Roman" w:cs="Times New Roman"/>
        </w:rPr>
        <w:t>Муниципальная услуга посредством Единого и регионального порталов не предоставляется.</w:t>
      </w:r>
    </w:p>
    <w:p w:rsidR="00E65D45" w:rsidRPr="00F93132" w:rsidRDefault="00E65D45" w:rsidP="005E3DAB">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34. 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законодательством Ханты-Мансийского автономного округа - Югры не предусмотрено.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III. Состав, последовательность и сроки выполнения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административных процедур, требований к порядку</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их выполнения</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35. Предоставление муниципальной услуги включает в себя следующие административные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прием и регистрация заявления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экспертиза предоставленных документов, формирование и направление межведомственного запроса в орган власти, участвующий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рассмотрение представленных документов, принятие решения о предоставлении муниципальной услуги либо оформление уведомления об отказе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4) выдача (направление) заявителю документов, являющихся результатом предоставления муниципальной услуги.</w:t>
      </w:r>
    </w:p>
    <w:p w:rsidR="00E65D45" w:rsidRPr="00F93132" w:rsidRDefault="005E3DAB" w:rsidP="00F93132">
      <w:pPr>
        <w:pStyle w:val="ConsPlusNormal"/>
        <w:ind w:firstLine="540"/>
        <w:jc w:val="both"/>
        <w:rPr>
          <w:rFonts w:ascii="Times New Roman" w:hAnsi="Times New Roman" w:cs="Times New Roman"/>
          <w:sz w:val="24"/>
          <w:szCs w:val="24"/>
        </w:rPr>
      </w:pPr>
      <w:hyperlink w:anchor="P546" w:history="1">
        <w:r w:rsidR="00E65D45" w:rsidRPr="00F93132">
          <w:rPr>
            <w:rFonts w:ascii="Times New Roman" w:hAnsi="Times New Roman" w:cs="Times New Roman"/>
            <w:color w:val="0000FF"/>
            <w:sz w:val="24"/>
            <w:szCs w:val="24"/>
          </w:rPr>
          <w:t>Блок-схема</w:t>
        </w:r>
      </w:hyperlink>
      <w:r w:rsidR="00E65D45" w:rsidRPr="00F93132">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5E3DAB" w:rsidRPr="005E3DAB" w:rsidRDefault="005E3DAB" w:rsidP="005E3DAB">
      <w:pPr>
        <w:pStyle w:val="ConsPlusNormal"/>
        <w:ind w:firstLine="540"/>
        <w:jc w:val="both"/>
        <w:rPr>
          <w:rFonts w:ascii="Times New Roman" w:hAnsi="Times New Roman" w:cs="Times New Roman"/>
          <w:sz w:val="24"/>
          <w:szCs w:val="24"/>
        </w:rPr>
      </w:pPr>
      <w:r w:rsidRPr="005E3DAB">
        <w:rPr>
          <w:rFonts w:ascii="Times New Roman" w:hAnsi="Times New Roman" w:cs="Times New Roman"/>
          <w:sz w:val="24"/>
          <w:szCs w:val="24"/>
        </w:rPr>
        <w:t xml:space="preserve">35.1.При предоставлении муниципальной услуги  посредством Единого портала заявителю обеспечивается следующий состав действий в электронной форме: </w:t>
      </w:r>
    </w:p>
    <w:p w:rsidR="005E3DAB" w:rsidRPr="005E3DAB" w:rsidRDefault="005E3DAB" w:rsidP="005E3DAB">
      <w:pPr>
        <w:pStyle w:val="ConsPlusNormal"/>
        <w:ind w:firstLine="540"/>
        <w:jc w:val="both"/>
        <w:rPr>
          <w:rFonts w:ascii="Times New Roman" w:hAnsi="Times New Roman" w:cs="Times New Roman"/>
          <w:sz w:val="24"/>
          <w:szCs w:val="24"/>
        </w:rPr>
      </w:pPr>
      <w:r w:rsidRPr="005E3DAB">
        <w:rPr>
          <w:rFonts w:ascii="Times New Roman" w:hAnsi="Times New Roman" w:cs="Times New Roman"/>
          <w:sz w:val="24"/>
          <w:szCs w:val="24"/>
        </w:rPr>
        <w:t>1) получение информации о порядке и сроках предоставления муниципальной услуги;</w:t>
      </w:r>
    </w:p>
    <w:p w:rsidR="00E65D45" w:rsidRPr="00F93132" w:rsidRDefault="005E3DAB" w:rsidP="005E3DAB">
      <w:pPr>
        <w:pStyle w:val="ConsPlusNormal"/>
        <w:ind w:firstLine="540"/>
        <w:jc w:val="both"/>
        <w:rPr>
          <w:rFonts w:ascii="Times New Roman" w:hAnsi="Times New Roman" w:cs="Times New Roman"/>
          <w:sz w:val="24"/>
          <w:szCs w:val="24"/>
        </w:rPr>
      </w:pPr>
      <w:r w:rsidRPr="005E3DAB">
        <w:rPr>
          <w:rFonts w:ascii="Times New Roman" w:hAnsi="Times New Roman" w:cs="Times New Roman"/>
          <w:sz w:val="24"/>
          <w:szCs w:val="24"/>
        </w:rPr>
        <w:t>2) досудебное (внесудебное) обжалование решений и действий (бездействия) Департамента, МФЦ, должностного лица Департамента или муниципального служащего, работника МФЦ.</w:t>
      </w: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Прием и регистрация заявления о предоставлении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36. Основанием для начала административной процедуры является поступление в Департамент заявления о предоставлении муниципальной услуги (далее - заявление).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поступившего в Департамент или в Отдел посредством почты, факсимильной связи, электронной почты осуществляется в день поступления заявления в Департамент или Отдел; при личном обращении заявителя - в течение 15 минут с момента получения заявления.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прием и регистрацию заявления, поступившего в Департамент или в Отдел посредством почты, факсимильной связи, электронной почты,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прием и регистрацию заявления, предоставленного заявителем лично в Департамент или в Отдел,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Критерий принятия решения: наличие заявления установленной формы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 регистрация заявления.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поступления заявления о проведении общественной экологической экспертизы по почте, в том числе по электронной почте и посредством факсимильной связи, специалист Департамента регистрирует заявление в системе электронного документооборота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подачи заявления лично специалист Департамента регистрирует заявление в системе электронного документооборота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Зарегистрированное заявление с приложениями передается специалисту Отдела.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Экспертиза предоставленных документов, формирование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направление межведомственного запроса в орган власти,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участвующий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37. Основанием для начала административной процедуры является поступление зарегистрированного заявления к специалисту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экспертиза представленных заявителем документов, формирование и направление межведомственного запроса через систему межведомственного электронного взаимодействия в орган власти, участвующий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ответа на межведомственный запрос, в системе электронного документооборота в администрации города Югорска - в день поступления.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экспертизу представленных заявителем документов, формирование и направление межведомственного запроса через систему межведомственного электронного взаимодействия в орган власти, получение ответов на межведомственный запрос - специалист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регистрацию ответа на межведомственный запрос в системе электронного документооборота администрации города Югорска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 получение ответов на межведомственный запрос.</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 регистрация полученного ответа на межведомственный запрос в системе электронного документооборота администрации города Югорска.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Рассмотрение представленных документов, принятие решения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о предоставлении муниципальной услуги либо оформление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уведомления об отказе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38. Основанием для начала административной процедуры является получение специалистом Отдела заявления и документов, необходимых для предоставления муниципальной услуги, в соответствии с </w:t>
      </w:r>
      <w:hyperlink w:anchor="P155" w:history="1">
        <w:r w:rsidRPr="00F93132">
          <w:rPr>
            <w:rFonts w:ascii="Times New Roman" w:hAnsi="Times New Roman" w:cs="Times New Roman"/>
            <w:color w:val="0000FF"/>
            <w:sz w:val="24"/>
            <w:szCs w:val="24"/>
          </w:rPr>
          <w:t>пунктом 16</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рассмотрение заявления о предоставлении муниципальной услуги, принятие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 - максимальный срок выполнения - в день регистрации заявления в Департаменте;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заявления в журнале государственной регистрации заявлений - в день принятия решения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оформление уведомления о государственной регистрации заявления или уведомления об отказе в предоставлении муниципальной услуги, если имеются основания - в день рассмотрения заявления и принятия решения об отказе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подписание уведомления о государственной регистрации заявления или об отказе в предоставлении муниципальной услуги - в день рассмотрения заявления и принятия решения;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уведомления о государственной регистрации заявления или об отказе в предоставлении муниципальной услуги - в день его подписания директором Департамента либо лицом, его замещающим.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Сведения о должностных лицах, ответственных за выполнение каждого </w:t>
      </w:r>
      <w:r w:rsidRPr="00F93132">
        <w:rPr>
          <w:rFonts w:ascii="Times New Roman" w:hAnsi="Times New Roman" w:cs="Times New Roman"/>
          <w:sz w:val="24"/>
          <w:szCs w:val="24"/>
        </w:rPr>
        <w:lastRenderedPageBreak/>
        <w:t>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рассмотрение, принятие решения о предоставлении муниципальной услуги либо об отказе в предоставлении муниципальной услуги, регистрацию заявления в журнале, оформление уведомления о государственной регистрации заявления или уведомления об отказе в предоставлении муниципальной услуги - специалист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подписание уведомления о государственной регистрации заявления или уведомления об отказе в предоставлении муниципальной услуги - директор Департамента либо лицо, его замещающее;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регистрацию уведомления о государственной регистрации заявления или уведомления об отказе в предоставлении муниципальной услуги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01" w:history="1">
        <w:r w:rsidRPr="00F93132">
          <w:rPr>
            <w:rFonts w:ascii="Times New Roman" w:hAnsi="Times New Roman" w:cs="Times New Roman"/>
            <w:color w:val="0000FF"/>
            <w:sz w:val="24"/>
            <w:szCs w:val="24"/>
          </w:rPr>
          <w:t>пункте 24</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заявления в журнале государственной регистрации заявлений;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подписанное директором Департамента либо лицом, его замещающим, уведомление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подписанное директором Департамента либо лицом, его замещающим, уведомление об отказе в предоставлении муниципальной услуги, если имеются основания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заявление регистрируется в журнале государственной регистрации заявлений;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Выдача (направление) заявителю документов, являющихся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результатом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39. Основанием для начала административной процедуры является поступление специалисту Отдела зарегистрированных документов, являющихся результатом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 в день регистрации документов, являющихся результатом предоставления муниципальной услуги, в системе электронного документооборота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направление заявителю документов, являющихся результатом предоставления муниципальной услуги, почтой, электронной почтой заявителя и факсом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выдачу заявителю документов, являющихся результатом предоставления муниципальной услуги, нарочно - специалист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факсом.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Способ фиксации результата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выдачи заявителю документов, являющихся результатом предоставления муниципальной услуги, нарочно - подпись заявителя о получении документа, являющегося результатом предоставления муниципальной услуги, на втором экземпляре указанного документа;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факсом, в том числе на электронную почту заявителя, - почтовое уведомление о вручении, уведомление о передаче факса или скриншот электронного уведомления о доставке сообщения</w:t>
      </w:r>
      <w:r w:rsidR="005E3DAB">
        <w:rPr>
          <w:rFonts w:ascii="Times New Roman" w:hAnsi="Times New Roman" w:cs="Times New Roman"/>
          <w:sz w:val="24"/>
          <w:szCs w:val="24"/>
        </w:rPr>
        <w:t>.</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 xml:space="preserve">IV. Формы </w:t>
      </w:r>
      <w:proofErr w:type="gramStart"/>
      <w:r w:rsidRPr="00F93132">
        <w:rPr>
          <w:rFonts w:ascii="Times New Roman" w:hAnsi="Times New Roman" w:cs="Times New Roman"/>
          <w:sz w:val="24"/>
          <w:szCs w:val="24"/>
        </w:rPr>
        <w:t>контроля за</w:t>
      </w:r>
      <w:proofErr w:type="gramEnd"/>
      <w:r w:rsidRPr="00F93132">
        <w:rPr>
          <w:rFonts w:ascii="Times New Roman" w:hAnsi="Times New Roman" w:cs="Times New Roman"/>
          <w:sz w:val="24"/>
          <w:szCs w:val="24"/>
        </w:rPr>
        <w:t xml:space="preserve"> исполнением</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 xml:space="preserve">Порядок осуществления текущего </w:t>
      </w:r>
      <w:proofErr w:type="gramStart"/>
      <w:r w:rsidRPr="00F93132">
        <w:rPr>
          <w:rFonts w:ascii="Times New Roman" w:hAnsi="Times New Roman" w:cs="Times New Roman"/>
          <w:sz w:val="24"/>
          <w:szCs w:val="24"/>
        </w:rPr>
        <w:t>контроля за</w:t>
      </w:r>
      <w:proofErr w:type="gramEnd"/>
      <w:r w:rsidRPr="00F93132">
        <w:rPr>
          <w:rFonts w:ascii="Times New Roman" w:hAnsi="Times New Roman" w:cs="Times New Roman"/>
          <w:sz w:val="24"/>
          <w:szCs w:val="24"/>
        </w:rPr>
        <w:t xml:space="preserve"> соблюдением</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исполнением ответственными должностными лицами положений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административного регламента и иных правовых актов,</w:t>
      </w:r>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sz w:val="24"/>
          <w:szCs w:val="24"/>
        </w:rPr>
        <w:t>устанавливающих</w:t>
      </w:r>
      <w:proofErr w:type="gramEnd"/>
      <w:r w:rsidRPr="00F93132">
        <w:rPr>
          <w:rFonts w:ascii="Times New Roman" w:hAnsi="Times New Roman" w:cs="Times New Roman"/>
          <w:sz w:val="24"/>
          <w:szCs w:val="24"/>
        </w:rPr>
        <w:t xml:space="preserve"> требования к предоставлению</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 а также принятием ими решений</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40. Текущий </w:t>
      </w:r>
      <w:proofErr w:type="gramStart"/>
      <w:r w:rsidRPr="00F93132">
        <w:rPr>
          <w:rFonts w:ascii="Times New Roman" w:hAnsi="Times New Roman" w:cs="Times New Roman"/>
          <w:sz w:val="24"/>
          <w:szCs w:val="24"/>
        </w:rPr>
        <w:t>контроль за</w:t>
      </w:r>
      <w:proofErr w:type="gramEnd"/>
      <w:r w:rsidRPr="00F93132">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или лицом, его замещающим.</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 xml:space="preserve">Порядок и периодичность осуществления </w:t>
      </w:r>
      <w:proofErr w:type="gramStart"/>
      <w:r w:rsidRPr="00F93132">
        <w:rPr>
          <w:rFonts w:ascii="Times New Roman" w:hAnsi="Times New Roman" w:cs="Times New Roman"/>
          <w:sz w:val="24"/>
          <w:szCs w:val="24"/>
        </w:rPr>
        <w:t>плановых</w:t>
      </w:r>
      <w:proofErr w:type="gramEnd"/>
      <w:r w:rsidRPr="00F93132">
        <w:rPr>
          <w:rFonts w:ascii="Times New Roman" w:hAnsi="Times New Roman" w:cs="Times New Roman"/>
          <w:sz w:val="24"/>
          <w:szCs w:val="24"/>
        </w:rPr>
        <w:t xml:space="preserve"> и внеплановых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проверок полноты и качества предоставления муниципальной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услуги, порядок и формы </w:t>
      </w:r>
      <w:proofErr w:type="gramStart"/>
      <w:r w:rsidRPr="00F93132">
        <w:rPr>
          <w:rFonts w:ascii="Times New Roman" w:hAnsi="Times New Roman" w:cs="Times New Roman"/>
          <w:sz w:val="24"/>
          <w:szCs w:val="24"/>
        </w:rPr>
        <w:t>контроля за</w:t>
      </w:r>
      <w:proofErr w:type="gramEnd"/>
      <w:r w:rsidRPr="00F93132">
        <w:rPr>
          <w:rFonts w:ascii="Times New Roman" w:hAnsi="Times New Roman" w:cs="Times New Roman"/>
          <w:sz w:val="24"/>
          <w:szCs w:val="24"/>
        </w:rPr>
        <w:t xml:space="preserve"> полнотой и качеством</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 в том числе со стороны</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граждан, их объединений и организаций</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41. Плановые проверки полноты и качества предоставления муниципальной услуги проводятся директором Департамента либо лицом, его замещающим.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 случае проведения внеплановой проверки по конкретному обращению </w:t>
      </w:r>
      <w:proofErr w:type="gramStart"/>
      <w:r w:rsidRPr="00F93132">
        <w:rPr>
          <w:rFonts w:ascii="Times New Roman" w:hAnsi="Times New Roman" w:cs="Times New Roman"/>
          <w:sz w:val="24"/>
          <w:szCs w:val="24"/>
        </w:rPr>
        <w:t>заявителя</w:t>
      </w:r>
      <w:proofErr w:type="gramEnd"/>
      <w:r w:rsidRPr="00F93132">
        <w:rPr>
          <w:rFonts w:ascii="Times New Roman" w:hAnsi="Times New Roman" w:cs="Times New Roman"/>
          <w:sz w:val="24"/>
          <w:szCs w:val="24"/>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43. Результаты проверки оформляются в виде акта, в котором отмечаются выявленные недостатки и указываются предложения по их устранению.</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Ответственность должностных лиц органа местного</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самоуправления за решения и действия (бездействие),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lastRenderedPageBreak/>
        <w:t>принимаемые (осуществляемые) ими в ходе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муниципальной услуги, в том числе </w:t>
      </w:r>
      <w:proofErr w:type="gramStart"/>
      <w:r w:rsidRPr="00F93132">
        <w:rPr>
          <w:rFonts w:ascii="Times New Roman" w:hAnsi="Times New Roman" w:cs="Times New Roman"/>
          <w:sz w:val="24"/>
          <w:szCs w:val="24"/>
        </w:rPr>
        <w:t>за</w:t>
      </w:r>
      <w:proofErr w:type="gramEnd"/>
      <w:r w:rsidRPr="00F93132">
        <w:rPr>
          <w:rFonts w:ascii="Times New Roman" w:hAnsi="Times New Roman" w:cs="Times New Roman"/>
          <w:sz w:val="24"/>
          <w:szCs w:val="24"/>
        </w:rPr>
        <w:t xml:space="preserve"> необоснованные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межведомственные запросы</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В соответствии со </w:t>
      </w:r>
      <w:hyperlink r:id="rId32" w:history="1">
        <w:r w:rsidRPr="00F93132">
          <w:rPr>
            <w:rFonts w:ascii="Times New Roman" w:hAnsi="Times New Roman" w:cs="Times New Roman"/>
            <w:color w:val="0000FF"/>
            <w:sz w:val="24"/>
            <w:szCs w:val="24"/>
          </w:rPr>
          <w:t>статьей 9.6</w:t>
        </w:r>
      </w:hyperlink>
      <w:r w:rsidRPr="00F93132">
        <w:rPr>
          <w:rFonts w:ascii="Times New Roman" w:hAnsi="Times New Roman" w:cs="Times New Roman"/>
          <w:sz w:val="24"/>
          <w:szCs w:val="24"/>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F93132">
        <w:rPr>
          <w:rFonts w:ascii="Times New Roman" w:hAnsi="Times New Roman" w:cs="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45. </w:t>
      </w:r>
      <w:proofErr w:type="gramStart"/>
      <w:r w:rsidRPr="00F93132">
        <w:rPr>
          <w:rFonts w:ascii="Times New Roman" w:hAnsi="Times New Roman" w:cs="Times New Roman"/>
          <w:sz w:val="24"/>
          <w:szCs w:val="24"/>
        </w:rPr>
        <w:t>Контроль за</w:t>
      </w:r>
      <w:proofErr w:type="gramEnd"/>
      <w:r w:rsidRPr="00F93132">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V. Досудебный (внесудебный) порядок обжалования решений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действий (бездействия) органа, предоставляющего</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муниципальную услугу, а также должностных лиц</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муниципальных служащих, обеспечивающих ее предоставление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47.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нарушение срока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E65D45"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3DAB" w:rsidRPr="005E3DAB" w:rsidRDefault="005E3DAB" w:rsidP="005E3DAB">
      <w:pPr>
        <w:spacing w:after="0" w:line="240" w:lineRule="auto"/>
        <w:ind w:firstLine="567"/>
        <w:jc w:val="both"/>
        <w:rPr>
          <w:rFonts w:ascii="Times New Roman" w:eastAsiaTheme="minorEastAsia" w:hAnsi="Times New Roman" w:cs="Times New Roman"/>
          <w:sz w:val="24"/>
          <w:szCs w:val="24"/>
          <w:lang w:eastAsia="ru-RU"/>
        </w:rPr>
      </w:pPr>
      <w:r w:rsidRPr="005E3DAB">
        <w:rPr>
          <w:rFonts w:ascii="Times New Roman" w:eastAsiaTheme="minorEastAsia"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5E3DAB" w:rsidRDefault="005E3DAB" w:rsidP="005E3DAB">
      <w:pPr>
        <w:pStyle w:val="ConsPlusNormal"/>
        <w:ind w:firstLine="540"/>
        <w:jc w:val="both"/>
        <w:rPr>
          <w:rFonts w:ascii="Times New Roman" w:eastAsiaTheme="minorEastAsia" w:hAnsi="Times New Roman" w:cs="Times New Roman"/>
          <w:sz w:val="24"/>
          <w:szCs w:val="24"/>
        </w:rPr>
      </w:pPr>
      <w:proofErr w:type="gramStart"/>
      <w:r w:rsidRPr="005E3DAB">
        <w:rPr>
          <w:rFonts w:ascii="Times New Roman" w:eastAsiaTheme="minorEastAsia"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w:t>
      </w:r>
      <w:proofErr w:type="gramEnd"/>
    </w:p>
    <w:p w:rsidR="00E65D45" w:rsidRPr="00F93132" w:rsidRDefault="00E65D45" w:rsidP="005E3DAB">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48. Жалоба подается в письменной форме на бумажном носителе, в электронной форме директору Департамента, а в случае обжалования действия (бездействия) директора Департамента - главе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Жалоба на бумажном носителе может быть направлена по почте, а также может быть принята при личном приеме заявителя.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электронном виде жалоба может быть подана заявителем посредством: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официального сайта администрации города Югорска в разделе "Гражданам";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федеральной государственной информационной системы "Единый портал государственных и муниципальных услуг (функций)";</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информационно-телекоммуникационной сети "Интернет".</w:t>
      </w:r>
      <w:proofErr w:type="gramEnd"/>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(п. 48 в ред. </w:t>
      </w:r>
      <w:hyperlink r:id="rId33"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49. Основанием для начала процедуры досудебного (внесудебного) обжалования является поступление жалобы в Департамент, администрацию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Время приема жалоб осуществляется в соответствии с графиком предоставления муниципальной услуги, указанным в </w:t>
      </w:r>
      <w:hyperlink w:anchor="P56" w:history="1">
        <w:r w:rsidRPr="00F93132">
          <w:rPr>
            <w:rFonts w:ascii="Times New Roman" w:hAnsi="Times New Roman" w:cs="Times New Roman"/>
            <w:color w:val="0000FF"/>
            <w:sz w:val="24"/>
            <w:szCs w:val="24"/>
          </w:rPr>
          <w:t>пункте 3</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В случае</w:t>
      </w:r>
      <w:proofErr w:type="gramStart"/>
      <w:r w:rsidRPr="00F93132">
        <w:rPr>
          <w:rFonts w:ascii="Times New Roman" w:hAnsi="Times New Roman" w:cs="Times New Roman"/>
          <w:sz w:val="24"/>
          <w:szCs w:val="24"/>
        </w:rPr>
        <w:t>,</w:t>
      </w:r>
      <w:proofErr w:type="gramEnd"/>
      <w:r w:rsidRPr="00F93132">
        <w:rPr>
          <w:rFonts w:ascii="Times New Roman" w:hAnsi="Times New Roman" w:cs="Times New Roman"/>
          <w:sz w:val="24"/>
          <w:szCs w:val="24"/>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Заявитель в жалобе указывает следующую информацию:</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51. Заявитель имеет право на получение информации и документов, необходимых для обоснования и рассмотрения жалобы.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52. Жалоба, поступившая в Департамент, подлежит регистрации не позднее следующего рабочего дня со дня ее поступления.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93132">
        <w:rPr>
          <w:rFonts w:ascii="Times New Roman" w:hAnsi="Times New Roman" w:cs="Times New Roman"/>
          <w:sz w:val="24"/>
          <w:szCs w:val="24"/>
        </w:rPr>
        <w:t xml:space="preserve"> регистрации.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53.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ответе по результатам рассмотрения жалобы указываются: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фамилия, имя, отчество (при наличии) или наименование заявителя;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основания для принятия решения по жалобе;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 принятое по жалобе решение;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7) сведения о порядке обжалования принятого по жалобе решения.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55. Департамент отказывает в удовлетворении жалобы в следующих случаях: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отсутствие подтверждения изложенных заявителем сведений;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w:t>
      </w:r>
      <w:proofErr w:type="gramStart"/>
      <w:r w:rsidRPr="00F93132">
        <w:rPr>
          <w:rFonts w:ascii="Times New Roman" w:hAnsi="Times New Roman" w:cs="Times New Roman"/>
          <w:sz w:val="24"/>
          <w:szCs w:val="24"/>
        </w:rPr>
        <w:t>,</w:t>
      </w:r>
      <w:proofErr w:type="gramEnd"/>
      <w:r w:rsidRPr="00F93132">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w:t>
      </w:r>
      <w:proofErr w:type="gramStart"/>
      <w:r w:rsidRPr="00F93132">
        <w:rPr>
          <w:rFonts w:ascii="Times New Roman" w:hAnsi="Times New Roman" w:cs="Times New Roman"/>
          <w:sz w:val="24"/>
          <w:szCs w:val="24"/>
        </w:rPr>
        <w:t>,</w:t>
      </w:r>
      <w:proofErr w:type="gramEnd"/>
      <w:r w:rsidRPr="00F93132">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(п. 55 в ред. </w:t>
      </w:r>
      <w:hyperlink r:id="rId34"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10.05.2016 N 975)</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56. Оснований для приостановления рассмотрения жалобы законодательством Российской Федерации не предусмотрено.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57. </w:t>
      </w:r>
      <w:proofErr w:type="gramStart"/>
      <w:r w:rsidRPr="00F9313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w:t>
      </w:r>
      <w:r w:rsidRPr="00F93132">
        <w:rPr>
          <w:rFonts w:ascii="Times New Roman" w:hAnsi="Times New Roman" w:cs="Times New Roman"/>
          <w:sz w:val="24"/>
          <w:szCs w:val="24"/>
        </w:rPr>
        <w:lastRenderedPageBreak/>
        <w:t>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Default="00E65D45"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Default="005E3DAB" w:rsidP="00F93132">
      <w:pPr>
        <w:pStyle w:val="ConsPlusNormal"/>
        <w:jc w:val="both"/>
        <w:rPr>
          <w:rFonts w:ascii="Times New Roman" w:hAnsi="Times New Roman" w:cs="Times New Roman"/>
          <w:sz w:val="24"/>
          <w:szCs w:val="24"/>
        </w:rPr>
      </w:pPr>
    </w:p>
    <w:p w:rsidR="005E3DAB" w:rsidRPr="00F93132" w:rsidRDefault="005E3DAB"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right"/>
        <w:outlineLvl w:val="1"/>
        <w:rPr>
          <w:rFonts w:ascii="Times New Roman" w:hAnsi="Times New Roman" w:cs="Times New Roman"/>
          <w:sz w:val="24"/>
          <w:szCs w:val="24"/>
        </w:rPr>
      </w:pPr>
      <w:r w:rsidRPr="00F93132">
        <w:rPr>
          <w:rFonts w:ascii="Times New Roman" w:hAnsi="Times New Roman" w:cs="Times New Roman"/>
          <w:sz w:val="24"/>
          <w:szCs w:val="24"/>
        </w:rPr>
        <w:lastRenderedPageBreak/>
        <w:t>Приложение 1</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административному регламенту</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 xml:space="preserve">заявлений о проведении </w:t>
      </w:r>
      <w:proofErr w:type="gramStart"/>
      <w:r w:rsidRPr="00F93132">
        <w:rPr>
          <w:rFonts w:ascii="Times New Roman" w:hAnsi="Times New Roman" w:cs="Times New Roman"/>
          <w:sz w:val="24"/>
          <w:szCs w:val="24"/>
        </w:rPr>
        <w:t>общественной</w:t>
      </w:r>
      <w:proofErr w:type="gramEnd"/>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экологической экспертизы"</w:t>
      </w:r>
    </w:p>
    <w:p w:rsidR="005E3DAB" w:rsidRDefault="00E65D45" w:rsidP="005E3DAB">
      <w:pPr>
        <w:pStyle w:val="ConsPlusNonformat"/>
        <w:jc w:val="right"/>
        <w:rPr>
          <w:rFonts w:ascii="Times New Roman" w:hAnsi="Times New Roman" w:cs="Times New Roman"/>
          <w:sz w:val="24"/>
          <w:szCs w:val="24"/>
        </w:rPr>
      </w:pPr>
      <w:r w:rsidRPr="00F93132">
        <w:rPr>
          <w:rFonts w:ascii="Times New Roman" w:hAnsi="Times New Roman" w:cs="Times New Roman"/>
          <w:sz w:val="24"/>
          <w:szCs w:val="24"/>
        </w:rPr>
        <w:t xml:space="preserve">                                               </w:t>
      </w:r>
    </w:p>
    <w:p w:rsidR="005E3DAB" w:rsidRDefault="005E3DAB" w:rsidP="005E3DAB">
      <w:pPr>
        <w:pStyle w:val="ConsPlusNonformat"/>
        <w:jc w:val="right"/>
        <w:rPr>
          <w:rFonts w:ascii="Times New Roman" w:hAnsi="Times New Roman" w:cs="Times New Roman"/>
          <w:sz w:val="24"/>
          <w:szCs w:val="24"/>
        </w:rPr>
      </w:pP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Первому заместителю главы</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администрации города -</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директору Департамента</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муниципальной собственности</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и градостроительства</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администрации города Югорска</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С.Д. </w:t>
      </w:r>
      <w:proofErr w:type="spellStart"/>
      <w:r w:rsidRPr="005E3DAB">
        <w:rPr>
          <w:rFonts w:ascii="Times New Roman" w:hAnsi="Times New Roman" w:cs="Times New Roman"/>
        </w:rPr>
        <w:t>Голину</w:t>
      </w:r>
      <w:proofErr w:type="spellEnd"/>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_______________________________________________</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w:t>
      </w:r>
      <w:proofErr w:type="gramStart"/>
      <w:r w:rsidRPr="005E3DAB">
        <w:rPr>
          <w:rFonts w:ascii="Times New Roman" w:hAnsi="Times New Roman" w:cs="Times New Roman"/>
        </w:rPr>
        <w:t>(наименование общественной организации (объединения)</w:t>
      </w:r>
      <w:proofErr w:type="gramEnd"/>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_______________________________________________</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w:t>
      </w:r>
      <w:proofErr w:type="gramStart"/>
      <w:r w:rsidRPr="005E3DAB">
        <w:rPr>
          <w:rFonts w:ascii="Times New Roman" w:hAnsi="Times New Roman" w:cs="Times New Roman"/>
        </w:rPr>
        <w:t>(юридический адрес и адрес (место нахождения)</w:t>
      </w:r>
      <w:proofErr w:type="gramEnd"/>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_______________________________________________</w:t>
      </w:r>
    </w:p>
    <w:p w:rsidR="00E65D45" w:rsidRPr="005E3DAB" w:rsidRDefault="00E65D45" w:rsidP="005E3DAB">
      <w:pPr>
        <w:pStyle w:val="ConsPlusNonformat"/>
        <w:jc w:val="right"/>
        <w:rPr>
          <w:rFonts w:ascii="Times New Roman" w:hAnsi="Times New Roman" w:cs="Times New Roman"/>
        </w:rPr>
      </w:pPr>
      <w:r w:rsidRPr="005E3DAB">
        <w:rPr>
          <w:rFonts w:ascii="Times New Roman" w:hAnsi="Times New Roman" w:cs="Times New Roman"/>
        </w:rPr>
        <w:t xml:space="preserve">                            ИНН ___________________________________________</w:t>
      </w:r>
    </w:p>
    <w:p w:rsidR="00E65D45" w:rsidRPr="00F93132" w:rsidRDefault="00E65D45" w:rsidP="00F93132">
      <w:pPr>
        <w:pStyle w:val="ConsPlusNonformat"/>
        <w:jc w:val="both"/>
        <w:rPr>
          <w:rFonts w:ascii="Times New Roman" w:hAnsi="Times New Roman" w:cs="Times New Roman"/>
          <w:sz w:val="24"/>
          <w:szCs w:val="24"/>
        </w:rPr>
      </w:pPr>
    </w:p>
    <w:p w:rsidR="00E65D45" w:rsidRPr="00F93132" w:rsidRDefault="00E65D45" w:rsidP="005E3DAB">
      <w:pPr>
        <w:pStyle w:val="ConsPlusNonformat"/>
        <w:jc w:val="center"/>
        <w:rPr>
          <w:rFonts w:ascii="Times New Roman" w:hAnsi="Times New Roman" w:cs="Times New Roman"/>
          <w:sz w:val="24"/>
          <w:szCs w:val="24"/>
        </w:rPr>
      </w:pPr>
      <w:bookmarkStart w:id="8" w:name="P492"/>
      <w:bookmarkEnd w:id="8"/>
      <w:r w:rsidRPr="00F93132">
        <w:rPr>
          <w:rFonts w:ascii="Times New Roman" w:hAnsi="Times New Roman" w:cs="Times New Roman"/>
          <w:sz w:val="24"/>
          <w:szCs w:val="24"/>
        </w:rPr>
        <w:t>ЗАЯВЛЕНИЕ</w:t>
      </w:r>
    </w:p>
    <w:p w:rsidR="00E65D45" w:rsidRPr="00F93132" w:rsidRDefault="00E65D45" w:rsidP="005E3DAB">
      <w:pPr>
        <w:pStyle w:val="ConsPlusNonformat"/>
        <w:jc w:val="center"/>
        <w:rPr>
          <w:rFonts w:ascii="Times New Roman" w:hAnsi="Times New Roman" w:cs="Times New Roman"/>
          <w:sz w:val="24"/>
          <w:szCs w:val="24"/>
        </w:rPr>
      </w:pPr>
      <w:r w:rsidRPr="00F93132">
        <w:rPr>
          <w:rFonts w:ascii="Times New Roman" w:hAnsi="Times New Roman" w:cs="Times New Roman"/>
          <w:sz w:val="24"/>
          <w:szCs w:val="24"/>
        </w:rPr>
        <w:t>о проведении общественной экологической экспертизы</w:t>
      </w:r>
    </w:p>
    <w:p w:rsidR="00E65D45" w:rsidRDefault="00E65D45">
      <w:pPr>
        <w:pStyle w:val="ConsPlusNonformat"/>
        <w:jc w:val="both"/>
      </w:pPr>
      <w:r>
        <w:t xml:space="preserve">    _______________________________________________________________________</w:t>
      </w:r>
    </w:p>
    <w:p w:rsidR="00E65D45" w:rsidRPr="005E3DAB" w:rsidRDefault="00E65D45">
      <w:pPr>
        <w:pStyle w:val="ConsPlusNonformat"/>
        <w:jc w:val="both"/>
        <w:rPr>
          <w:sz w:val="16"/>
          <w:szCs w:val="16"/>
        </w:rPr>
      </w:pPr>
      <w:r>
        <w:t xml:space="preserve">             </w:t>
      </w:r>
      <w:proofErr w:type="gramStart"/>
      <w:r>
        <w:t>(</w:t>
      </w:r>
      <w:r w:rsidRPr="005E3DAB">
        <w:rPr>
          <w:sz w:val="16"/>
          <w:szCs w:val="16"/>
        </w:rPr>
        <w:t>наименование общественной организации (объединение)</w:t>
      </w:r>
      <w:proofErr w:type="gramEnd"/>
    </w:p>
    <w:p w:rsidR="00E65D45" w:rsidRDefault="00E65D45">
      <w:pPr>
        <w:pStyle w:val="ConsPlusNonformat"/>
        <w:jc w:val="both"/>
      </w:pPr>
      <w:r>
        <w:t>___________________________________________________________________________</w:t>
      </w:r>
    </w:p>
    <w:p w:rsidR="00E65D45" w:rsidRPr="004D2565" w:rsidRDefault="00E65D45">
      <w:pPr>
        <w:pStyle w:val="ConsPlusNonformat"/>
        <w:jc w:val="both"/>
        <w:rPr>
          <w:sz w:val="16"/>
          <w:szCs w:val="16"/>
        </w:rPr>
      </w:pPr>
      <w:r>
        <w:t xml:space="preserve">              </w:t>
      </w:r>
      <w:r w:rsidRPr="004D2565">
        <w:rPr>
          <w:sz w:val="16"/>
          <w:szCs w:val="16"/>
        </w:rPr>
        <w:t>(характер, предусмотренной уставом деятельности)</w:t>
      </w:r>
    </w:p>
    <w:p w:rsidR="00E65D45" w:rsidRDefault="00E65D45">
      <w:pPr>
        <w:pStyle w:val="ConsPlusNonformat"/>
        <w:jc w:val="both"/>
      </w:pPr>
      <w:r>
        <w:t>просит   произвести  государственную  регистрацию  заявления  о  проведении</w:t>
      </w:r>
    </w:p>
    <w:p w:rsidR="00E65D45" w:rsidRDefault="00E65D45">
      <w:pPr>
        <w:pStyle w:val="ConsPlusNonformat"/>
        <w:jc w:val="both"/>
      </w:pPr>
      <w:r>
        <w:t>общественной экологической экспертизы в отношении следующего объекта ______</w:t>
      </w:r>
    </w:p>
    <w:p w:rsidR="00E65D45" w:rsidRDefault="00E65D45">
      <w:pPr>
        <w:pStyle w:val="ConsPlusNonformat"/>
        <w:jc w:val="both"/>
      </w:pPr>
      <w:r>
        <w:t>__________________________________________________________________________.</w:t>
      </w:r>
    </w:p>
    <w:p w:rsidR="00E65D45" w:rsidRDefault="00E65D45">
      <w:pPr>
        <w:pStyle w:val="ConsPlusNonformat"/>
        <w:jc w:val="both"/>
      </w:pPr>
      <w:r>
        <w:t>Состав экспертной комиссии общественной экологической экспертизы: _________</w:t>
      </w:r>
    </w:p>
    <w:p w:rsidR="00E65D45" w:rsidRDefault="00E65D45">
      <w:pPr>
        <w:pStyle w:val="ConsPlusNonformat"/>
        <w:jc w:val="both"/>
      </w:pPr>
      <w:r>
        <w:t>__________________________________________________________________________.</w:t>
      </w:r>
    </w:p>
    <w:p w:rsidR="00E65D45" w:rsidRDefault="00E65D45">
      <w:pPr>
        <w:pStyle w:val="ConsPlusNonformat"/>
        <w:jc w:val="both"/>
      </w:pPr>
      <w:r>
        <w:t xml:space="preserve">Общественная   экологическая  экспертиза  будет  проведена  в  срок </w:t>
      </w:r>
      <w:proofErr w:type="gramStart"/>
      <w:r>
        <w:t>с</w:t>
      </w:r>
      <w:proofErr w:type="gramEnd"/>
      <w:r>
        <w:t xml:space="preserve"> "___"</w:t>
      </w:r>
    </w:p>
    <w:p w:rsidR="00E65D45" w:rsidRDefault="00E65D45">
      <w:pPr>
        <w:pStyle w:val="ConsPlusNonformat"/>
        <w:jc w:val="both"/>
      </w:pPr>
      <w:r>
        <w:t>____________ 20__ г. по "___" ____________ 20__ г.</w:t>
      </w:r>
    </w:p>
    <w:p w:rsidR="00E65D45" w:rsidRDefault="00E65D45">
      <w:pPr>
        <w:pStyle w:val="ConsPlusNonformat"/>
        <w:jc w:val="both"/>
      </w:pPr>
    </w:p>
    <w:p w:rsidR="00E65D45" w:rsidRDefault="00E65D45">
      <w:pPr>
        <w:pStyle w:val="ConsPlusNonformat"/>
        <w:jc w:val="both"/>
      </w:pPr>
      <w:r>
        <w:t>Приложение: _______________________________________________________________</w:t>
      </w:r>
    </w:p>
    <w:p w:rsidR="00E65D45" w:rsidRPr="004D2565" w:rsidRDefault="00E65D45">
      <w:pPr>
        <w:pStyle w:val="ConsPlusNonformat"/>
        <w:jc w:val="both"/>
        <w:rPr>
          <w:sz w:val="16"/>
          <w:szCs w:val="16"/>
        </w:rPr>
      </w:pPr>
      <w:r w:rsidRPr="004D2565">
        <w:rPr>
          <w:sz w:val="16"/>
          <w:szCs w:val="16"/>
        </w:rPr>
        <w:t xml:space="preserve">    </w:t>
      </w:r>
      <w:r w:rsidR="004D2565">
        <w:rPr>
          <w:sz w:val="16"/>
          <w:szCs w:val="16"/>
        </w:rPr>
        <w:t xml:space="preserve">      </w:t>
      </w:r>
      <w:r w:rsidRPr="004D2565">
        <w:rPr>
          <w:sz w:val="16"/>
          <w:szCs w:val="16"/>
        </w:rPr>
        <w:t xml:space="preserve">(указать документы в соответствии с </w:t>
      </w:r>
      <w:hyperlink w:anchor="P155" w:history="1">
        <w:r w:rsidRPr="004D2565">
          <w:rPr>
            <w:color w:val="0000FF"/>
            <w:sz w:val="16"/>
            <w:szCs w:val="16"/>
          </w:rPr>
          <w:t>пунктом 17</w:t>
        </w:r>
      </w:hyperlink>
      <w:r w:rsidR="004D2565">
        <w:rPr>
          <w:color w:val="0000FF"/>
          <w:sz w:val="16"/>
          <w:szCs w:val="16"/>
        </w:rPr>
        <w:t xml:space="preserve"> </w:t>
      </w:r>
      <w:r w:rsidRPr="004D2565">
        <w:rPr>
          <w:sz w:val="16"/>
          <w:szCs w:val="16"/>
        </w:rPr>
        <w:t>настоящего административного регламента)</w:t>
      </w:r>
    </w:p>
    <w:p w:rsidR="00E65D45" w:rsidRDefault="00E65D45">
      <w:pPr>
        <w:pStyle w:val="ConsPlusNonformat"/>
        <w:jc w:val="both"/>
      </w:pPr>
    </w:p>
    <w:p w:rsidR="00E65D45" w:rsidRDefault="00E65D45">
      <w:pPr>
        <w:pStyle w:val="ConsPlusNonformat"/>
        <w:jc w:val="both"/>
      </w:pPr>
      <w:r>
        <w:t>Документы,  являющиеся  результатом  предоставления  муниципальной  услуги,</w:t>
      </w:r>
    </w:p>
    <w:p w:rsidR="00E65D45" w:rsidRDefault="00E65D45">
      <w:pPr>
        <w:pStyle w:val="ConsPlusNonformat"/>
        <w:jc w:val="both"/>
      </w:pPr>
      <w:r>
        <w:t>прошу выдать (направить):</w:t>
      </w:r>
    </w:p>
    <w:p w:rsidR="00E65D45" w:rsidRDefault="00E65D45">
      <w:pPr>
        <w:pStyle w:val="ConsPlusNonformat"/>
        <w:jc w:val="both"/>
      </w:pPr>
      <w:r>
        <w:t>┌─┐</w:t>
      </w:r>
    </w:p>
    <w:p w:rsidR="00E65D45" w:rsidRDefault="00E65D45">
      <w:pPr>
        <w:pStyle w:val="ConsPlusNonformat"/>
        <w:jc w:val="both"/>
      </w:pPr>
      <w:r>
        <w:t>└─┘    нарочно в Департаменте</w:t>
      </w:r>
    </w:p>
    <w:p w:rsidR="00E65D45" w:rsidRDefault="00E65D45">
      <w:pPr>
        <w:pStyle w:val="ConsPlusNonformat"/>
        <w:jc w:val="both"/>
      </w:pPr>
      <w:r>
        <w:t>┌─┐</w:t>
      </w:r>
    </w:p>
    <w:p w:rsidR="00E65D45" w:rsidRDefault="00E65D45">
      <w:pPr>
        <w:pStyle w:val="ConsPlusNonformat"/>
        <w:jc w:val="both"/>
      </w:pPr>
      <w:r>
        <w:t>└─┘    нарочно в Отделе</w:t>
      </w:r>
    </w:p>
    <w:p w:rsidR="00E65D45" w:rsidRDefault="00E65D45">
      <w:pPr>
        <w:pStyle w:val="ConsPlusNonformat"/>
        <w:jc w:val="both"/>
      </w:pPr>
      <w:r>
        <w:t>┌─┐</w:t>
      </w:r>
    </w:p>
    <w:p w:rsidR="00E65D45" w:rsidRDefault="00E65D45">
      <w:pPr>
        <w:pStyle w:val="ConsPlusNonformat"/>
        <w:jc w:val="both"/>
      </w:pPr>
      <w:r>
        <w:t>└─┘    посредством почтовой связи</w:t>
      </w:r>
    </w:p>
    <w:p w:rsidR="00E65D45" w:rsidRDefault="00E65D45">
      <w:pPr>
        <w:pStyle w:val="ConsPlusNonformat"/>
        <w:jc w:val="both"/>
      </w:pPr>
      <w:r>
        <w:t>┌─┐</w:t>
      </w:r>
    </w:p>
    <w:p w:rsidR="00E65D45" w:rsidRDefault="00E65D45">
      <w:pPr>
        <w:pStyle w:val="ConsPlusNonformat"/>
        <w:jc w:val="both"/>
      </w:pPr>
      <w:r>
        <w:t>└─┘    на адрес электронной почты: ______________________</w:t>
      </w:r>
    </w:p>
    <w:p w:rsidR="00E65D45" w:rsidRDefault="00E65D45">
      <w:pPr>
        <w:pStyle w:val="ConsPlusNonformat"/>
        <w:jc w:val="both"/>
      </w:pPr>
      <w:r>
        <w:t>┌─┐</w:t>
      </w:r>
    </w:p>
    <w:p w:rsidR="00E65D45" w:rsidRDefault="00E65D45">
      <w:pPr>
        <w:pStyle w:val="ConsPlusNonformat"/>
        <w:jc w:val="both"/>
      </w:pPr>
      <w:r>
        <w:t>└─┘    факсом на номер: ______________________</w:t>
      </w:r>
    </w:p>
    <w:p w:rsidR="005E3DAB" w:rsidRDefault="005E3DAB">
      <w:pPr>
        <w:pStyle w:val="ConsPlusNonformat"/>
        <w:jc w:val="both"/>
      </w:pPr>
    </w:p>
    <w:p w:rsidR="00E65D45" w:rsidRDefault="00E65D45">
      <w:pPr>
        <w:pStyle w:val="ConsPlusNonformat"/>
        <w:jc w:val="both"/>
      </w:pPr>
      <w:r>
        <w:t>Поступившее от заявителя в _____________ Департамент заявление о проведении</w:t>
      </w:r>
    </w:p>
    <w:p w:rsidR="00E65D45" w:rsidRDefault="00E65D45">
      <w:pPr>
        <w:pStyle w:val="ConsPlusNonformat"/>
        <w:jc w:val="both"/>
      </w:pPr>
      <w:r>
        <w:t>общественной экологической  экспертизы  приравнивается  к  согласию  такого</w:t>
      </w:r>
    </w:p>
    <w:p w:rsidR="00E65D45" w:rsidRDefault="00E65D45">
      <w:pPr>
        <w:pStyle w:val="ConsPlusNonformat"/>
        <w:jc w:val="both"/>
      </w:pPr>
      <w:r>
        <w:t>заявителя с обработкой его персональных данных в _____________ Департаменте</w:t>
      </w:r>
    </w:p>
    <w:p w:rsidR="00E65D45" w:rsidRDefault="00E65D45">
      <w:pPr>
        <w:pStyle w:val="ConsPlusNonformat"/>
        <w:jc w:val="both"/>
      </w:pPr>
      <w:r>
        <w:t>в целях и объеме, необходимых для предоставления муниципальной услуги.</w:t>
      </w:r>
    </w:p>
    <w:p w:rsidR="00E65D45" w:rsidRDefault="00E65D45">
      <w:pPr>
        <w:pStyle w:val="ConsPlusNonformat"/>
        <w:jc w:val="both"/>
      </w:pPr>
      <w:r>
        <w:t xml:space="preserve">                                              _____________________________</w:t>
      </w:r>
    </w:p>
    <w:p w:rsidR="00E65D45" w:rsidRDefault="00E65D45">
      <w:pPr>
        <w:pStyle w:val="ConsPlusNonformat"/>
        <w:jc w:val="both"/>
      </w:pPr>
      <w:r>
        <w:t xml:space="preserve">                                               (Ф.И.О.)</w:t>
      </w:r>
    </w:p>
    <w:p w:rsidR="00E65D45" w:rsidRDefault="00E65D45">
      <w:pPr>
        <w:pStyle w:val="ConsPlusNonformat"/>
        <w:jc w:val="both"/>
      </w:pPr>
      <w:r>
        <w:t xml:space="preserve">                                              _____________________________</w:t>
      </w:r>
    </w:p>
    <w:p w:rsidR="00E65D45" w:rsidRDefault="00E65D45">
      <w:pPr>
        <w:pStyle w:val="ConsPlusNonformat"/>
        <w:jc w:val="both"/>
      </w:pPr>
      <w:r>
        <w:t xml:space="preserve">                                                 (Дата)</w:t>
      </w:r>
    </w:p>
    <w:p w:rsidR="00E65D45" w:rsidRDefault="00E65D45">
      <w:pPr>
        <w:pStyle w:val="ConsPlusNormal"/>
        <w:jc w:val="both"/>
      </w:pPr>
    </w:p>
    <w:p w:rsidR="00E65D45" w:rsidRDefault="00E65D45">
      <w:pPr>
        <w:pStyle w:val="ConsPlusNormal"/>
        <w:jc w:val="both"/>
      </w:pPr>
    </w:p>
    <w:p w:rsidR="00E65D45" w:rsidRPr="00F93132" w:rsidRDefault="00E65D45">
      <w:pPr>
        <w:pStyle w:val="ConsPlusNormal"/>
        <w:jc w:val="right"/>
        <w:outlineLvl w:val="1"/>
        <w:rPr>
          <w:rFonts w:ascii="Times New Roman" w:hAnsi="Times New Roman" w:cs="Times New Roman"/>
          <w:sz w:val="24"/>
          <w:szCs w:val="24"/>
        </w:rPr>
      </w:pPr>
      <w:bookmarkStart w:id="9" w:name="_GoBack"/>
      <w:bookmarkEnd w:id="9"/>
      <w:r w:rsidRPr="00F93132">
        <w:rPr>
          <w:rFonts w:ascii="Times New Roman" w:hAnsi="Times New Roman" w:cs="Times New Roman"/>
          <w:sz w:val="24"/>
          <w:szCs w:val="24"/>
        </w:rPr>
        <w:t>Приложение 2</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административному регламенту</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 xml:space="preserve">заявлений о проведении </w:t>
      </w:r>
      <w:proofErr w:type="gramStart"/>
      <w:r w:rsidRPr="00F93132">
        <w:rPr>
          <w:rFonts w:ascii="Times New Roman" w:hAnsi="Times New Roman" w:cs="Times New Roman"/>
          <w:sz w:val="24"/>
          <w:szCs w:val="24"/>
        </w:rPr>
        <w:t>общественной</w:t>
      </w:r>
      <w:proofErr w:type="gramEnd"/>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экологической экспертизы"</w:t>
      </w:r>
    </w:p>
    <w:p w:rsidR="00E65D45" w:rsidRPr="00F93132" w:rsidRDefault="00E65D45">
      <w:pPr>
        <w:pStyle w:val="ConsPlusNormal"/>
        <w:jc w:val="both"/>
        <w:rPr>
          <w:rFonts w:ascii="Times New Roman" w:hAnsi="Times New Roman" w:cs="Times New Roman"/>
          <w:sz w:val="24"/>
          <w:szCs w:val="24"/>
        </w:rPr>
      </w:pPr>
    </w:p>
    <w:p w:rsidR="00E65D45" w:rsidRPr="00F93132" w:rsidRDefault="00E65D45">
      <w:pPr>
        <w:pStyle w:val="ConsPlusTitle"/>
        <w:jc w:val="center"/>
        <w:rPr>
          <w:rFonts w:ascii="Times New Roman" w:hAnsi="Times New Roman" w:cs="Times New Roman"/>
          <w:sz w:val="24"/>
          <w:szCs w:val="24"/>
        </w:rPr>
      </w:pPr>
      <w:bookmarkStart w:id="10" w:name="P546"/>
      <w:bookmarkEnd w:id="10"/>
      <w:r w:rsidRPr="00F93132">
        <w:rPr>
          <w:rFonts w:ascii="Times New Roman" w:hAnsi="Times New Roman" w:cs="Times New Roman"/>
          <w:sz w:val="24"/>
          <w:szCs w:val="24"/>
        </w:rPr>
        <w:t>БЛОК-СХЕМА</w:t>
      </w:r>
    </w:p>
    <w:p w:rsidR="00E65D45" w:rsidRPr="00F93132" w:rsidRDefault="00E65D45">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ПОРЯДКА ПРЕДОСТАВЛЕНИЯ МУНИЦИПАЛЬНОЙ УСЛУГИ</w:t>
      </w:r>
    </w:p>
    <w:p w:rsidR="00E65D45" w:rsidRDefault="00E65D45">
      <w:pPr>
        <w:pStyle w:val="ConsPlusNormal"/>
        <w:jc w:val="both"/>
      </w:pPr>
    </w:p>
    <w:p w:rsidR="00E65D45" w:rsidRDefault="00E65D45">
      <w:pPr>
        <w:pStyle w:val="ConsPlusNonformat"/>
        <w:jc w:val="both"/>
      </w:pPr>
      <w:r>
        <w:t>┌─────────────────────────────────────────────────────────────────────────┐</w:t>
      </w:r>
    </w:p>
    <w:p w:rsidR="00E65D45" w:rsidRDefault="00E65D45">
      <w:pPr>
        <w:pStyle w:val="ConsPlusNonformat"/>
        <w:jc w:val="both"/>
      </w:pPr>
      <w:r>
        <w:t>│   Прием и регистрация заявления о предоставлении муниципальной услуги   │</w:t>
      </w:r>
    </w:p>
    <w:p w:rsidR="00E65D45" w:rsidRDefault="00E65D45">
      <w:pPr>
        <w:pStyle w:val="ConsPlusNonformat"/>
        <w:jc w:val="both"/>
      </w:pPr>
      <w:r>
        <w:t>└────────────────────────────────────┬────────────────────────────────────┘</w:t>
      </w:r>
    </w:p>
    <w:p w:rsidR="00E65D45" w:rsidRDefault="00E65D45">
      <w:pPr>
        <w:pStyle w:val="ConsPlusNonformat"/>
        <w:jc w:val="both"/>
      </w:pPr>
      <w:r>
        <w:t xml:space="preserve">                                     \/</w:t>
      </w:r>
    </w:p>
    <w:p w:rsidR="00E65D45" w:rsidRDefault="00E65D45">
      <w:pPr>
        <w:pStyle w:val="ConsPlusNonformat"/>
        <w:jc w:val="both"/>
      </w:pPr>
      <w:r>
        <w:t>┌─────────────────────────────────────────────────────────────────────────┐</w:t>
      </w:r>
    </w:p>
    <w:p w:rsidR="00E65D45" w:rsidRDefault="00E65D45">
      <w:pPr>
        <w:pStyle w:val="ConsPlusNonformat"/>
        <w:jc w:val="both"/>
      </w:pPr>
      <w:r>
        <w:t>│    Экспертиза представленных документов, формирование и направление     │</w:t>
      </w:r>
    </w:p>
    <w:p w:rsidR="00E65D45" w:rsidRDefault="00E65D45">
      <w:pPr>
        <w:pStyle w:val="ConsPlusNonformat"/>
        <w:jc w:val="both"/>
      </w:pPr>
      <w:r>
        <w:t>│                        межведомственного запроса                        │</w:t>
      </w:r>
    </w:p>
    <w:p w:rsidR="00E65D45" w:rsidRDefault="00E65D45">
      <w:pPr>
        <w:pStyle w:val="ConsPlusNonformat"/>
        <w:jc w:val="both"/>
      </w:pPr>
      <w:r>
        <w:t>└────────────────────────────────────┬────────────────────────────────────┘</w:t>
      </w:r>
    </w:p>
    <w:p w:rsidR="00E65D45" w:rsidRDefault="00E65D45">
      <w:pPr>
        <w:pStyle w:val="ConsPlusNonformat"/>
        <w:jc w:val="both"/>
      </w:pPr>
      <w:r>
        <w:t xml:space="preserve">                                     \/</w:t>
      </w:r>
    </w:p>
    <w:p w:rsidR="00E65D45" w:rsidRDefault="00E65D45">
      <w:pPr>
        <w:pStyle w:val="ConsPlusNonformat"/>
        <w:jc w:val="both"/>
      </w:pPr>
      <w:r>
        <w:t>┌─────────────────────────────────────────────────────────────────────────┐</w:t>
      </w:r>
    </w:p>
    <w:p w:rsidR="00E65D45" w:rsidRDefault="00E65D45">
      <w:pPr>
        <w:pStyle w:val="ConsPlusNonformat"/>
        <w:jc w:val="both"/>
      </w:pPr>
      <w:r>
        <w:t>│        Рассмотрение представленных документов, принятие решения         │</w:t>
      </w:r>
    </w:p>
    <w:p w:rsidR="00E65D45" w:rsidRDefault="00E65D45">
      <w:pPr>
        <w:pStyle w:val="ConsPlusNonformat"/>
        <w:jc w:val="both"/>
      </w:pPr>
      <w:r>
        <w:t>│   о предоставлении муниципальной услуги либо оформление уведомления     │</w:t>
      </w:r>
    </w:p>
    <w:p w:rsidR="00E65D45" w:rsidRDefault="00E65D45">
      <w:pPr>
        <w:pStyle w:val="ConsPlusNonformat"/>
        <w:jc w:val="both"/>
      </w:pPr>
      <w:r>
        <w:t>│             об отказе в предоставлении муниципальной услуги             │</w:t>
      </w:r>
    </w:p>
    <w:p w:rsidR="00E65D45" w:rsidRDefault="00E65D45">
      <w:pPr>
        <w:pStyle w:val="ConsPlusNonformat"/>
        <w:jc w:val="both"/>
      </w:pPr>
      <w:r>
        <w:t>└────────┬─────┬────────────────────────────────────────────┬──────┬──────┘</w:t>
      </w:r>
    </w:p>
    <w:p w:rsidR="00E65D45" w:rsidRDefault="00E65D45">
      <w:pPr>
        <w:pStyle w:val="ConsPlusNonformat"/>
        <w:jc w:val="both"/>
      </w:pPr>
      <w:r>
        <w:t xml:space="preserve">         │ да  │ ┌───────────────────────────────────────┐  │ нет  │</w:t>
      </w:r>
    </w:p>
    <w:p w:rsidR="00E65D45" w:rsidRDefault="00E65D45">
      <w:pPr>
        <w:pStyle w:val="ConsPlusNonformat"/>
        <w:jc w:val="both"/>
      </w:pPr>
      <w:r>
        <w:t xml:space="preserve">         └─────┘ │   Установлено основание для отказа    │  └──────┘</w:t>
      </w:r>
    </w:p>
    <w:p w:rsidR="00E65D45" w:rsidRDefault="00E65D45">
      <w:pPr>
        <w:pStyle w:val="ConsPlusNonformat"/>
        <w:jc w:val="both"/>
      </w:pPr>
      <w:r>
        <w:t xml:space="preserve">     ┌───────────┼ в предоставлении муниципальной услуги │</w:t>
      </w:r>
    </w:p>
    <w:p w:rsidR="00E65D45" w:rsidRDefault="00E65D45">
      <w:pPr>
        <w:pStyle w:val="ConsPlusNonformat"/>
        <w:jc w:val="both"/>
      </w:pPr>
      <w:r>
        <w:t xml:space="preserve">     </w:t>
      </w:r>
      <w:proofErr w:type="gramStart"/>
      <w:r>
        <w:t>│           │         (</w:t>
      </w:r>
      <w:hyperlink w:anchor="P201" w:history="1">
        <w:r>
          <w:rPr>
            <w:color w:val="0000FF"/>
          </w:rPr>
          <w:t>пункт 24</w:t>
        </w:r>
      </w:hyperlink>
      <w:r>
        <w:t xml:space="preserve"> настоящего          ├────────────│</w:t>
      </w:r>
      <w:proofErr w:type="gramEnd"/>
    </w:p>
    <w:p w:rsidR="00E65D45" w:rsidRDefault="00E65D45">
      <w:pPr>
        <w:pStyle w:val="ConsPlusNonformat"/>
        <w:jc w:val="both"/>
      </w:pPr>
      <w:r>
        <w:t xml:space="preserve">     │           │     административного регламента)     │            │</w:t>
      </w:r>
    </w:p>
    <w:p w:rsidR="00E65D45" w:rsidRDefault="00E65D45">
      <w:pPr>
        <w:pStyle w:val="ConsPlusNonformat"/>
        <w:jc w:val="both"/>
      </w:pPr>
      <w:r>
        <w:t xml:space="preserve">     \/          └───────────────────────────────────────┘            \/</w:t>
      </w:r>
    </w:p>
    <w:p w:rsidR="00E65D45" w:rsidRDefault="00E65D45">
      <w:pPr>
        <w:pStyle w:val="ConsPlusNonformat"/>
        <w:jc w:val="both"/>
      </w:pPr>
      <w:r>
        <w:t>┌──────────────────────────────┐</w:t>
      </w:r>
    </w:p>
    <w:p w:rsidR="00E65D45" w:rsidRDefault="00E65D45">
      <w:pPr>
        <w:pStyle w:val="ConsPlusNonformat"/>
        <w:jc w:val="both"/>
      </w:pPr>
      <w:r>
        <w:t>│    Оформление уведомления    │    ┌─────────────────────────────────────┐</w:t>
      </w:r>
    </w:p>
    <w:p w:rsidR="00E65D45" w:rsidRDefault="00E65D45">
      <w:pPr>
        <w:pStyle w:val="ConsPlusNonformat"/>
        <w:jc w:val="both"/>
      </w:pPr>
      <w:r>
        <w:t>│  об отказе в предоставлении  │    │     Государственная регистрация     │</w:t>
      </w:r>
    </w:p>
    <w:p w:rsidR="00E65D45" w:rsidRDefault="00E65D45">
      <w:pPr>
        <w:pStyle w:val="ConsPlusNonformat"/>
        <w:jc w:val="both"/>
      </w:pPr>
      <w:r>
        <w:t>│     муниципальной услуги     │    │ заявления в журнале государственной │</w:t>
      </w:r>
    </w:p>
    <w:p w:rsidR="00E65D45" w:rsidRDefault="00E65D45">
      <w:pPr>
        <w:pStyle w:val="ConsPlusNonformat"/>
        <w:jc w:val="both"/>
      </w:pPr>
      <w:r>
        <w:t>└──────────────┬───────────────┘    │  регистрации заявлений, оформление  │</w:t>
      </w:r>
    </w:p>
    <w:p w:rsidR="00E65D45" w:rsidRDefault="00E65D45">
      <w:pPr>
        <w:pStyle w:val="ConsPlusNonformat"/>
        <w:jc w:val="both"/>
      </w:pPr>
      <w:r>
        <w:t xml:space="preserve">               │                    │     уведомления о предоставлении    │</w:t>
      </w:r>
    </w:p>
    <w:p w:rsidR="00E65D45" w:rsidRDefault="00E65D45">
      <w:pPr>
        <w:pStyle w:val="ConsPlusNonformat"/>
        <w:jc w:val="both"/>
      </w:pPr>
      <w:r>
        <w:t xml:space="preserve">               │                    │         муниципальной услуги        │</w:t>
      </w:r>
    </w:p>
    <w:p w:rsidR="00E65D45" w:rsidRDefault="00E65D45">
      <w:pPr>
        <w:pStyle w:val="ConsPlusNonformat"/>
        <w:jc w:val="both"/>
      </w:pPr>
      <w:r>
        <w:t xml:space="preserve">               │                    └───────────────────┬─────────────────┘</w:t>
      </w:r>
    </w:p>
    <w:p w:rsidR="00E65D45" w:rsidRDefault="00E65D45">
      <w:pPr>
        <w:pStyle w:val="ConsPlusNonformat"/>
        <w:jc w:val="both"/>
      </w:pPr>
      <w:r>
        <w:t xml:space="preserve">               \/                                       \/</w:t>
      </w:r>
    </w:p>
    <w:p w:rsidR="00E65D45" w:rsidRDefault="00E65D45">
      <w:pPr>
        <w:pStyle w:val="ConsPlusNonformat"/>
        <w:jc w:val="both"/>
      </w:pPr>
      <w:r>
        <w:t>┌─────────────────────────────────────────────────────────────────────────┐</w:t>
      </w:r>
    </w:p>
    <w:p w:rsidR="00E65D45" w:rsidRDefault="00E65D45">
      <w:pPr>
        <w:pStyle w:val="ConsPlusNonformat"/>
        <w:jc w:val="both"/>
      </w:pPr>
      <w:r>
        <w:t>│    Выдача (направление) заявителю документа, являющегося результатом    │</w:t>
      </w:r>
    </w:p>
    <w:p w:rsidR="00E65D45" w:rsidRDefault="00E65D45">
      <w:pPr>
        <w:pStyle w:val="ConsPlusNonformat"/>
        <w:jc w:val="both"/>
      </w:pPr>
      <w:r>
        <w:t>│                   предоставления муниципальной услуги                   │</w:t>
      </w:r>
    </w:p>
    <w:p w:rsidR="00E65D45" w:rsidRDefault="00E65D45">
      <w:pPr>
        <w:pStyle w:val="ConsPlusNonformat"/>
        <w:jc w:val="both"/>
      </w:pPr>
      <w:r>
        <w:t>└─────────────────────────────────────────────────────────────────────────┘</w:t>
      </w: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sectPr w:rsidR="00E65D45" w:rsidSect="00502DF8">
          <w:pgSz w:w="11906" w:h="16838"/>
          <w:pgMar w:top="1134" w:right="850" w:bottom="1134" w:left="1701" w:header="708" w:footer="708" w:gutter="0"/>
          <w:cols w:space="708"/>
          <w:docGrid w:linePitch="360"/>
        </w:sectPr>
      </w:pPr>
    </w:p>
    <w:p w:rsidR="00E65D45" w:rsidRPr="00F93132" w:rsidRDefault="00E65D45">
      <w:pPr>
        <w:pStyle w:val="ConsPlusNormal"/>
        <w:jc w:val="right"/>
        <w:outlineLvl w:val="1"/>
        <w:rPr>
          <w:rFonts w:ascii="Times New Roman" w:hAnsi="Times New Roman" w:cs="Times New Roman"/>
          <w:sz w:val="24"/>
          <w:szCs w:val="24"/>
        </w:rPr>
      </w:pPr>
      <w:r w:rsidRPr="00F93132">
        <w:rPr>
          <w:rFonts w:ascii="Times New Roman" w:hAnsi="Times New Roman" w:cs="Times New Roman"/>
          <w:sz w:val="24"/>
          <w:szCs w:val="24"/>
        </w:rPr>
        <w:lastRenderedPageBreak/>
        <w:t>Приложение 3</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административному регламенту</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 заявлений</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 xml:space="preserve">о проведении </w:t>
      </w:r>
      <w:proofErr w:type="gramStart"/>
      <w:r w:rsidRPr="00F93132">
        <w:rPr>
          <w:rFonts w:ascii="Times New Roman" w:hAnsi="Times New Roman" w:cs="Times New Roman"/>
          <w:sz w:val="24"/>
          <w:szCs w:val="24"/>
        </w:rPr>
        <w:t>общественной</w:t>
      </w:r>
      <w:proofErr w:type="gramEnd"/>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экологической экспертизы"</w:t>
      </w:r>
    </w:p>
    <w:p w:rsidR="00E65D45" w:rsidRPr="00F93132" w:rsidRDefault="00E65D45">
      <w:pPr>
        <w:pStyle w:val="ConsPlusNormal"/>
        <w:jc w:val="both"/>
        <w:rPr>
          <w:rFonts w:ascii="Times New Roman" w:hAnsi="Times New Roman" w:cs="Times New Roman"/>
          <w:sz w:val="24"/>
          <w:szCs w:val="24"/>
        </w:rPr>
      </w:pPr>
    </w:p>
    <w:p w:rsidR="00E65D45" w:rsidRPr="00F93132" w:rsidRDefault="00E65D45">
      <w:pPr>
        <w:pStyle w:val="ConsPlusTitle"/>
        <w:jc w:val="center"/>
        <w:rPr>
          <w:rFonts w:ascii="Times New Roman" w:hAnsi="Times New Roman" w:cs="Times New Roman"/>
          <w:sz w:val="24"/>
          <w:szCs w:val="24"/>
        </w:rPr>
      </w:pPr>
      <w:bookmarkStart w:id="11" w:name="P594"/>
      <w:bookmarkEnd w:id="11"/>
      <w:r w:rsidRPr="00F93132">
        <w:rPr>
          <w:rFonts w:ascii="Times New Roman" w:hAnsi="Times New Roman" w:cs="Times New Roman"/>
          <w:sz w:val="24"/>
          <w:szCs w:val="24"/>
        </w:rPr>
        <w:t>Журнал</w:t>
      </w:r>
    </w:p>
    <w:p w:rsidR="00E65D45" w:rsidRPr="00F93132" w:rsidRDefault="00E65D45">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государственной регистрации заявлений о проведении</w:t>
      </w:r>
    </w:p>
    <w:p w:rsidR="00E65D45" w:rsidRPr="00F93132" w:rsidRDefault="00E65D45">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общественной экологической экспертизы</w:t>
      </w:r>
    </w:p>
    <w:p w:rsidR="00E65D45" w:rsidRPr="00F93132" w:rsidRDefault="00E65D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531"/>
        <w:gridCol w:w="2494"/>
        <w:gridCol w:w="737"/>
        <w:gridCol w:w="737"/>
        <w:gridCol w:w="2721"/>
        <w:gridCol w:w="1531"/>
        <w:gridCol w:w="1587"/>
      </w:tblGrid>
      <w:tr w:rsidR="00E65D45">
        <w:tc>
          <w:tcPr>
            <w:tcW w:w="624" w:type="dxa"/>
            <w:vMerge w:val="restart"/>
            <w:vAlign w:val="center"/>
          </w:tcPr>
          <w:p w:rsidR="00E65D45" w:rsidRDefault="00E65D45">
            <w:pPr>
              <w:pStyle w:val="ConsPlusNormal"/>
              <w:jc w:val="center"/>
            </w:pPr>
            <w:r>
              <w:t>N</w:t>
            </w:r>
          </w:p>
        </w:tc>
        <w:tc>
          <w:tcPr>
            <w:tcW w:w="1644" w:type="dxa"/>
            <w:vMerge w:val="restart"/>
            <w:vAlign w:val="center"/>
          </w:tcPr>
          <w:p w:rsidR="00E65D45" w:rsidRDefault="00E65D45">
            <w:pPr>
              <w:pStyle w:val="ConsPlusNormal"/>
              <w:jc w:val="center"/>
            </w:pPr>
            <w:r>
              <w:t>Дата</w:t>
            </w:r>
          </w:p>
        </w:tc>
        <w:tc>
          <w:tcPr>
            <w:tcW w:w="1531" w:type="dxa"/>
            <w:vMerge w:val="restart"/>
            <w:vAlign w:val="center"/>
          </w:tcPr>
          <w:p w:rsidR="00E65D45" w:rsidRDefault="00E65D45">
            <w:pPr>
              <w:pStyle w:val="ConsPlusNormal"/>
              <w:jc w:val="center"/>
            </w:pPr>
            <w:r>
              <w:t>Исх. номер и дата</w:t>
            </w:r>
          </w:p>
        </w:tc>
        <w:tc>
          <w:tcPr>
            <w:tcW w:w="2494" w:type="dxa"/>
            <w:vMerge w:val="restart"/>
            <w:vAlign w:val="center"/>
          </w:tcPr>
          <w:p w:rsidR="00E65D45" w:rsidRDefault="00E65D45">
            <w:pPr>
              <w:pStyle w:val="ConsPlusNormal"/>
              <w:jc w:val="center"/>
            </w:pPr>
            <w:r>
              <w:t>Ф.И.О. заявителя, представителя юридического лица, наименование юридического лица</w:t>
            </w:r>
          </w:p>
        </w:tc>
        <w:tc>
          <w:tcPr>
            <w:tcW w:w="1474" w:type="dxa"/>
            <w:gridSpan w:val="2"/>
            <w:vAlign w:val="center"/>
          </w:tcPr>
          <w:p w:rsidR="00E65D45" w:rsidRDefault="00E65D45">
            <w:pPr>
              <w:pStyle w:val="ConsPlusNormal"/>
              <w:jc w:val="center"/>
            </w:pPr>
            <w:r>
              <w:t>Количество листов</w:t>
            </w:r>
          </w:p>
        </w:tc>
        <w:tc>
          <w:tcPr>
            <w:tcW w:w="2721" w:type="dxa"/>
            <w:vMerge w:val="restart"/>
            <w:vAlign w:val="center"/>
          </w:tcPr>
          <w:p w:rsidR="00E65D45" w:rsidRDefault="00E65D45">
            <w:pPr>
              <w:pStyle w:val="ConsPlusNormal"/>
              <w:jc w:val="center"/>
            </w:pPr>
            <w:r>
              <w:t>Краткое содержание</w:t>
            </w:r>
          </w:p>
        </w:tc>
        <w:tc>
          <w:tcPr>
            <w:tcW w:w="1531" w:type="dxa"/>
            <w:vMerge w:val="restart"/>
            <w:vAlign w:val="center"/>
          </w:tcPr>
          <w:p w:rsidR="00E65D45" w:rsidRDefault="00E65D45">
            <w:pPr>
              <w:pStyle w:val="ConsPlusNormal"/>
              <w:jc w:val="center"/>
            </w:pPr>
            <w:r>
              <w:t>Дата передачи заявления</w:t>
            </w:r>
          </w:p>
        </w:tc>
        <w:tc>
          <w:tcPr>
            <w:tcW w:w="1587" w:type="dxa"/>
            <w:vMerge w:val="restart"/>
            <w:vAlign w:val="center"/>
          </w:tcPr>
          <w:p w:rsidR="00E65D45" w:rsidRDefault="00E65D45">
            <w:pPr>
              <w:pStyle w:val="ConsPlusNormal"/>
              <w:jc w:val="center"/>
            </w:pPr>
            <w:r>
              <w:t>Результат рассмотрения заявления</w:t>
            </w:r>
          </w:p>
        </w:tc>
      </w:tr>
      <w:tr w:rsidR="00E65D45">
        <w:tc>
          <w:tcPr>
            <w:tcW w:w="624" w:type="dxa"/>
            <w:vMerge/>
          </w:tcPr>
          <w:p w:rsidR="00E65D45" w:rsidRDefault="00E65D45"/>
        </w:tc>
        <w:tc>
          <w:tcPr>
            <w:tcW w:w="1644" w:type="dxa"/>
            <w:vMerge/>
          </w:tcPr>
          <w:p w:rsidR="00E65D45" w:rsidRDefault="00E65D45"/>
        </w:tc>
        <w:tc>
          <w:tcPr>
            <w:tcW w:w="1531" w:type="dxa"/>
            <w:vMerge/>
          </w:tcPr>
          <w:p w:rsidR="00E65D45" w:rsidRDefault="00E65D45"/>
        </w:tc>
        <w:tc>
          <w:tcPr>
            <w:tcW w:w="2494" w:type="dxa"/>
            <w:vMerge/>
          </w:tcPr>
          <w:p w:rsidR="00E65D45" w:rsidRDefault="00E65D45"/>
        </w:tc>
        <w:tc>
          <w:tcPr>
            <w:tcW w:w="737" w:type="dxa"/>
            <w:vAlign w:val="center"/>
          </w:tcPr>
          <w:p w:rsidR="00E65D45" w:rsidRDefault="00E65D45">
            <w:pPr>
              <w:pStyle w:val="ConsPlusNormal"/>
              <w:jc w:val="center"/>
            </w:pPr>
            <w:r>
              <w:t>Основной документ</w:t>
            </w:r>
          </w:p>
        </w:tc>
        <w:tc>
          <w:tcPr>
            <w:tcW w:w="737" w:type="dxa"/>
            <w:vAlign w:val="center"/>
          </w:tcPr>
          <w:p w:rsidR="00E65D45" w:rsidRDefault="00E65D45">
            <w:pPr>
              <w:pStyle w:val="ConsPlusNormal"/>
              <w:jc w:val="center"/>
            </w:pPr>
            <w:r>
              <w:t>Прил.</w:t>
            </w:r>
          </w:p>
        </w:tc>
        <w:tc>
          <w:tcPr>
            <w:tcW w:w="2721" w:type="dxa"/>
            <w:vMerge/>
          </w:tcPr>
          <w:p w:rsidR="00E65D45" w:rsidRDefault="00E65D45"/>
        </w:tc>
        <w:tc>
          <w:tcPr>
            <w:tcW w:w="1531" w:type="dxa"/>
            <w:vMerge/>
          </w:tcPr>
          <w:p w:rsidR="00E65D45" w:rsidRDefault="00E65D45"/>
        </w:tc>
        <w:tc>
          <w:tcPr>
            <w:tcW w:w="1587" w:type="dxa"/>
            <w:vMerge/>
          </w:tcPr>
          <w:p w:rsidR="00E65D45" w:rsidRDefault="00E65D45"/>
        </w:tc>
      </w:tr>
      <w:tr w:rsidR="00E65D45">
        <w:tc>
          <w:tcPr>
            <w:tcW w:w="624" w:type="dxa"/>
          </w:tcPr>
          <w:p w:rsidR="00E65D45" w:rsidRDefault="00E65D45">
            <w:pPr>
              <w:pStyle w:val="ConsPlusNormal"/>
              <w:jc w:val="center"/>
            </w:pPr>
            <w:r>
              <w:t>1</w:t>
            </w:r>
          </w:p>
        </w:tc>
        <w:tc>
          <w:tcPr>
            <w:tcW w:w="1644" w:type="dxa"/>
          </w:tcPr>
          <w:p w:rsidR="00E65D45" w:rsidRDefault="00E65D45">
            <w:pPr>
              <w:pStyle w:val="ConsPlusNormal"/>
              <w:jc w:val="center"/>
            </w:pPr>
            <w:r>
              <w:t>2</w:t>
            </w:r>
          </w:p>
        </w:tc>
        <w:tc>
          <w:tcPr>
            <w:tcW w:w="1531" w:type="dxa"/>
          </w:tcPr>
          <w:p w:rsidR="00E65D45" w:rsidRDefault="00E65D45">
            <w:pPr>
              <w:pStyle w:val="ConsPlusNormal"/>
              <w:jc w:val="center"/>
            </w:pPr>
            <w:r>
              <w:t>3</w:t>
            </w:r>
          </w:p>
        </w:tc>
        <w:tc>
          <w:tcPr>
            <w:tcW w:w="2494" w:type="dxa"/>
          </w:tcPr>
          <w:p w:rsidR="00E65D45" w:rsidRDefault="00E65D45">
            <w:pPr>
              <w:pStyle w:val="ConsPlusNormal"/>
              <w:jc w:val="center"/>
            </w:pPr>
            <w:r>
              <w:t>4</w:t>
            </w:r>
          </w:p>
        </w:tc>
        <w:tc>
          <w:tcPr>
            <w:tcW w:w="737" w:type="dxa"/>
          </w:tcPr>
          <w:p w:rsidR="00E65D45" w:rsidRDefault="00E65D45">
            <w:pPr>
              <w:pStyle w:val="ConsPlusNormal"/>
              <w:jc w:val="center"/>
            </w:pPr>
            <w:r>
              <w:t>5</w:t>
            </w:r>
          </w:p>
        </w:tc>
        <w:tc>
          <w:tcPr>
            <w:tcW w:w="737" w:type="dxa"/>
          </w:tcPr>
          <w:p w:rsidR="00E65D45" w:rsidRDefault="00E65D45">
            <w:pPr>
              <w:pStyle w:val="ConsPlusNormal"/>
              <w:jc w:val="center"/>
            </w:pPr>
            <w:r>
              <w:t>6</w:t>
            </w:r>
          </w:p>
        </w:tc>
        <w:tc>
          <w:tcPr>
            <w:tcW w:w="2721" w:type="dxa"/>
          </w:tcPr>
          <w:p w:rsidR="00E65D45" w:rsidRDefault="00E65D45">
            <w:pPr>
              <w:pStyle w:val="ConsPlusNormal"/>
              <w:jc w:val="center"/>
            </w:pPr>
            <w:r>
              <w:t>7</w:t>
            </w:r>
          </w:p>
        </w:tc>
        <w:tc>
          <w:tcPr>
            <w:tcW w:w="1531" w:type="dxa"/>
          </w:tcPr>
          <w:p w:rsidR="00E65D45" w:rsidRDefault="00E65D45">
            <w:pPr>
              <w:pStyle w:val="ConsPlusNormal"/>
              <w:jc w:val="center"/>
            </w:pPr>
            <w:r>
              <w:t>8</w:t>
            </w:r>
          </w:p>
        </w:tc>
        <w:tc>
          <w:tcPr>
            <w:tcW w:w="1587" w:type="dxa"/>
          </w:tcPr>
          <w:p w:rsidR="00E65D45" w:rsidRDefault="00E65D45">
            <w:pPr>
              <w:pStyle w:val="ConsPlusNormal"/>
              <w:jc w:val="center"/>
            </w:pPr>
            <w:r>
              <w:t>9</w:t>
            </w: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bl>
    <w:p w:rsidR="00E65D45" w:rsidRDefault="00E65D45">
      <w:pPr>
        <w:pStyle w:val="ConsPlusNormal"/>
        <w:jc w:val="both"/>
      </w:pPr>
    </w:p>
    <w:p w:rsidR="00E65D45" w:rsidRDefault="00E65D45">
      <w:pPr>
        <w:pStyle w:val="ConsPlusNormal"/>
        <w:jc w:val="both"/>
      </w:pPr>
    </w:p>
    <w:p w:rsidR="00E65D45" w:rsidRDefault="00E65D45">
      <w:pPr>
        <w:pStyle w:val="ConsPlusNormal"/>
        <w:pBdr>
          <w:top w:val="single" w:sz="6" w:space="0" w:color="auto"/>
        </w:pBdr>
        <w:spacing w:before="100" w:after="100"/>
        <w:jc w:val="both"/>
        <w:rPr>
          <w:sz w:val="2"/>
          <w:szCs w:val="2"/>
        </w:rPr>
      </w:pPr>
    </w:p>
    <w:p w:rsidR="00A21473" w:rsidRDefault="00A21473"/>
    <w:sectPr w:rsidR="00A21473" w:rsidSect="00502D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45"/>
    <w:rsid w:val="00007B31"/>
    <w:rsid w:val="004D2565"/>
    <w:rsid w:val="00502DF8"/>
    <w:rsid w:val="005E3DAB"/>
    <w:rsid w:val="00A21473"/>
    <w:rsid w:val="00E65D45"/>
    <w:rsid w:val="00F9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5D4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E3DA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5E3DA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5D4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E3DA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5E3DA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034063EFB32AD3DAB19639472ACA28031EEAFA2D84E1AE377A24B5E82339C91B31lDF" TargetMode="External"/><Relationship Id="rId13" Type="http://schemas.openxmlformats.org/officeDocument/2006/relationships/hyperlink" Target="consultantplus://offline/ref=1A034063EFB32AD3DAB1883451469D270717B4F72A87EFFD6D2F22E2B7733F9C5B5D5D1532lEF" TargetMode="External"/><Relationship Id="rId18" Type="http://schemas.openxmlformats.org/officeDocument/2006/relationships/hyperlink" Target="consultantplus://offline/ref=1A034063EFB32AD3DAB1883451469D270714B3FE2E82EFFD6D2F22E2B7733F9C5B5D5D172691351131l8F" TargetMode="External"/><Relationship Id="rId26" Type="http://schemas.openxmlformats.org/officeDocument/2006/relationships/hyperlink" Target="consultantplus://offline/ref=1A034063EFB32AD3DAB19639472ACA28031EEAFA2D87ECA2327924B5E82339C91B1D5B4265D53A16180BCDA233lAF" TargetMode="External"/><Relationship Id="rId3" Type="http://schemas.openxmlformats.org/officeDocument/2006/relationships/settings" Target="settings.xml"/><Relationship Id="rId21" Type="http://schemas.openxmlformats.org/officeDocument/2006/relationships/hyperlink" Target="consultantplus://offline/ref=1A034063EFB32AD3DAB19639472ACA28031EEAFA2D84E1AE397A24B5E82339C91B31lDF" TargetMode="External"/><Relationship Id="rId34" Type="http://schemas.openxmlformats.org/officeDocument/2006/relationships/hyperlink" Target="consultantplus://offline/ref=1A034063EFB32AD3DAB19639472ACA28031EEAFA2D80ECA2317824B5E82339C91B1D5B4265D53A16180BCDA333l2F" TargetMode="External"/><Relationship Id="rId7" Type="http://schemas.openxmlformats.org/officeDocument/2006/relationships/hyperlink" Target="consultantplus://offline/ref=1A034063EFB32AD3DAB1883451469D270717B4F72A87EFFD6D2F22E2B7733F9C5B5D5D172691371E31lCF" TargetMode="External"/><Relationship Id="rId12" Type="http://schemas.openxmlformats.org/officeDocument/2006/relationships/hyperlink" Target="consultantplus://offline/ref=1A034063EFB32AD3DAB1883451469D27071DB3F62C87EFFD6D2F22E2B737l3F" TargetMode="External"/><Relationship Id="rId17" Type="http://schemas.openxmlformats.org/officeDocument/2006/relationships/hyperlink" Target="consultantplus://offline/ref=1A034063EFB32AD3DAB1883451469D270717B4F72A87EFFD6D2F22E2B7733F9C5B5D5D172691371E31lCF" TargetMode="External"/><Relationship Id="rId25" Type="http://schemas.openxmlformats.org/officeDocument/2006/relationships/hyperlink" Target="consultantplus://offline/ref=1A034063EFB32AD3DAB1883451469D270714B3FE2E82EFFD6D2F22E2B7733F9C5B5D5D172691351231lFF" TargetMode="External"/><Relationship Id="rId33" Type="http://schemas.openxmlformats.org/officeDocument/2006/relationships/hyperlink" Target="consultantplus://offline/ref=1A034063EFB32AD3DAB19639472ACA28031EEAFA2D87ECA2327924B5E82339C91B1D5B4265D53A16180BCDA333l1F" TargetMode="External"/><Relationship Id="rId2" Type="http://schemas.microsoft.com/office/2007/relationships/stylesWithEffects" Target="stylesWithEffects.xml"/><Relationship Id="rId16" Type="http://schemas.openxmlformats.org/officeDocument/2006/relationships/hyperlink" Target="consultantplus://offline/ref=1A034063EFB32AD3DAB1883451469D27071DB3F72C84EFFD6D2F22E2B737l3F" TargetMode="External"/><Relationship Id="rId20" Type="http://schemas.openxmlformats.org/officeDocument/2006/relationships/hyperlink" Target="consultantplus://offline/ref=1A034063EFB32AD3DAB19639472ACA28031EEAFA2D81E6AB367B24B5E82339C91B31lDF" TargetMode="External"/><Relationship Id="rId29" Type="http://schemas.openxmlformats.org/officeDocument/2006/relationships/hyperlink" Target="consultantplus://offline/ref=1A034063EFB32AD3DAB19639472ACA28031EEAFA2D87ECA2327924B5E82339C91B1D5B4265D53A16180BCDA333l0F" TargetMode="External"/><Relationship Id="rId1" Type="http://schemas.openxmlformats.org/officeDocument/2006/relationships/styles" Target="styles.xml"/><Relationship Id="rId6" Type="http://schemas.openxmlformats.org/officeDocument/2006/relationships/hyperlink" Target="consultantplus://offline/ref=1A034063EFB32AD3DAB19639472ACA28031EEAFA2D87ECA2327924B5E82339C91B1D5B4265D53A16180BCDA233l7F" TargetMode="External"/><Relationship Id="rId11" Type="http://schemas.openxmlformats.org/officeDocument/2006/relationships/hyperlink" Target="consultantplus://offline/ref=1A034063EFB32AD3DAB19639472ACA28031EEAFA2D87ECA2327924B5E82339C91B1D5B4265D53A16180BCDA233l7F" TargetMode="External"/><Relationship Id="rId24" Type="http://schemas.openxmlformats.org/officeDocument/2006/relationships/hyperlink" Target="consultantplus://offline/ref=1A034063EFB32AD3DAB1883451469D270714B3FE2E82EFFD6D2F22E2B7733F9C5B5D5D172691351331lDF" TargetMode="External"/><Relationship Id="rId32" Type="http://schemas.openxmlformats.org/officeDocument/2006/relationships/hyperlink" Target="consultantplus://offline/ref=1A034063EFB32AD3DAB19639472ACA28031EEAFA2D82E6A9397824B5E82339C91B1D5B4265D53A16180BCEAB33l1F" TargetMode="External"/><Relationship Id="rId5" Type="http://schemas.openxmlformats.org/officeDocument/2006/relationships/hyperlink" Target="consultantplus://offline/ref=1A034063EFB32AD3DAB19639472ACA28031EEAFA2D80ECA2317824B5E82339C91B1D5B4265D53A16180BCDA233l5F" TargetMode="External"/><Relationship Id="rId15" Type="http://schemas.openxmlformats.org/officeDocument/2006/relationships/hyperlink" Target="consultantplus://offline/ref=1A034063EFB32AD3DAB1883451469D27071DB3F227D2B8FF3C7A2C3El7F" TargetMode="External"/><Relationship Id="rId23" Type="http://schemas.openxmlformats.org/officeDocument/2006/relationships/hyperlink" Target="consultantplus://offline/ref=1A034063EFB32AD3DAB1883451469D270714B3FE2E82EFFD6D2F22E2B737l3F" TargetMode="External"/><Relationship Id="rId28" Type="http://schemas.openxmlformats.org/officeDocument/2006/relationships/hyperlink" Target="consultantplus://offline/ref=1A034063EFB32AD3DAB19639472ACA28031EEAFA2D87ECA2327924B5E82339C91B1D5B4265D53A16180BCDA333l3F" TargetMode="External"/><Relationship Id="rId36" Type="http://schemas.openxmlformats.org/officeDocument/2006/relationships/theme" Target="theme/theme1.xml"/><Relationship Id="rId10" Type="http://schemas.openxmlformats.org/officeDocument/2006/relationships/hyperlink" Target="consultantplus://offline/ref=1A034063EFB32AD3DAB19639472ACA28031EEAFA2D80ECA2317824B5E82339C91B1D5B4265D53A16180BCDA233l5F" TargetMode="External"/><Relationship Id="rId19" Type="http://schemas.openxmlformats.org/officeDocument/2006/relationships/hyperlink" Target="consultantplus://offline/ref=1A034063EFB32AD3DAB19639472ACA28031EEAFA2D82E6A9397824B5E82339C91B31lDF" TargetMode="External"/><Relationship Id="rId31" Type="http://schemas.openxmlformats.org/officeDocument/2006/relationships/hyperlink" Target="consultantplus://offline/ref=1A034063EFB32AD3DAB19639472ACA28031EEAFA2D80ECA2317824B5E82339C91B1D5B4265D53A16180BCDA233lAF" TargetMode="External"/><Relationship Id="rId4" Type="http://schemas.openxmlformats.org/officeDocument/2006/relationships/webSettings" Target="webSettings.xml"/><Relationship Id="rId9" Type="http://schemas.openxmlformats.org/officeDocument/2006/relationships/hyperlink" Target="consultantplus://offline/ref=1A034063EFB32AD3DAB19639472ACA28031EEAFA2D84E4AF387224B5E82339C91B31lDF" TargetMode="External"/><Relationship Id="rId14" Type="http://schemas.openxmlformats.org/officeDocument/2006/relationships/hyperlink" Target="consultantplus://offline/ref=1A034063EFB32AD3DAB19639472ACA28031EEAFA2D87ECA2327924B5E82339C91B1D5B4265D53A16180BCDA233l4F" TargetMode="External"/><Relationship Id="rId22" Type="http://schemas.openxmlformats.org/officeDocument/2006/relationships/hyperlink" Target="consultantplus://offline/ref=1A034063EFB32AD3DAB19639472ACA28031EEAFA2D81E6AA387824B5E82339C91B1D5B4265D53A16180BCDA333l6F" TargetMode="External"/><Relationship Id="rId27" Type="http://schemas.openxmlformats.org/officeDocument/2006/relationships/hyperlink" Target="consultantplus://offline/ref=1A034063EFB32AD3DAB19639472ACA28031EEAFA2D87ECA2327924B5E82339C91B1D5B4265D53A16180BCDA333l2F" TargetMode="External"/><Relationship Id="rId30" Type="http://schemas.openxmlformats.org/officeDocument/2006/relationships/hyperlink" Target="consultantplus://offline/ref=1A034063EFB32AD3DAB1883451469D27071DB2FE2B8DEFFD6D2F22E2B737l3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10248</Words>
  <Characters>58418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4</cp:revision>
  <dcterms:created xsi:type="dcterms:W3CDTF">2018-01-19T05:37:00Z</dcterms:created>
  <dcterms:modified xsi:type="dcterms:W3CDTF">2018-09-10T05:11:00Z</dcterms:modified>
</cp:coreProperties>
</file>