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6E" w:rsidRDefault="005B256E" w:rsidP="005B256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5B256E" w:rsidRDefault="005B256E" w:rsidP="005B256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5B256E" w:rsidRDefault="005B256E" w:rsidP="005B256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B256E" w:rsidRDefault="005B256E" w:rsidP="005B256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B256E" w:rsidRDefault="005B256E" w:rsidP="005B256E">
      <w:pPr>
        <w:jc w:val="center"/>
        <w:rPr>
          <w:rFonts w:ascii="PT Astra Serif" w:hAnsi="PT Astra Serif"/>
          <w:b/>
          <w:sz w:val="24"/>
          <w:szCs w:val="24"/>
        </w:rPr>
      </w:pPr>
    </w:p>
    <w:p w:rsidR="005B256E" w:rsidRDefault="005B256E" w:rsidP="005B256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</w:t>
      </w:r>
      <w:r>
        <w:rPr>
          <w:rFonts w:ascii="PT Astra Serif" w:hAnsi="PT Astra Serif"/>
          <w:sz w:val="24"/>
          <w:szCs w:val="24"/>
        </w:rPr>
        <w:t>17» сентября 2024 г.                                                                                      № 0187300005824000338-1</w:t>
      </w:r>
    </w:p>
    <w:p w:rsidR="005B256E" w:rsidRDefault="005B256E" w:rsidP="005B256E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B256E" w:rsidRDefault="005B256E" w:rsidP="005B256E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B256E" w:rsidRDefault="005B256E" w:rsidP="005B256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B256E" w:rsidRDefault="005B256E" w:rsidP="005B256E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5B256E" w:rsidRDefault="005B256E" w:rsidP="005B256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B256E" w:rsidRDefault="005B256E" w:rsidP="005B256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B256E" w:rsidRDefault="005B256E" w:rsidP="005B256E">
      <w:pPr>
        <w:pStyle w:val="184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3 члена комиссии из 5.</w:t>
      </w:r>
    </w:p>
    <w:p w:rsidR="005B256E" w:rsidRDefault="005B256E" w:rsidP="005B256E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F44C45">
        <w:rPr>
          <w:rStyle w:val="docdata"/>
          <w:rFonts w:ascii="PT Astra Serif;Times New Roman" w:hAnsi="PT Astra Serif;Times New Roman"/>
          <w:color w:val="000000"/>
        </w:rPr>
        <w:t>Королева Наталья Борисовна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F44C45">
        <w:rPr>
          <w:rStyle w:val="docdata"/>
          <w:rFonts w:ascii="PT Astra Serif;Times New Roman" w:hAnsi="PT Astra Serif;Times New Roman"/>
          <w:color w:val="000000"/>
        </w:rPr>
        <w:t>специалист – эксперт</w:t>
      </w:r>
      <w:r w:rsidR="00F44C45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F44C4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5B256E" w:rsidRDefault="005B256E" w:rsidP="005B256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Наименование аукциона: аукцион в электронной форме № 0187300005824000338 </w:t>
      </w:r>
      <w:r w:rsidRPr="005B256E">
        <w:rPr>
          <w:rFonts w:ascii="PT Astra Serif" w:hAnsi="PT Astra Serif"/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  на право заключения муниципального контракта  на оказание услуг по сопровождению Электронного периодического справочника «Система ГАРАНТ» (информационного продукта вычислительной техники) (далее – ЭПС «Система ГАРАНТ»), содержащего информацию о текущем состоянии законодательства Российской Федерации, путем предоставления текущих версий комплекта ЭПС «Система ГАРАНТ».</w:t>
      </w:r>
      <w:proofErr w:type="gramEnd"/>
    </w:p>
    <w:p w:rsidR="005B256E" w:rsidRDefault="005B256E" w:rsidP="005B256E">
      <w:pPr>
        <w:pStyle w:val="184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2. 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5B256E">
          <w:rPr>
            <w:rFonts w:ascii="PT Astra Serif" w:hAnsi="PT Astra Serif"/>
            <w:spacing w:val="-6"/>
          </w:rPr>
          <w:t>http://zakupki.gov.ru/</w:t>
        </w:r>
      </w:hyperlink>
      <w:r>
        <w:rPr>
          <w:rFonts w:ascii="PT Astra Serif" w:hAnsi="PT Astra Serif"/>
          <w:spacing w:val="-6"/>
        </w:rPr>
        <w:t xml:space="preserve">, код аукциона 0187300005824000338. </w:t>
      </w:r>
    </w:p>
    <w:p w:rsidR="005B256E" w:rsidRDefault="005B256E" w:rsidP="005B256E">
      <w:pPr>
        <w:pStyle w:val="184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Идентификационный код закупки: </w:t>
      </w:r>
      <w:r w:rsidRPr="005B256E">
        <w:rPr>
          <w:rFonts w:ascii="PT Astra Serif" w:hAnsi="PT Astra Serif"/>
          <w:spacing w:val="-6"/>
        </w:rPr>
        <w:t>243862200236886220100102590016311244</w:t>
      </w:r>
      <w:r>
        <w:rPr>
          <w:rFonts w:ascii="PT Astra Serif" w:hAnsi="PT Astra Serif"/>
          <w:spacing w:val="-6"/>
        </w:rPr>
        <w:t>.</w:t>
      </w:r>
    </w:p>
    <w:p w:rsidR="005B256E" w:rsidRDefault="005B256E" w:rsidP="005B256E">
      <w:pPr>
        <w:pStyle w:val="184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Начальная (максимальная) цена договора: </w:t>
      </w:r>
      <w:r w:rsidRPr="005B256E">
        <w:rPr>
          <w:rFonts w:ascii="PT Astra Serif" w:hAnsi="PT Astra Serif"/>
          <w:spacing w:val="-6"/>
        </w:rPr>
        <w:t>862 400 (восемьсот шестьдесят две тысячи четыреста) рублей 00 копеек.</w:t>
      </w:r>
      <w:bookmarkStart w:id="0" w:name="_GoBack"/>
      <w:bookmarkEnd w:id="0"/>
    </w:p>
    <w:p w:rsidR="005B256E" w:rsidRPr="005B256E" w:rsidRDefault="005B256E" w:rsidP="005B256E">
      <w:pPr>
        <w:pStyle w:val="184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5B256E">
        <w:rPr>
          <w:rFonts w:ascii="PT Astra Serif" w:hAnsi="PT Astra Serif"/>
          <w:spacing w:val="-6"/>
        </w:rPr>
        <w:t xml:space="preserve">3. Заказчик: </w:t>
      </w:r>
      <w:r w:rsidR="00F44C45">
        <w:rPr>
          <w:rStyle w:val="docdata"/>
          <w:rFonts w:ascii="PT Astra Serif;Times New Roman" w:hAnsi="PT Astra Serif;Times New Roman"/>
          <w:color w:val="000000"/>
        </w:rPr>
        <w:t xml:space="preserve">Администрация города </w:t>
      </w:r>
      <w:proofErr w:type="spellStart"/>
      <w:r w:rsidR="00F44C45">
        <w:rPr>
          <w:rStyle w:val="docdata"/>
          <w:rFonts w:ascii="PT Astra Serif;Times New Roman" w:hAnsi="PT Astra Serif;Times New Roman"/>
          <w:color w:val="000000"/>
        </w:rPr>
        <w:t>Югорска</w:t>
      </w:r>
      <w:proofErr w:type="spellEnd"/>
      <w:r w:rsidRPr="005B256E">
        <w:rPr>
          <w:rFonts w:ascii="PT Astra Serif" w:hAnsi="PT Astra Serif"/>
          <w:spacing w:val="-6"/>
        </w:rPr>
        <w:t xml:space="preserve">. Почтовый адрес: 628260, </w:t>
      </w:r>
      <w:r w:rsidR="00F44C45">
        <w:rPr>
          <w:rStyle w:val="docdata"/>
          <w:rFonts w:ascii="PT Astra Serif;Times New Roman" w:hAnsi="PT Astra Serif;Times New Roman"/>
          <w:color w:val="000000"/>
        </w:rPr>
        <w:t>ул. 40 лет Победы, 11</w:t>
      </w:r>
      <w:r w:rsidRPr="005B256E">
        <w:rPr>
          <w:rFonts w:ascii="PT Astra Serif" w:hAnsi="PT Astra Serif"/>
          <w:spacing w:val="-6"/>
        </w:rPr>
        <w:t xml:space="preserve">, г. </w:t>
      </w:r>
      <w:proofErr w:type="spellStart"/>
      <w:r w:rsidRPr="005B256E">
        <w:rPr>
          <w:rFonts w:ascii="PT Astra Serif" w:hAnsi="PT Astra Serif"/>
          <w:spacing w:val="-6"/>
        </w:rPr>
        <w:t>Югорск</w:t>
      </w:r>
      <w:proofErr w:type="spellEnd"/>
      <w:r w:rsidRPr="005B256E">
        <w:rPr>
          <w:rFonts w:ascii="PT Astra Serif" w:hAnsi="PT Astra Serif"/>
          <w:spacing w:val="-6"/>
        </w:rPr>
        <w:t>, Ханты-Мансийский автономный округ – Югра.</w:t>
      </w:r>
    </w:p>
    <w:p w:rsidR="005B256E" w:rsidRDefault="005B256E" w:rsidP="005B256E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224FD">
        <w:rPr>
          <w:rFonts w:ascii="PT Astra Serif" w:hAnsi="PT Astra Serif"/>
          <w:sz w:val="24"/>
          <w:szCs w:val="24"/>
        </w:rPr>
        <w:t>198</w:t>
      </w:r>
      <w:r>
        <w:rPr>
          <w:rFonts w:ascii="PT Astra Serif" w:hAnsi="PT Astra Serif"/>
          <w:sz w:val="24"/>
          <w:szCs w:val="24"/>
        </w:rPr>
        <w:t>).</w:t>
      </w:r>
    </w:p>
    <w:p w:rsidR="005B256E" w:rsidRDefault="005B256E" w:rsidP="005B256E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5B256E" w:rsidRDefault="005B256E" w:rsidP="005B256E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B256E" w:rsidRDefault="005B256E" w:rsidP="005B256E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224FD" w:rsidRPr="00F224FD">
        <w:rPr>
          <w:rFonts w:ascii="PT Astra Serif" w:hAnsi="PT Astra Serif"/>
          <w:sz w:val="24"/>
          <w:szCs w:val="24"/>
        </w:rPr>
        <w:t>198</w:t>
      </w:r>
      <w:r w:rsidRPr="00F224FD">
        <w:rPr>
          <w:rFonts w:ascii="PT Astra Serif" w:hAnsi="PT Astra Serif"/>
          <w:sz w:val="24"/>
          <w:szCs w:val="24"/>
        </w:rPr>
        <w:t>.</w:t>
      </w:r>
    </w:p>
    <w:p w:rsidR="005B256E" w:rsidRDefault="005B256E" w:rsidP="005B256E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B256E" w:rsidRDefault="005B256E" w:rsidP="005B256E">
      <w:pPr>
        <w:jc w:val="center"/>
        <w:rPr>
          <w:rFonts w:ascii="PT Astra Serif" w:hAnsi="PT Astra Serif"/>
          <w:sz w:val="24"/>
          <w:szCs w:val="24"/>
        </w:rPr>
      </w:pPr>
    </w:p>
    <w:p w:rsidR="005B256E" w:rsidRDefault="005B256E" w:rsidP="005B256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B256E" w:rsidRDefault="005B256E" w:rsidP="005B256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B256E" w:rsidRDefault="005B256E" w:rsidP="005B256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X="392" w:tblpYSpec="top"/>
        <w:tblW w:w="10095" w:type="dxa"/>
        <w:tblLayout w:type="fixed"/>
        <w:tblLook w:val="01E0" w:firstRow="1" w:lastRow="1" w:firstColumn="1" w:lastColumn="1" w:noHBand="0" w:noVBand="0"/>
      </w:tblPr>
      <w:tblGrid>
        <w:gridCol w:w="4992"/>
        <w:gridCol w:w="2552"/>
        <w:gridCol w:w="2551"/>
      </w:tblGrid>
      <w:tr w:rsidR="005B256E" w:rsidTr="005B256E">
        <w:trPr>
          <w:trHeight w:val="1276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6E" w:rsidRDefault="005B256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6E" w:rsidRDefault="005B256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6E" w:rsidRDefault="005B256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B256E" w:rsidTr="005B256E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6E" w:rsidRDefault="005B256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6E" w:rsidRDefault="005B256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6E" w:rsidRDefault="005B256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5B256E" w:rsidTr="005B256E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6E" w:rsidRDefault="005B256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6E" w:rsidRDefault="005B256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6E" w:rsidRDefault="005B256E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5B256E" w:rsidTr="005B256E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6E" w:rsidRDefault="005B256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6E" w:rsidRDefault="005B256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56E" w:rsidRDefault="005B256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B256E" w:rsidRDefault="005B256E" w:rsidP="005B256E">
      <w:pPr>
        <w:jc w:val="center"/>
        <w:rPr>
          <w:rFonts w:ascii="PT Astra Serif" w:hAnsi="PT Astra Serif"/>
          <w:sz w:val="24"/>
          <w:szCs w:val="24"/>
        </w:rPr>
      </w:pPr>
    </w:p>
    <w:p w:rsidR="005B256E" w:rsidRDefault="005B256E" w:rsidP="005B256E">
      <w:pPr>
        <w:rPr>
          <w:rFonts w:ascii="PT Astra Serif" w:hAnsi="PT Astra Serif"/>
          <w:b/>
          <w:sz w:val="24"/>
          <w:szCs w:val="24"/>
        </w:rPr>
      </w:pPr>
    </w:p>
    <w:p w:rsidR="005B256E" w:rsidRDefault="005B256E" w:rsidP="005B256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5B256E" w:rsidRDefault="005B256E" w:rsidP="005B256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5B256E" w:rsidRDefault="005B256E" w:rsidP="005B256E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5B256E" w:rsidRDefault="005B256E" w:rsidP="005B256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5B256E" w:rsidRDefault="005B256E" w:rsidP="005B256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5B256E" w:rsidRDefault="005B256E" w:rsidP="005B256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5B256E" w:rsidRDefault="005B256E" w:rsidP="005B256E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5B256E" w:rsidRDefault="005B256E" w:rsidP="005B256E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5B256E" w:rsidRDefault="005B256E" w:rsidP="005B256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5B256E" w:rsidRDefault="005B256E" w:rsidP="005B256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   _____________</w:t>
      </w:r>
      <w:proofErr w:type="spellStart"/>
      <w:r w:rsidR="00D92BE7">
        <w:rPr>
          <w:rFonts w:ascii="PT Astra Serif" w:hAnsi="PT Astra Serif"/>
          <w:sz w:val="24"/>
          <w:szCs w:val="24"/>
        </w:rPr>
        <w:t>Н.Б.Королева</w:t>
      </w:r>
      <w:proofErr w:type="spellEnd"/>
    </w:p>
    <w:p w:rsidR="005B256E" w:rsidRDefault="005B256E" w:rsidP="005B256E">
      <w:pPr>
        <w:ind w:left="-993" w:firstLine="284"/>
        <w:rPr>
          <w:color w:val="FF0000"/>
        </w:rPr>
      </w:pPr>
    </w:p>
    <w:p w:rsidR="005B256E" w:rsidRDefault="005B256E" w:rsidP="005B256E">
      <w:pPr>
        <w:ind w:left="-993"/>
        <w:jc w:val="both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5B256E" w:rsidRDefault="005B256E" w:rsidP="005B256E">
      <w:pPr>
        <w:ind w:left="-993" w:right="-136"/>
        <w:jc w:val="right"/>
        <w:rPr>
          <w:color w:val="FF0000"/>
          <w:sz w:val="16"/>
          <w:szCs w:val="16"/>
        </w:rPr>
      </w:pPr>
    </w:p>
    <w:p w:rsidR="005B256E" w:rsidRDefault="005B256E" w:rsidP="005B256E">
      <w:pPr>
        <w:ind w:left="-993"/>
        <w:rPr>
          <w:color w:val="FF0000"/>
        </w:rPr>
      </w:pPr>
    </w:p>
    <w:p w:rsidR="005B256E" w:rsidRDefault="005B256E" w:rsidP="005B256E">
      <w:pPr>
        <w:ind w:left="-993"/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5B256E" w:rsidRDefault="005B256E" w:rsidP="005B256E">
      <w:pPr>
        <w:ind w:left="-993" w:right="-136"/>
        <w:jc w:val="right"/>
        <w:rPr>
          <w:color w:val="FF0000"/>
          <w:sz w:val="16"/>
          <w:szCs w:val="16"/>
        </w:rPr>
      </w:pPr>
    </w:p>
    <w:p w:rsidR="005B256E" w:rsidRDefault="005B256E" w:rsidP="005B256E">
      <w:pPr>
        <w:ind w:left="-993"/>
        <w:rPr>
          <w:color w:val="FF0000"/>
        </w:rPr>
      </w:pPr>
    </w:p>
    <w:p w:rsidR="005B256E" w:rsidRDefault="005B256E" w:rsidP="005B256E"/>
    <w:p w:rsidR="005B256E" w:rsidRDefault="005B256E" w:rsidP="005B256E"/>
    <w:p w:rsidR="00216A1D" w:rsidRDefault="00216A1D"/>
    <w:sectPr w:rsidR="00216A1D" w:rsidSect="005B256E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DD"/>
    <w:rsid w:val="00216A1D"/>
    <w:rsid w:val="005B256E"/>
    <w:rsid w:val="00987DDD"/>
    <w:rsid w:val="00D92BE7"/>
    <w:rsid w:val="00F224FD"/>
    <w:rsid w:val="00F4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B256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5B256E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5B256E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B2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5B256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688,bqiaagaaeyqcaaagiaiaaap/bqaabq0gaaaaaaaaaaaaaaaaaaaaaaaaaaaaaaaaaaaaaaaaaaaaaaaaaaaaaaaaaaaaaaaaaaaaaaaaaaaaaaaaaaaaaaaaaaaaaaaaaaaaaaaaaaaaaaaaaaaaaaaaaaaaaaaaaaaaaaaaaaaaaaaaaaaaaaaaaaaaaaaaaaaaaaaaaaaaaaaaaaaaaaaaaaaaaaaaaaaaaaaa"/>
    <w:basedOn w:val="a0"/>
    <w:rsid w:val="005B256E"/>
  </w:style>
  <w:style w:type="paragraph" w:customStyle="1" w:styleId="2625">
    <w:name w:val="2625"/>
    <w:aliases w:val="bqiaagaaeyqcaaagiaiaaammbwaabtqhaaaaaaaaaaaaaaaaaaaaaaaaaaaaaaaaaaaaaaaaaaaaaaaaaaaaaaaaaaaaaaaaaaaaaaaaaaaaaaaaaaaaaaaaaaaaaaaaaaaaaaaaaaaaaaaaaaaaaaaaaaaaaaaaaaaaaaaaaaaaaaaaaaaaaaaaaaaaaaaaaaaaaaaaaaaaaaaaaaaaaaaaaaaaaaaaaaaaaaaa"/>
    <w:basedOn w:val="a"/>
    <w:rsid w:val="005B256E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B256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5B256E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5B256E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B2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5B256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688,bqiaagaaeyqcaaagiaiaaap/bqaabq0gaaaaaaaaaaaaaaaaaaaaaaaaaaaaaaaaaaaaaaaaaaaaaaaaaaaaaaaaaaaaaaaaaaaaaaaaaaaaaaaaaaaaaaaaaaaaaaaaaaaaaaaaaaaaaaaaaaaaaaaaaaaaaaaaaaaaaaaaaaaaaaaaaaaaaaaaaaaaaaaaaaaaaaaaaaaaaaaaaaaaaaaaaaaaaaaaaaaaaaaa"/>
    <w:basedOn w:val="a0"/>
    <w:rsid w:val="005B256E"/>
  </w:style>
  <w:style w:type="paragraph" w:customStyle="1" w:styleId="2625">
    <w:name w:val="2625"/>
    <w:aliases w:val="bqiaagaaeyqcaaagiaiaaammbwaabtqhaaaaaaaaaaaaaaaaaaaaaaaaaaaaaaaaaaaaaaaaaaaaaaaaaaaaaaaaaaaaaaaaaaaaaaaaaaaaaaaaaaaaaaaaaaaaaaaaaaaaaaaaaaaaaaaaaaaaaaaaaaaaaaaaaaaaaaaaaaaaaaaaaaaaaaaaaaaaaaaaaaaaaaaaaaaaaaaaaaaaaaaaaaaaaaaaaaaaaaaa"/>
    <w:basedOn w:val="a"/>
    <w:rsid w:val="005B256E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</cp:revision>
  <dcterms:created xsi:type="dcterms:W3CDTF">2024-09-12T11:37:00Z</dcterms:created>
  <dcterms:modified xsi:type="dcterms:W3CDTF">2024-09-16T09:47:00Z</dcterms:modified>
</cp:coreProperties>
</file>