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20B" w:rsidRDefault="0084320B" w:rsidP="00DA2FE7">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2877B8" w:rsidRDefault="002877B8" w:rsidP="002877B8">
      <w:pPr>
        <w:tabs>
          <w:tab w:val="left" w:pos="360"/>
        </w:tabs>
        <w:autoSpaceDE w:val="0"/>
        <w:autoSpaceDN w:val="0"/>
        <w:adjustRightInd w:val="0"/>
        <w:spacing w:after="0" w:line="240" w:lineRule="auto"/>
        <w:jc w:val="center"/>
        <w:rPr>
          <w:rFonts w:ascii="Times New Roman" w:eastAsia="Times New Roman" w:hAnsi="Times New Roman"/>
          <w:b/>
          <w:bCs/>
          <w:lang w:eastAsia="ru-RU"/>
        </w:rPr>
      </w:pPr>
      <w:r>
        <w:rPr>
          <w:rFonts w:ascii="Times New Roman" w:eastAsia="Times New Roman" w:hAnsi="Times New Roman"/>
          <w:b/>
          <w:bCs/>
          <w:noProof/>
          <w:lang w:eastAsia="ru-RU"/>
        </w:rPr>
        <w:drawing>
          <wp:inline distT="0" distB="0" distL="0" distR="0" wp14:anchorId="399F3EDB" wp14:editId="2D3B1D8B">
            <wp:extent cx="6480175" cy="91661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6159"/>
                    </a:xfrm>
                    <a:prstGeom prst="rect">
                      <a:avLst/>
                    </a:prstGeom>
                    <a:noFill/>
                    <a:ln>
                      <a:noFill/>
                    </a:ln>
                  </pic:spPr>
                </pic:pic>
              </a:graphicData>
            </a:graphic>
          </wp:inline>
        </w:drawing>
      </w:r>
    </w:p>
    <w:p w:rsidR="002877B8" w:rsidRDefault="002877B8" w:rsidP="00DA2FE7">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2877B8" w:rsidRDefault="002877B8" w:rsidP="00DA2FE7">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2877B8" w:rsidRDefault="002877B8" w:rsidP="00DA2FE7">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DA2FE7" w:rsidRPr="00DA2FE7" w:rsidRDefault="00DA2FE7" w:rsidP="00DA2FE7">
      <w:pPr>
        <w:tabs>
          <w:tab w:val="left" w:pos="360"/>
        </w:tabs>
        <w:autoSpaceDE w:val="0"/>
        <w:autoSpaceDN w:val="0"/>
        <w:adjustRightInd w:val="0"/>
        <w:spacing w:after="0" w:line="240" w:lineRule="auto"/>
        <w:jc w:val="center"/>
        <w:rPr>
          <w:rFonts w:ascii="Times New Roman" w:eastAsia="Times New Roman" w:hAnsi="Times New Roman"/>
          <w:b/>
          <w:bCs/>
          <w:lang w:eastAsia="ru-RU"/>
        </w:rPr>
      </w:pPr>
      <w:r w:rsidRPr="00DA2FE7">
        <w:rPr>
          <w:rFonts w:ascii="Times New Roman" w:eastAsia="Times New Roman" w:hAnsi="Times New Roman"/>
          <w:b/>
          <w:bCs/>
          <w:lang w:val="en-US" w:eastAsia="ru-RU"/>
        </w:rPr>
        <w:lastRenderedPageBreak/>
        <w:t>I</w:t>
      </w:r>
      <w:r w:rsidRPr="00DA2FE7">
        <w:rPr>
          <w:rFonts w:ascii="Times New Roman" w:eastAsia="Times New Roman" w:hAnsi="Times New Roman"/>
          <w:b/>
          <w:bCs/>
          <w:lang w:eastAsia="ru-RU"/>
        </w:rPr>
        <w:t>. СВЕДЕНИЯ О ПРОВОДИМОМ АУКЦИОНЕ В ЭЛЕКТРОННОЙ ФОРМЕ</w:t>
      </w:r>
    </w:p>
    <w:p w:rsidR="00DA2FE7" w:rsidRPr="00DA2FE7" w:rsidRDefault="00DA2FE7" w:rsidP="00DA2FE7">
      <w:pPr>
        <w:tabs>
          <w:tab w:val="left" w:pos="360"/>
        </w:tabs>
        <w:autoSpaceDE w:val="0"/>
        <w:autoSpaceDN w:val="0"/>
        <w:adjustRightInd w:val="0"/>
        <w:spacing w:after="0" w:line="240" w:lineRule="auto"/>
        <w:ind w:firstLine="567"/>
        <w:jc w:val="both"/>
        <w:rPr>
          <w:rFonts w:ascii="Times New Roman" w:eastAsia="Times New Roman" w:hAnsi="Times New Roman"/>
          <w:bCs/>
          <w:lang w:eastAsia="ru-RU"/>
        </w:rPr>
      </w:pPr>
      <w:bookmarkStart w:id="0" w:name="_Ref119427085"/>
      <w:r w:rsidRPr="00DA2FE7">
        <w:rPr>
          <w:rFonts w:ascii="Times New Roman" w:eastAsia="Times New Roman" w:hAnsi="Times New Roman"/>
          <w:bCs/>
          <w:lang w:eastAsia="ru-RU"/>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DA2FE7">
        <w:rPr>
          <w:rFonts w:ascii="Times New Roman" w:eastAsia="Times New Roman" w:hAnsi="Times New Roman"/>
          <w:bCs/>
          <w:lang w:eastAsia="ru-RU"/>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A2FE7" w:rsidRPr="00DA2FE7" w:rsidTr="00D77AB9">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DA2FE7" w:rsidRPr="00DA2FE7" w:rsidRDefault="00DA2FE7" w:rsidP="00DA2FE7">
            <w:pPr>
              <w:keepNext/>
              <w:keepLines/>
              <w:widowControl w:val="0"/>
              <w:suppressLineNumbers/>
              <w:suppressAutoHyphens/>
              <w:spacing w:after="0" w:line="240" w:lineRule="auto"/>
              <w:jc w:val="center"/>
              <w:rPr>
                <w:rFonts w:ascii="Times New Roman" w:eastAsia="Times New Roman" w:hAnsi="Times New Roman"/>
                <w:b/>
                <w:bCs/>
                <w:lang w:eastAsia="ru-RU"/>
              </w:rPr>
            </w:pPr>
            <w:r w:rsidRPr="00DA2FE7">
              <w:rPr>
                <w:rFonts w:ascii="Times New Roman" w:eastAsia="Times New Roman" w:hAnsi="Times New Roman"/>
                <w:b/>
                <w:bCs/>
                <w:lang w:eastAsia="ru-RU"/>
              </w:rPr>
              <w:t>№</w:t>
            </w:r>
          </w:p>
          <w:p w:rsidR="00DA2FE7" w:rsidRPr="00DA2FE7" w:rsidRDefault="00DA2FE7" w:rsidP="00DA2FE7">
            <w:pPr>
              <w:keepNext/>
              <w:keepLines/>
              <w:widowControl w:val="0"/>
              <w:suppressLineNumbers/>
              <w:suppressAutoHyphens/>
              <w:spacing w:after="0" w:line="240" w:lineRule="auto"/>
              <w:jc w:val="center"/>
              <w:rPr>
                <w:rFonts w:ascii="Times New Roman" w:eastAsia="Times New Roman" w:hAnsi="Times New Roman"/>
                <w:b/>
                <w:bCs/>
                <w:lang w:eastAsia="ru-RU"/>
              </w:rPr>
            </w:pPr>
            <w:r w:rsidRPr="00DA2FE7">
              <w:rPr>
                <w:rFonts w:ascii="Times New Roman" w:eastAsia="Times New Roman" w:hAnsi="Times New Roman"/>
                <w:b/>
                <w:bCs/>
                <w:lang w:eastAsia="ru-RU"/>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DA2FE7" w:rsidRPr="00DA2FE7" w:rsidRDefault="00DA2FE7" w:rsidP="00DA2FE7">
            <w:pPr>
              <w:keepNext/>
              <w:keepLines/>
              <w:widowControl w:val="0"/>
              <w:suppressLineNumbers/>
              <w:suppressAutoHyphens/>
              <w:spacing w:after="0" w:line="240" w:lineRule="auto"/>
              <w:jc w:val="center"/>
              <w:rPr>
                <w:rFonts w:ascii="Times New Roman" w:eastAsia="Times New Roman" w:hAnsi="Times New Roman"/>
                <w:b/>
                <w:bCs/>
                <w:lang w:eastAsia="ru-RU"/>
              </w:rPr>
            </w:pPr>
            <w:r w:rsidRPr="00DA2FE7">
              <w:rPr>
                <w:rFonts w:ascii="Times New Roman" w:eastAsia="Times New Roman" w:hAnsi="Times New Roman"/>
                <w:b/>
                <w:bCs/>
                <w:lang w:eastAsia="ru-RU"/>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rsidR="00DA2FE7" w:rsidRPr="00DA2FE7" w:rsidRDefault="00DA2FE7" w:rsidP="00DA2FE7">
            <w:pPr>
              <w:keepNext/>
              <w:keepLines/>
              <w:widowControl w:val="0"/>
              <w:suppressLineNumbers/>
              <w:suppressAutoHyphens/>
              <w:spacing w:after="0" w:line="240" w:lineRule="auto"/>
              <w:jc w:val="center"/>
              <w:rPr>
                <w:rFonts w:ascii="Times New Roman" w:eastAsia="Times New Roman" w:hAnsi="Times New Roman"/>
                <w:b/>
                <w:bCs/>
                <w:lang w:eastAsia="ru-RU"/>
              </w:rPr>
            </w:pPr>
            <w:r w:rsidRPr="00DA2FE7">
              <w:rPr>
                <w:rFonts w:ascii="Times New Roman" w:eastAsia="Times New Roman" w:hAnsi="Times New Roman"/>
                <w:b/>
                <w:bCs/>
                <w:lang w:eastAsia="ru-RU"/>
              </w:rPr>
              <w:t>Информация</w:t>
            </w:r>
          </w:p>
        </w:tc>
      </w:tr>
      <w:tr w:rsidR="00DA2FE7" w:rsidRPr="00DA2FE7" w:rsidTr="00D77AB9">
        <w:tc>
          <w:tcPr>
            <w:tcW w:w="10456" w:type="dxa"/>
            <w:gridSpan w:val="3"/>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Аукцион в электронной форме (далее по тексту также – электронный аукцион) проводит Уполномоченный орган.</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F87A2F" w:rsidP="00DA2FE7">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Segoe UI" w:hAnsi="Segoe UI" w:cs="Segoe UI"/>
                <w:color w:val="000000"/>
                <w:sz w:val="18"/>
                <w:szCs w:val="18"/>
                <w:shd w:val="clear" w:color="auto" w:fill="F9F9F9"/>
              </w:rPr>
              <w:t>213862200263286220100100750010000244</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Наименование</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Муниципальное бюджетное общеобразовательное учреждение «Лицей им. Г.Ф. Атякшева»</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Место нахождения:</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628260, Ханты - Мансийский автономный округ - Югра, Тюменская обл.,  г. Югорск, ул. Ленина, 24.</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Почтовый адрес:</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628260, Ханты - Мансийский автономный округ - Югра, Тюменская обл.,  г. Югорск, ул. Ленина, 24.</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Телефон: 8 (34675) 2-42-91</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 xml:space="preserve">Адрес электронной </w:t>
            </w:r>
            <w:proofErr w:type="spellStart"/>
            <w:r w:rsidRPr="00B01681">
              <w:rPr>
                <w:rFonts w:ascii="Times New Roman" w:eastAsia="Times New Roman" w:hAnsi="Times New Roman"/>
                <w:u w:val="single"/>
                <w:lang w:eastAsia="ru-RU"/>
              </w:rPr>
              <w:t>почты:litsey.yugorsk@mail.ru</w:t>
            </w:r>
            <w:proofErr w:type="spellEnd"/>
          </w:p>
          <w:p w:rsidR="00DA2FE7" w:rsidRPr="00DA2FE7" w:rsidRDefault="00AB75D4" w:rsidP="00AB75D4">
            <w:pPr>
              <w:keepNext/>
              <w:keepLines/>
              <w:widowControl w:val="0"/>
              <w:suppressLineNumbers/>
              <w:suppressAutoHyphens/>
              <w:spacing w:after="0" w:line="240" w:lineRule="auto"/>
              <w:rPr>
                <w:rFonts w:ascii="Times New Roman" w:eastAsia="Times New Roman" w:hAnsi="Times New Roman"/>
                <w:lang w:eastAsia="ru-RU"/>
              </w:rPr>
            </w:pPr>
            <w:r w:rsidRPr="00B01681">
              <w:rPr>
                <w:rFonts w:ascii="Times New Roman" w:eastAsia="Times New Roman" w:hAnsi="Times New Roman"/>
                <w:u w:val="single"/>
                <w:lang w:eastAsia="ru-RU"/>
              </w:rPr>
              <w:t>Ответственное должностное лицо: бухгалтер Соболева Евгения Владимировна</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Наименование уполномоченного органа (учреждения),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DA2FE7">
              <w:rPr>
                <w:rFonts w:ascii="Times New Roman" w:eastAsia="Times New Roman" w:hAnsi="Times New Roman"/>
                <w:u w:val="single"/>
                <w:lang w:eastAsia="ru-RU"/>
              </w:rPr>
              <w:t>Наименование:</w:t>
            </w:r>
          </w:p>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Администрация города Югорска. </w:t>
            </w:r>
          </w:p>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DA2FE7">
              <w:rPr>
                <w:rFonts w:ascii="Times New Roman" w:eastAsia="Times New Roman" w:hAnsi="Times New Roman"/>
                <w:u w:val="single"/>
                <w:lang w:eastAsia="ru-RU"/>
              </w:rPr>
              <w:t>Место нахождения:</w:t>
            </w:r>
          </w:p>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628260, Ханты - Мансийский автономный округ - Югра, Тюменская обл., г. Югорск, ул. 40 лет Победы, 11, каб. 310. </w:t>
            </w:r>
          </w:p>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u w:val="single"/>
                <w:lang w:eastAsia="ru-RU"/>
              </w:rPr>
              <w:t>Почтовый адрес</w:t>
            </w:r>
            <w:r w:rsidRPr="00DA2FE7">
              <w:rPr>
                <w:rFonts w:ascii="Times New Roman" w:eastAsia="Times New Roman" w:hAnsi="Times New Roman"/>
                <w:lang w:eastAsia="ru-RU"/>
              </w:rPr>
              <w:t>:</w:t>
            </w:r>
          </w:p>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628260, Ханты - Мансийский автономный округ - Югра, Тюменская обл., г. Югорск, ул. 40 лет Победы, 11.</w:t>
            </w:r>
          </w:p>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Телефон 8(</w:t>
            </w:r>
            <w:r w:rsidRPr="00DA2FE7">
              <w:rPr>
                <w:rFonts w:ascii="Times New Roman" w:eastAsia="Times New Roman" w:hAnsi="Times New Roman"/>
                <w:u w:val="single"/>
                <w:lang w:eastAsia="ru-RU"/>
              </w:rPr>
              <w:t>34675) 50037</w:t>
            </w:r>
            <w:r w:rsidRPr="00DA2FE7">
              <w:rPr>
                <w:rFonts w:ascii="Times New Roman" w:eastAsia="Times New Roman" w:hAnsi="Times New Roman"/>
                <w:lang w:eastAsia="ru-RU"/>
              </w:rPr>
              <w:t xml:space="preserve"> факс 8(</w:t>
            </w:r>
            <w:r w:rsidRPr="00DA2FE7">
              <w:rPr>
                <w:rFonts w:ascii="Times New Roman" w:eastAsia="Times New Roman" w:hAnsi="Times New Roman"/>
                <w:u w:val="single"/>
                <w:lang w:eastAsia="ru-RU"/>
              </w:rPr>
              <w:t>34675) 50037</w:t>
            </w:r>
          </w:p>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u w:val="single"/>
                <w:lang w:eastAsia="ru-RU"/>
              </w:rPr>
              <w:t>Адрес электронной почты:</w:t>
            </w:r>
            <w:r w:rsidRPr="00DA2FE7">
              <w:rPr>
                <w:rFonts w:ascii="Times New Roman" w:eastAsia="Times New Roman" w:hAnsi="Times New Roman"/>
                <w:lang w:eastAsia="ru-RU"/>
              </w:rPr>
              <w:t xml:space="preserve"> omz@ugorsk.ru </w:t>
            </w:r>
          </w:p>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u w:val="single"/>
                <w:lang w:eastAsia="ru-RU"/>
              </w:rPr>
              <w:t>Ответственное должностное лицо</w:t>
            </w:r>
            <w:r w:rsidRPr="00DA2FE7">
              <w:rPr>
                <w:rFonts w:ascii="Times New Roman" w:eastAsia="Times New Roman" w:hAnsi="Times New Roman"/>
                <w:lang w:eastAsia="ru-RU"/>
              </w:rPr>
              <w:t>: Начальник отдела муниципальных закупок департамента экономического развития и проектного управления Захарова Наталья Борисовна</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Не привлекается</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Информация о контрактной службе заказчика, контрактном управляющем, ответственных за заключение договора</w:t>
            </w:r>
          </w:p>
        </w:tc>
        <w:tc>
          <w:tcPr>
            <w:tcW w:w="7087" w:type="dxa"/>
            <w:tcBorders>
              <w:top w:val="single" w:sz="4" w:space="0" w:color="auto"/>
              <w:left w:val="single" w:sz="4" w:space="0" w:color="auto"/>
              <w:bottom w:val="single" w:sz="4" w:space="0" w:color="auto"/>
              <w:right w:val="single" w:sz="4" w:space="0" w:color="auto"/>
            </w:tcBorders>
          </w:tcPr>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 xml:space="preserve">Контрактный управляющий: </w:t>
            </w:r>
            <w:proofErr w:type="spellStart"/>
            <w:r w:rsidRPr="00B01681">
              <w:rPr>
                <w:rFonts w:ascii="Times New Roman" w:eastAsia="Times New Roman" w:hAnsi="Times New Roman"/>
                <w:lang w:eastAsia="ru-RU"/>
              </w:rPr>
              <w:t>Вялич</w:t>
            </w:r>
            <w:proofErr w:type="spellEnd"/>
            <w:r w:rsidRPr="00B01681">
              <w:rPr>
                <w:rFonts w:ascii="Times New Roman" w:eastAsia="Times New Roman" w:hAnsi="Times New Roman"/>
                <w:lang w:eastAsia="ru-RU"/>
              </w:rPr>
              <w:t xml:space="preserve"> Оксана Сергеевна</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628260, Ханты - Мансийский автономный округ - Югра, Тюменская обл.,  г. Югорск, ул. Ленина, 24.</w:t>
            </w:r>
          </w:p>
          <w:p w:rsidR="00AB75D4" w:rsidRPr="00B01681" w:rsidRDefault="00AB75D4" w:rsidP="00AB75D4">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 xml:space="preserve">Адрес электронной </w:t>
            </w:r>
            <w:proofErr w:type="spellStart"/>
            <w:r w:rsidRPr="00B01681">
              <w:rPr>
                <w:rFonts w:ascii="Times New Roman" w:eastAsia="Times New Roman" w:hAnsi="Times New Roman"/>
                <w:lang w:eastAsia="ru-RU"/>
              </w:rPr>
              <w:t>почты:litsey.yugorsk@mail.ru</w:t>
            </w:r>
            <w:proofErr w:type="spellEnd"/>
          </w:p>
          <w:p w:rsidR="00DA2FE7" w:rsidRPr="00DA2FE7" w:rsidRDefault="00AB75D4" w:rsidP="00AB75D4">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Ответственный за заключение гражданско-правового договора: бухгалтер Соболева Евгения Владимировна</w:t>
            </w:r>
          </w:p>
        </w:tc>
      </w:tr>
      <w:tr w:rsidR="00DA2FE7" w:rsidRPr="00DA2FE7" w:rsidTr="00D77AB9">
        <w:tc>
          <w:tcPr>
            <w:tcW w:w="817" w:type="dxa"/>
            <w:vMerge w:val="restart"/>
            <w:tcBorders>
              <w:top w:val="single" w:sz="4" w:space="0" w:color="auto"/>
              <w:left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bookmarkStart w:id="1" w:name="_Ref166267388"/>
            <w:bookmarkEnd w:id="1"/>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hd w:val="clear" w:color="auto" w:fill="FFFFFF"/>
              <w:spacing w:after="0" w:line="240" w:lineRule="auto"/>
              <w:jc w:val="both"/>
              <w:rPr>
                <w:rFonts w:ascii="Times New Roman" w:eastAsia="Times New Roman" w:hAnsi="Times New Roman"/>
                <w:bCs/>
                <w:lang w:eastAsia="ru-RU"/>
              </w:rPr>
            </w:pPr>
            <w:r w:rsidRPr="00DA2FE7">
              <w:rPr>
                <w:rFonts w:ascii="Times New Roman" w:eastAsia="Times New Roman" w:hAnsi="Times New Roman"/>
                <w:bCs/>
                <w:lang w:eastAsia="ru-RU"/>
              </w:rPr>
              <w:t>Наименование: Закрытое акционерное общество «Сбербанк –</w:t>
            </w:r>
          </w:p>
          <w:p w:rsidR="00DA2FE7" w:rsidRPr="00DA2FE7" w:rsidRDefault="00DA2FE7" w:rsidP="00DA2FE7">
            <w:pPr>
              <w:shd w:val="clear" w:color="auto" w:fill="FFFFFF"/>
              <w:spacing w:after="0" w:line="240" w:lineRule="auto"/>
              <w:jc w:val="both"/>
              <w:rPr>
                <w:rFonts w:ascii="Times New Roman" w:eastAsia="Times New Roman" w:hAnsi="Times New Roman"/>
                <w:lang w:eastAsia="ru-RU"/>
              </w:rPr>
            </w:pPr>
            <w:r w:rsidRPr="00DA2FE7">
              <w:rPr>
                <w:rFonts w:ascii="Times New Roman" w:eastAsia="Times New Roman" w:hAnsi="Times New Roman"/>
                <w:bCs/>
                <w:lang w:eastAsia="ru-RU"/>
              </w:rPr>
              <w:t>Автоматизированная система торгов»</w:t>
            </w:r>
          </w:p>
        </w:tc>
      </w:tr>
      <w:tr w:rsidR="00DA2FE7" w:rsidRPr="00DA2FE7" w:rsidTr="00D77AB9">
        <w:tc>
          <w:tcPr>
            <w:tcW w:w="817" w:type="dxa"/>
            <w:vMerge/>
            <w:tcBorders>
              <w:left w:val="single" w:sz="4" w:space="0" w:color="auto"/>
              <w:bottom w:val="single" w:sz="4" w:space="0" w:color="auto"/>
              <w:right w:val="single" w:sz="4" w:space="0" w:color="auto"/>
            </w:tcBorders>
          </w:tcPr>
          <w:p w:rsidR="00DA2FE7" w:rsidRPr="00DA2FE7" w:rsidRDefault="00DA2FE7" w:rsidP="00DA2FE7">
            <w:p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 xml:space="preserve">Адрес электронной </w:t>
            </w:r>
            <w:r w:rsidRPr="00DA2FE7">
              <w:rPr>
                <w:rFonts w:ascii="Times New Roman" w:eastAsia="Times New Roman" w:hAnsi="Times New Roman"/>
                <w:lang w:eastAsia="ru-RU"/>
              </w:rPr>
              <w:lastRenderedPageBreak/>
              <w:t>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lastRenderedPageBreak/>
              <w:t>http://</w:t>
            </w:r>
            <w:r w:rsidRPr="00DA2FE7">
              <w:rPr>
                <w:rFonts w:ascii="Times New Roman" w:eastAsia="Times New Roman" w:hAnsi="Times New Roman"/>
                <w:lang w:val="en-US" w:eastAsia="ru-RU"/>
              </w:rPr>
              <w:t>sberbank</w:t>
            </w:r>
            <w:r w:rsidRPr="00DA2FE7">
              <w:rPr>
                <w:rFonts w:ascii="Times New Roman" w:eastAsia="Times New Roman" w:hAnsi="Times New Roman"/>
                <w:lang w:eastAsia="ru-RU"/>
              </w:rPr>
              <w:t>-</w:t>
            </w:r>
            <w:r w:rsidRPr="00DA2FE7">
              <w:rPr>
                <w:rFonts w:ascii="Times New Roman" w:eastAsia="Times New Roman" w:hAnsi="Times New Roman"/>
                <w:lang w:val="en-US" w:eastAsia="ru-RU"/>
              </w:rPr>
              <w:t>ast</w:t>
            </w:r>
            <w:r w:rsidRPr="00DA2FE7">
              <w:rPr>
                <w:rFonts w:ascii="Times New Roman" w:eastAsia="Times New Roman" w:hAnsi="Times New Roman"/>
                <w:lang w:eastAsia="ru-RU"/>
              </w:rPr>
              <w:t>.ru/</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bookmarkStart w:id="2" w:name="_Ref166267499"/>
            <w:bookmarkStart w:id="3" w:name="_Ref166267456"/>
            <w:bookmarkStart w:id="4" w:name="_Ref353200173"/>
            <w:bookmarkEnd w:id="2"/>
            <w:bookmarkEnd w:id="3"/>
          </w:p>
        </w:tc>
        <w:bookmarkEnd w:id="4"/>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Аукцион в электронной форме </w:t>
            </w:r>
            <w:r w:rsidRPr="00DA2FE7">
              <w:rPr>
                <w:rFonts w:ascii="Times New Roman" w:eastAsia="Times New Roman" w:hAnsi="Times New Roman"/>
                <w:bCs/>
                <w:lang w:eastAsia="ru-RU"/>
              </w:rPr>
              <w:t>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(овощи, фрукты, джем)</w:t>
            </w:r>
          </w:p>
        </w:tc>
      </w:tr>
      <w:tr w:rsidR="00DA2FE7" w:rsidRPr="00DA2FE7" w:rsidTr="00D77AB9">
        <w:trPr>
          <w:trHeight w:val="453"/>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Наименование и описание объекта закупки, количество 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Указано в части </w:t>
            </w:r>
            <w:r w:rsidRPr="00DA2FE7">
              <w:rPr>
                <w:rFonts w:ascii="Times New Roman" w:eastAsia="Times New Roman" w:hAnsi="Times New Roman"/>
                <w:b/>
                <w:lang w:val="en-US" w:eastAsia="ru-RU"/>
              </w:rPr>
              <w:t>II</w:t>
            </w:r>
            <w:r w:rsidRPr="00DA2FE7">
              <w:rPr>
                <w:rFonts w:ascii="Times New Roman" w:eastAsia="Times New Roman" w:hAnsi="Times New Roman"/>
                <w:b/>
                <w:lang w:eastAsia="ru-RU"/>
              </w:rPr>
              <w:t xml:space="preserve"> «ТЕХНИЧЕСКОЕ ЗАДАНИЕ»</w:t>
            </w:r>
            <w:r w:rsidRPr="00DA2FE7">
              <w:rPr>
                <w:rFonts w:ascii="Times New Roman" w:eastAsia="Times New Roman" w:hAnsi="Times New Roman"/>
                <w:lang w:eastAsia="ru-RU"/>
              </w:rPr>
              <w:t xml:space="preserve"> настоящей документации об аукционе</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rsidR="00AB75D4" w:rsidRPr="00B01681" w:rsidRDefault="00AB75D4" w:rsidP="00AB75D4">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Муниципальное бюджетное общеобразовательное учреждение «Лицей им Г. Ф. Атякшева»</w:t>
            </w:r>
          </w:p>
          <w:p w:rsidR="00AB75D4" w:rsidRPr="00B01681" w:rsidRDefault="00AB75D4" w:rsidP="00AB75D4">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628260, ул. Ленина, 24, г. Югорск, Ханты - Мансийский автономный округ - Югра, Тюменская область</w:t>
            </w:r>
          </w:p>
          <w:p w:rsidR="00AB75D4" w:rsidRPr="00B01681" w:rsidRDefault="00AB75D4" w:rsidP="00AB75D4">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Муниципальное бюджетное общеобразовательное учреждение «Лицей им Г. Ф. Атякшева»</w:t>
            </w:r>
          </w:p>
          <w:p w:rsidR="00DA2FE7" w:rsidRPr="00DA2FE7" w:rsidRDefault="00AB75D4" w:rsidP="00AB75D4">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628260, ул. Буряка, 6, г. Югорск, Ханты - Мансийский автономный округ - Югра, Тюменская область</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AB75D4" w:rsidP="00DA2FE7">
            <w:pPr>
              <w:tabs>
                <w:tab w:val="left" w:pos="709"/>
              </w:tabs>
              <w:spacing w:after="0" w:line="240" w:lineRule="auto"/>
              <w:jc w:val="both"/>
              <w:rPr>
                <w:rFonts w:ascii="Times New Roman" w:eastAsia="Calibri" w:hAnsi="Times New Roman"/>
                <w:sz w:val="22"/>
                <w:szCs w:val="22"/>
                <w:lang w:eastAsia="ru-RU"/>
              </w:rPr>
            </w:pPr>
            <w:r w:rsidRPr="005E60AF">
              <w:rPr>
                <w:rFonts w:eastAsia="Times New Roman"/>
                <w:bCs/>
                <w:sz w:val="22"/>
                <w:szCs w:val="22"/>
                <w:lang w:eastAsia="ru-RU"/>
              </w:rPr>
              <w:t xml:space="preserve">Поставка товара должна осуществляться </w:t>
            </w:r>
            <w:proofErr w:type="gramStart"/>
            <w:r w:rsidRPr="005E60AF">
              <w:rPr>
                <w:rFonts w:eastAsia="Times New Roman"/>
                <w:sz w:val="22"/>
                <w:szCs w:val="22"/>
                <w:lang w:eastAsia="ru-RU"/>
              </w:rPr>
              <w:t>с даты заключения</w:t>
            </w:r>
            <w:proofErr w:type="gramEnd"/>
            <w:r w:rsidRPr="005E60AF">
              <w:rPr>
                <w:rFonts w:eastAsia="Times New Roman"/>
                <w:sz w:val="22"/>
                <w:szCs w:val="22"/>
                <w:lang w:eastAsia="ru-RU"/>
              </w:rPr>
              <w:t xml:space="preserve"> </w:t>
            </w:r>
            <w:r w:rsidRPr="005E60AF">
              <w:rPr>
                <w:rFonts w:eastAsia="Times New Roman"/>
                <w:bCs/>
                <w:sz w:val="22"/>
                <w:szCs w:val="22"/>
                <w:lang w:eastAsia="ru-RU"/>
              </w:rPr>
              <w:t>гражданско-правового договора</w:t>
            </w:r>
            <w:r w:rsidRPr="005E60AF">
              <w:rPr>
                <w:rFonts w:eastAsia="Times New Roman"/>
                <w:sz w:val="22"/>
                <w:szCs w:val="22"/>
                <w:lang w:eastAsia="ru-RU"/>
              </w:rPr>
              <w:t xml:space="preserve"> по 31.12.2021 г.</w:t>
            </w:r>
            <w:r w:rsidRPr="005E60AF">
              <w:rPr>
                <w:rFonts w:eastAsia="Times New Roman"/>
                <w:bCs/>
                <w:sz w:val="22"/>
                <w:szCs w:val="22"/>
                <w:lang w:eastAsia="ru-RU"/>
              </w:rPr>
              <w:t xml:space="preserve"> по письменной заявке Заказчика 3 раза в неделю (понедельник, среда, пятница) с 9-00 часов до 15-00 часов местного времени.</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autoSpaceDE w:val="0"/>
              <w:autoSpaceDN w:val="0"/>
              <w:adjustRightInd w:val="0"/>
              <w:spacing w:after="0" w:line="240" w:lineRule="auto"/>
              <w:jc w:val="both"/>
              <w:rPr>
                <w:rFonts w:ascii="Times New Roman" w:eastAsia="Times New Roman" w:hAnsi="Times New Roman"/>
                <w:iCs/>
                <w:lang w:eastAsia="ru-RU"/>
              </w:rPr>
            </w:pPr>
            <w:r w:rsidRPr="00DA2FE7">
              <w:rPr>
                <w:rFonts w:ascii="Times New Roman" w:eastAsia="Times New Roman" w:hAnsi="Times New Roman"/>
                <w:lang w:eastAsia="ru-RU"/>
              </w:rPr>
              <w:t>Начальная (максимальная) цена договора, размер аванса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AB75D4" w:rsidP="00DA2FE7">
            <w:pPr>
              <w:widowControl w:val="0"/>
              <w:tabs>
                <w:tab w:val="num" w:pos="1134"/>
                <w:tab w:val="left" w:pos="9900"/>
              </w:tabs>
              <w:spacing w:after="0" w:line="240" w:lineRule="auto"/>
              <w:jc w:val="both"/>
              <w:rPr>
                <w:rFonts w:ascii="Times New Roman" w:eastAsia="Times New Roman" w:hAnsi="Times New Roman"/>
                <w:b/>
                <w:snapToGrid w:val="0"/>
                <w:lang w:eastAsia="ru-RU"/>
              </w:rPr>
            </w:pPr>
            <w:r>
              <w:rPr>
                <w:rFonts w:ascii="Times New Roman" w:eastAsia="Times New Roman" w:hAnsi="Times New Roman"/>
                <w:b/>
                <w:snapToGrid w:val="0"/>
                <w:lang w:eastAsia="ru-RU"/>
              </w:rPr>
              <w:t>1 2</w:t>
            </w:r>
            <w:r w:rsidR="003241CA">
              <w:rPr>
                <w:rFonts w:ascii="Times New Roman" w:eastAsia="Times New Roman" w:hAnsi="Times New Roman"/>
                <w:b/>
                <w:snapToGrid w:val="0"/>
                <w:lang w:eastAsia="ru-RU"/>
              </w:rPr>
              <w:t>26</w:t>
            </w:r>
            <w:r>
              <w:rPr>
                <w:rFonts w:ascii="Times New Roman" w:eastAsia="Times New Roman" w:hAnsi="Times New Roman"/>
                <w:b/>
                <w:snapToGrid w:val="0"/>
                <w:lang w:eastAsia="ru-RU"/>
              </w:rPr>
              <w:t> 8</w:t>
            </w:r>
            <w:r w:rsidR="003241CA">
              <w:rPr>
                <w:rFonts w:ascii="Times New Roman" w:eastAsia="Times New Roman" w:hAnsi="Times New Roman"/>
                <w:b/>
                <w:snapToGrid w:val="0"/>
                <w:lang w:eastAsia="ru-RU"/>
              </w:rPr>
              <w:t>4</w:t>
            </w:r>
            <w:r>
              <w:rPr>
                <w:rFonts w:ascii="Times New Roman" w:eastAsia="Times New Roman" w:hAnsi="Times New Roman"/>
                <w:b/>
                <w:snapToGrid w:val="0"/>
                <w:lang w:eastAsia="ru-RU"/>
              </w:rPr>
              <w:t xml:space="preserve">0 (один миллион двести </w:t>
            </w:r>
            <w:r w:rsidR="003241CA">
              <w:rPr>
                <w:rFonts w:ascii="Times New Roman" w:eastAsia="Times New Roman" w:hAnsi="Times New Roman"/>
                <w:b/>
                <w:snapToGrid w:val="0"/>
                <w:lang w:eastAsia="ru-RU"/>
              </w:rPr>
              <w:t>двадцать шесть</w:t>
            </w:r>
            <w:r>
              <w:rPr>
                <w:rFonts w:ascii="Times New Roman" w:eastAsia="Times New Roman" w:hAnsi="Times New Roman"/>
                <w:b/>
                <w:snapToGrid w:val="0"/>
                <w:lang w:eastAsia="ru-RU"/>
              </w:rPr>
              <w:t xml:space="preserve"> тысяч восемьсот</w:t>
            </w:r>
            <w:r w:rsidR="003241CA">
              <w:rPr>
                <w:rFonts w:ascii="Times New Roman" w:eastAsia="Times New Roman" w:hAnsi="Times New Roman"/>
                <w:b/>
                <w:snapToGrid w:val="0"/>
                <w:lang w:eastAsia="ru-RU"/>
              </w:rPr>
              <w:t xml:space="preserve"> сорок</w:t>
            </w:r>
            <w:proofErr w:type="gramStart"/>
            <w:r w:rsidR="003241CA">
              <w:rPr>
                <w:rFonts w:ascii="Times New Roman" w:eastAsia="Times New Roman" w:hAnsi="Times New Roman"/>
                <w:b/>
                <w:snapToGrid w:val="0"/>
                <w:lang w:eastAsia="ru-RU"/>
              </w:rPr>
              <w:t xml:space="preserve"> </w:t>
            </w:r>
            <w:r>
              <w:rPr>
                <w:rFonts w:ascii="Times New Roman" w:eastAsia="Times New Roman" w:hAnsi="Times New Roman"/>
                <w:b/>
                <w:snapToGrid w:val="0"/>
                <w:lang w:eastAsia="ru-RU"/>
              </w:rPr>
              <w:t>)</w:t>
            </w:r>
            <w:proofErr w:type="gramEnd"/>
            <w:r>
              <w:rPr>
                <w:rFonts w:ascii="Times New Roman" w:eastAsia="Times New Roman" w:hAnsi="Times New Roman"/>
                <w:b/>
                <w:snapToGrid w:val="0"/>
                <w:lang w:eastAsia="ru-RU"/>
              </w:rPr>
              <w:t xml:space="preserve"> рублей 00 копеек</w:t>
            </w:r>
          </w:p>
          <w:p w:rsidR="00DA2FE7" w:rsidRPr="00DA2FE7" w:rsidRDefault="00DA2FE7" w:rsidP="00DA2FE7">
            <w:pPr>
              <w:widowControl w:val="0"/>
              <w:tabs>
                <w:tab w:val="num" w:pos="1134"/>
                <w:tab w:val="left" w:pos="9900"/>
              </w:tabs>
              <w:spacing w:after="0" w:line="240" w:lineRule="auto"/>
              <w:jc w:val="both"/>
              <w:rPr>
                <w:rFonts w:ascii="Times New Roman" w:eastAsia="Times New Roman" w:hAnsi="Times New Roman"/>
                <w:lang w:eastAsia="ru-RU"/>
              </w:rPr>
            </w:pPr>
            <w:r w:rsidRPr="00DA2FE7">
              <w:rPr>
                <w:rFonts w:ascii="Times New Roman" w:eastAsia="Times New Roman" w:hAnsi="Times New Roman"/>
                <w:bCs/>
                <w:snapToGrid w:val="0"/>
                <w:lang w:eastAsia="ru-RU"/>
              </w:rPr>
              <w:t xml:space="preserve">Начальная (максимальная) цена договора включает в себя: </w:t>
            </w:r>
            <w:proofErr w:type="gramStart"/>
            <w:r w:rsidRPr="00DA2FE7">
              <w:rPr>
                <w:rFonts w:ascii="Times New Roman" w:eastAsia="Times New Roman" w:hAnsi="Times New Roman"/>
                <w:lang w:eastAsia="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DA2FE7">
              <w:rPr>
                <w:rFonts w:ascii="Times New Roman" w:eastAsia="Times New Roman" w:hAnsi="Times New Roman"/>
                <w:lang w:eastAsia="ru-RU"/>
              </w:rPr>
              <w:t xml:space="preserve"> работ и иные расходы, связанные с поставкой товара. Выплата аванса: не предусмотрена.</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bCs/>
                <w:lang w:eastAsia="ru-RU"/>
              </w:rPr>
            </w:pPr>
            <w:r w:rsidRPr="00DA2FE7">
              <w:rPr>
                <w:rFonts w:ascii="Times New Roman" w:eastAsia="Times New Roman" w:hAnsi="Times New Roman"/>
                <w:bCs/>
                <w:lang w:eastAsia="ru-RU"/>
              </w:rPr>
              <w:t xml:space="preserve">Содержится в части </w:t>
            </w:r>
            <w:r w:rsidRPr="00DA2FE7">
              <w:rPr>
                <w:rFonts w:ascii="Times New Roman" w:eastAsia="Times New Roman" w:hAnsi="Times New Roman"/>
                <w:bCs/>
                <w:lang w:val="en-US" w:eastAsia="ru-RU"/>
              </w:rPr>
              <w:t>IV</w:t>
            </w:r>
            <w:r w:rsidRPr="00DA2FE7">
              <w:rPr>
                <w:rFonts w:ascii="Times New Roman" w:eastAsia="Times New Roman" w:hAnsi="Times New Roman"/>
                <w:bCs/>
                <w:lang w:eastAsia="ru-RU"/>
              </w:rPr>
              <w:t xml:space="preserve">. «ОБОСНОВАНИЕ НАЧАЛЬНОЙ (МАКСИМАЛЬНОЙ) ЦЕНЫ ДОГОВОРА НА ПОСТАВКУ ПРОДУКТОВ ПИТАНИЯ (ОВОЩИ, ФРУКТЫ, ДЖЕМ)». </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Средства бюджетных учреждений на 2021 год</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bookmarkStart w:id="5" w:name="_Ref166311380"/>
          </w:p>
        </w:tc>
        <w:bookmarkEnd w:id="5"/>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 xml:space="preserve">Возможность оплаты по цене единицы работы, услуги, по цене каждой запасной части к технике, </w:t>
            </w:r>
            <w:r w:rsidRPr="00DA2FE7">
              <w:rPr>
                <w:rFonts w:ascii="Times New Roman" w:eastAsia="Times New Roman" w:hAnsi="Times New Roman"/>
                <w:lang w:eastAsia="ru-RU"/>
              </w:rPr>
              <w:lastRenderedPageBreak/>
              <w:t>оборудованию</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iCs/>
                <w:lang w:eastAsia="ru-RU"/>
              </w:rPr>
              <w:lastRenderedPageBreak/>
              <w:t>Не предусмотрена</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 xml:space="preserve">Сведения о валюте, используемой для формирования цены </w:t>
            </w:r>
          </w:p>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Российский рубль</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Не применяется</w:t>
            </w:r>
          </w:p>
        </w:tc>
      </w:tr>
      <w:tr w:rsidR="00DA2FE7" w:rsidRPr="00DA2FE7" w:rsidTr="00D77AB9">
        <w:tc>
          <w:tcPr>
            <w:tcW w:w="817" w:type="dxa"/>
            <w:vMerge w:val="restart"/>
            <w:tcBorders>
              <w:top w:val="single" w:sz="4" w:space="0" w:color="auto"/>
              <w:left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tabs>
                <w:tab w:val="left" w:pos="708"/>
              </w:tabs>
              <w:spacing w:after="0" w:line="240" w:lineRule="auto"/>
              <w:jc w:val="both"/>
              <w:outlineLvl w:val="2"/>
              <w:rPr>
                <w:rFonts w:ascii="Times New Roman" w:eastAsia="Times New Roman" w:hAnsi="Times New Roman"/>
                <w:lang w:eastAsia="ru-RU"/>
              </w:rPr>
            </w:pPr>
            <w:bookmarkStart w:id="6" w:name="_Ref166313730"/>
            <w:bookmarkStart w:id="7" w:name="_Ref166098622"/>
            <w:proofErr w:type="gramStart"/>
            <w:r w:rsidRPr="00DA2FE7">
              <w:rPr>
                <w:rFonts w:ascii="Times New Roman" w:eastAsia="Times New Roman" w:hAnsi="Times New Roman"/>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A2FE7">
              <w:rPr>
                <w:rFonts w:ascii="Times New Roman" w:eastAsia="Times New Roman" w:hAnsi="Times New Roman"/>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DA2FE7" w:rsidRPr="00DA2FE7" w:rsidRDefault="00DA2FE7" w:rsidP="00DA2FE7">
            <w:pPr>
              <w:spacing w:after="0" w:line="240" w:lineRule="auto"/>
              <w:jc w:val="both"/>
              <w:outlineLvl w:val="2"/>
              <w:rPr>
                <w:rFonts w:ascii="Times New Roman" w:eastAsia="Times New Roman" w:hAnsi="Times New Roman"/>
                <w:lang w:eastAsia="ru-RU"/>
              </w:rPr>
            </w:pPr>
            <w:r w:rsidRPr="00DA2FE7">
              <w:rPr>
                <w:rFonts w:ascii="Times New Roman" w:eastAsia="Times New Roman" w:hAnsi="Times New Roman"/>
                <w:lang w:eastAsia="ru-RU"/>
              </w:rPr>
              <w:t>В случае</w:t>
            </w:r>
            <w:proofErr w:type="gramStart"/>
            <w:r w:rsidRPr="00DA2FE7">
              <w:rPr>
                <w:rFonts w:ascii="Times New Roman" w:eastAsia="Times New Roman" w:hAnsi="Times New Roman"/>
                <w:lang w:eastAsia="ru-RU"/>
              </w:rPr>
              <w:t>,</w:t>
            </w:r>
            <w:proofErr w:type="gramEnd"/>
            <w:r w:rsidRPr="00DA2FE7">
              <w:rPr>
                <w:rFonts w:ascii="Times New Roman" w:eastAsia="Times New Roman" w:hAnsi="Times New Roman"/>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A2FE7">
              <w:rPr>
                <w:rFonts w:ascii="Times New Roman" w:eastAsia="Times New Roman" w:hAnsi="Times New Roman"/>
                <w:lang w:eastAsia="ru-RU"/>
              </w:rPr>
              <w:fldChar w:fldCharType="begin"/>
            </w:r>
            <w:r w:rsidRPr="00DA2FE7">
              <w:rPr>
                <w:rFonts w:ascii="Times New Roman" w:eastAsia="Times New Roman" w:hAnsi="Times New Roman"/>
                <w:lang w:eastAsia="ru-RU"/>
              </w:rPr>
              <w:instrText xml:space="preserve"> REF _Ref353200173 \r \h  \* MERGEFORMAT </w:instrText>
            </w:r>
            <w:r w:rsidRPr="00DA2FE7">
              <w:rPr>
                <w:rFonts w:ascii="Times New Roman" w:eastAsia="Times New Roman" w:hAnsi="Times New Roman"/>
                <w:lang w:eastAsia="ru-RU"/>
              </w:rPr>
            </w:r>
            <w:r w:rsidRPr="00DA2FE7">
              <w:rPr>
                <w:rFonts w:ascii="Times New Roman" w:eastAsia="Times New Roman" w:hAnsi="Times New Roman"/>
                <w:lang w:eastAsia="ru-RU"/>
              </w:rPr>
              <w:fldChar w:fldCharType="separate"/>
            </w:r>
            <w:r w:rsidR="00DB2E78">
              <w:rPr>
                <w:rFonts w:ascii="Times New Roman" w:eastAsia="Times New Roman" w:hAnsi="Times New Roman"/>
                <w:lang w:eastAsia="ru-RU"/>
              </w:rPr>
              <w:t>7</w:t>
            </w:r>
            <w:r w:rsidRPr="00DA2FE7">
              <w:rPr>
                <w:rFonts w:ascii="Times New Roman" w:eastAsia="Times New Roman" w:hAnsi="Times New Roman"/>
                <w:lang w:eastAsia="ru-RU"/>
              </w:rPr>
              <w:fldChar w:fldCharType="end"/>
            </w:r>
            <w:r w:rsidRPr="00DA2FE7">
              <w:rPr>
                <w:rFonts w:ascii="Times New Roman" w:eastAsia="Times New Roman" w:hAnsi="Times New Roman"/>
                <w:lang w:eastAsia="ru-RU"/>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DA2FE7" w:rsidRPr="00DA2FE7" w:rsidRDefault="00DA2FE7" w:rsidP="00DA2FE7">
            <w:pPr>
              <w:spacing w:after="0" w:line="240" w:lineRule="auto"/>
              <w:jc w:val="both"/>
              <w:outlineLvl w:val="3"/>
              <w:rPr>
                <w:rFonts w:ascii="Times New Roman" w:eastAsia="Times New Roman" w:hAnsi="Times New Roman"/>
                <w:lang w:eastAsia="ru-RU"/>
              </w:rPr>
            </w:pPr>
            <w:r w:rsidRPr="00DA2FE7">
              <w:rPr>
                <w:rFonts w:ascii="Times New Roman" w:eastAsia="Times New Roman" w:hAnsi="Times New Roman"/>
                <w:lang w:eastAsia="ru-RU"/>
              </w:rPr>
              <w:t>Требования к участникам закупки:</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1) соответствие требованиям, </w:t>
            </w:r>
            <w:r w:rsidRPr="00DA2FE7">
              <w:rPr>
                <w:rFonts w:ascii="Times New Roman" w:eastAsia="Times New Roman" w:hAnsi="Times New Roman"/>
                <w:bCs/>
                <w:lang w:eastAsia="ru-RU"/>
              </w:rPr>
              <w:t>установленным</w:t>
            </w:r>
            <w:r w:rsidRPr="00DA2FE7">
              <w:rPr>
                <w:rFonts w:ascii="Times New Roman" w:eastAsia="Times New Roman" w:hAnsi="Times New Roman"/>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A2FE7">
              <w:rPr>
                <w:rFonts w:ascii="Times New Roman" w:eastAsia="Times New Roman" w:hAnsi="Times New Roman"/>
                <w:bCs/>
                <w:lang w:eastAsia="ru-RU"/>
              </w:rPr>
              <w:t>ом</w:t>
            </w:r>
            <w:r w:rsidRPr="00DA2FE7">
              <w:rPr>
                <w:rFonts w:ascii="Times New Roman" w:eastAsia="Times New Roman" w:hAnsi="Times New Roman"/>
                <w:lang w:eastAsia="ru-RU"/>
              </w:rPr>
              <w:t xml:space="preserve"> закупки;</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2) непроведение ликвидации участника </w:t>
            </w:r>
            <w:r w:rsidRPr="00DA2FE7">
              <w:rPr>
                <w:rFonts w:ascii="Times New Roman" w:eastAsia="Times New Roman" w:hAnsi="Times New Roman"/>
                <w:bCs/>
                <w:lang w:eastAsia="ru-RU"/>
              </w:rPr>
              <w:t>закупки -</w:t>
            </w:r>
            <w:r w:rsidRPr="00DA2FE7">
              <w:rPr>
                <w:rFonts w:ascii="Times New Roman" w:eastAsia="Times New Roman" w:hAnsi="Times New Roman"/>
                <w:lang w:eastAsia="ru-RU"/>
              </w:rPr>
              <w:t xml:space="preserve"> юридического лица и отсутствие решения арбитражного суда о признании </w:t>
            </w:r>
            <w:r w:rsidRPr="00DA2FE7">
              <w:rPr>
                <w:rFonts w:ascii="Times New Roman" w:eastAsia="Times New Roman" w:hAnsi="Times New Roman"/>
                <w:lang w:eastAsia="ru-RU"/>
              </w:rPr>
              <w:lastRenderedPageBreak/>
              <w:t xml:space="preserve">участника </w:t>
            </w:r>
            <w:r w:rsidRPr="00DA2FE7">
              <w:rPr>
                <w:rFonts w:ascii="Times New Roman" w:eastAsia="Times New Roman" w:hAnsi="Times New Roman"/>
                <w:bCs/>
                <w:lang w:eastAsia="ru-RU"/>
              </w:rPr>
              <w:t>закупки</w:t>
            </w:r>
            <w:r w:rsidRPr="00DA2FE7">
              <w:rPr>
                <w:rFonts w:ascii="Times New Roman" w:eastAsia="Times New Roman" w:hAnsi="Times New Roman"/>
                <w:lang w:eastAsia="ru-RU"/>
              </w:rPr>
              <w:t xml:space="preserve"> - юридического лица, индивидуального предпринимателя </w:t>
            </w:r>
            <w:r w:rsidRPr="00DA2FE7">
              <w:rPr>
                <w:rFonts w:ascii="Times New Roman" w:eastAsia="Times New Roman" w:hAnsi="Times New Roman"/>
                <w:bCs/>
                <w:lang w:eastAsia="ru-RU"/>
              </w:rPr>
              <w:t>несостоятельным (</w:t>
            </w:r>
            <w:r w:rsidRPr="00DA2FE7">
              <w:rPr>
                <w:rFonts w:ascii="Times New Roman" w:eastAsia="Times New Roman" w:hAnsi="Times New Roman"/>
                <w:lang w:eastAsia="ru-RU"/>
              </w:rPr>
              <w:t>банкротом</w:t>
            </w:r>
            <w:r w:rsidRPr="00DA2FE7">
              <w:rPr>
                <w:rFonts w:ascii="Times New Roman" w:eastAsia="Times New Roman" w:hAnsi="Times New Roman"/>
                <w:bCs/>
                <w:lang w:eastAsia="ru-RU"/>
              </w:rPr>
              <w:t>)</w:t>
            </w:r>
            <w:r w:rsidRPr="00DA2FE7">
              <w:rPr>
                <w:rFonts w:ascii="Times New Roman" w:eastAsia="Times New Roman" w:hAnsi="Times New Roman"/>
                <w:lang w:eastAsia="ru-RU"/>
              </w:rPr>
              <w:t xml:space="preserve"> и об открытии конкурсного производства;</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3) неприостановление деятельности участника </w:t>
            </w:r>
            <w:r w:rsidRPr="00DA2FE7">
              <w:rPr>
                <w:rFonts w:ascii="Times New Roman" w:eastAsia="Times New Roman" w:hAnsi="Times New Roman"/>
                <w:bCs/>
                <w:lang w:eastAsia="ru-RU"/>
              </w:rPr>
              <w:t>закупки</w:t>
            </w:r>
            <w:r w:rsidRPr="00DA2FE7">
              <w:rPr>
                <w:rFonts w:ascii="Times New Roman" w:eastAsia="Times New Roman" w:hAnsi="Times New Roman"/>
                <w:lang w:eastAsia="ru-RU"/>
              </w:rPr>
              <w:t xml:space="preserve"> в порядке, </w:t>
            </w:r>
            <w:r w:rsidRPr="00DA2FE7">
              <w:rPr>
                <w:rFonts w:ascii="Times New Roman" w:eastAsia="Times New Roman" w:hAnsi="Times New Roman"/>
                <w:bCs/>
                <w:lang w:eastAsia="ru-RU"/>
              </w:rPr>
              <w:t>установленном</w:t>
            </w:r>
            <w:r w:rsidRPr="00DA2FE7">
              <w:rPr>
                <w:rFonts w:ascii="Times New Roman" w:eastAsia="Times New Roman" w:hAnsi="Times New Roman"/>
                <w:lang w:eastAsia="ru-RU"/>
              </w:rPr>
              <w:t xml:space="preserve"> Кодексом Российской Федерации об административных правонарушениях, на день подачи заявки на участие в закупке;</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w:t>
            </w:r>
            <w:r w:rsidRPr="00DA2FE7">
              <w:rPr>
                <w:rFonts w:ascii="Times New Roman" w:eastAsia="Times New Roman" w:hAnsi="Times New Roman"/>
                <w:lang w:eastAsia="ru-RU"/>
              </w:rPr>
              <w:lastRenderedPageBreak/>
              <w:t>создание произведений литературы или искусства, исполнения, на финансирование проката или показа национального фильма;</w:t>
            </w:r>
          </w:p>
          <w:p w:rsidR="00DA2FE7" w:rsidRPr="00DA2FE7" w:rsidRDefault="00DA2FE7" w:rsidP="00DA2FE7">
            <w:pPr>
              <w:suppressAutoHyphens/>
              <w:spacing w:after="0" w:line="240" w:lineRule="auto"/>
              <w:jc w:val="both"/>
              <w:rPr>
                <w:rFonts w:ascii="Times New Roman" w:eastAsia="Times New Roman" w:hAnsi="Times New Roman"/>
                <w:lang w:eastAsia="ru-RU"/>
              </w:rPr>
            </w:pPr>
            <w:bookmarkStart w:id="8" w:name="Par546"/>
            <w:bookmarkEnd w:id="8"/>
            <w:r w:rsidRPr="00DA2FE7">
              <w:rPr>
                <w:rFonts w:ascii="Times New Roman" w:eastAsia="Times New Roman" w:hAnsi="Times New Roman"/>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8) участник закупки не является офшорной компанией;</w:t>
            </w:r>
          </w:p>
          <w:p w:rsidR="00DA2FE7" w:rsidRPr="00DA2FE7" w:rsidRDefault="00DA2FE7" w:rsidP="00DA2FE7">
            <w:pPr>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9) отсутствие у участника закупки ограничений для участия в закупках, установленных законодательством Российской Федерации.</w:t>
            </w:r>
          </w:p>
        </w:tc>
      </w:tr>
      <w:tr w:rsidR="00DA2FE7" w:rsidRPr="00DA2FE7" w:rsidTr="00D77AB9">
        <w:tc>
          <w:tcPr>
            <w:tcW w:w="817" w:type="dxa"/>
            <w:vMerge/>
            <w:tcBorders>
              <w:left w:val="single" w:sz="4" w:space="0" w:color="auto"/>
              <w:bottom w:val="single" w:sz="4" w:space="0" w:color="auto"/>
              <w:right w:val="single" w:sz="4" w:space="0" w:color="auto"/>
            </w:tcBorders>
          </w:tcPr>
          <w:p w:rsidR="00DA2FE7" w:rsidRPr="00DA2FE7" w:rsidRDefault="00DA2FE7" w:rsidP="00DA2FE7">
            <w:pPr>
              <w:spacing w:after="0" w:line="240" w:lineRule="auto"/>
              <w:jc w:val="center"/>
              <w:outlineLvl w:val="2"/>
              <w:rPr>
                <w:rFonts w:ascii="Times New Roman" w:eastAsia="Times New Roman" w:hAnsi="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napToGri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DA2FE7" w:rsidRPr="00DA2FE7" w:rsidTr="00D77AB9">
        <w:tc>
          <w:tcPr>
            <w:tcW w:w="817" w:type="dxa"/>
            <w:vMerge/>
            <w:tcBorders>
              <w:left w:val="single" w:sz="4" w:space="0" w:color="auto"/>
              <w:bottom w:val="single" w:sz="4" w:space="0" w:color="auto"/>
              <w:right w:val="single" w:sz="4" w:space="0" w:color="auto"/>
            </w:tcBorders>
          </w:tcPr>
          <w:p w:rsidR="00DA2FE7" w:rsidRPr="00DA2FE7" w:rsidRDefault="00DA2FE7" w:rsidP="00DA2FE7">
            <w:pPr>
              <w:spacing w:after="0" w:line="240" w:lineRule="auto"/>
              <w:jc w:val="center"/>
              <w:outlineLvl w:val="2"/>
              <w:rPr>
                <w:rFonts w:ascii="Times New Roman" w:eastAsia="Times New Roman" w:hAnsi="Times New Roman"/>
                <w:lang w:eastAsia="ru-RU"/>
              </w:rPr>
            </w:pPr>
            <w:bookmarkStart w:id="9" w:name="_Ref169627087"/>
          </w:p>
        </w:tc>
        <w:bookmarkEnd w:id="9"/>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napToGri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Не установлено</w:t>
            </w:r>
          </w:p>
        </w:tc>
      </w:tr>
      <w:tr w:rsidR="00DA2FE7" w:rsidRPr="00DA2FE7" w:rsidTr="00D77AB9">
        <w:tc>
          <w:tcPr>
            <w:tcW w:w="817" w:type="dxa"/>
            <w:tcBorders>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 xml:space="preserve">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w:t>
            </w:r>
            <w:r w:rsidRPr="00DA2FE7">
              <w:rPr>
                <w:rFonts w:ascii="Times New Roman" w:eastAsia="Times New Roman" w:hAnsi="Times New Roman"/>
                <w:lang w:eastAsia="ru-RU"/>
              </w:rPr>
              <w:lastRenderedPageBreak/>
              <w:t>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lastRenderedPageBreak/>
              <w:t xml:space="preserve">Не установлено </w:t>
            </w:r>
          </w:p>
        </w:tc>
      </w:tr>
      <w:tr w:rsidR="00DA2FE7" w:rsidRPr="00DA2FE7" w:rsidTr="00D77AB9">
        <w:tc>
          <w:tcPr>
            <w:tcW w:w="817" w:type="dxa"/>
            <w:tcBorders>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Порядок, даты начала и окончания срока предоставления участникам закупки разъяснений положений документации об аукционе</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DA2FE7">
              <w:rPr>
                <w:rFonts w:ascii="Times New Roman" w:eastAsia="Times New Roman" w:hAnsi="Times New Roman"/>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DA2FE7" w:rsidRPr="00DA2FE7" w:rsidRDefault="00DA2FE7" w:rsidP="00DA2FE7">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DA2FE7">
              <w:rPr>
                <w:rFonts w:ascii="Times New Roman" w:eastAsia="Times New Roman" w:hAnsi="Times New Roman"/>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DA2FE7" w:rsidRPr="00DA2FE7" w:rsidRDefault="00DA2FE7" w:rsidP="00DA2FE7">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DA2FE7">
              <w:rPr>
                <w:rFonts w:ascii="Times New Roman" w:eastAsia="Times New Roman" w:hAnsi="Times New Roman"/>
                <w:lang w:eastAsia="ru-RU"/>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A2FE7">
              <w:rPr>
                <w:rFonts w:ascii="Times New Roman" w:eastAsia="Times New Roman" w:hAnsi="Times New Roman"/>
                <w:vertAlign w:val="superscript"/>
                <w:lang w:eastAsia="ru-RU"/>
              </w:rPr>
              <w:footnoteReference w:id="1"/>
            </w:r>
            <w:r w:rsidRPr="00DA2FE7">
              <w:rPr>
                <w:rFonts w:ascii="Times New Roman" w:eastAsia="Times New Roman" w:hAnsi="Times New Roman"/>
                <w:lang w:eastAsia="ru-RU"/>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дата </w:t>
            </w:r>
            <w:proofErr w:type="gramStart"/>
            <w:r w:rsidRPr="00DA2FE7">
              <w:rPr>
                <w:rFonts w:ascii="Times New Roman" w:eastAsia="Times New Roman" w:hAnsi="Times New Roman"/>
                <w:lang w:eastAsia="ru-RU"/>
              </w:rPr>
              <w:t>окончания предоставления разъяснений положений документации</w:t>
            </w:r>
            <w:proofErr w:type="gramEnd"/>
            <w:r w:rsidRPr="00DA2FE7">
              <w:rPr>
                <w:rFonts w:ascii="Times New Roman" w:eastAsia="Times New Roman" w:hAnsi="Times New Roman"/>
                <w:lang w:eastAsia="ru-RU"/>
              </w:rPr>
              <w:t xml:space="preserve"> об аукционе «</w:t>
            </w:r>
            <w:r w:rsidR="00F85E1F">
              <w:rPr>
                <w:rFonts w:ascii="Times New Roman" w:eastAsia="Times New Roman" w:hAnsi="Times New Roman"/>
                <w:lang w:eastAsia="ru-RU"/>
              </w:rPr>
              <w:t>28</w:t>
            </w:r>
            <w:r w:rsidRPr="00DA2FE7">
              <w:rPr>
                <w:rFonts w:ascii="Times New Roman" w:eastAsia="Times New Roman" w:hAnsi="Times New Roman"/>
                <w:lang w:eastAsia="ru-RU"/>
              </w:rPr>
              <w:t>» </w:t>
            </w:r>
            <w:r w:rsidR="00F85E1F">
              <w:rPr>
                <w:rFonts w:ascii="Times New Roman" w:eastAsia="Times New Roman" w:hAnsi="Times New Roman"/>
                <w:b/>
                <w:u w:val="single"/>
                <w:lang w:eastAsia="ru-RU"/>
              </w:rPr>
              <w:t xml:space="preserve">августа   </w:t>
            </w:r>
            <w:r w:rsidRPr="00DA2FE7">
              <w:rPr>
                <w:rFonts w:ascii="Times New Roman" w:eastAsia="Times New Roman" w:hAnsi="Times New Roman"/>
                <w:lang w:eastAsia="ru-RU"/>
              </w:rPr>
              <w:t>2021 года.</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A2FE7" w:rsidRPr="00DA2FE7" w:rsidTr="00D77AB9">
        <w:trPr>
          <w:trHeight w:val="1240"/>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F85E1F">
              <w:rPr>
                <w:rFonts w:ascii="Times New Roman" w:eastAsia="Times New Roman" w:hAnsi="Times New Roman"/>
                <w:lang w:eastAsia="ru-RU"/>
              </w:rPr>
              <w:t>10</w:t>
            </w:r>
            <w:r w:rsidRPr="00DA2FE7">
              <w:rPr>
                <w:rFonts w:ascii="Times New Roman" w:eastAsia="Times New Roman" w:hAnsi="Times New Roman"/>
                <w:lang w:eastAsia="ru-RU"/>
              </w:rPr>
              <w:t xml:space="preserve"> часов </w:t>
            </w:r>
            <w:r w:rsidR="00F85E1F">
              <w:rPr>
                <w:rFonts w:ascii="Times New Roman" w:eastAsia="Times New Roman" w:hAnsi="Times New Roman"/>
                <w:lang w:eastAsia="ru-RU"/>
              </w:rPr>
              <w:t>00</w:t>
            </w:r>
            <w:r w:rsidRPr="00DA2FE7">
              <w:rPr>
                <w:rFonts w:ascii="Times New Roman" w:eastAsia="Times New Roman" w:hAnsi="Times New Roman"/>
                <w:lang w:eastAsia="ru-RU"/>
              </w:rPr>
              <w:t xml:space="preserve"> минут «</w:t>
            </w:r>
            <w:r w:rsidR="00F85E1F">
              <w:rPr>
                <w:rFonts w:ascii="Times New Roman" w:eastAsia="Times New Roman" w:hAnsi="Times New Roman"/>
                <w:lang w:eastAsia="ru-RU"/>
              </w:rPr>
              <w:t>30</w:t>
            </w:r>
            <w:r w:rsidRPr="00DA2FE7">
              <w:rPr>
                <w:rFonts w:ascii="Times New Roman" w:eastAsia="Times New Roman" w:hAnsi="Times New Roman"/>
                <w:lang w:eastAsia="ru-RU"/>
              </w:rPr>
              <w:t>» </w:t>
            </w:r>
            <w:r w:rsidR="00F85E1F">
              <w:rPr>
                <w:rFonts w:ascii="Times New Roman" w:eastAsia="Times New Roman" w:hAnsi="Times New Roman"/>
                <w:b/>
                <w:u w:val="single"/>
                <w:lang w:eastAsia="ru-RU"/>
              </w:rPr>
              <w:t xml:space="preserve">августа   </w:t>
            </w:r>
            <w:r w:rsidRPr="00DA2FE7">
              <w:rPr>
                <w:rFonts w:ascii="Times New Roman" w:eastAsia="Times New Roman" w:hAnsi="Times New Roman"/>
                <w:lang w:eastAsia="ru-RU"/>
              </w:rPr>
              <w:t>2021 года.</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При этом подача заявок на участие в закупках от</w:t>
            </w:r>
            <w:bookmarkStart w:id="12" w:name="_GoBack"/>
            <w:bookmarkEnd w:id="12"/>
            <w:r w:rsidRPr="00DA2FE7">
              <w:rPr>
                <w:rFonts w:ascii="Times New Roman" w:eastAsia="Times New Roman" w:hAnsi="Times New Roman"/>
                <w:lang w:eastAsia="ru-RU"/>
              </w:rPr>
              <w:t xml:space="preserve">дельных видов товаров, работ, услуг, в отношении участников которых Правительством Российской Федерации в соответствии с </w:t>
            </w:r>
            <w:hyperlink r:id="rId9" w:history="1">
              <w:r w:rsidRPr="00DA2FE7">
                <w:rPr>
                  <w:rFonts w:ascii="Times New Roman" w:eastAsia="Times New Roman" w:hAnsi="Times New Roman"/>
                  <w:u w:val="single"/>
                  <w:lang w:eastAsia="ru-RU"/>
                </w:rPr>
                <w:t>частями 2</w:t>
              </w:r>
            </w:hyperlink>
            <w:r w:rsidRPr="00DA2FE7">
              <w:rPr>
                <w:rFonts w:ascii="Times New Roman" w:eastAsia="Times New Roman" w:hAnsi="Times New Roman"/>
                <w:lang w:eastAsia="ru-RU"/>
              </w:rPr>
              <w:t xml:space="preserve"> и </w:t>
            </w:r>
            <w:hyperlink r:id="rId10" w:history="1">
              <w:r w:rsidRPr="00DA2FE7">
                <w:rPr>
                  <w:rFonts w:ascii="Times New Roman" w:eastAsia="Times New Roman" w:hAnsi="Times New Roman"/>
                  <w:u w:val="single"/>
                  <w:lang w:eastAsia="ru-RU"/>
                </w:rPr>
                <w:t>2.1 статьи 31</w:t>
              </w:r>
            </w:hyperlink>
            <w:r w:rsidRPr="00DA2FE7">
              <w:rPr>
                <w:rFonts w:ascii="Times New Roman" w:eastAsia="Times New Roman" w:hAnsi="Times New Roman"/>
                <w:lang w:eastAsia="ru-RU"/>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1" w:history="1">
              <w:r w:rsidRPr="00DA2FE7">
                <w:rPr>
                  <w:rFonts w:ascii="Times New Roman" w:eastAsia="Times New Roman" w:hAnsi="Times New Roman"/>
                  <w:u w:val="single"/>
                  <w:lang w:eastAsia="ru-RU"/>
                </w:rPr>
                <w:t>частью 13 статьи 24.2</w:t>
              </w:r>
            </w:hyperlink>
            <w:r w:rsidRPr="00DA2FE7">
              <w:rPr>
                <w:rFonts w:ascii="Times New Roman" w:eastAsia="Times New Roman" w:hAnsi="Times New Roman"/>
                <w:lang w:eastAsia="ru-RU"/>
              </w:rPr>
              <w:t xml:space="preserve"> Закона о контрактной системе оператором электронной площадки в </w:t>
            </w:r>
            <w:r w:rsidRPr="00DA2FE7">
              <w:rPr>
                <w:rFonts w:ascii="Times New Roman" w:eastAsia="Times New Roman" w:hAnsi="Times New Roman"/>
                <w:lang w:eastAsia="ru-RU"/>
              </w:rPr>
              <w:lastRenderedPageBreak/>
              <w:t>реестре участников закупок, аккредитованных на электронной площадке.</w:t>
            </w:r>
          </w:p>
        </w:tc>
      </w:tr>
      <w:tr w:rsidR="00DA2FE7" w:rsidRPr="00DA2FE7" w:rsidTr="00D77AB9">
        <w:trPr>
          <w:trHeight w:val="1021"/>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bookmarkStart w:id="13" w:name="_Ref167122920"/>
          </w:p>
        </w:tc>
        <w:bookmarkEnd w:id="13"/>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Дата окончания срока рассмотрения первых частей заявок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F85E1F">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w:t>
            </w:r>
            <w:r w:rsidR="00F85E1F">
              <w:rPr>
                <w:rFonts w:ascii="Times New Roman" w:eastAsia="Times New Roman" w:hAnsi="Times New Roman"/>
                <w:lang w:eastAsia="ru-RU"/>
              </w:rPr>
              <w:t>31</w:t>
            </w:r>
            <w:r w:rsidRPr="00DA2FE7">
              <w:rPr>
                <w:rFonts w:ascii="Times New Roman" w:eastAsia="Times New Roman" w:hAnsi="Times New Roman"/>
                <w:lang w:eastAsia="ru-RU"/>
              </w:rPr>
              <w:t>» </w:t>
            </w:r>
            <w:r w:rsidR="00F85E1F">
              <w:rPr>
                <w:rFonts w:ascii="Times New Roman" w:eastAsia="Times New Roman" w:hAnsi="Times New Roman"/>
                <w:b/>
                <w:u w:val="single"/>
                <w:lang w:eastAsia="ru-RU"/>
              </w:rPr>
              <w:t xml:space="preserve">августа   </w:t>
            </w:r>
            <w:r w:rsidRPr="00DA2FE7">
              <w:rPr>
                <w:rFonts w:ascii="Times New Roman" w:eastAsia="Times New Roman" w:hAnsi="Times New Roman"/>
                <w:lang w:eastAsia="ru-RU"/>
              </w:rPr>
              <w:t>2021 года</w:t>
            </w:r>
          </w:p>
        </w:tc>
      </w:tr>
      <w:tr w:rsidR="00DA2FE7" w:rsidRPr="00DA2FE7" w:rsidTr="00D77AB9">
        <w:trPr>
          <w:trHeight w:val="639"/>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bookmarkStart w:id="14" w:name="_Ref167122905"/>
          </w:p>
        </w:tc>
        <w:bookmarkEnd w:id="14"/>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F85E1F">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w:t>
            </w:r>
            <w:r w:rsidR="00F85E1F">
              <w:rPr>
                <w:rFonts w:ascii="Times New Roman" w:eastAsia="Times New Roman" w:hAnsi="Times New Roman"/>
                <w:lang w:eastAsia="ru-RU"/>
              </w:rPr>
              <w:t>01</w:t>
            </w:r>
            <w:r w:rsidRPr="00DA2FE7">
              <w:rPr>
                <w:rFonts w:ascii="Times New Roman" w:eastAsia="Times New Roman" w:hAnsi="Times New Roman"/>
                <w:lang w:eastAsia="ru-RU"/>
              </w:rPr>
              <w:t>» </w:t>
            </w:r>
            <w:r w:rsidR="00F85E1F">
              <w:rPr>
                <w:rFonts w:ascii="Times New Roman" w:eastAsia="Times New Roman" w:hAnsi="Times New Roman"/>
                <w:lang w:eastAsia="ru-RU"/>
              </w:rPr>
              <w:t>сентября</w:t>
            </w:r>
            <w:r w:rsidRPr="00DA2FE7">
              <w:rPr>
                <w:rFonts w:ascii="Times New Roman" w:eastAsia="Times New Roman" w:hAnsi="Times New Roman"/>
                <w:lang w:eastAsia="ru-RU"/>
              </w:rPr>
              <w:t xml:space="preserve"> 2021 года</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bookmarkStart w:id="15" w:name="_Ref166313061"/>
            <w:bookmarkEnd w:id="15"/>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Заявка на участие в электронном аукционе состоит из двух частей.</w:t>
            </w:r>
          </w:p>
          <w:p w:rsidR="00DA2FE7" w:rsidRPr="00DA2FE7" w:rsidRDefault="00DA2FE7" w:rsidP="00DA2FE7">
            <w:pPr>
              <w:tabs>
                <w:tab w:val="left" w:pos="-1620"/>
                <w:tab w:val="num" w:pos="432"/>
              </w:tabs>
              <w:spacing w:after="0" w:line="240" w:lineRule="auto"/>
              <w:jc w:val="both"/>
              <w:rPr>
                <w:rFonts w:ascii="Times New Roman" w:eastAsia="Times New Roman" w:hAnsi="Times New Roman"/>
                <w:b/>
                <w:lang w:eastAsia="ru-RU"/>
              </w:rPr>
            </w:pPr>
            <w:r w:rsidRPr="00DA2FE7">
              <w:rPr>
                <w:rFonts w:ascii="Times New Roman" w:eastAsia="Times New Roman" w:hAnsi="Times New Roman"/>
                <w:b/>
                <w:lang w:eastAsia="ru-RU"/>
              </w:rPr>
              <w:t>Первая часть заявки на участие в электронном аукционе должна содержать следующие сведения:</w:t>
            </w:r>
          </w:p>
          <w:p w:rsidR="00DA2FE7" w:rsidRPr="00DA2FE7" w:rsidRDefault="00DA2FE7" w:rsidP="00DA2FE7">
            <w:pPr>
              <w:spacing w:after="6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а) наименование страны происхождения товара; </w:t>
            </w:r>
          </w:p>
          <w:p w:rsidR="00DA2FE7" w:rsidRPr="00DA2FE7" w:rsidRDefault="00DA2FE7" w:rsidP="00DA2FE7">
            <w:pPr>
              <w:spacing w:after="6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b/>
                <w:lang w:eastAsia="ru-RU"/>
              </w:rPr>
            </w:pPr>
            <w:r w:rsidRPr="00DA2FE7">
              <w:rPr>
                <w:rFonts w:ascii="Times New Roman" w:eastAsia="Times New Roman" w:hAnsi="Times New Roman"/>
                <w:b/>
                <w:lang w:eastAsia="ru-RU"/>
              </w:rPr>
              <w:t>Вторая часть заявки на участие в электронном аукционе должна содержать следующие документы и информацию:</w:t>
            </w:r>
          </w:p>
          <w:p w:rsidR="00DA2FE7" w:rsidRPr="00DA2FE7" w:rsidRDefault="00DA2FE7" w:rsidP="00DA2FE7">
            <w:pPr>
              <w:autoSpaceDE w:val="0"/>
              <w:autoSpaceDN w:val="0"/>
              <w:adjustRightInd w:val="0"/>
              <w:spacing w:after="0" w:line="240" w:lineRule="auto"/>
              <w:ind w:firstLine="34"/>
              <w:jc w:val="both"/>
              <w:rPr>
                <w:rFonts w:ascii="Times New Roman" w:eastAsia="Times New Roman" w:hAnsi="Times New Roman"/>
                <w:lang w:eastAsia="ru-RU"/>
              </w:rPr>
            </w:pPr>
            <w:r w:rsidRPr="00DA2FE7">
              <w:rPr>
                <w:rFonts w:ascii="Times New Roman" w:eastAsia="Times New Roman" w:hAnsi="Times New Roman"/>
                <w:lang w:eastAsia="ru-RU"/>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 органа, лица, исполняющего функции единоличного исполнительного органа участника такого аукциона;</w:t>
            </w:r>
          </w:p>
          <w:p w:rsidR="00DA2FE7" w:rsidRPr="00DA2FE7" w:rsidRDefault="00DA2FE7" w:rsidP="00DA2FE7">
            <w:pPr>
              <w:autoSpaceDE w:val="0"/>
              <w:autoSpaceDN w:val="0"/>
              <w:adjustRightInd w:val="0"/>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2)</w:t>
            </w:r>
            <w:r w:rsidRPr="00DA2FE7">
              <w:rPr>
                <w:rFonts w:ascii="Times New Roman" w:eastAsia="Times New Roman" w:hAnsi="Times New Roman"/>
                <w:b/>
                <w:lang w:eastAsia="ru-RU"/>
              </w:rPr>
              <w:t xml:space="preserve"> </w:t>
            </w:r>
            <w:r w:rsidRPr="00DA2FE7">
              <w:rPr>
                <w:rFonts w:ascii="Times New Roman" w:eastAsia="Times New Roman" w:hAnsi="Times New Roman"/>
                <w:lang w:eastAsia="ru-RU"/>
              </w:rPr>
              <w:t>документы, подтверждающие соответствие участника аукциона следующим требованиям:</w:t>
            </w:r>
          </w:p>
          <w:p w:rsidR="00DA2FE7" w:rsidRPr="00DA2FE7" w:rsidRDefault="00DA2FE7" w:rsidP="00DA2FE7">
            <w:pPr>
              <w:numPr>
                <w:ilvl w:val="0"/>
                <w:numId w:val="3"/>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xml:space="preserve">а) соответствие требованиям, </w:t>
            </w:r>
            <w:r w:rsidRPr="00DA2FE7">
              <w:rPr>
                <w:rFonts w:ascii="Times New Roman" w:eastAsia="Times New Roman" w:hAnsi="Times New Roman"/>
                <w:bCs/>
                <w:lang w:eastAsia="ru-RU"/>
              </w:rPr>
              <w:t>установленным</w:t>
            </w:r>
            <w:r w:rsidRPr="00DA2FE7">
              <w:rPr>
                <w:rFonts w:ascii="Times New Roman" w:eastAsia="Times New Roman" w:hAnsi="Times New Roman"/>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A2FE7">
              <w:rPr>
                <w:rFonts w:ascii="Times New Roman" w:eastAsia="Times New Roman" w:hAnsi="Times New Roman"/>
                <w:bCs/>
                <w:lang w:eastAsia="ru-RU"/>
              </w:rPr>
              <w:t>ом</w:t>
            </w:r>
            <w:r w:rsidRPr="00DA2FE7">
              <w:rPr>
                <w:rFonts w:ascii="Times New Roman" w:eastAsia="Times New Roman" w:hAnsi="Times New Roman"/>
                <w:lang w:eastAsia="ru-RU"/>
              </w:rPr>
              <w:t xml:space="preserve"> закупки: </w:t>
            </w:r>
            <w:r w:rsidRPr="00DA2FE7">
              <w:rPr>
                <w:rFonts w:ascii="Times New Roman" w:eastAsia="Times New Roman" w:hAnsi="Times New Roman"/>
                <w:b/>
                <w:lang w:eastAsia="ru-RU"/>
              </w:rPr>
              <w:t>не</w:t>
            </w:r>
            <w:r w:rsidRPr="00DA2FE7">
              <w:rPr>
                <w:rFonts w:ascii="Times New Roman" w:eastAsia="Times New Roman" w:hAnsi="Times New Roman"/>
                <w:lang w:eastAsia="ru-RU"/>
              </w:rPr>
              <w:t xml:space="preserve"> </w:t>
            </w:r>
            <w:r w:rsidRPr="00DA2FE7">
              <w:rPr>
                <w:rFonts w:ascii="Times New Roman" w:eastAsia="Times New Roman" w:hAnsi="Times New Roman"/>
                <w:b/>
                <w:lang w:eastAsia="ru-RU"/>
              </w:rPr>
              <w:t>требуется;</w:t>
            </w:r>
          </w:p>
          <w:p w:rsidR="00DA2FE7" w:rsidRPr="00DA2FE7" w:rsidRDefault="00DA2FE7" w:rsidP="00DA2FE7">
            <w:pPr>
              <w:numPr>
                <w:ilvl w:val="0"/>
                <w:numId w:val="3"/>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б) декларация о соответствии участника аукциона следующим требованиям (предоставляется с использованием программно-</w:t>
            </w:r>
            <w:r w:rsidRPr="00DA2FE7">
              <w:rPr>
                <w:rFonts w:ascii="Times New Roman" w:eastAsia="Times New Roman" w:hAnsi="Times New Roman"/>
                <w:lang w:eastAsia="ru-RU"/>
              </w:rPr>
              <w:lastRenderedPageBreak/>
              <w:t>аппаратных средств электронной площадки):</w:t>
            </w:r>
          </w:p>
          <w:p w:rsidR="00DA2FE7" w:rsidRPr="00DA2FE7" w:rsidRDefault="00DA2FE7" w:rsidP="00DA2FE7">
            <w:pPr>
              <w:numPr>
                <w:ilvl w:val="0"/>
                <w:numId w:val="2"/>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xml:space="preserve">- непроведение ликвидации участника </w:t>
            </w:r>
            <w:r w:rsidRPr="00DA2FE7">
              <w:rPr>
                <w:rFonts w:ascii="Times New Roman" w:eastAsia="Times New Roman" w:hAnsi="Times New Roman"/>
                <w:bCs/>
                <w:lang w:eastAsia="ru-RU"/>
              </w:rPr>
              <w:t>закупки -</w:t>
            </w:r>
            <w:r w:rsidRPr="00DA2FE7">
              <w:rPr>
                <w:rFonts w:ascii="Times New Roman" w:eastAsia="Times New Roman" w:hAnsi="Times New Roman"/>
                <w:lang w:eastAsia="ru-RU"/>
              </w:rPr>
              <w:t xml:space="preserve"> юридического лица и отсутствие решения арбитражного суда о признании участника </w:t>
            </w:r>
            <w:r w:rsidRPr="00DA2FE7">
              <w:rPr>
                <w:rFonts w:ascii="Times New Roman" w:eastAsia="Times New Roman" w:hAnsi="Times New Roman"/>
                <w:bCs/>
                <w:lang w:eastAsia="ru-RU"/>
              </w:rPr>
              <w:t>закупки</w:t>
            </w:r>
            <w:r w:rsidRPr="00DA2FE7">
              <w:rPr>
                <w:rFonts w:ascii="Times New Roman" w:eastAsia="Times New Roman" w:hAnsi="Times New Roman"/>
                <w:lang w:eastAsia="ru-RU"/>
              </w:rPr>
              <w:t xml:space="preserve"> - юридического лица, индивидуального предпринимателя </w:t>
            </w:r>
            <w:r w:rsidRPr="00DA2FE7">
              <w:rPr>
                <w:rFonts w:ascii="Times New Roman" w:eastAsia="Times New Roman" w:hAnsi="Times New Roman"/>
                <w:bCs/>
                <w:lang w:eastAsia="ru-RU"/>
              </w:rPr>
              <w:t>несостоятельным (</w:t>
            </w:r>
            <w:r w:rsidRPr="00DA2FE7">
              <w:rPr>
                <w:rFonts w:ascii="Times New Roman" w:eastAsia="Times New Roman" w:hAnsi="Times New Roman"/>
                <w:lang w:eastAsia="ru-RU"/>
              </w:rPr>
              <w:t>банкротом</w:t>
            </w:r>
            <w:r w:rsidRPr="00DA2FE7">
              <w:rPr>
                <w:rFonts w:ascii="Times New Roman" w:eastAsia="Times New Roman" w:hAnsi="Times New Roman"/>
                <w:bCs/>
                <w:lang w:eastAsia="ru-RU"/>
              </w:rPr>
              <w:t>)</w:t>
            </w:r>
            <w:r w:rsidRPr="00DA2FE7">
              <w:rPr>
                <w:rFonts w:ascii="Times New Roman" w:eastAsia="Times New Roman" w:hAnsi="Times New Roman"/>
                <w:lang w:eastAsia="ru-RU"/>
              </w:rPr>
              <w:t xml:space="preserve"> и об открытии конкурсного производства;</w:t>
            </w:r>
          </w:p>
          <w:p w:rsidR="00DA2FE7" w:rsidRPr="00DA2FE7" w:rsidRDefault="00DA2FE7" w:rsidP="00DA2FE7">
            <w:pPr>
              <w:numPr>
                <w:ilvl w:val="0"/>
                <w:numId w:val="2"/>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xml:space="preserve">- неприостановление деятельности участника </w:t>
            </w:r>
            <w:r w:rsidRPr="00DA2FE7">
              <w:rPr>
                <w:rFonts w:ascii="Times New Roman" w:eastAsia="Times New Roman" w:hAnsi="Times New Roman"/>
                <w:bCs/>
                <w:lang w:eastAsia="ru-RU"/>
              </w:rPr>
              <w:t>закупки</w:t>
            </w:r>
            <w:r w:rsidRPr="00DA2FE7">
              <w:rPr>
                <w:rFonts w:ascii="Times New Roman" w:eastAsia="Times New Roman" w:hAnsi="Times New Roman"/>
                <w:lang w:eastAsia="ru-RU"/>
              </w:rPr>
              <w:t xml:space="preserve"> в порядке, </w:t>
            </w:r>
            <w:r w:rsidRPr="00DA2FE7">
              <w:rPr>
                <w:rFonts w:ascii="Times New Roman" w:eastAsia="Times New Roman" w:hAnsi="Times New Roman"/>
                <w:bCs/>
                <w:lang w:eastAsia="ru-RU"/>
              </w:rPr>
              <w:t>установленном</w:t>
            </w:r>
            <w:r w:rsidRPr="00DA2FE7">
              <w:rPr>
                <w:rFonts w:ascii="Times New Roman" w:eastAsia="Times New Roman" w:hAnsi="Times New Roman"/>
                <w:lang w:eastAsia="ru-RU"/>
              </w:rPr>
              <w:t xml:space="preserve"> Кодексом Российской Федерации об административных правонарушениях, на день подачи заявки на участие в закупке;</w:t>
            </w:r>
          </w:p>
          <w:p w:rsidR="00DA2FE7" w:rsidRPr="00DA2FE7" w:rsidRDefault="00DA2FE7" w:rsidP="00DA2FE7">
            <w:pPr>
              <w:numPr>
                <w:ilvl w:val="0"/>
                <w:numId w:val="2"/>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A2FE7" w:rsidRPr="00DA2FE7" w:rsidRDefault="00DA2FE7" w:rsidP="00DA2FE7">
            <w:pPr>
              <w:numPr>
                <w:ilvl w:val="0"/>
                <w:numId w:val="2"/>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A2FE7" w:rsidRPr="00DA2FE7" w:rsidRDefault="00DA2FE7" w:rsidP="00DA2FE7">
            <w:pPr>
              <w:numPr>
                <w:ilvl w:val="0"/>
                <w:numId w:val="2"/>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A2FE7" w:rsidRPr="00DA2FE7" w:rsidRDefault="00DA2FE7" w:rsidP="00DA2FE7">
            <w:pPr>
              <w:numPr>
                <w:ilvl w:val="0"/>
                <w:numId w:val="2"/>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lastRenderedPageBreak/>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DA2FE7" w:rsidRPr="00DA2FE7" w:rsidRDefault="00DA2FE7" w:rsidP="00DA2FE7">
            <w:pPr>
              <w:numPr>
                <w:ilvl w:val="0"/>
                <w:numId w:val="2"/>
              </w:numPr>
              <w:suppressAutoHyphens/>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A2FE7" w:rsidRPr="00DA2FE7" w:rsidRDefault="00DA2FE7" w:rsidP="00DA2FE7">
            <w:pPr>
              <w:autoSpaceDE w:val="0"/>
              <w:autoSpaceDN w:val="0"/>
              <w:adjustRightInd w:val="0"/>
              <w:spacing w:after="0" w:line="240" w:lineRule="auto"/>
              <w:ind w:left="33"/>
              <w:jc w:val="both"/>
              <w:rPr>
                <w:rFonts w:ascii="Times New Roman" w:eastAsia="Times New Roman" w:hAnsi="Times New Roman"/>
                <w:lang w:eastAsia="ru-RU"/>
              </w:rPr>
            </w:pPr>
            <w:r w:rsidRPr="00DA2FE7">
              <w:rPr>
                <w:rFonts w:ascii="Times New Roman" w:eastAsia="Times New Roman" w:hAnsi="Times New Roman"/>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 </w:t>
            </w:r>
            <w:r w:rsidRPr="00DA2FE7">
              <w:rPr>
                <w:rFonts w:ascii="Times New Roman" w:eastAsia="Times New Roman" w:hAnsi="Times New Roman"/>
                <w:b/>
                <w:lang w:eastAsia="ru-RU"/>
              </w:rPr>
              <w:t>не требуется</w:t>
            </w:r>
            <w:r w:rsidRPr="00DA2FE7">
              <w:rPr>
                <w:rFonts w:ascii="Times New Roman" w:eastAsia="Times New Roman" w:hAnsi="Times New Roman"/>
                <w:lang w:eastAsia="ru-RU"/>
              </w:rPr>
              <w:t>;</w:t>
            </w:r>
          </w:p>
          <w:p w:rsidR="00DA2FE7" w:rsidRPr="00DA2FE7" w:rsidRDefault="00DA2FE7" w:rsidP="00DA2FE7">
            <w:pPr>
              <w:autoSpaceDE w:val="0"/>
              <w:autoSpaceDN w:val="0"/>
              <w:adjustRightInd w:val="0"/>
              <w:spacing w:after="0" w:line="240" w:lineRule="auto"/>
              <w:ind w:left="33"/>
              <w:jc w:val="both"/>
              <w:rPr>
                <w:rFonts w:ascii="Times New Roman" w:eastAsia="Times New Roman" w:hAnsi="Times New Roman"/>
                <w:lang w:eastAsia="ru-RU"/>
              </w:rPr>
            </w:pPr>
            <w:r w:rsidRPr="00DA2FE7">
              <w:rPr>
                <w:rFonts w:ascii="Times New Roman" w:eastAsia="Times New Roman" w:hAnsi="Times New Roman"/>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 является крупной сделкой;</w:t>
            </w:r>
          </w:p>
          <w:p w:rsidR="00DA2FE7" w:rsidRPr="00DA2FE7" w:rsidRDefault="00DA2FE7" w:rsidP="00DA2FE7">
            <w:pPr>
              <w:autoSpaceDE w:val="0"/>
              <w:autoSpaceDN w:val="0"/>
              <w:adjustRightInd w:val="0"/>
              <w:spacing w:after="0" w:line="240" w:lineRule="auto"/>
              <w:ind w:left="33"/>
              <w:jc w:val="both"/>
              <w:rPr>
                <w:rFonts w:ascii="Times New Roman" w:eastAsia="Times New Roman" w:hAnsi="Times New Roman"/>
                <w:b/>
                <w:lang w:eastAsia="ru-RU"/>
              </w:rPr>
            </w:pPr>
            <w:r w:rsidRPr="00DA2FE7">
              <w:rPr>
                <w:rFonts w:ascii="Times New Roman" w:eastAsia="Times New Roman" w:hAnsi="Times New Roman"/>
                <w:lang w:eastAsia="ru-RU"/>
              </w:rPr>
              <w:t xml:space="preserve">5) документы, подтверждающие право участника электронного аукциона на получение преимуществ учреждениям и </w:t>
            </w:r>
            <w:r w:rsidRPr="00DA2FE7">
              <w:rPr>
                <w:rFonts w:ascii="Times New Roman" w:eastAsia="Times New Roman" w:hAnsi="Times New Roman"/>
                <w:lang w:eastAsia="ru-RU"/>
              </w:rPr>
              <w:lastRenderedPageBreak/>
              <w:t xml:space="preserve">предприятиям уголовно-исполнительной системы, и организациям инвалидов или копии этих документов: </w:t>
            </w:r>
            <w:r w:rsidRPr="00DA2FE7">
              <w:rPr>
                <w:rFonts w:ascii="Times New Roman" w:eastAsia="Times New Roman" w:hAnsi="Times New Roman"/>
                <w:b/>
                <w:lang w:eastAsia="ru-RU"/>
              </w:rPr>
              <w:t>не</w:t>
            </w:r>
            <w:r w:rsidRPr="00DA2FE7">
              <w:rPr>
                <w:rFonts w:ascii="Times New Roman" w:eastAsia="Times New Roman" w:hAnsi="Times New Roman"/>
                <w:lang w:eastAsia="ru-RU"/>
              </w:rPr>
              <w:t xml:space="preserve"> </w:t>
            </w:r>
            <w:r w:rsidRPr="00DA2FE7">
              <w:rPr>
                <w:rFonts w:ascii="Times New Roman" w:eastAsia="Times New Roman" w:hAnsi="Times New Roman"/>
                <w:b/>
                <w:lang w:eastAsia="ru-RU"/>
              </w:rPr>
              <w:t>требуется;</w:t>
            </w:r>
          </w:p>
          <w:p w:rsidR="00DA2FE7" w:rsidRPr="00DA2FE7" w:rsidRDefault="00DA2FE7" w:rsidP="00DA2FE7">
            <w:pPr>
              <w:autoSpaceDE w:val="0"/>
              <w:autoSpaceDN w:val="0"/>
              <w:adjustRightInd w:val="0"/>
              <w:spacing w:after="0" w:line="240" w:lineRule="auto"/>
              <w:ind w:left="34"/>
              <w:jc w:val="both"/>
              <w:rPr>
                <w:rFonts w:ascii="Times New Roman" w:eastAsia="Times New Roman" w:hAnsi="Times New Roman"/>
                <w:b/>
                <w:lang w:eastAsia="ru-RU"/>
              </w:rPr>
            </w:pPr>
            <w:r w:rsidRPr="00DA2FE7">
              <w:rPr>
                <w:rFonts w:ascii="Times New Roman" w:eastAsia="Times New Roman" w:hAnsi="Times New Roman"/>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DA2FE7">
              <w:rPr>
                <w:rFonts w:ascii="Times New Roman" w:eastAsia="Times New Roman" w:hAnsi="Times New Roman"/>
                <w:b/>
                <w:lang w:eastAsia="ru-RU"/>
              </w:rPr>
              <w:t xml:space="preserve"> </w:t>
            </w:r>
            <w:r w:rsidRPr="00DA2FE7">
              <w:rPr>
                <w:rFonts w:ascii="Times New Roman" w:eastAsia="Times New Roman" w:hAnsi="Times New Roman"/>
                <w:lang w:eastAsia="ru-RU"/>
              </w:rPr>
              <w:t xml:space="preserve">- </w:t>
            </w:r>
            <w:r w:rsidRPr="00DA2FE7">
              <w:rPr>
                <w:rFonts w:ascii="Times New Roman" w:eastAsia="Times New Roman" w:hAnsi="Times New Roman"/>
                <w:b/>
                <w:lang w:eastAsia="ru-RU"/>
              </w:rPr>
              <w:t>требуется:</w:t>
            </w:r>
          </w:p>
          <w:p w:rsidR="00DA2FE7" w:rsidRPr="00DA2FE7" w:rsidRDefault="00DA2FE7" w:rsidP="00DA2FE7">
            <w:pPr>
              <w:autoSpaceDE w:val="0"/>
              <w:autoSpaceDN w:val="0"/>
              <w:adjustRightInd w:val="0"/>
              <w:spacing w:after="60" w:line="240" w:lineRule="auto"/>
              <w:jc w:val="both"/>
              <w:rPr>
                <w:rFonts w:ascii="Times New Roman" w:eastAsia="Times New Roman" w:hAnsi="Times New Roman"/>
                <w:sz w:val="22"/>
                <w:szCs w:val="22"/>
                <w:lang w:eastAsia="ru-RU"/>
              </w:rPr>
            </w:pPr>
            <w:r w:rsidRPr="00DA2FE7">
              <w:rPr>
                <w:rFonts w:ascii="Times New Roman" w:eastAsia="Times New Roman" w:hAnsi="Times New Roman"/>
                <w:lang w:eastAsia="ru-RU"/>
              </w:rPr>
              <w:t xml:space="preserve">- </w:t>
            </w:r>
            <w:r w:rsidRPr="00DA2FE7">
              <w:rPr>
                <w:rFonts w:ascii="Times New Roman" w:eastAsia="Times New Roman" w:hAnsi="Times New Roman"/>
                <w:b/>
                <w:sz w:val="22"/>
                <w:szCs w:val="22"/>
                <w:lang w:eastAsia="ru-RU"/>
              </w:rPr>
              <w:t>Декларация</w:t>
            </w:r>
            <w:r w:rsidRPr="00DA2FE7">
              <w:rPr>
                <w:rFonts w:ascii="Times New Roman" w:eastAsia="Times New Roman" w:hAnsi="Times New Roman"/>
                <w:sz w:val="22"/>
                <w:szCs w:val="22"/>
                <w:lang w:eastAsia="ru-RU"/>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страны происхождения поставляемого товара.</w:t>
            </w:r>
          </w:p>
          <w:p w:rsidR="00DA2FE7" w:rsidRPr="00DA2FE7" w:rsidRDefault="00DA2FE7" w:rsidP="00DA2FE7">
            <w:pPr>
              <w:autoSpaceDE w:val="0"/>
              <w:autoSpaceDN w:val="0"/>
              <w:adjustRightInd w:val="0"/>
              <w:spacing w:after="0" w:line="240" w:lineRule="auto"/>
              <w:ind w:left="34"/>
              <w:jc w:val="both"/>
              <w:rPr>
                <w:rFonts w:ascii="Times New Roman" w:eastAsia="Times New Roman" w:hAnsi="Times New Roman"/>
                <w:lang w:eastAsia="ru-RU"/>
              </w:rPr>
            </w:pPr>
            <w:r w:rsidRPr="00DA2FE7">
              <w:rPr>
                <w:rFonts w:ascii="Times New Roman" w:eastAsia="Times New Roman" w:hAnsi="Times New Roman"/>
                <w:lang w:eastAsia="ru-RU"/>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 </w:t>
            </w:r>
            <w:r w:rsidRPr="00DA2FE7">
              <w:rPr>
                <w:rFonts w:ascii="Times New Roman" w:eastAsia="Times New Roman" w:hAnsi="Times New Roman"/>
                <w:b/>
                <w:lang w:eastAsia="ru-RU"/>
              </w:rPr>
              <w:t>требуется.</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Участник закупки вправе подать только одну заявку на участие в электронном аукционе.</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Все документы, входящие в состав заявки на участие в электронном аукционе, должны иметь четко читаемый текст.</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Сведения, содержащиеся в заявке на участие в электронном аукционе, не должны допускать двусмысленных толкований.</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B2E78">
              <w:rPr>
                <w:rFonts w:ascii="Times New Roman" w:eastAsia="Times New Roman" w:hAnsi="Times New Roman"/>
                <w:lang w:eastAsia="ru-RU"/>
              </w:rPr>
              <w:t>заполненного</w:t>
            </w:r>
            <w:proofErr w:type="gramEnd"/>
            <w:r w:rsidRPr="00DB2E78">
              <w:rPr>
                <w:rFonts w:ascii="Times New Roman" w:eastAsia="Times New Roman" w:hAnsi="Times New Roman"/>
                <w:lang w:eastAsia="ru-RU"/>
              </w:rPr>
              <w:t xml:space="preserve"> с учетом вышеизложенной инструкции по заполнению заявки на участие в электронном аукционе.</w:t>
            </w:r>
          </w:p>
          <w:p w:rsid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 xml:space="preserve">Инструкция по заполнению первой части заявки </w:t>
            </w:r>
            <w:proofErr w:type="gramStart"/>
            <w:r w:rsidRPr="00DB2E78">
              <w:rPr>
                <w:rFonts w:ascii="Times New Roman" w:eastAsia="Times New Roman" w:hAnsi="Times New Roman"/>
                <w:lang w:eastAsia="ru-RU"/>
              </w:rPr>
              <w:t>на</w:t>
            </w:r>
            <w:proofErr w:type="gramEnd"/>
            <w:r w:rsidRPr="00DB2E78">
              <w:rPr>
                <w:rFonts w:ascii="Times New Roman" w:eastAsia="Times New Roman" w:hAnsi="Times New Roman"/>
                <w:lang w:eastAsia="ru-RU"/>
              </w:rPr>
              <w:t xml:space="preserve"> </w:t>
            </w:r>
          </w:p>
          <w:p w:rsidR="00DB2E78" w:rsidRDefault="00DB2E78" w:rsidP="00DB2E78">
            <w:pPr>
              <w:autoSpaceDE w:val="0"/>
              <w:autoSpaceDN w:val="0"/>
              <w:spacing w:after="0" w:line="240" w:lineRule="auto"/>
              <w:jc w:val="both"/>
              <w:rPr>
                <w:rFonts w:ascii="Times New Roman" w:eastAsia="Times New Roman" w:hAnsi="Times New Roman"/>
                <w:lang w:eastAsia="ru-RU"/>
              </w:rPr>
            </w:pP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lastRenderedPageBreak/>
              <w:t xml:space="preserve">Участие </w:t>
            </w:r>
            <w:r w:rsidRPr="00DB2E78">
              <w:rPr>
                <w:rFonts w:ascii="Times New Roman" w:eastAsia="Times New Roman" w:hAnsi="Times New Roman"/>
                <w:lang w:eastAsia="ru-RU"/>
              </w:rPr>
              <w:t>в аукционе в электронной форме</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В случае</w:t>
            </w:r>
            <w:proofErr w:type="gramStart"/>
            <w:r w:rsidRPr="00DB2E78">
              <w:rPr>
                <w:rFonts w:ascii="Times New Roman" w:eastAsia="Times New Roman" w:hAnsi="Times New Roman"/>
                <w:lang w:eastAsia="ru-RU"/>
              </w:rPr>
              <w:t>,</w:t>
            </w:r>
            <w:proofErr w:type="gramEnd"/>
            <w:r w:rsidRPr="00DB2E78">
              <w:rPr>
                <w:rFonts w:ascii="Times New Roman" w:eastAsia="Times New Roman" w:hAnsi="Times New Roman"/>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DB2E78" w:rsidRPr="00DB2E78" w:rsidRDefault="00DB2E78" w:rsidP="00DB2E78">
            <w:pPr>
              <w:autoSpaceDE w:val="0"/>
              <w:autoSpaceDN w:val="0"/>
              <w:spacing w:after="0" w:line="240" w:lineRule="auto"/>
              <w:jc w:val="center"/>
              <w:rPr>
                <w:rFonts w:ascii="Times New Roman" w:eastAsia="Times New Roman" w:hAnsi="Times New Roman"/>
                <w:sz w:val="22"/>
                <w:szCs w:val="22"/>
                <w:lang w:eastAsia="ru-RU"/>
              </w:rPr>
            </w:pPr>
            <w:r w:rsidRPr="00DB2E78">
              <w:rPr>
                <w:rFonts w:ascii="Times New Roman" w:eastAsia="Times New Roman" w:hAnsi="Times New Roman"/>
                <w:sz w:val="22"/>
                <w:szCs w:val="22"/>
                <w:lang w:eastAsia="ru-RU"/>
              </w:rPr>
              <w:t>Раздел I «конкретные значения»</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lang w:eastAsia="ru-RU"/>
              </w:rPr>
              <w:t>У</w:t>
            </w:r>
            <w:r w:rsidRPr="00DB2E78">
              <w:rPr>
                <w:rFonts w:ascii="Times New Roman" w:eastAsia="Times New Roman" w:hAnsi="Times New Roman"/>
                <w:sz w:val="20"/>
                <w:szCs w:val="20"/>
                <w:lang w:eastAsia="ru-RU"/>
              </w:rPr>
              <w:t>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xml:space="preserve">- слов «не менее», «не ниже» - участником предоставляется значение равное или превышающее указанное; </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xml:space="preserve">- слов «не более», «не выше» - участником предоставляется значение равное или менее </w:t>
            </w:r>
            <w:proofErr w:type="gramStart"/>
            <w:r w:rsidRPr="00DB2E78">
              <w:rPr>
                <w:rFonts w:ascii="Times New Roman" w:eastAsia="Times New Roman" w:hAnsi="Times New Roman"/>
                <w:sz w:val="20"/>
                <w:szCs w:val="20"/>
                <w:lang w:eastAsia="ru-RU"/>
              </w:rPr>
              <w:t>указанного</w:t>
            </w:r>
            <w:proofErr w:type="gramEnd"/>
            <w:r w:rsidRPr="00DB2E78">
              <w:rPr>
                <w:rFonts w:ascii="Times New Roman" w:eastAsia="Times New Roman" w:hAnsi="Times New Roman"/>
                <w:sz w:val="20"/>
                <w:szCs w:val="20"/>
                <w:lang w:eastAsia="ru-RU"/>
              </w:rPr>
              <w:t xml:space="preserve">; </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слов «менее», «ниже» - участником предоставляется значение меньше указанного;</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xml:space="preserve">- слов «более», «выше», «свыше» - участником предоставляется значение превышающее указанное; </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слов «от» - участником предоставляется указанное значение или превышающее его;</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слов «</w:t>
            </w:r>
            <w:proofErr w:type="gramStart"/>
            <w:r w:rsidRPr="00DB2E78">
              <w:rPr>
                <w:rFonts w:ascii="Times New Roman" w:eastAsia="Times New Roman" w:hAnsi="Times New Roman"/>
                <w:sz w:val="20"/>
                <w:szCs w:val="20"/>
                <w:lang w:eastAsia="ru-RU"/>
              </w:rPr>
              <w:t>от</w:t>
            </w:r>
            <w:proofErr w:type="gramEnd"/>
            <w:r w:rsidRPr="00DB2E78">
              <w:rPr>
                <w:rFonts w:ascii="Times New Roman" w:eastAsia="Times New Roman" w:hAnsi="Times New Roman"/>
                <w:sz w:val="20"/>
                <w:szCs w:val="20"/>
                <w:lang w:eastAsia="ru-RU"/>
              </w:rPr>
              <w:t xml:space="preserve">… до…» - </w:t>
            </w:r>
            <w:proofErr w:type="gramStart"/>
            <w:r w:rsidRPr="00DB2E78">
              <w:rPr>
                <w:rFonts w:ascii="Times New Roman" w:eastAsia="Times New Roman" w:hAnsi="Times New Roman"/>
                <w:sz w:val="20"/>
                <w:szCs w:val="20"/>
                <w:lang w:eastAsia="ru-RU"/>
              </w:rPr>
              <w:t>участником</w:t>
            </w:r>
            <w:proofErr w:type="gramEnd"/>
            <w:r w:rsidRPr="00DB2E78">
              <w:rPr>
                <w:rFonts w:ascii="Times New Roman" w:eastAsia="Times New Roman" w:hAnsi="Times New Roman"/>
                <w:sz w:val="20"/>
                <w:szCs w:val="20"/>
                <w:lang w:eastAsia="ru-RU"/>
              </w:rPr>
              <w:t xml:space="preserve"> предоставляется одно конкретное значение в рамках значений;</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со знаком «+/</w:t>
            </w:r>
            <w:proofErr w:type="gramStart"/>
            <w:r w:rsidRPr="00DB2E78">
              <w:rPr>
                <w:rFonts w:ascii="Times New Roman" w:eastAsia="Times New Roman" w:hAnsi="Times New Roman"/>
                <w:sz w:val="20"/>
                <w:szCs w:val="20"/>
                <w:lang w:eastAsia="ru-RU"/>
              </w:rPr>
              <w:t>-»</w:t>
            </w:r>
            <w:proofErr w:type="gramEnd"/>
            <w:r w:rsidRPr="00DB2E78">
              <w:rPr>
                <w:rFonts w:ascii="Times New Roman" w:eastAsia="Times New Roman" w:hAnsi="Times New Roman"/>
                <w:sz w:val="20"/>
                <w:szCs w:val="20"/>
                <w:lang w:eastAsia="ru-RU"/>
              </w:rPr>
              <w:t xml:space="preserve"> (например - погрешность) - участником предоставляется конкретное  значение с указанием знака «+/-»;</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знака «</w:t>
            </w:r>
            <w:proofErr w:type="gramStart"/>
            <w:r w:rsidRPr="00DB2E78">
              <w:rPr>
                <w:rFonts w:ascii="Times New Roman" w:eastAsia="Times New Roman" w:hAnsi="Times New Roman"/>
                <w:sz w:val="20"/>
                <w:szCs w:val="20"/>
                <w:lang w:eastAsia="ru-RU"/>
              </w:rPr>
              <w:t>-»</w:t>
            </w:r>
            <w:proofErr w:type="gramEnd"/>
            <w:r w:rsidRPr="00DB2E78">
              <w:rPr>
                <w:rFonts w:ascii="Times New Roman" w:eastAsia="Times New Roman" w:hAnsi="Times New Roman"/>
                <w:sz w:val="20"/>
                <w:szCs w:val="20"/>
                <w:lang w:eastAsia="ru-RU"/>
              </w:rPr>
              <w:t xml:space="preserve"> - участником предоставляется конкретное  значение в рамках значений; </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xml:space="preserve">- знака «&gt;» - участником предоставляется конкретное  значение превышающее указанное, «&gt;=» - равное или превышающее указанное; </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proofErr w:type="gramStart"/>
            <w:r w:rsidRPr="00DB2E78">
              <w:rPr>
                <w:rFonts w:ascii="Times New Roman" w:eastAsia="Times New Roman" w:hAnsi="Times New Roman"/>
                <w:sz w:val="20"/>
                <w:szCs w:val="20"/>
                <w:lang w:eastAsia="ru-RU"/>
              </w:rPr>
              <w:t xml:space="preserve">- знака «&lt;» - участником предоставляется конкретное  значение менее указанного, «&lt;=» - равное или менее указанного; </w:t>
            </w:r>
            <w:proofErr w:type="gramEnd"/>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xml:space="preserve">- знаков «&gt;= и &lt;» - участником предоставляется конкретное  значение равное или превышающее левое значение и менее правого значения; </w:t>
            </w:r>
          </w:p>
          <w:p w:rsidR="00DB2E78" w:rsidRPr="00DB2E78" w:rsidRDefault="00DB2E78" w:rsidP="00DB2E78">
            <w:pPr>
              <w:autoSpaceDE w:val="0"/>
              <w:autoSpaceDN w:val="0"/>
              <w:spacing w:after="0" w:line="240" w:lineRule="auto"/>
              <w:jc w:val="both"/>
              <w:rPr>
                <w:rFonts w:ascii="Times New Roman" w:eastAsia="Times New Roman" w:hAnsi="Times New Roman"/>
                <w:sz w:val="20"/>
                <w:szCs w:val="20"/>
                <w:lang w:eastAsia="ru-RU"/>
              </w:rPr>
            </w:pPr>
            <w:r w:rsidRPr="00DB2E78">
              <w:rPr>
                <w:rFonts w:ascii="Times New Roman" w:eastAsia="Times New Roman" w:hAnsi="Times New Roman"/>
                <w:sz w:val="20"/>
                <w:szCs w:val="20"/>
                <w:lang w:eastAsia="ru-RU"/>
              </w:rPr>
              <w:t xml:space="preserve">- знаков «&gt; и &lt;=» - участником предоставляется конкретное </w:t>
            </w:r>
            <w:proofErr w:type="gramStart"/>
            <w:r w:rsidRPr="00DB2E78">
              <w:rPr>
                <w:rFonts w:ascii="Times New Roman" w:eastAsia="Times New Roman" w:hAnsi="Times New Roman"/>
                <w:sz w:val="20"/>
                <w:szCs w:val="20"/>
                <w:lang w:eastAsia="ru-RU"/>
              </w:rPr>
              <w:t>значение</w:t>
            </w:r>
            <w:proofErr w:type="gramEnd"/>
            <w:r w:rsidRPr="00DB2E78">
              <w:rPr>
                <w:rFonts w:ascii="Times New Roman" w:eastAsia="Times New Roman" w:hAnsi="Times New Roman"/>
                <w:sz w:val="20"/>
                <w:szCs w:val="20"/>
                <w:lang w:eastAsia="ru-RU"/>
              </w:rPr>
              <w:t xml:space="preserve"> превышающее левое значение и равное или менее правого значения; </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sz w:val="20"/>
                <w:szCs w:val="20"/>
                <w:lang w:eastAsia="ru-RU"/>
              </w:rPr>
              <w:t xml:space="preserve">- знаков «&gt; и &lt;» - участником предоставляется конкретное </w:t>
            </w:r>
            <w:proofErr w:type="gramStart"/>
            <w:r w:rsidRPr="00DB2E78">
              <w:rPr>
                <w:rFonts w:ascii="Times New Roman" w:eastAsia="Times New Roman" w:hAnsi="Times New Roman"/>
                <w:sz w:val="20"/>
                <w:szCs w:val="20"/>
                <w:lang w:eastAsia="ru-RU"/>
              </w:rPr>
              <w:t>значение</w:t>
            </w:r>
            <w:proofErr w:type="gramEnd"/>
            <w:r w:rsidRPr="00DB2E78">
              <w:rPr>
                <w:rFonts w:ascii="Times New Roman" w:eastAsia="Times New Roman" w:hAnsi="Times New Roman"/>
                <w:sz w:val="20"/>
                <w:szCs w:val="20"/>
                <w:lang w:eastAsia="ru-RU"/>
              </w:rPr>
              <w:t xml:space="preserve"> превышающее левое значение и менее правого значения</w:t>
            </w:r>
            <w:r w:rsidRPr="00DB2E78">
              <w:rPr>
                <w:rFonts w:ascii="Times New Roman" w:eastAsia="Times New Roman" w:hAnsi="Times New Roman"/>
                <w:lang w:eastAsia="ru-RU"/>
              </w:rPr>
              <w:t xml:space="preserve">. </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lastRenderedPageBreak/>
              <w:t xml:space="preserve"> В случае применение заказчиком в техническом задании перечисления значений показателя через союз «и», знаки «</w:t>
            </w:r>
            <w:proofErr w:type="gramStart"/>
            <w:r w:rsidRPr="00DB2E78">
              <w:rPr>
                <w:rFonts w:ascii="Times New Roman" w:eastAsia="Times New Roman" w:hAnsi="Times New Roman"/>
                <w:lang w:eastAsia="ru-RU"/>
              </w:rPr>
              <w:t>,»</w:t>
            </w:r>
            <w:proofErr w:type="gramEnd"/>
            <w:r w:rsidRPr="00DB2E78">
              <w:rPr>
                <w:rFonts w:ascii="Times New Roman" w:eastAsia="Times New Roman" w:hAnsi="Times New Roman"/>
                <w:lang w:eastAsia="ru-RU"/>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B2E78">
              <w:rPr>
                <w:rFonts w:ascii="Times New Roman" w:eastAsia="Times New Roman" w:hAnsi="Times New Roman"/>
                <w:lang w:eastAsia="ru-RU"/>
              </w:rPr>
              <w:t>,»</w:t>
            </w:r>
            <w:proofErr w:type="gramEnd"/>
            <w:r w:rsidRPr="00DB2E78">
              <w:rPr>
                <w:rFonts w:ascii="Times New Roman" w:eastAsia="Times New Roman" w:hAnsi="Times New Roman"/>
                <w:lang w:eastAsia="ru-RU"/>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DB2E78" w:rsidRPr="00DB2E78" w:rsidRDefault="00DB2E78" w:rsidP="00DB2E78">
            <w:pPr>
              <w:autoSpaceDE w:val="0"/>
              <w:autoSpaceDN w:val="0"/>
              <w:spacing w:after="0" w:line="240" w:lineRule="auto"/>
              <w:jc w:val="center"/>
              <w:rPr>
                <w:rFonts w:ascii="Times New Roman" w:eastAsia="Times New Roman" w:hAnsi="Times New Roman"/>
                <w:lang w:eastAsia="ru-RU"/>
              </w:rPr>
            </w:pPr>
            <w:r w:rsidRPr="00DB2E78">
              <w:rPr>
                <w:rFonts w:ascii="Times New Roman" w:eastAsia="Times New Roman" w:hAnsi="Times New Roman"/>
                <w:lang w:eastAsia="ru-RU"/>
              </w:rPr>
              <w:t>Раздел II «диапазонные значения»</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В случае</w:t>
            </w:r>
            <w:proofErr w:type="gramStart"/>
            <w:r w:rsidRPr="00DB2E78">
              <w:rPr>
                <w:rFonts w:ascii="Times New Roman" w:eastAsia="Times New Roman" w:hAnsi="Times New Roman"/>
                <w:lang w:eastAsia="ru-RU"/>
              </w:rPr>
              <w:t>,</w:t>
            </w:r>
            <w:proofErr w:type="gramEnd"/>
            <w:r w:rsidRPr="00DB2E78">
              <w:rPr>
                <w:rFonts w:ascii="Times New Roman" w:eastAsia="Times New Roman" w:hAnsi="Times New Roman"/>
                <w:lang w:eastAsia="ru-RU"/>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В случае применения заказчиком в техническом задании при описании диапазона:</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 со знаком «</w:t>
            </w:r>
            <w:proofErr w:type="gramStart"/>
            <w:r w:rsidRPr="00DB2E78">
              <w:rPr>
                <w:rFonts w:ascii="Times New Roman" w:eastAsia="Times New Roman" w:hAnsi="Times New Roman"/>
                <w:lang w:eastAsia="ru-RU"/>
              </w:rPr>
              <w:t>-»</w:t>
            </w:r>
            <w:proofErr w:type="gramEnd"/>
            <w:r w:rsidRPr="00DB2E78">
              <w:rPr>
                <w:rFonts w:ascii="Times New Roman" w:eastAsia="Times New Roman" w:hAnsi="Times New Roman"/>
                <w:lang w:eastAsia="ru-RU"/>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proofErr w:type="gramStart"/>
            <w:r w:rsidRPr="00DB2E78">
              <w:rPr>
                <w:rFonts w:ascii="Times New Roman" w:eastAsia="Times New Roman" w:hAnsi="Times New Roman"/>
                <w:lang w:eastAsia="ru-RU"/>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B2E78">
              <w:rPr>
                <w:rFonts w:ascii="Times New Roman" w:eastAsia="Times New Roman" w:hAnsi="Times New Roman"/>
                <w:lang w:eastAsia="ru-RU"/>
              </w:rPr>
              <w:t>-»</w:t>
            </w:r>
            <w:proofErr w:type="gramEnd"/>
            <w:r w:rsidRPr="00DB2E78">
              <w:rPr>
                <w:rFonts w:ascii="Times New Roman" w:eastAsia="Times New Roman" w:hAnsi="Times New Roman"/>
                <w:lang w:eastAsia="ru-RU"/>
              </w:rPr>
              <w:t>.</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 xml:space="preserve"> </w:t>
            </w:r>
          </w:p>
          <w:p w:rsidR="00DB2E78" w:rsidRPr="00DB2E78" w:rsidRDefault="00DB2E78" w:rsidP="00DB2E78">
            <w:pPr>
              <w:autoSpaceDE w:val="0"/>
              <w:autoSpaceDN w:val="0"/>
              <w:spacing w:after="0" w:line="240" w:lineRule="auto"/>
              <w:jc w:val="center"/>
              <w:rPr>
                <w:rFonts w:ascii="Times New Roman" w:eastAsia="Times New Roman" w:hAnsi="Times New Roman"/>
                <w:lang w:eastAsia="ru-RU"/>
              </w:rPr>
            </w:pPr>
            <w:r w:rsidRPr="00DB2E78">
              <w:rPr>
                <w:rFonts w:ascii="Times New Roman" w:eastAsia="Times New Roman" w:hAnsi="Times New Roman"/>
                <w:lang w:eastAsia="ru-RU"/>
              </w:rPr>
              <w:t>Раздел III «общие сведения»</w:t>
            </w: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p>
          <w:p w:rsidR="00DB2E78" w:rsidRPr="00DB2E78"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lang w:eastAsia="ru-RU"/>
              </w:rPr>
              <w:t>Если характеристики товара содержатся в колонке «Значения показателей, которые не могут изменяться (</w:t>
            </w:r>
            <w:proofErr w:type="gramStart"/>
            <w:r w:rsidRPr="00DB2E78">
              <w:rPr>
                <w:rFonts w:ascii="Times New Roman" w:eastAsia="Times New Roman" w:hAnsi="Times New Roman"/>
                <w:lang w:eastAsia="ru-RU"/>
              </w:rPr>
              <w:t>неизменяемое</w:t>
            </w:r>
            <w:proofErr w:type="gramEnd"/>
            <w:r w:rsidRPr="00DB2E78">
              <w:rPr>
                <w:rFonts w:ascii="Times New Roman" w:eastAsia="Times New Roman" w:hAnsi="Times New Roman"/>
                <w:lang w:eastAsia="ru-RU"/>
              </w:rPr>
              <w:t xml:space="preserve">)» – участник не вправе изменять указанные значения. </w:t>
            </w:r>
          </w:p>
          <w:p w:rsidR="00DB2E78" w:rsidRPr="00DB2E78" w:rsidRDefault="00DB2E78" w:rsidP="00DB2E78">
            <w:pPr>
              <w:autoSpaceDE w:val="0"/>
              <w:autoSpaceDN w:val="0"/>
              <w:spacing w:after="0" w:line="240" w:lineRule="auto"/>
              <w:jc w:val="both"/>
              <w:rPr>
                <w:rFonts w:ascii="Times New Roman" w:eastAsia="Times New Roman" w:hAnsi="Times New Roman"/>
                <w:sz w:val="22"/>
                <w:szCs w:val="22"/>
                <w:lang w:eastAsia="ru-RU"/>
              </w:rPr>
            </w:pPr>
            <w:r w:rsidRPr="00DB2E78">
              <w:rPr>
                <w:rFonts w:ascii="Times New Roman" w:eastAsia="Times New Roman" w:hAnsi="Times New Roman"/>
                <w:lang w:eastAsia="ru-RU"/>
              </w:rPr>
              <w:t>В случае, если предложение с описанием характеристик товара сопровождается термином «значение (</w:t>
            </w:r>
            <w:proofErr w:type="spellStart"/>
            <w:r w:rsidRPr="00DB2E78">
              <w:rPr>
                <w:rFonts w:ascii="Times New Roman" w:eastAsia="Times New Roman" w:hAnsi="Times New Roman"/>
                <w:lang w:eastAsia="ru-RU"/>
              </w:rPr>
              <w:t>ия</w:t>
            </w:r>
            <w:proofErr w:type="spellEnd"/>
            <w:r w:rsidRPr="00DB2E78">
              <w:rPr>
                <w:rFonts w:ascii="Times New Roman" w:eastAsia="Times New Roman" w:hAnsi="Times New Roman"/>
                <w:lang w:eastAsia="ru-RU"/>
              </w:rPr>
              <w:t>) неизменяемое (</w:t>
            </w:r>
            <w:proofErr w:type="spellStart"/>
            <w:r w:rsidRPr="00DB2E78">
              <w:rPr>
                <w:rFonts w:ascii="Times New Roman" w:eastAsia="Times New Roman" w:hAnsi="Times New Roman"/>
                <w:lang w:eastAsia="ru-RU"/>
              </w:rPr>
              <w:t>ые</w:t>
            </w:r>
            <w:proofErr w:type="spellEnd"/>
            <w:r w:rsidRPr="00DB2E78">
              <w:rPr>
                <w:rFonts w:ascii="Times New Roman" w:eastAsia="Times New Roman" w:hAnsi="Times New Roman"/>
                <w:lang w:eastAsia="ru-RU"/>
              </w:rPr>
              <w:t xml:space="preserve">)», </w:t>
            </w:r>
            <w:r w:rsidRPr="00DB2E78">
              <w:rPr>
                <w:rFonts w:ascii="Times New Roman" w:eastAsia="Times New Roman" w:hAnsi="Times New Roman"/>
                <w:sz w:val="22"/>
                <w:szCs w:val="22"/>
                <w:lang w:eastAsia="ru-RU"/>
              </w:rPr>
              <w:lastRenderedPageBreak/>
              <w:t>«неизменяемое (</w:t>
            </w:r>
            <w:proofErr w:type="spellStart"/>
            <w:r w:rsidRPr="00DB2E78">
              <w:rPr>
                <w:rFonts w:ascii="Times New Roman" w:eastAsia="Times New Roman" w:hAnsi="Times New Roman"/>
                <w:sz w:val="22"/>
                <w:szCs w:val="22"/>
                <w:lang w:eastAsia="ru-RU"/>
              </w:rPr>
              <w:t>ые</w:t>
            </w:r>
            <w:proofErr w:type="spellEnd"/>
            <w:r w:rsidRPr="00DB2E78">
              <w:rPr>
                <w:rFonts w:ascii="Times New Roman" w:eastAsia="Times New Roman" w:hAnsi="Times New Roman"/>
                <w:sz w:val="22"/>
                <w:szCs w:val="22"/>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B2E78">
              <w:rPr>
                <w:rFonts w:ascii="Times New Roman" w:eastAsia="Times New Roman" w:hAnsi="Times New Roman"/>
                <w:sz w:val="22"/>
                <w:szCs w:val="22"/>
                <w:lang w:eastAsia="ru-RU"/>
              </w:rPr>
              <w:t>е(</w:t>
            </w:r>
            <w:proofErr w:type="spellStart"/>
            <w:proofErr w:type="gramEnd"/>
            <w:r w:rsidRPr="00DB2E78">
              <w:rPr>
                <w:rFonts w:ascii="Times New Roman" w:eastAsia="Times New Roman" w:hAnsi="Times New Roman"/>
                <w:sz w:val="22"/>
                <w:szCs w:val="22"/>
                <w:lang w:eastAsia="ru-RU"/>
              </w:rPr>
              <w:t>ия</w:t>
            </w:r>
            <w:proofErr w:type="spellEnd"/>
            <w:r w:rsidRPr="00DB2E78">
              <w:rPr>
                <w:rFonts w:ascii="Times New Roman" w:eastAsia="Times New Roman" w:hAnsi="Times New Roman"/>
                <w:sz w:val="22"/>
                <w:szCs w:val="22"/>
                <w:lang w:eastAsia="ru-RU"/>
              </w:rPr>
              <w:t>) неизменяемое (</w:t>
            </w:r>
            <w:proofErr w:type="spellStart"/>
            <w:r w:rsidRPr="00DB2E78">
              <w:rPr>
                <w:rFonts w:ascii="Times New Roman" w:eastAsia="Times New Roman" w:hAnsi="Times New Roman"/>
                <w:sz w:val="22"/>
                <w:szCs w:val="22"/>
                <w:lang w:eastAsia="ru-RU"/>
              </w:rPr>
              <w:t>ые</w:t>
            </w:r>
            <w:proofErr w:type="spellEnd"/>
            <w:r w:rsidRPr="00DB2E78">
              <w:rPr>
                <w:rFonts w:ascii="Times New Roman" w:eastAsia="Times New Roman" w:hAnsi="Times New Roman"/>
                <w:sz w:val="22"/>
                <w:szCs w:val="22"/>
                <w:lang w:eastAsia="ru-RU"/>
              </w:rPr>
              <w:t>)», «неизменяемое (</w:t>
            </w:r>
            <w:proofErr w:type="spellStart"/>
            <w:r w:rsidRPr="00DB2E78">
              <w:rPr>
                <w:rFonts w:ascii="Times New Roman" w:eastAsia="Times New Roman" w:hAnsi="Times New Roman"/>
                <w:sz w:val="22"/>
                <w:szCs w:val="22"/>
                <w:lang w:eastAsia="ru-RU"/>
              </w:rPr>
              <w:t>ые</w:t>
            </w:r>
            <w:proofErr w:type="spellEnd"/>
            <w:r w:rsidRPr="00DB2E78">
              <w:rPr>
                <w:rFonts w:ascii="Times New Roman" w:eastAsia="Times New Roman" w:hAnsi="Times New Roman"/>
                <w:sz w:val="22"/>
                <w:szCs w:val="22"/>
                <w:lang w:eastAsia="ru-RU"/>
              </w:rPr>
              <w:t>)» включительно.</w:t>
            </w:r>
          </w:p>
          <w:p w:rsidR="00DB2E78" w:rsidRPr="00DB2E78" w:rsidRDefault="00DB2E78" w:rsidP="00DB2E78">
            <w:pPr>
              <w:autoSpaceDE w:val="0"/>
              <w:autoSpaceDN w:val="0"/>
              <w:spacing w:after="0" w:line="240" w:lineRule="auto"/>
              <w:jc w:val="both"/>
              <w:rPr>
                <w:rFonts w:ascii="Times New Roman" w:eastAsia="Times New Roman" w:hAnsi="Times New Roman"/>
                <w:sz w:val="22"/>
                <w:szCs w:val="22"/>
                <w:lang w:eastAsia="ru-RU"/>
              </w:rPr>
            </w:pPr>
            <w:r w:rsidRPr="00DB2E78">
              <w:rPr>
                <w:rFonts w:ascii="Times New Roman" w:eastAsia="Times New Roman" w:hAnsi="Times New Roman"/>
                <w:sz w:val="22"/>
                <w:szCs w:val="22"/>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DB2E78">
              <w:rPr>
                <w:rFonts w:ascii="Times New Roman" w:eastAsia="Times New Roman" w:hAnsi="Times New Roman"/>
                <w:sz w:val="22"/>
                <w:szCs w:val="22"/>
                <w:lang w:eastAsia="ru-RU"/>
              </w:rPr>
              <w:t>.»</w:t>
            </w:r>
            <w:proofErr w:type="gramEnd"/>
          </w:p>
          <w:p w:rsidR="00DB2E78" w:rsidRPr="00DB2E78" w:rsidRDefault="00DB2E78" w:rsidP="00DB2E78">
            <w:pPr>
              <w:autoSpaceDE w:val="0"/>
              <w:autoSpaceDN w:val="0"/>
              <w:spacing w:after="0" w:line="240" w:lineRule="auto"/>
              <w:jc w:val="both"/>
              <w:rPr>
                <w:rFonts w:ascii="Times New Roman" w:eastAsia="Times New Roman" w:hAnsi="Times New Roman"/>
                <w:sz w:val="22"/>
                <w:szCs w:val="22"/>
                <w:lang w:eastAsia="ru-RU"/>
              </w:rPr>
            </w:pPr>
            <w:r w:rsidRPr="00DB2E78">
              <w:rPr>
                <w:rFonts w:ascii="Times New Roman" w:eastAsia="Times New Roman" w:hAnsi="Times New Roman"/>
                <w:sz w:val="22"/>
                <w:szCs w:val="22"/>
                <w:lang w:eastAsia="ru-RU"/>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DB2E78" w:rsidRPr="00DB2E78" w:rsidRDefault="00DB2E78" w:rsidP="00DB2E78">
            <w:pPr>
              <w:autoSpaceDE w:val="0"/>
              <w:autoSpaceDN w:val="0"/>
              <w:spacing w:after="0" w:line="240" w:lineRule="auto"/>
              <w:jc w:val="both"/>
              <w:rPr>
                <w:rFonts w:ascii="Times New Roman" w:eastAsia="Times New Roman" w:hAnsi="Times New Roman"/>
                <w:sz w:val="22"/>
                <w:szCs w:val="22"/>
                <w:lang w:eastAsia="ru-RU"/>
              </w:rPr>
            </w:pPr>
            <w:r w:rsidRPr="00DB2E78">
              <w:rPr>
                <w:rFonts w:ascii="Times New Roman" w:eastAsia="Times New Roman" w:hAnsi="Times New Roman"/>
                <w:sz w:val="22"/>
                <w:szCs w:val="22"/>
                <w:lang w:eastAsia="ru-RU"/>
              </w:rPr>
              <w:t>Например: требования технического задания – «Шкаф металлический» участник в своей заявке должен указать: «Шкаф металлический».</w:t>
            </w:r>
          </w:p>
          <w:p w:rsidR="00DB2E78" w:rsidRPr="00DB2E78" w:rsidRDefault="00DB2E78" w:rsidP="00DB2E78">
            <w:pPr>
              <w:autoSpaceDE w:val="0"/>
              <w:autoSpaceDN w:val="0"/>
              <w:spacing w:after="0" w:line="240" w:lineRule="auto"/>
              <w:jc w:val="both"/>
              <w:rPr>
                <w:rFonts w:ascii="Times New Roman" w:eastAsia="Times New Roman" w:hAnsi="Times New Roman"/>
                <w:sz w:val="22"/>
                <w:szCs w:val="22"/>
                <w:lang w:eastAsia="ru-RU"/>
              </w:rPr>
            </w:pPr>
            <w:proofErr w:type="gramStart"/>
            <w:r w:rsidRPr="00DB2E78">
              <w:rPr>
                <w:rFonts w:ascii="Times New Roman" w:eastAsia="Times New Roman" w:hAnsi="Times New Roman"/>
                <w:sz w:val="22"/>
                <w:szCs w:val="22"/>
                <w:lang w:eastAsia="ru-RU"/>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B2E78">
              <w:rPr>
                <w:rFonts w:ascii="Times New Roman" w:eastAsia="Times New Roman" w:hAnsi="Times New Roman"/>
                <w:sz w:val="22"/>
                <w:szCs w:val="22"/>
                <w:lang w:eastAsia="ru-RU"/>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B2E78">
              <w:rPr>
                <w:rFonts w:ascii="Times New Roman" w:eastAsia="Times New Roman" w:hAnsi="Times New Roman"/>
                <w:sz w:val="22"/>
                <w:szCs w:val="22"/>
                <w:lang w:eastAsia="ru-RU"/>
              </w:rPr>
              <w:t>ия</w:t>
            </w:r>
            <w:proofErr w:type="spellEnd"/>
            <w:r w:rsidRPr="00DB2E78">
              <w:rPr>
                <w:rFonts w:ascii="Times New Roman" w:eastAsia="Times New Roman" w:hAnsi="Times New Roman"/>
                <w:sz w:val="22"/>
                <w:szCs w:val="22"/>
                <w:lang w:eastAsia="ru-RU"/>
              </w:rPr>
              <w:t>) неизменяемое (</w:t>
            </w:r>
            <w:proofErr w:type="spellStart"/>
            <w:r w:rsidRPr="00DB2E78">
              <w:rPr>
                <w:rFonts w:ascii="Times New Roman" w:eastAsia="Times New Roman" w:hAnsi="Times New Roman"/>
                <w:sz w:val="22"/>
                <w:szCs w:val="22"/>
                <w:lang w:eastAsia="ru-RU"/>
              </w:rPr>
              <w:t>ые</w:t>
            </w:r>
            <w:proofErr w:type="spellEnd"/>
            <w:r w:rsidRPr="00DB2E78">
              <w:rPr>
                <w:rFonts w:ascii="Times New Roman" w:eastAsia="Times New Roman" w:hAnsi="Times New Roman"/>
                <w:sz w:val="22"/>
                <w:szCs w:val="22"/>
                <w:lang w:eastAsia="ru-RU"/>
              </w:rPr>
              <w:t>)», «неизменяемое (</w:t>
            </w:r>
            <w:proofErr w:type="spellStart"/>
            <w:r w:rsidRPr="00DB2E78">
              <w:rPr>
                <w:rFonts w:ascii="Times New Roman" w:eastAsia="Times New Roman" w:hAnsi="Times New Roman"/>
                <w:sz w:val="22"/>
                <w:szCs w:val="22"/>
                <w:lang w:eastAsia="ru-RU"/>
              </w:rPr>
              <w:t>ые</w:t>
            </w:r>
            <w:proofErr w:type="spellEnd"/>
            <w:r w:rsidRPr="00DB2E78">
              <w:rPr>
                <w:rFonts w:ascii="Times New Roman" w:eastAsia="Times New Roman" w:hAnsi="Times New Roman"/>
                <w:sz w:val="22"/>
                <w:szCs w:val="22"/>
                <w:lang w:eastAsia="ru-RU"/>
              </w:rPr>
              <w:t xml:space="preserve">)». </w:t>
            </w:r>
          </w:p>
          <w:p w:rsidR="00DB2E78" w:rsidRPr="00DB2E78" w:rsidRDefault="00DB2E78" w:rsidP="00DB2E78">
            <w:pPr>
              <w:autoSpaceDE w:val="0"/>
              <w:autoSpaceDN w:val="0"/>
              <w:spacing w:after="0" w:line="240" w:lineRule="auto"/>
              <w:jc w:val="both"/>
              <w:rPr>
                <w:rFonts w:ascii="Times New Roman" w:eastAsia="Times New Roman" w:hAnsi="Times New Roman"/>
                <w:sz w:val="22"/>
                <w:szCs w:val="22"/>
                <w:lang w:eastAsia="ru-RU"/>
              </w:rPr>
            </w:pPr>
            <w:r w:rsidRPr="00DB2E78">
              <w:rPr>
                <w:rFonts w:ascii="Times New Roman" w:eastAsia="Times New Roman" w:hAnsi="Times New Roman"/>
                <w:sz w:val="22"/>
                <w:szCs w:val="22"/>
                <w:lang w:eastAsia="ru-RU"/>
              </w:rPr>
              <w:t>При использовании заказчиком в части II «ТЕХНИЧЕСКОЕ ЗАДАНИЕ» вышеуказанных терминов участник предлагает значение показателя.</w:t>
            </w:r>
          </w:p>
          <w:p w:rsidR="00DB2E78" w:rsidRPr="00DB2E78" w:rsidRDefault="00DB2E78" w:rsidP="00DB2E78">
            <w:pPr>
              <w:autoSpaceDE w:val="0"/>
              <w:autoSpaceDN w:val="0"/>
              <w:spacing w:after="0" w:line="240" w:lineRule="auto"/>
              <w:jc w:val="both"/>
              <w:rPr>
                <w:rFonts w:ascii="Times New Roman" w:eastAsia="Times New Roman" w:hAnsi="Times New Roman"/>
                <w:sz w:val="22"/>
                <w:szCs w:val="22"/>
                <w:lang w:eastAsia="ru-RU"/>
              </w:rPr>
            </w:pPr>
            <w:proofErr w:type="gramStart"/>
            <w:r w:rsidRPr="00DB2E78">
              <w:rPr>
                <w:rFonts w:ascii="Times New Roman" w:eastAsia="Times New Roman" w:hAnsi="Times New Roman"/>
                <w:sz w:val="22"/>
                <w:szCs w:val="22"/>
                <w:lang w:eastAsia="ru-RU"/>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DA2FE7" w:rsidRPr="00DA2FE7" w:rsidRDefault="00DB2E78" w:rsidP="00DB2E78">
            <w:pPr>
              <w:autoSpaceDE w:val="0"/>
              <w:autoSpaceDN w:val="0"/>
              <w:spacing w:after="0" w:line="240" w:lineRule="auto"/>
              <w:jc w:val="both"/>
              <w:rPr>
                <w:rFonts w:ascii="Times New Roman" w:eastAsia="Times New Roman" w:hAnsi="Times New Roman"/>
                <w:lang w:eastAsia="ru-RU"/>
              </w:rPr>
            </w:pPr>
            <w:r w:rsidRPr="00DB2E78">
              <w:rPr>
                <w:rFonts w:ascii="Times New Roman" w:eastAsia="Times New Roman" w:hAnsi="Times New Roman"/>
                <w:sz w:val="22"/>
                <w:szCs w:val="22"/>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lang w:eastAsia="ru-RU"/>
              </w:rPr>
            </w:pPr>
            <w:bookmarkStart w:id="16" w:name="_Ref166314817"/>
            <w:bookmarkStart w:id="17" w:name="_Ref166566393"/>
            <w:bookmarkEnd w:id="16"/>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bookmarkStart w:id="18" w:name="_Ref166566297"/>
            <w:bookmarkEnd w:id="17"/>
            <w:bookmarkEnd w:id="18"/>
            <w:r w:rsidRPr="00DA2FE7">
              <w:rPr>
                <w:rFonts w:ascii="Times New Roman" w:eastAsia="Times New Roman" w:hAnsi="Times New Roman"/>
                <w:lang w:eastAsia="ru-RU"/>
              </w:rPr>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F87A2F">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Обеспечение заявки на участие в аукционе предусмотрено в следующем размере: </w:t>
            </w:r>
            <w:r w:rsidR="00F87A2F">
              <w:rPr>
                <w:rFonts w:ascii="Times New Roman" w:eastAsia="Times New Roman" w:hAnsi="Times New Roman"/>
                <w:lang w:eastAsia="ru-RU"/>
              </w:rPr>
              <w:t>12 268</w:t>
            </w:r>
            <w:r w:rsidRPr="00DA2FE7">
              <w:rPr>
                <w:rFonts w:ascii="Times New Roman" w:eastAsia="Times New Roman" w:hAnsi="Times New Roman"/>
                <w:lang w:eastAsia="ru-RU"/>
              </w:rPr>
              <w:t xml:space="preserve"> (</w:t>
            </w:r>
            <w:r w:rsidR="00AB75D4">
              <w:rPr>
                <w:rFonts w:ascii="Times New Roman" w:eastAsia="Times New Roman" w:hAnsi="Times New Roman"/>
                <w:lang w:eastAsia="ru-RU"/>
              </w:rPr>
              <w:t xml:space="preserve">двенадцать тысяч </w:t>
            </w:r>
            <w:r w:rsidR="00F87A2F">
              <w:rPr>
                <w:rFonts w:ascii="Times New Roman" w:eastAsia="Times New Roman" w:hAnsi="Times New Roman"/>
                <w:lang w:eastAsia="ru-RU"/>
              </w:rPr>
              <w:t>двести шестьдесят восемь</w:t>
            </w:r>
            <w:r w:rsidRPr="00DA2FE7">
              <w:rPr>
                <w:rFonts w:ascii="Times New Roman" w:eastAsia="Times New Roman" w:hAnsi="Times New Roman"/>
                <w:lang w:eastAsia="ru-RU"/>
              </w:rPr>
              <w:t>) рубл</w:t>
            </w:r>
            <w:r w:rsidR="00AB75D4">
              <w:rPr>
                <w:rFonts w:ascii="Times New Roman" w:eastAsia="Times New Roman" w:hAnsi="Times New Roman"/>
                <w:lang w:eastAsia="ru-RU"/>
              </w:rPr>
              <w:t>ей</w:t>
            </w:r>
            <w:r w:rsidRPr="00DA2FE7">
              <w:rPr>
                <w:rFonts w:ascii="Times New Roman" w:eastAsia="Times New Roman" w:hAnsi="Times New Roman"/>
                <w:lang w:eastAsia="ru-RU"/>
              </w:rPr>
              <w:t xml:space="preserve"> </w:t>
            </w:r>
            <w:r w:rsidR="00F87A2F">
              <w:rPr>
                <w:rFonts w:ascii="Times New Roman" w:eastAsia="Times New Roman" w:hAnsi="Times New Roman"/>
                <w:lang w:eastAsia="ru-RU"/>
              </w:rPr>
              <w:t>4</w:t>
            </w:r>
            <w:r w:rsidR="00AB75D4">
              <w:rPr>
                <w:rFonts w:ascii="Times New Roman" w:eastAsia="Times New Roman" w:hAnsi="Times New Roman"/>
                <w:lang w:eastAsia="ru-RU"/>
              </w:rPr>
              <w:t>0</w:t>
            </w:r>
            <w:r w:rsidRPr="00DA2FE7">
              <w:rPr>
                <w:rFonts w:ascii="Times New Roman" w:eastAsia="Times New Roman" w:hAnsi="Times New Roman"/>
                <w:lang w:eastAsia="ru-RU"/>
              </w:rPr>
              <w:t xml:space="preserve"> копеек.  НДС не облагается</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rsidR="00DB2E78"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w:t>
            </w:r>
          </w:p>
          <w:p w:rsidR="00DB2E78" w:rsidRDefault="00DB2E78" w:rsidP="00DA2FE7">
            <w:pPr>
              <w:spacing w:after="0" w:line="240" w:lineRule="auto"/>
              <w:jc w:val="both"/>
              <w:rPr>
                <w:rFonts w:ascii="Times New Roman" w:eastAsia="Times New Roman" w:hAnsi="Times New Roman"/>
                <w:lang w:eastAsia="ru-RU"/>
              </w:rPr>
            </w:pPr>
          </w:p>
          <w:p w:rsidR="00DB2E78" w:rsidRDefault="00DB2E78" w:rsidP="00DA2FE7">
            <w:pPr>
              <w:spacing w:after="0" w:line="240" w:lineRule="auto"/>
              <w:jc w:val="both"/>
              <w:rPr>
                <w:rFonts w:ascii="Times New Roman" w:eastAsia="Times New Roman" w:hAnsi="Times New Roman"/>
                <w:lang w:eastAsia="ru-RU"/>
              </w:rPr>
            </w:pP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lastRenderedPageBreak/>
              <w:t>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bookmarkStart w:id="19" w:name="_Toc354408427"/>
            <w:r w:rsidRPr="00DA2FE7">
              <w:rPr>
                <w:rFonts w:ascii="Times New Roman" w:eastAsia="Times New Roman" w:hAnsi="Times New Roman"/>
                <w:lang w:eastAsia="ru-RU"/>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9"/>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lang w:eastAsia="ru-RU"/>
              </w:rPr>
            </w:pPr>
            <w:bookmarkStart w:id="20" w:name="_Ref166315159"/>
            <w:bookmarkEnd w:id="20"/>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В течение пяти дней с даты размещения заказчиком в единой информационной системе проекта договора </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uppressAutoHyphens/>
              <w:spacing w:after="0" w:line="240" w:lineRule="auto"/>
              <w:jc w:val="center"/>
              <w:rPr>
                <w:rFonts w:ascii="Times New Roman" w:eastAsia="Times New Roman" w:hAnsi="Times New Roman"/>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Условия признания </w:t>
            </w:r>
            <w:r w:rsidRPr="00DA2FE7">
              <w:rPr>
                <w:rFonts w:ascii="Times New Roman" w:eastAsia="Times New Roman" w:hAnsi="Times New Roman"/>
                <w:lang w:eastAsia="ru-RU"/>
              </w:rPr>
              <w:br/>
              <w:t>победителя электронного аукциона или иного участника такого аукциона</w:t>
            </w:r>
            <w:r w:rsidRPr="00DA2FE7" w:rsidDel="00527812">
              <w:rPr>
                <w:rFonts w:ascii="Times New Roman" w:eastAsia="Times New Roman" w:hAnsi="Times New Roman"/>
                <w:lang w:eastAsia="ru-RU"/>
              </w:rPr>
              <w:t xml:space="preserve"> </w:t>
            </w:r>
            <w:r w:rsidRPr="00DA2FE7">
              <w:rPr>
                <w:rFonts w:ascii="Times New Roman" w:eastAsia="Times New Roman" w:hAnsi="Times New Roman"/>
                <w:lang w:eastAsia="ru-RU"/>
              </w:rPr>
              <w:t>уклонившимися от заключения договора</w:t>
            </w:r>
            <w:r w:rsidRPr="00DA2FE7" w:rsidDel="003D12B3">
              <w:rPr>
                <w:rFonts w:ascii="Times New Roman" w:eastAsia="Times New Roman" w:hAnsi="Times New Roman"/>
                <w:lang w:eastAsia="ru-RU"/>
              </w:rPr>
              <w:t xml:space="preserve"> </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DA2FE7" w:rsidRPr="00DA2FE7" w:rsidRDefault="00DA2FE7" w:rsidP="00DA2FE7">
            <w:pPr>
              <w:widowControl w:val="0"/>
              <w:suppressLineNumbers/>
              <w:snapToGri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непредоставления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 3 статьи 83.2 Закона о контрактной системе.</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uppressAutoHyphens/>
              <w:spacing w:after="0" w:line="240" w:lineRule="auto"/>
              <w:jc w:val="center"/>
              <w:rPr>
                <w:rFonts w:ascii="Times New Roman" w:eastAsia="Times New Roman" w:hAnsi="Times New Roman"/>
                <w:b/>
                <w:bCs/>
                <w:lang w:eastAsia="ru-RU"/>
              </w:rPr>
            </w:pPr>
            <w:bookmarkStart w:id="21" w:name="_Ref166315233"/>
            <w:bookmarkStart w:id="22" w:name="_Ref166315600"/>
            <w:bookmarkStart w:id="23" w:name="_Ref166337491"/>
            <w:bookmarkEnd w:id="21"/>
            <w:bookmarkEnd w:id="22"/>
          </w:p>
        </w:tc>
        <w:bookmarkEnd w:id="23"/>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outlineLvl w:val="2"/>
              <w:rPr>
                <w:rFonts w:ascii="Times New Roman" w:eastAsia="Times New Roman" w:hAnsi="Times New Roman"/>
                <w:lang w:eastAsia="ru-RU"/>
              </w:rPr>
            </w:pPr>
            <w:r w:rsidRPr="00DA2FE7">
              <w:rPr>
                <w:rFonts w:ascii="Times New Roman" w:eastAsia="Times New Roman" w:hAnsi="Times New Roman"/>
                <w:lang w:eastAsia="ru-RU"/>
              </w:rPr>
              <w:t xml:space="preserve">Размер обеспечения исполнения договора, срок и порядок </w:t>
            </w:r>
            <w:r w:rsidRPr="00DA2FE7">
              <w:rPr>
                <w:rFonts w:ascii="Times New Roman" w:eastAsia="Times New Roman" w:hAnsi="Times New Roman"/>
                <w:lang w:eastAsia="ru-RU"/>
              </w:rPr>
              <w:lastRenderedPageBreak/>
              <w:t>предоставления обеспечения исполнения договора, требования к обеспечению исполнения договора</w:t>
            </w:r>
            <w:r w:rsidRPr="00DA2FE7" w:rsidDel="009F5EA9">
              <w:rPr>
                <w:rFonts w:ascii="Times New Roman" w:eastAsia="Times New Roman" w:hAnsi="Times New Roman"/>
                <w:lang w:eastAsia="ru-RU"/>
              </w:rPr>
              <w:t xml:space="preserve"> </w:t>
            </w:r>
          </w:p>
          <w:p w:rsidR="00DA2FE7" w:rsidRPr="00DA2FE7" w:rsidRDefault="00DA2FE7" w:rsidP="00DA2FE7">
            <w:pPr>
              <w:spacing w:after="0" w:line="240" w:lineRule="auto"/>
              <w:jc w:val="both"/>
              <w:outlineLvl w:val="2"/>
              <w:rPr>
                <w:rFonts w:ascii="Times New Roman" w:eastAsia="Times New Roman" w:hAnsi="Times New Roman"/>
                <w:b/>
                <w:bCs/>
                <w:lang w:eastAsia="ru-RU"/>
              </w:rPr>
            </w:pP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tabs>
                <w:tab w:val="left" w:pos="708"/>
              </w:tabs>
              <w:spacing w:after="0" w:line="240" w:lineRule="auto"/>
              <w:jc w:val="both"/>
              <w:outlineLvl w:val="2"/>
              <w:rPr>
                <w:rFonts w:ascii="Times New Roman" w:eastAsia="Times New Roman" w:hAnsi="Times New Roman"/>
                <w:lang w:eastAsia="ru-RU"/>
              </w:rPr>
            </w:pPr>
            <w:r w:rsidRPr="00DA2FE7">
              <w:rPr>
                <w:rFonts w:ascii="Times New Roman" w:eastAsia="Times New Roman" w:hAnsi="Times New Roman"/>
                <w:lang w:eastAsia="ru-RU"/>
              </w:rPr>
              <w:lastRenderedPageBreak/>
              <w:t>Размер обеспечения исполнения договора составляет 5% от цены, по которой в соответствии с Законом о контрактной системе заключается договор.</w:t>
            </w:r>
          </w:p>
          <w:p w:rsidR="00DA2FE7" w:rsidRPr="00DA2FE7" w:rsidRDefault="00DA2FE7" w:rsidP="00DA2FE7">
            <w:pPr>
              <w:spacing w:after="0" w:line="240" w:lineRule="auto"/>
              <w:jc w:val="both"/>
              <w:outlineLvl w:val="2"/>
              <w:rPr>
                <w:rFonts w:ascii="Times New Roman" w:eastAsia="Times New Roman" w:hAnsi="Times New Roman"/>
                <w:lang w:eastAsia="ru-RU"/>
              </w:rPr>
            </w:pPr>
            <w:r w:rsidRPr="00DA2FE7">
              <w:rPr>
                <w:rFonts w:ascii="Times New Roman" w:eastAsia="Times New Roman" w:hAnsi="Times New Roman"/>
                <w:lang w:eastAsia="ru-RU"/>
              </w:rPr>
              <w:lastRenderedPageBreak/>
              <w:t>Договор заключается только после предоставления участником аукциона, с которым заключается договор обеспечения исполнения договора.</w:t>
            </w:r>
          </w:p>
          <w:p w:rsidR="00DA2FE7" w:rsidRPr="00DA2FE7" w:rsidRDefault="00DA2FE7" w:rsidP="00DA2FE7">
            <w:pPr>
              <w:tabs>
                <w:tab w:val="left" w:pos="708"/>
              </w:tabs>
              <w:spacing w:after="0" w:line="240" w:lineRule="auto"/>
              <w:jc w:val="both"/>
              <w:outlineLvl w:val="2"/>
              <w:rPr>
                <w:rFonts w:ascii="Times New Roman" w:eastAsia="Times New Roman" w:hAnsi="Times New Roman"/>
                <w:bCs/>
                <w:lang w:eastAsia="ru-RU"/>
              </w:rPr>
            </w:pPr>
            <w:bookmarkStart w:id="24" w:name="_Ref166350695"/>
            <w:r w:rsidRPr="00DA2FE7">
              <w:rPr>
                <w:rFonts w:ascii="Times New Roman" w:eastAsia="Times New Roman" w:hAnsi="Times New Roman"/>
                <w:lang w:eastAsia="ru-RU"/>
              </w:rPr>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4"/>
            <w:r w:rsidRPr="00DA2FE7">
              <w:rPr>
                <w:rFonts w:ascii="Times New Roman" w:eastAsia="Times New Roman" w:hAnsi="Times New Roman"/>
                <w:bCs/>
                <w:lang w:eastAsia="ru-RU"/>
              </w:rPr>
              <w:t>Способ обеспечения исполнения договора</w:t>
            </w:r>
            <w:r w:rsidRPr="00DA2FE7">
              <w:rPr>
                <w:rFonts w:ascii="Times New Roman" w:eastAsia="Times New Roman" w:hAnsi="Times New Roman"/>
                <w:lang w:eastAsia="ru-RU"/>
              </w:rPr>
              <w:t>, срок действия банковской гарантии определяются в соответствии с требованиями Закона о контрактной системе</w:t>
            </w:r>
            <w:r w:rsidRPr="00DA2FE7">
              <w:rPr>
                <w:rFonts w:ascii="Times New Roman" w:eastAsia="Times New Roman" w:hAnsi="Times New Roman"/>
                <w:bCs/>
                <w:lang w:eastAsia="ru-RU"/>
              </w:rPr>
              <w:t xml:space="preserve"> участником закупки, с которым заключается договор, самостоятельно</w:t>
            </w:r>
            <w:r w:rsidRPr="00DA2FE7">
              <w:rPr>
                <w:rFonts w:ascii="Times New Roman" w:eastAsia="Times New Roman" w:hAnsi="Times New Roman"/>
                <w:lang w:eastAsia="ru-RU"/>
              </w:rPr>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A2FE7">
              <w:rPr>
                <w:rFonts w:ascii="Times New Roman" w:eastAsia="Times New Roman" w:hAnsi="Times New Roman"/>
                <w:bCs/>
                <w:lang w:eastAsia="ru-RU"/>
              </w:rPr>
              <w:t>.</w:t>
            </w:r>
          </w:p>
          <w:p w:rsidR="00DA2FE7" w:rsidRPr="00DA2FE7" w:rsidRDefault="00DA2FE7" w:rsidP="00DA2FE7">
            <w:pPr>
              <w:spacing w:after="0" w:line="240" w:lineRule="auto"/>
              <w:jc w:val="both"/>
              <w:outlineLvl w:val="2"/>
              <w:rPr>
                <w:rFonts w:ascii="Times New Roman" w:eastAsia="Times New Roman" w:hAnsi="Times New Roman"/>
                <w:lang w:eastAsia="ru-RU"/>
              </w:rPr>
            </w:pPr>
            <w:r w:rsidRPr="00DA2FE7">
              <w:rPr>
                <w:rFonts w:ascii="Times New Roman" w:eastAsia="Times New Roman" w:hAnsi="Times New Roman"/>
                <w:lang w:eastAsia="ru-RU"/>
              </w:rPr>
              <w:t>Обеспечение исполнения договора должно быть предоставлено одновременно с подписанным экземпляром договора.</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DA2FE7">
              <w:rPr>
                <w:rFonts w:ascii="Times New Roman" w:eastAsia="Times New Roman" w:hAnsi="Times New Roman"/>
                <w:b/>
                <w:bCs/>
                <w:lang w:eastAsia="ru-RU"/>
              </w:rPr>
              <w:t>а</w:t>
            </w:r>
            <w:r w:rsidRPr="00DA2FE7">
              <w:rPr>
                <w:rFonts w:ascii="Times New Roman" w:eastAsia="Times New Roman" w:hAnsi="Times New Roman"/>
                <w:lang w:eastAsia="ru-RU"/>
              </w:rPr>
              <w:t xml:space="preserve"> о контрактной системе, об обеспечении гарантийных обязательств не применяются в случае:</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1) заключения договора с участником закупки, который является казенным учреждением;</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2) осуществления закупки услуги по предоставлению кредита;</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2" w:history="1">
              <w:r w:rsidRPr="00DA2FE7">
                <w:rPr>
                  <w:rFonts w:ascii="Times New Roman" w:eastAsia="Times New Roman" w:hAnsi="Times New Roman"/>
                  <w:u w:val="single"/>
                  <w:lang w:eastAsia="ru-RU"/>
                </w:rPr>
                <w:t>статьи 37</w:t>
              </w:r>
            </w:hyperlink>
            <w:r w:rsidRPr="00DA2FE7">
              <w:rPr>
                <w:rFonts w:ascii="Times New Roman" w:eastAsia="Times New Roman" w:hAnsi="Times New Roman"/>
                <w:lang w:eastAsia="ru-RU"/>
              </w:rPr>
              <w:t xml:space="preserve"> Закон</w:t>
            </w:r>
            <w:r w:rsidRPr="00DA2FE7">
              <w:rPr>
                <w:rFonts w:ascii="Times New Roman" w:eastAsia="Times New Roman" w:hAnsi="Times New Roman"/>
                <w:b/>
                <w:bCs/>
                <w:lang w:eastAsia="ru-RU"/>
              </w:rPr>
              <w:t>а</w:t>
            </w:r>
            <w:r w:rsidRPr="00DA2FE7">
              <w:rPr>
                <w:rFonts w:ascii="Times New Roman" w:eastAsia="Times New Roman" w:hAnsi="Times New Roman"/>
                <w:lang w:eastAsia="ru-RU"/>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менее начальной (максимальной) цены договора, указанной в извещении об осуществлении закупки и документации о закупке.</w:t>
            </w:r>
          </w:p>
          <w:p w:rsidR="00DA2FE7" w:rsidRPr="00DA2FE7" w:rsidRDefault="00DA2FE7" w:rsidP="00DA2FE7">
            <w:pPr>
              <w:spacing w:after="0" w:line="240" w:lineRule="auto"/>
              <w:jc w:val="both"/>
              <w:outlineLvl w:val="2"/>
              <w:rPr>
                <w:rFonts w:ascii="Times New Roman" w:eastAsia="Times New Roman" w:hAnsi="Times New Roman"/>
                <w:lang w:eastAsia="ru-RU"/>
              </w:rPr>
            </w:pPr>
            <w:r w:rsidRPr="00DA2FE7">
              <w:rPr>
                <w:rFonts w:ascii="Times New Roman" w:eastAsia="Times New Roman" w:hAnsi="Times New Roman"/>
                <w:lang w:eastAsia="ru-RU"/>
              </w:rPr>
              <w:t xml:space="preserve">Если договор заключается по результатам определения поставщика (подрядчика, исполнителя) у субъектов малого </w:t>
            </w:r>
            <w:r w:rsidRPr="00DA2FE7">
              <w:rPr>
                <w:rFonts w:ascii="Times New Roman" w:eastAsia="Times New Roman" w:hAnsi="Times New Roman"/>
                <w:lang w:eastAsia="ru-RU"/>
              </w:rPr>
              <w:lastRenderedPageBreak/>
              <w:t>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
          <w:p w:rsidR="00DA2FE7" w:rsidRPr="00DA2FE7" w:rsidRDefault="00DA2FE7" w:rsidP="00DA2FE7">
            <w:pPr>
              <w:spacing w:after="0" w:line="240" w:lineRule="auto"/>
              <w:jc w:val="both"/>
              <w:outlineLvl w:val="2"/>
              <w:rPr>
                <w:rFonts w:ascii="Times New Roman" w:eastAsia="Times New Roman" w:hAnsi="Times New Roman"/>
                <w:lang w:eastAsia="ru-RU"/>
              </w:rPr>
            </w:pPr>
            <w:r w:rsidRPr="00DA2FE7">
              <w:rPr>
                <w:rFonts w:ascii="Times New Roman" w:eastAsia="Times New Roman" w:hAnsi="Times New Roman"/>
                <w:lang w:eastAsia="ru-RU"/>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1. Банковская гарантия должна быть безотзывной;</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 xml:space="preserve">2.  Банковская гарантия должна содержать: </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3" w:history="1">
              <w:r w:rsidRPr="00DA2FE7">
                <w:rPr>
                  <w:rFonts w:ascii="Times New Roman" w:eastAsia="Times New Roman" w:hAnsi="Times New Roman"/>
                  <w:lang w:eastAsia="ru-RU"/>
                </w:rPr>
                <w:t>статьей 96</w:t>
              </w:r>
            </w:hyperlink>
            <w:r w:rsidRPr="00DA2FE7">
              <w:rPr>
                <w:rFonts w:ascii="Times New Roman" w:eastAsia="Times New Roman" w:hAnsi="Times New Roman"/>
                <w:lang w:eastAsia="ru-RU"/>
              </w:rPr>
              <w:t xml:space="preserve"> Закона о контрактной системе;</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2) обязательства принципала, надлежащее исполнение которых обеспечивается банковской гарантией;</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6) срок действия банковской гарантии;</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 xml:space="preserve">8) установленный Правительством Российской Федерации </w:t>
            </w:r>
            <w:hyperlink r:id="rId14" w:history="1">
              <w:r w:rsidRPr="00DA2FE7">
                <w:rPr>
                  <w:rFonts w:ascii="Times New Roman" w:eastAsia="Times New Roman" w:hAnsi="Times New Roman"/>
                  <w:lang w:eastAsia="ru-RU"/>
                </w:rPr>
                <w:t>перечень</w:t>
              </w:r>
            </w:hyperlink>
            <w:r w:rsidRPr="00DA2FE7">
              <w:rPr>
                <w:rFonts w:ascii="Times New Roman" w:eastAsia="Times New Roman" w:hAnsi="Times New Roman"/>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bookmarkStart w:id="25" w:name="_Ref166350767"/>
            <w:bookmarkStart w:id="26" w:name="OLE_LINK21"/>
            <w:r w:rsidRPr="00DA2FE7">
              <w:rPr>
                <w:rFonts w:ascii="Times New Roman" w:eastAsia="Times New Roman" w:hAnsi="Times New Roman"/>
                <w:lang w:eastAsia="ru-RU"/>
              </w:rPr>
              <w:t>Требования к обеспечению исполнения договора, предоставляемому в виде денежных средств:</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денежные средства, вносимые в обеспечение исполнения договора, должны быть перечислены в размере и по реквизитам, установленном в пункте 30 настоящей документацией об аукционе;</w:t>
            </w:r>
            <w:bookmarkEnd w:id="25"/>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 xml:space="preserve">факт внесения денежных средств в обеспечение исполнения </w:t>
            </w:r>
            <w:r w:rsidRPr="00DA2FE7">
              <w:rPr>
                <w:rFonts w:ascii="Times New Roman" w:eastAsia="Times New Roman" w:hAnsi="Times New Roman"/>
                <w:lang w:eastAsia="ru-RU"/>
              </w:rPr>
              <w:lastRenderedPageBreak/>
              <w:t>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средств считается непредоставленным;</w:t>
            </w:r>
          </w:p>
          <w:p w:rsidR="00DA2FE7" w:rsidRPr="00DA2FE7" w:rsidRDefault="00DA2FE7" w:rsidP="00DA2FE7">
            <w:pPr>
              <w:autoSpaceDE w:val="0"/>
              <w:autoSpaceDN w:val="0"/>
              <w:adjustRightInd w:val="0"/>
              <w:spacing w:after="0" w:line="240" w:lineRule="auto"/>
              <w:ind w:firstLine="540"/>
              <w:jc w:val="both"/>
              <w:rPr>
                <w:rFonts w:ascii="Times New Roman" w:eastAsia="Times New Roman" w:hAnsi="Times New Roman"/>
                <w:lang w:eastAsia="ru-RU"/>
              </w:rPr>
            </w:pPr>
            <w:r w:rsidRPr="00DA2FE7">
              <w:rPr>
                <w:rFonts w:ascii="Times New Roman" w:eastAsia="Times New Roman" w:hAnsi="Times New Roman"/>
                <w:lang w:eastAsia="ru-RU"/>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DA2FE7">
              <w:rPr>
                <w:rFonts w:ascii="Times New Roman" w:eastAsia="Times New Roman" w:hAnsi="Times New Roman"/>
                <w:lang w:val="en-US" w:eastAsia="ru-RU"/>
              </w:rPr>
              <w:t>III</w:t>
            </w:r>
            <w:r w:rsidRPr="00DA2FE7">
              <w:rPr>
                <w:rFonts w:ascii="Times New Roman" w:eastAsia="Times New Roman" w:hAnsi="Times New Roman"/>
                <w:lang w:eastAsia="ru-RU"/>
              </w:rPr>
              <w:t xml:space="preserve"> «ПРОЕКТ  ГРАЖДАНСКО-ПРАВОВОГО ДОГОВОРА»).</w:t>
            </w:r>
          </w:p>
          <w:p w:rsidR="00DA2FE7" w:rsidRPr="00DA2FE7" w:rsidRDefault="00DA2FE7" w:rsidP="00DA2FE7">
            <w:pPr>
              <w:spacing w:after="0" w:line="240" w:lineRule="auto"/>
              <w:jc w:val="both"/>
              <w:outlineLvl w:val="2"/>
              <w:rPr>
                <w:rFonts w:ascii="Times New Roman" w:eastAsia="Times New Roman" w:hAnsi="Times New Roman"/>
                <w:lang w:eastAsia="ru-RU"/>
              </w:rPr>
            </w:pPr>
            <w:bookmarkStart w:id="27" w:name="p2868"/>
            <w:bookmarkEnd w:id="26"/>
            <w:bookmarkEnd w:id="27"/>
            <w:r w:rsidRPr="00DA2FE7">
              <w:rPr>
                <w:rFonts w:ascii="Times New Roman" w:eastAsia="Times New Roman" w:hAnsi="Times New Roman"/>
                <w:lang w:eastAsia="ru-RU"/>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DA2FE7">
              <w:rPr>
                <w:rFonts w:ascii="Times New Roman" w:eastAsia="Times New Roman" w:hAnsi="Times New Roman"/>
                <w:lang w:eastAsia="ru-RU"/>
              </w:rPr>
              <w:t>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snapToGrid w:val="0"/>
                <w:lang w:eastAsia="ru-RU"/>
              </w:rPr>
            </w:pPr>
            <w:bookmarkStart w:id="29" w:name="_Ref166315737"/>
          </w:p>
        </w:tc>
        <w:bookmarkEnd w:id="29"/>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rsidR="00AB75D4" w:rsidRPr="00B01681" w:rsidRDefault="00AB75D4" w:rsidP="00AB75D4">
            <w:pPr>
              <w:autoSpaceDE w:val="0"/>
              <w:autoSpaceDN w:val="0"/>
              <w:spacing w:after="0" w:line="240" w:lineRule="auto"/>
              <w:jc w:val="both"/>
              <w:rPr>
                <w:rFonts w:ascii="Times New Roman" w:eastAsia="Times New Roman" w:hAnsi="Times New Roman"/>
                <w:lang w:eastAsia="ru-RU"/>
              </w:rPr>
            </w:pPr>
            <w:proofErr w:type="spellStart"/>
            <w:r w:rsidRPr="00B01681">
              <w:rPr>
                <w:rFonts w:ascii="Times New Roman" w:eastAsia="Times New Roman" w:hAnsi="Times New Roman"/>
                <w:lang w:eastAsia="ru-RU"/>
              </w:rPr>
              <w:t>Депфин</w:t>
            </w:r>
            <w:proofErr w:type="spellEnd"/>
            <w:r w:rsidRPr="00B01681">
              <w:rPr>
                <w:rFonts w:ascii="Times New Roman" w:eastAsia="Times New Roman" w:hAnsi="Times New Roman"/>
                <w:lang w:eastAsia="ru-RU"/>
              </w:rPr>
              <w:t xml:space="preserve"> Югорска (Муниципальное бюджетное общеобразовательное учреждение  Лицей им. Г.Ф. Атякшева (Лицей им. Г.Ф. </w:t>
            </w:r>
            <w:proofErr w:type="spellStart"/>
            <w:r w:rsidRPr="00B01681">
              <w:rPr>
                <w:rFonts w:ascii="Times New Roman" w:eastAsia="Times New Roman" w:hAnsi="Times New Roman"/>
                <w:lang w:eastAsia="ru-RU"/>
              </w:rPr>
              <w:t>Атякшева</w:t>
            </w:r>
            <w:proofErr w:type="spellEnd"/>
            <w:r w:rsidRPr="00B01681">
              <w:rPr>
                <w:rFonts w:ascii="Times New Roman" w:eastAsia="Times New Roman" w:hAnsi="Times New Roman"/>
                <w:lang w:eastAsia="ru-RU"/>
              </w:rPr>
              <w:t xml:space="preserve"> </w:t>
            </w:r>
            <w:proofErr w:type="spellStart"/>
            <w:r w:rsidRPr="00B01681">
              <w:rPr>
                <w:rFonts w:ascii="Times New Roman" w:eastAsia="Times New Roman" w:hAnsi="Times New Roman"/>
                <w:lang w:eastAsia="ru-RU"/>
              </w:rPr>
              <w:t>л.с</w:t>
            </w:r>
            <w:proofErr w:type="spellEnd"/>
            <w:r w:rsidRPr="00B01681">
              <w:rPr>
                <w:rFonts w:ascii="Times New Roman" w:eastAsia="Times New Roman" w:hAnsi="Times New Roman"/>
                <w:lang w:eastAsia="ru-RU"/>
              </w:rPr>
              <w:t>. 300.14.101.0))</w:t>
            </w:r>
          </w:p>
          <w:p w:rsidR="00AB75D4" w:rsidRPr="00B01681" w:rsidRDefault="00AB75D4" w:rsidP="00AB75D4">
            <w:pPr>
              <w:tabs>
                <w:tab w:val="num" w:pos="0"/>
              </w:tabs>
              <w:spacing w:after="0" w:line="240" w:lineRule="auto"/>
              <w:rPr>
                <w:rFonts w:ascii="Times New Roman" w:eastAsia="Times New Roman" w:hAnsi="Times New Roman"/>
                <w:bCs/>
                <w:lang w:eastAsia="ru-RU"/>
              </w:rPr>
            </w:pPr>
            <w:proofErr w:type="gramStart"/>
            <w:r w:rsidRPr="00B01681">
              <w:rPr>
                <w:rFonts w:ascii="Times New Roman" w:eastAsia="Times New Roman" w:hAnsi="Times New Roman"/>
                <w:bCs/>
                <w:lang w:eastAsia="ru-RU"/>
              </w:rPr>
              <w:t>р</w:t>
            </w:r>
            <w:proofErr w:type="gramEnd"/>
            <w:r w:rsidRPr="00B01681">
              <w:rPr>
                <w:rFonts w:ascii="Times New Roman" w:eastAsia="Times New Roman" w:hAnsi="Times New Roman"/>
                <w:bCs/>
                <w:lang w:eastAsia="ru-RU"/>
              </w:rPr>
              <w:t>/</w:t>
            </w:r>
            <w:proofErr w:type="spellStart"/>
            <w:r w:rsidRPr="00B01681">
              <w:rPr>
                <w:rFonts w:ascii="Times New Roman" w:eastAsia="Times New Roman" w:hAnsi="Times New Roman"/>
                <w:bCs/>
                <w:lang w:eastAsia="ru-RU"/>
              </w:rPr>
              <w:t>сч</w:t>
            </w:r>
            <w:proofErr w:type="spellEnd"/>
            <w:r w:rsidRPr="00B01681">
              <w:rPr>
                <w:rFonts w:ascii="Times New Roman" w:eastAsia="Times New Roman" w:hAnsi="Times New Roman"/>
                <w:bCs/>
                <w:lang w:eastAsia="ru-RU"/>
              </w:rPr>
              <w:t xml:space="preserve"> 03234643718870008700</w:t>
            </w:r>
          </w:p>
          <w:p w:rsidR="00AB75D4" w:rsidRPr="00B01681" w:rsidRDefault="00AB75D4" w:rsidP="00AB75D4">
            <w:pPr>
              <w:tabs>
                <w:tab w:val="num" w:pos="0"/>
              </w:tabs>
              <w:spacing w:after="0" w:line="240" w:lineRule="auto"/>
              <w:rPr>
                <w:rFonts w:ascii="Times New Roman" w:eastAsia="Times New Roman" w:hAnsi="Times New Roman"/>
                <w:bCs/>
                <w:lang w:eastAsia="ru-RU"/>
              </w:rPr>
            </w:pPr>
            <w:proofErr w:type="spellStart"/>
            <w:r w:rsidRPr="00B01681">
              <w:rPr>
                <w:rFonts w:ascii="Times New Roman" w:eastAsia="Times New Roman" w:hAnsi="Times New Roman"/>
                <w:bCs/>
                <w:lang w:eastAsia="ru-RU"/>
              </w:rPr>
              <w:t>кор</w:t>
            </w:r>
            <w:proofErr w:type="spellEnd"/>
            <w:r w:rsidRPr="00B01681">
              <w:rPr>
                <w:rFonts w:ascii="Times New Roman" w:eastAsia="Times New Roman" w:hAnsi="Times New Roman"/>
                <w:bCs/>
                <w:lang w:eastAsia="ru-RU"/>
              </w:rPr>
              <w:t>/</w:t>
            </w:r>
            <w:proofErr w:type="spellStart"/>
            <w:r w:rsidRPr="00B01681">
              <w:rPr>
                <w:rFonts w:ascii="Times New Roman" w:eastAsia="Times New Roman" w:hAnsi="Times New Roman"/>
                <w:bCs/>
                <w:lang w:eastAsia="ru-RU"/>
              </w:rPr>
              <w:t>сч</w:t>
            </w:r>
            <w:proofErr w:type="spellEnd"/>
            <w:r w:rsidRPr="00B01681">
              <w:rPr>
                <w:rFonts w:ascii="Times New Roman" w:eastAsia="Times New Roman" w:hAnsi="Times New Roman"/>
                <w:bCs/>
                <w:lang w:eastAsia="ru-RU"/>
              </w:rPr>
              <w:t xml:space="preserve"> 40102810245370000007</w:t>
            </w:r>
          </w:p>
          <w:p w:rsidR="00AB75D4" w:rsidRPr="00B01681" w:rsidRDefault="00AB75D4" w:rsidP="00AB75D4">
            <w:pPr>
              <w:tabs>
                <w:tab w:val="num" w:pos="0"/>
              </w:tabs>
              <w:spacing w:after="0" w:line="240" w:lineRule="auto"/>
              <w:rPr>
                <w:rFonts w:ascii="Times New Roman" w:eastAsia="Times New Roman" w:hAnsi="Times New Roman"/>
                <w:bCs/>
                <w:lang w:eastAsia="ru-RU"/>
              </w:rPr>
            </w:pPr>
            <w:r w:rsidRPr="00B01681">
              <w:rPr>
                <w:rFonts w:ascii="Times New Roman" w:eastAsia="Times New Roman" w:hAnsi="Times New Roman"/>
                <w:bCs/>
                <w:lang w:eastAsia="ru-RU"/>
              </w:rPr>
              <w:t>БИК 007162163</w:t>
            </w:r>
          </w:p>
          <w:p w:rsidR="00AB75D4" w:rsidRDefault="00AB75D4" w:rsidP="00DA2FE7">
            <w:pPr>
              <w:tabs>
                <w:tab w:val="num" w:pos="0"/>
              </w:tabs>
              <w:spacing w:after="0" w:line="240" w:lineRule="auto"/>
              <w:rPr>
                <w:rFonts w:ascii="Times New Roman" w:eastAsia="Times New Roman" w:hAnsi="Times New Roman"/>
                <w:bCs/>
                <w:lang w:eastAsia="ru-RU"/>
              </w:rPr>
            </w:pPr>
            <w:r w:rsidRPr="00B01681">
              <w:rPr>
                <w:rFonts w:ascii="Times New Roman" w:eastAsia="Times New Roman" w:hAnsi="Times New Roman"/>
                <w:bCs/>
                <w:lang w:eastAsia="ru-RU"/>
              </w:rPr>
              <w:t>РКЦ ХАНТЫ-МАНСИЙСК//УФК по Ханты-Мансийскому автономному округу – Югре г. Ханты-Мансийск</w:t>
            </w:r>
          </w:p>
          <w:p w:rsidR="00DA2FE7" w:rsidRPr="00DA2FE7" w:rsidRDefault="00DA2FE7" w:rsidP="00DA2FE7">
            <w:pPr>
              <w:tabs>
                <w:tab w:val="num" w:pos="0"/>
              </w:tabs>
              <w:spacing w:after="0" w:line="240" w:lineRule="auto"/>
              <w:rPr>
                <w:rFonts w:ascii="Times New Roman" w:eastAsia="Times New Roman" w:hAnsi="Times New Roman"/>
                <w:bCs/>
                <w:lang w:eastAsia="ru-RU"/>
              </w:rPr>
            </w:pPr>
            <w:r w:rsidRPr="00DA2FE7">
              <w:rPr>
                <w:rFonts w:ascii="Times New Roman" w:eastAsia="Times New Roman" w:hAnsi="Times New Roman"/>
                <w:bCs/>
                <w:lang w:eastAsia="ru-RU"/>
              </w:rPr>
              <w:t>Назначение платежа: «Обеспечение исполнения гражданско-правового договора по аукциону в электронной форме №_____ на поставку продуктов питания (овощи, фрукты, джем)»;</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Обеспечение гарантийных обязательств </w:t>
            </w:r>
          </w:p>
          <w:p w:rsidR="00DA2FE7" w:rsidRPr="00DA2FE7" w:rsidRDefault="00DA2FE7" w:rsidP="00DA2FE7">
            <w:pPr>
              <w:keepLines/>
              <w:widowControl w:val="0"/>
              <w:suppressLineNumbers/>
              <w:suppressAutoHyphens/>
              <w:spacing w:after="0" w:line="240" w:lineRule="auto"/>
              <w:rPr>
                <w:rFonts w:ascii="Times New Roman" w:eastAsia="Times New Roman" w:hAnsi="Times New Roman"/>
                <w:lang w:eastAsia="ru-RU"/>
              </w:rPr>
            </w:pP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Не установлено</w:t>
            </w:r>
          </w:p>
          <w:p w:rsidR="00DA2FE7" w:rsidRPr="00DA2FE7" w:rsidRDefault="00DA2FE7" w:rsidP="00DA2FE7">
            <w:pPr>
              <w:spacing w:after="0" w:line="240" w:lineRule="auto"/>
              <w:jc w:val="both"/>
              <w:rPr>
                <w:rFonts w:ascii="Times New Roman" w:eastAsia="Times New Roman" w:hAnsi="Times New Roman"/>
                <w:lang w:eastAsia="ru-RU"/>
              </w:rPr>
            </w:pP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snapToGrid w:val="0"/>
                <w:lang w:eastAsia="ru-RU"/>
              </w:rPr>
            </w:pPr>
            <w:bookmarkStart w:id="30" w:name="_Ref166340053"/>
          </w:p>
        </w:tc>
        <w:bookmarkEnd w:id="30"/>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Снижение цены договора без изменения предусмотренных договором количества товаров, объема работы </w:t>
            </w:r>
            <w:r w:rsidRPr="00DA2FE7">
              <w:rPr>
                <w:rFonts w:ascii="Times New Roman" w:eastAsia="Times New Roman" w:hAnsi="Times New Roman"/>
                <w:bCs/>
                <w:lang w:eastAsia="ru-RU"/>
              </w:rPr>
              <w:t>или</w:t>
            </w:r>
            <w:r w:rsidRPr="00DA2FE7">
              <w:rPr>
                <w:rFonts w:ascii="Times New Roman" w:eastAsia="Times New Roman" w:hAnsi="Times New Roman"/>
                <w:lang w:eastAsia="ru-RU"/>
              </w:rPr>
              <w:t xml:space="preserve"> услуги, качества поставляемого товара, выполняемой работы </w:t>
            </w:r>
            <w:r w:rsidRPr="00DA2FE7">
              <w:rPr>
                <w:rFonts w:ascii="Times New Roman" w:eastAsia="Times New Roman" w:hAnsi="Times New Roman"/>
                <w:lang w:eastAsia="ru-RU"/>
              </w:rPr>
              <w:lastRenderedPageBreak/>
              <w:t>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lastRenderedPageBreak/>
              <w:t xml:space="preserve">Допускается </w:t>
            </w: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Допускается </w:t>
            </w:r>
          </w:p>
          <w:p w:rsidR="00DA2FE7" w:rsidRPr="00DA2FE7" w:rsidRDefault="00DA2FE7" w:rsidP="00DA2FE7">
            <w:pPr>
              <w:spacing w:after="0" w:line="240" w:lineRule="auto"/>
              <w:jc w:val="both"/>
              <w:rPr>
                <w:rFonts w:ascii="Times New Roman" w:eastAsia="Times New Roman" w:hAnsi="Times New Roman"/>
                <w:lang w:eastAsia="ru-RU"/>
              </w:rPr>
            </w:pP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Допускается </w:t>
            </w:r>
          </w:p>
          <w:p w:rsidR="00DA2FE7" w:rsidRPr="00DA2FE7" w:rsidRDefault="00DA2FE7" w:rsidP="00DA2FE7">
            <w:pPr>
              <w:spacing w:after="0" w:line="240" w:lineRule="auto"/>
              <w:jc w:val="both"/>
              <w:rPr>
                <w:rFonts w:ascii="Times New Roman" w:eastAsia="Times New Roman" w:hAnsi="Times New Roman"/>
                <w:lang w:eastAsia="ru-RU"/>
              </w:rPr>
            </w:pPr>
          </w:p>
        </w:tc>
      </w:tr>
      <w:tr w:rsidR="00DA2FE7" w:rsidRPr="00DA2FE7" w:rsidTr="00D77AB9">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Односторонний отказ от исполнения договора допускается в соответствии с гражданским законодательством Российской Федерации.</w:t>
            </w:r>
          </w:p>
        </w:tc>
      </w:tr>
      <w:tr w:rsidR="00DA2FE7" w:rsidRPr="00DA2FE7" w:rsidTr="00D77AB9">
        <w:trPr>
          <w:trHeight w:val="1158"/>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bookmarkStart w:id="31" w:name="_Ref177795013"/>
          </w:p>
        </w:tc>
        <w:bookmarkEnd w:id="31"/>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Не установлено</w:t>
            </w:r>
          </w:p>
        </w:tc>
      </w:tr>
      <w:tr w:rsidR="00DA2FE7" w:rsidRPr="00DA2FE7" w:rsidTr="00D77AB9">
        <w:trPr>
          <w:trHeight w:val="291"/>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Требование о соответствии поставляемого товара образцу или макету, товара</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Не установлено </w:t>
            </w:r>
          </w:p>
        </w:tc>
      </w:tr>
      <w:tr w:rsidR="00DA2FE7" w:rsidRPr="00DA2FE7" w:rsidTr="00D77AB9">
        <w:trPr>
          <w:trHeight w:val="1795"/>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keepNext/>
              <w:keepLines/>
              <w:widowControl w:val="0"/>
              <w:suppressLineNumbers/>
              <w:suppressAutoHyphens/>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b/>
                <w:lang w:eastAsia="ru-RU"/>
              </w:rPr>
            </w:pPr>
            <w:r w:rsidRPr="00DA2FE7">
              <w:rPr>
                <w:rFonts w:ascii="Times New Roman" w:eastAsia="Times New Roman" w:hAnsi="Times New Roman"/>
                <w:lang w:eastAsia="ru-RU"/>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A2FE7">
              <w:rPr>
                <w:rFonts w:ascii="Times New Roman" w:eastAsia="Times New Roman" w:hAnsi="Times New Roman"/>
                <w:b/>
                <w:lang w:eastAsia="ru-RU"/>
              </w:rPr>
              <w:t xml:space="preserve">не предоставляются. </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Преимущества, предоставляемые осуществляющим производство товаров, выполнение работ, оказание услуг организациям инвалидов: </w:t>
            </w:r>
            <w:r w:rsidRPr="00DA2FE7">
              <w:rPr>
                <w:rFonts w:ascii="Times New Roman" w:eastAsia="Times New Roman" w:hAnsi="Times New Roman"/>
                <w:b/>
                <w:lang w:eastAsia="ru-RU"/>
              </w:rPr>
              <w:t>не предоставляются.</w:t>
            </w:r>
          </w:p>
        </w:tc>
      </w:tr>
      <w:tr w:rsidR="00DA2FE7" w:rsidRPr="00DA2FE7" w:rsidTr="00D77AB9">
        <w:trPr>
          <w:trHeight w:val="1235"/>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 xml:space="preserve">Условия, запреты и ограничения допуска товаров, происходящих из иностранного государства или группы иностранных </w:t>
            </w:r>
            <w:r w:rsidRPr="00DA2FE7">
              <w:rPr>
                <w:rFonts w:ascii="Times New Roman" w:eastAsia="Times New Roman" w:hAnsi="Times New Roman"/>
                <w:lang w:eastAsia="ru-RU"/>
              </w:rPr>
              <w:lastRenderedPageBreak/>
              <w:t>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lastRenderedPageBreak/>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 В соответствии с Постановлением Правительства РФ от 5 февраля 2015 г. № 102 «Об установлении ограничения допуска </w:t>
            </w:r>
            <w:r w:rsidRPr="00DA2FE7">
              <w:rPr>
                <w:rFonts w:ascii="Times New Roman" w:eastAsia="Times New Roman" w:hAnsi="Times New Roman"/>
                <w:lang w:eastAsia="ru-RU"/>
              </w:rPr>
              <w:lastRenderedPageBreak/>
              <w:t>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 В соответствии с приказом Минфина России от 4 июня 2018 г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DA2FE7">
              <w:rPr>
                <w:rFonts w:ascii="Times New Roman" w:eastAsia="Times New Roman" w:hAnsi="Times New Roman"/>
                <w:b/>
                <w:lang w:eastAsia="ru-RU"/>
              </w:rPr>
              <w:t>Установлено</w:t>
            </w:r>
            <w:r w:rsidRPr="00DA2FE7">
              <w:rPr>
                <w:rFonts w:ascii="Times New Roman" w:eastAsia="Times New Roman" w:hAnsi="Times New Roman"/>
                <w:lang w:eastAsia="ru-RU"/>
              </w:rPr>
              <w:t>;</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A2FE7" w:rsidRPr="00DA2FE7" w:rsidRDefault="00DA2FE7" w:rsidP="00DA2FE7">
            <w:pPr>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A2FE7" w:rsidRPr="00DA2FE7" w:rsidTr="00D77AB9">
        <w:trPr>
          <w:trHeight w:val="1723"/>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uppressAutoHyphens/>
              <w:autoSpaceDE w:val="0"/>
              <w:autoSpaceDN w:val="0"/>
              <w:adjustRightInd w:val="0"/>
              <w:spacing w:after="0" w:line="240" w:lineRule="auto"/>
              <w:outlineLvl w:val="1"/>
              <w:rPr>
                <w:rFonts w:ascii="Times New Roman" w:eastAsia="Times New Roman" w:hAnsi="Times New Roman"/>
                <w:lang w:eastAsia="ru-RU"/>
              </w:rPr>
            </w:pPr>
            <w:r w:rsidRPr="00DA2FE7">
              <w:rPr>
                <w:rFonts w:ascii="Times New Roman" w:eastAsia="Times New Roman" w:hAnsi="Times New Roman"/>
                <w:lang w:eastAsia="ru-RU"/>
              </w:rPr>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Банковское сопровождение не предусмотрено</w:t>
            </w:r>
          </w:p>
        </w:tc>
      </w:tr>
      <w:tr w:rsidR="00DA2FE7" w:rsidRPr="00DA2FE7" w:rsidTr="00D77AB9">
        <w:trPr>
          <w:trHeight w:val="734"/>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DA2FE7">
              <w:rPr>
                <w:rFonts w:ascii="Times New Roman" w:eastAsia="Times New Roman" w:hAnsi="Times New Roman"/>
                <w:lang w:eastAsia="ru-RU"/>
              </w:rPr>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DA2FE7">
              <w:rPr>
                <w:rFonts w:ascii="Times New Roman" w:eastAsia="Times New Roman" w:hAnsi="Times New Roman"/>
                <w:lang w:eastAsia="ru-RU"/>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rsidR="00DA2FE7" w:rsidRPr="00DA2FE7" w:rsidRDefault="00DA2FE7" w:rsidP="00DA2FE7">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2" w:name="Par528"/>
            <w:bookmarkEnd w:id="32"/>
            <w:r w:rsidRPr="00DA2FE7">
              <w:rPr>
                <w:rFonts w:ascii="Times New Roman" w:eastAsia="Times New Roman" w:hAnsi="Times New Roman"/>
                <w:lang w:eastAsia="ru-RU"/>
              </w:rPr>
              <w:t>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
          <w:p w:rsidR="00DA2FE7" w:rsidRPr="00DA2FE7" w:rsidRDefault="00DA2FE7" w:rsidP="00DA2FE7">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3" w:name="Par529"/>
            <w:bookmarkEnd w:id="33"/>
            <w:r w:rsidRPr="00DA2FE7">
              <w:rPr>
                <w:rFonts w:ascii="Times New Roman" w:eastAsia="Times New Roman" w:hAnsi="Times New Roman"/>
                <w:lang w:eastAsia="ru-RU"/>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DA2FE7" w:rsidRPr="00DA2FE7" w:rsidRDefault="00DA2FE7" w:rsidP="00DA2FE7">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DA2FE7">
              <w:rPr>
                <w:rFonts w:ascii="Times New Roman" w:eastAsia="Times New Roman" w:hAnsi="Times New Roman"/>
                <w:lang w:eastAsia="ru-RU"/>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w:t>
            </w:r>
            <w:r w:rsidRPr="00DA2FE7">
              <w:rPr>
                <w:rFonts w:ascii="Times New Roman" w:eastAsia="Times New Roman" w:hAnsi="Times New Roman"/>
                <w:lang w:eastAsia="ru-RU"/>
              </w:rPr>
              <w:lastRenderedPageBreak/>
              <w:t>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DA2FE7" w:rsidRPr="00DA2FE7" w:rsidRDefault="00DA2FE7" w:rsidP="00DA2FE7">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DA2FE7">
              <w:rPr>
                <w:rFonts w:ascii="Times New Roman" w:eastAsia="Times New Roman" w:hAnsi="Times New Roman"/>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DA2FE7" w:rsidRPr="00DA2FE7" w:rsidRDefault="00DA2FE7" w:rsidP="00DA2FE7">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4" w:name="Par533"/>
            <w:bookmarkStart w:id="35" w:name="Par537"/>
            <w:bookmarkEnd w:id="34"/>
            <w:bookmarkEnd w:id="35"/>
            <w:r w:rsidRPr="00DA2FE7">
              <w:rPr>
                <w:rFonts w:ascii="Times New Roman" w:eastAsia="Times New Roman" w:hAnsi="Times New Roman"/>
                <w:lang w:eastAsia="ru-RU"/>
              </w:rPr>
              <w:t>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пять 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DA2FE7" w:rsidRPr="00DA2FE7" w:rsidRDefault="00DA2FE7" w:rsidP="00DA2FE7">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DA2FE7">
              <w:rPr>
                <w:rFonts w:ascii="Times New Roman" w:eastAsia="Times New Roman" w:hAnsi="Times New Roman"/>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предложение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w:t>
            </w:r>
            <w:r w:rsidRPr="00DA2FE7">
              <w:rPr>
                <w:rFonts w:ascii="Times New Roman" w:eastAsia="Times New Roman" w:hAnsi="Times New Roman"/>
                <w:lang w:eastAsia="ru-RU"/>
              </w:rPr>
              <w:lastRenderedPageBreak/>
              <w:t>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DA2FE7" w:rsidRPr="00DA2FE7" w:rsidRDefault="00DA2FE7" w:rsidP="00DA2FE7">
            <w:pPr>
              <w:widowControl w:val="0"/>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DA2FE7" w:rsidRPr="00DA2FE7" w:rsidRDefault="00DA2FE7" w:rsidP="00DA2FE7">
            <w:pPr>
              <w:widowControl w:val="0"/>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DA2FE7" w:rsidRPr="00DA2FE7" w:rsidTr="00D77AB9">
        <w:trPr>
          <w:trHeight w:val="384"/>
        </w:trPr>
        <w:tc>
          <w:tcPr>
            <w:tcW w:w="81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DA2FE7">
              <w:rPr>
                <w:rFonts w:ascii="Times New Roman" w:eastAsia="Times New Roman" w:hAnsi="Times New Roman"/>
                <w:lang w:eastAsia="ru-RU"/>
              </w:rPr>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rsidR="00DA2FE7" w:rsidRPr="00DA2FE7" w:rsidRDefault="00DA2FE7" w:rsidP="00DA2FE7">
            <w:pPr>
              <w:widowControl w:val="0"/>
              <w:autoSpaceDE w:val="0"/>
              <w:autoSpaceDN w:val="0"/>
              <w:adjustRightIn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 xml:space="preserve">Информация об ограничениях указана в пунктах 7 и 39 настоящего раздела. </w:t>
            </w:r>
          </w:p>
        </w:tc>
      </w:tr>
    </w:tbl>
    <w:p w:rsidR="00DA2FE7" w:rsidRPr="00DA2FE7" w:rsidRDefault="00DA2FE7" w:rsidP="00DA2FE7">
      <w:pPr>
        <w:tabs>
          <w:tab w:val="left" w:pos="360"/>
        </w:tabs>
        <w:autoSpaceDE w:val="0"/>
        <w:autoSpaceDN w:val="0"/>
        <w:adjustRightInd w:val="0"/>
        <w:spacing w:after="0" w:line="240" w:lineRule="auto"/>
        <w:rPr>
          <w:rFonts w:ascii="Times New Roman" w:eastAsia="Times New Roman" w:hAnsi="Times New Roman"/>
          <w:b/>
          <w:bCs/>
          <w:lang w:eastAsia="ru-RU"/>
        </w:rPr>
      </w:pPr>
    </w:p>
    <w:p w:rsidR="00DA2FE7" w:rsidRPr="00DA2FE7" w:rsidRDefault="00DA2FE7" w:rsidP="00DA2FE7">
      <w:pPr>
        <w:tabs>
          <w:tab w:val="left" w:pos="360"/>
        </w:tabs>
        <w:autoSpaceDE w:val="0"/>
        <w:autoSpaceDN w:val="0"/>
        <w:adjustRightInd w:val="0"/>
        <w:spacing w:after="0" w:line="240" w:lineRule="auto"/>
        <w:rPr>
          <w:rFonts w:ascii="Times New Roman" w:eastAsia="Times New Roman" w:hAnsi="Times New Roman"/>
          <w:b/>
          <w:bCs/>
          <w:lang w:eastAsia="ru-RU"/>
        </w:rPr>
      </w:pPr>
    </w:p>
    <w:p w:rsidR="00DA2FE7" w:rsidRPr="00DA2FE7" w:rsidRDefault="00DA2FE7" w:rsidP="00DA2FE7">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r w:rsidRPr="00DA2FE7">
        <w:rPr>
          <w:rFonts w:ascii="Times New Roman" w:eastAsia="Times New Roman" w:hAnsi="Times New Roman"/>
          <w:b/>
          <w:bCs/>
          <w:sz w:val="22"/>
          <w:szCs w:val="22"/>
          <w:lang w:eastAsia="ru-RU"/>
        </w:rPr>
        <w:t xml:space="preserve">       </w:t>
      </w: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r w:rsidRPr="00DA2FE7">
        <w:rPr>
          <w:rFonts w:ascii="Times New Roman" w:eastAsia="Times New Roman" w:hAnsi="Times New Roman"/>
          <w:b/>
          <w:bCs/>
          <w:sz w:val="22"/>
          <w:szCs w:val="22"/>
          <w:lang w:eastAsia="ru-RU"/>
        </w:rPr>
        <w:t xml:space="preserve">  </w:t>
      </w: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ind w:left="2411"/>
        <w:jc w:val="both"/>
        <w:rPr>
          <w:rFonts w:ascii="Times New Roman" w:eastAsia="Times New Roman" w:hAnsi="Times New Roman"/>
          <w:b/>
          <w:bCs/>
          <w:sz w:val="22"/>
          <w:szCs w:val="22"/>
          <w:lang w:eastAsia="ru-RU"/>
        </w:rPr>
      </w:pPr>
    </w:p>
    <w:p w:rsidR="00DA2FE7" w:rsidRPr="00DA2FE7" w:rsidRDefault="00DA2FE7" w:rsidP="00DA2FE7">
      <w:pPr>
        <w:spacing w:after="0" w:line="240" w:lineRule="auto"/>
        <w:jc w:val="both"/>
        <w:rPr>
          <w:rFonts w:ascii="Times New Roman" w:eastAsia="Times New Roman" w:hAnsi="Times New Roman"/>
          <w:b/>
          <w:bCs/>
          <w:sz w:val="22"/>
          <w:szCs w:val="22"/>
          <w:lang w:eastAsia="ru-RU"/>
        </w:rPr>
      </w:pPr>
    </w:p>
    <w:p w:rsidR="003D0FC9" w:rsidRDefault="003D0FC9"/>
    <w:sectPr w:rsidR="003D0FC9" w:rsidSect="00CA3D25">
      <w:footerReference w:type="even" r:id="rId15"/>
      <w:footerReference w:type="default" r:id="rId16"/>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100" w:rsidRDefault="00C05100" w:rsidP="00DA2FE7">
      <w:pPr>
        <w:spacing w:after="0" w:line="240" w:lineRule="auto"/>
      </w:pPr>
      <w:r>
        <w:separator/>
      </w:r>
    </w:p>
  </w:endnote>
  <w:endnote w:type="continuationSeparator" w:id="0">
    <w:p w:rsidR="00C05100" w:rsidRDefault="00C05100" w:rsidP="00DA2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EC5" w:rsidRDefault="000C1CBC" w:rsidP="0066789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36EC5" w:rsidRDefault="00F85E1F" w:rsidP="00FA289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EC5" w:rsidRPr="00305D0E" w:rsidRDefault="00F85E1F" w:rsidP="00FA289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100" w:rsidRDefault="00C05100" w:rsidP="00DA2FE7">
      <w:pPr>
        <w:spacing w:after="0" w:line="240" w:lineRule="auto"/>
      </w:pPr>
      <w:r>
        <w:separator/>
      </w:r>
    </w:p>
  </w:footnote>
  <w:footnote w:type="continuationSeparator" w:id="0">
    <w:p w:rsidR="00C05100" w:rsidRDefault="00C05100" w:rsidP="00DA2FE7">
      <w:pPr>
        <w:spacing w:after="0" w:line="240" w:lineRule="auto"/>
      </w:pPr>
      <w:r>
        <w:continuationSeparator/>
      </w:r>
    </w:p>
  </w:footnote>
  <w:footnote w:id="1">
    <w:p w:rsidR="00DA2FE7" w:rsidRPr="007C7271" w:rsidRDefault="00DA2FE7" w:rsidP="00DA2FE7">
      <w:pPr>
        <w:spacing w:after="120"/>
        <w:rPr>
          <w:i/>
        </w:rPr>
      </w:pPr>
      <w:r>
        <w:rPr>
          <w:rStyle w:val="a6"/>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7A1"/>
    <w:rsid w:val="000C1CBC"/>
    <w:rsid w:val="002877B8"/>
    <w:rsid w:val="003241CA"/>
    <w:rsid w:val="003D0FC9"/>
    <w:rsid w:val="003D6185"/>
    <w:rsid w:val="00413124"/>
    <w:rsid w:val="00664A4D"/>
    <w:rsid w:val="006C27A1"/>
    <w:rsid w:val="008038BA"/>
    <w:rsid w:val="0084320B"/>
    <w:rsid w:val="009F17C6"/>
    <w:rsid w:val="00A2673C"/>
    <w:rsid w:val="00AB75D4"/>
    <w:rsid w:val="00C05100"/>
    <w:rsid w:val="00DA2FE7"/>
    <w:rsid w:val="00DB2E78"/>
    <w:rsid w:val="00DE1124"/>
    <w:rsid w:val="00EB5178"/>
    <w:rsid w:val="00F75912"/>
    <w:rsid w:val="00F85E1F"/>
    <w:rsid w:val="00F87A2F"/>
    <w:rsid w:val="00FC0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A2FE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DA2FE7"/>
  </w:style>
  <w:style w:type="character" w:styleId="a5">
    <w:name w:val="page number"/>
    <w:basedOn w:val="a0"/>
    <w:rsid w:val="00DA2FE7"/>
  </w:style>
  <w:style w:type="character" w:styleId="a6">
    <w:name w:val="footnote reference"/>
    <w:uiPriority w:val="99"/>
    <w:unhideWhenUsed/>
    <w:rsid w:val="00DA2FE7"/>
    <w:rPr>
      <w:vertAlign w:val="superscript"/>
    </w:rPr>
  </w:style>
  <w:style w:type="paragraph" w:styleId="a7">
    <w:name w:val="Balloon Text"/>
    <w:basedOn w:val="a"/>
    <w:link w:val="a8"/>
    <w:uiPriority w:val="99"/>
    <w:semiHidden/>
    <w:unhideWhenUsed/>
    <w:rsid w:val="00F87A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7A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A2FE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DA2FE7"/>
  </w:style>
  <w:style w:type="character" w:styleId="a5">
    <w:name w:val="page number"/>
    <w:basedOn w:val="a0"/>
    <w:rsid w:val="00DA2FE7"/>
  </w:style>
  <w:style w:type="character" w:styleId="a6">
    <w:name w:val="footnote reference"/>
    <w:uiPriority w:val="99"/>
    <w:unhideWhenUsed/>
    <w:rsid w:val="00DA2FE7"/>
    <w:rPr>
      <w:vertAlign w:val="superscript"/>
    </w:rPr>
  </w:style>
  <w:style w:type="paragraph" w:styleId="a7">
    <w:name w:val="Balloon Text"/>
    <w:basedOn w:val="a"/>
    <w:link w:val="a8"/>
    <w:uiPriority w:val="99"/>
    <w:semiHidden/>
    <w:unhideWhenUsed/>
    <w:rsid w:val="00F87A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7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B4AD8D930238F7B31D588C7097510AC56834F4EEC87D2B5A386D307D50D128C2096D93CFFC627DD66B47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nd=A9E2ED7DA6E7FCED64011A3BF99B85D7&amp;req=doc&amp;base=LAW&amp;n=315347&amp;dst=1192&amp;fld=134&amp;date=15.06.201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ogin.consultant.ru/link/?rnd=A9E2ED7DA6E7FCED64011A3BF99B85D7&amp;req=doc&amp;base=LAW&amp;n=315347&amp;dst=74&amp;fld=134&amp;date=15.06.2019"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0034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23</Pages>
  <Words>8453</Words>
  <Characters>48184</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13</cp:revision>
  <cp:lastPrinted>2021-08-18T10:37:00Z</cp:lastPrinted>
  <dcterms:created xsi:type="dcterms:W3CDTF">2021-08-05T03:45:00Z</dcterms:created>
  <dcterms:modified xsi:type="dcterms:W3CDTF">2021-08-19T07:41:00Z</dcterms:modified>
</cp:coreProperties>
</file>