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D8" w:rsidRPr="00BF148A" w:rsidRDefault="00A762D8" w:rsidP="000E238D">
      <w:pPr>
        <w:keepNext/>
        <w:keepLines/>
        <w:widowControl w:val="0"/>
        <w:suppressLineNumbers/>
        <w:suppressAutoHyphens/>
        <w:jc w:val="right"/>
      </w:pPr>
    </w:p>
    <w:tbl>
      <w:tblPr>
        <w:tblW w:w="0" w:type="auto"/>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tblGrid>
      <w:tr w:rsidR="00A762D8" w:rsidRPr="00BF148A" w:rsidTr="003D5076">
        <w:tc>
          <w:tcPr>
            <w:tcW w:w="5148" w:type="dxa"/>
          </w:tcPr>
          <w:p w:rsidR="008254BA" w:rsidRDefault="008254BA" w:rsidP="008254BA">
            <w:pPr>
              <w:keepNext/>
              <w:keepLines/>
              <w:widowControl w:val="0"/>
              <w:suppressLineNumbers/>
              <w:suppressAutoHyphens/>
              <w:jc w:val="left"/>
              <w:rPr>
                <w:sz w:val="26"/>
                <w:szCs w:val="26"/>
              </w:rPr>
            </w:pPr>
            <w:r w:rsidRPr="008254BA">
              <w:rPr>
                <w:sz w:val="26"/>
                <w:szCs w:val="26"/>
              </w:rPr>
              <w:t>Директор муниципального казенного учреждения «Служба обеспечения органов местного самоуправления»</w:t>
            </w:r>
          </w:p>
          <w:p w:rsidR="008254BA" w:rsidRPr="008254BA" w:rsidRDefault="008254BA" w:rsidP="008254BA">
            <w:pPr>
              <w:keepNext/>
              <w:keepLines/>
              <w:widowControl w:val="0"/>
              <w:suppressLineNumbers/>
              <w:suppressAutoHyphens/>
              <w:jc w:val="left"/>
              <w:rPr>
                <w:sz w:val="26"/>
                <w:szCs w:val="26"/>
              </w:rPr>
            </w:pPr>
          </w:p>
          <w:p w:rsidR="008254BA" w:rsidRPr="008254BA" w:rsidRDefault="008254BA" w:rsidP="008254BA">
            <w:pPr>
              <w:keepNext/>
              <w:keepLines/>
              <w:widowControl w:val="0"/>
              <w:suppressLineNumbers/>
              <w:suppressAutoHyphens/>
              <w:jc w:val="left"/>
              <w:rPr>
                <w:sz w:val="26"/>
                <w:szCs w:val="26"/>
              </w:rPr>
            </w:pPr>
            <w:r w:rsidRPr="008254BA">
              <w:rPr>
                <w:sz w:val="26"/>
                <w:szCs w:val="26"/>
              </w:rPr>
              <w:t>__________ И.А. Абросимова</w:t>
            </w:r>
          </w:p>
          <w:p w:rsidR="00A762D8" w:rsidRPr="00BF148A" w:rsidRDefault="008254BA" w:rsidP="008254BA">
            <w:pPr>
              <w:keepNext/>
              <w:keepLines/>
              <w:widowControl w:val="0"/>
              <w:suppressLineNumbers/>
              <w:suppressAutoHyphens/>
              <w:jc w:val="left"/>
              <w:rPr>
                <w:sz w:val="26"/>
                <w:szCs w:val="26"/>
                <w:highlight w:val="yellow"/>
              </w:rPr>
            </w:pPr>
            <w:r w:rsidRPr="008254BA">
              <w:rPr>
                <w:sz w:val="26"/>
                <w:szCs w:val="26"/>
              </w:rPr>
              <w:t>«_____»______________ 201</w:t>
            </w:r>
            <w:r>
              <w:rPr>
                <w:sz w:val="26"/>
                <w:szCs w:val="26"/>
              </w:rPr>
              <w:t>7</w:t>
            </w:r>
            <w:r w:rsidRPr="008254BA">
              <w:rPr>
                <w:sz w:val="26"/>
                <w:szCs w:val="26"/>
              </w:rPr>
              <w:t>г.</w:t>
            </w:r>
          </w:p>
        </w:tc>
      </w:tr>
    </w:tbl>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pPr>
    </w:p>
    <w:p w:rsidR="00A762D8" w:rsidRPr="00BF148A" w:rsidRDefault="00A762D8" w:rsidP="00A762D8">
      <w:pPr>
        <w:keepNext/>
        <w:keepLines/>
        <w:widowControl w:val="0"/>
        <w:suppressLineNumbers/>
        <w:suppressAutoHyphens/>
        <w:jc w:val="center"/>
        <w:rPr>
          <w:b/>
          <w:bCs/>
        </w:rPr>
      </w:pPr>
      <w:r w:rsidRPr="00BF148A">
        <w:rPr>
          <w:b/>
          <w:bCs/>
        </w:rPr>
        <w:t xml:space="preserve">ДОКУМЕНТАЦИЯ ОБ АУКЦИОНЕ В ЭЛЕКТРОННОЙ ФОРМЕ </w:t>
      </w:r>
    </w:p>
    <w:p w:rsidR="00FA13AB" w:rsidRDefault="00A762D8" w:rsidP="00FA13AB">
      <w:pPr>
        <w:keepNext/>
        <w:keepLines/>
        <w:widowControl w:val="0"/>
        <w:suppressLineNumbers/>
        <w:suppressAutoHyphens/>
        <w:jc w:val="center"/>
        <w:rPr>
          <w:b/>
          <w:bCs/>
        </w:rPr>
      </w:pPr>
      <w:r w:rsidRPr="00BF148A">
        <w:rPr>
          <w:b/>
          <w:bCs/>
        </w:rPr>
        <w:t xml:space="preserve"> на право заключения </w:t>
      </w:r>
      <w:proofErr w:type="gramStart"/>
      <w:r w:rsidRPr="00BF148A">
        <w:rPr>
          <w:b/>
          <w:bCs/>
        </w:rPr>
        <w:t>контракта</w:t>
      </w:r>
      <w:proofErr w:type="gramEnd"/>
      <w:r w:rsidRPr="00BF148A">
        <w:rPr>
          <w:b/>
          <w:bCs/>
        </w:rPr>
        <w:t xml:space="preserve"> на </w:t>
      </w:r>
      <w:r w:rsidRPr="00BF148A">
        <w:rPr>
          <w:b/>
          <w:bCs/>
        </w:rPr>
        <w:br/>
      </w:r>
      <w:r w:rsidR="008254BA" w:rsidRPr="008254BA">
        <w:rPr>
          <w:b/>
          <w:bCs/>
        </w:rPr>
        <w:t xml:space="preserve">оказание услуг </w:t>
      </w:r>
      <w:r w:rsidR="00FA13AB" w:rsidRPr="00FA13AB">
        <w:rPr>
          <w:b/>
          <w:bCs/>
        </w:rPr>
        <w:t xml:space="preserve">по предоставлению IP VPN каналов </w:t>
      </w:r>
    </w:p>
    <w:p w:rsidR="00A762D8" w:rsidRPr="00BF148A" w:rsidRDefault="00FA13AB" w:rsidP="00FA13AB">
      <w:pPr>
        <w:keepNext/>
        <w:keepLines/>
        <w:widowControl w:val="0"/>
        <w:suppressLineNumbers/>
        <w:suppressAutoHyphens/>
        <w:jc w:val="center"/>
        <w:rPr>
          <w:b/>
          <w:bCs/>
        </w:rPr>
      </w:pPr>
      <w:r w:rsidRPr="00FA13AB">
        <w:rPr>
          <w:b/>
          <w:bCs/>
        </w:rPr>
        <w:t>для единой дежурно-диспетчерской службы</w:t>
      </w:r>
      <w:r w:rsidR="008254BA" w:rsidRPr="008254BA">
        <w:rPr>
          <w:b/>
          <w:bCs/>
        </w:rPr>
        <w:t>.</w:t>
      </w:r>
    </w:p>
    <w:p w:rsidR="00A762D8" w:rsidRPr="00BF148A" w:rsidRDefault="00A762D8" w:rsidP="00A762D8">
      <w:pPr>
        <w:keepNext/>
        <w:keepLines/>
        <w:widowControl w:val="0"/>
        <w:suppressLineNumbers/>
        <w:suppressAutoHyphens/>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Pr="00BF148A" w:rsidRDefault="00A762D8" w:rsidP="00A762D8">
      <w:pPr>
        <w:keepNext/>
        <w:keepLines/>
        <w:widowControl w:val="0"/>
        <w:suppressLineNumbers/>
        <w:suppressAutoHyphens/>
        <w:jc w:val="left"/>
        <w:rPr>
          <w:b/>
          <w:bCs/>
        </w:rPr>
      </w:pPr>
    </w:p>
    <w:p w:rsidR="00A762D8" w:rsidRDefault="00A762D8"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Default="008254BA" w:rsidP="00A762D8">
      <w:pPr>
        <w:keepNext/>
        <w:keepLines/>
        <w:widowControl w:val="0"/>
        <w:suppressLineNumbers/>
        <w:suppressAutoHyphens/>
        <w:jc w:val="center"/>
        <w:rPr>
          <w:b/>
          <w:bCs/>
        </w:rPr>
      </w:pPr>
    </w:p>
    <w:p w:rsidR="008254BA" w:rsidRPr="00BF148A" w:rsidRDefault="008254BA"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p>
    <w:p w:rsidR="00A762D8" w:rsidRPr="00BF148A" w:rsidRDefault="00A762D8" w:rsidP="00A762D8">
      <w:pPr>
        <w:keepNext/>
        <w:keepLines/>
        <w:widowControl w:val="0"/>
        <w:suppressLineNumbers/>
        <w:suppressAutoHyphens/>
        <w:jc w:val="center"/>
        <w:rPr>
          <w:b/>
          <w:bCs/>
        </w:rPr>
      </w:pPr>
      <w:r w:rsidRPr="00BF148A">
        <w:rPr>
          <w:b/>
          <w:bCs/>
        </w:rPr>
        <w:t>201</w:t>
      </w:r>
      <w:r w:rsidR="00B3303A">
        <w:rPr>
          <w:b/>
          <w:bCs/>
        </w:rPr>
        <w:t>7</w:t>
      </w:r>
      <w:r w:rsidRPr="00BF148A">
        <w:rPr>
          <w:b/>
          <w:bCs/>
        </w:rPr>
        <w:t xml:space="preserve"> г.</w:t>
      </w:r>
    </w:p>
    <w:p w:rsidR="00A762D8" w:rsidRPr="00BF148A" w:rsidRDefault="00A762D8" w:rsidP="00A762D8">
      <w:pPr>
        <w:pStyle w:val="ConsPlusNormal"/>
        <w:widowControl/>
        <w:spacing w:before="120" w:after="120"/>
        <w:ind w:firstLine="0"/>
        <w:jc w:val="both"/>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BF148A">
        <w:rPr>
          <w:rFonts w:ascii="Times New Roman" w:hAnsi="Times New Roman" w:cs="Times New Roman"/>
          <w:b/>
          <w:bCs/>
          <w:sz w:val="24"/>
          <w:szCs w:val="24"/>
        </w:rPr>
        <w:br w:type="page"/>
      </w:r>
      <w:bookmarkStart w:id="0" w:name="_Ref248571702"/>
      <w:r w:rsidRPr="00BF148A">
        <w:rPr>
          <w:rFonts w:ascii="Times New Roman" w:hAnsi="Times New Roman" w:cs="Times New Roman"/>
          <w:b/>
          <w:bCs/>
          <w:sz w:val="24"/>
          <w:szCs w:val="24"/>
        </w:rPr>
        <w:lastRenderedPageBreak/>
        <w:t>СВЕДЕНИЯ О ПРОВОДИМОМ АУКЦИОНЕ В ЭЛЕКТРОННОЙ ФОРМЕ</w:t>
      </w:r>
      <w:bookmarkEnd w:id="0"/>
    </w:p>
    <w:p w:rsidR="00A762D8" w:rsidRPr="00BF148A" w:rsidRDefault="00A762D8" w:rsidP="00A762D8">
      <w:pPr>
        <w:pStyle w:val="ConsPlusNormal"/>
        <w:widowControl/>
        <w:tabs>
          <w:tab w:val="left" w:pos="360"/>
        </w:tabs>
        <w:spacing w:before="120" w:after="360"/>
        <w:ind w:firstLine="567"/>
        <w:jc w:val="both"/>
        <w:rPr>
          <w:rFonts w:ascii="Times New Roman" w:hAnsi="Times New Roman" w:cs="Times New Roman"/>
          <w:bCs/>
          <w:sz w:val="24"/>
          <w:szCs w:val="24"/>
        </w:rPr>
      </w:pPr>
      <w:bookmarkStart w:id="1" w:name="_Ref119427085"/>
      <w:r w:rsidRPr="00BF148A">
        <w:rPr>
          <w:rFonts w:ascii="Times New Roman" w:hAnsi="Times New Roman" w:cs="Times New Roman"/>
          <w:bCs/>
          <w:sz w:val="24"/>
          <w:szCs w:val="24"/>
        </w:rPr>
        <w:t xml:space="preserve">Настоящая документация об аукционе в электронной форме (далее по тексту также – документация об аукционе) подготовлена в соответствии с </w:t>
      </w:r>
      <w:bookmarkEnd w:id="1"/>
      <w:r w:rsidRPr="00BF148A">
        <w:rPr>
          <w:rFonts w:ascii="Times New Roman" w:hAnsi="Times New Roman" w:cs="Times New Roman"/>
          <w:bCs/>
          <w:sz w:val="24"/>
          <w:szCs w:val="24"/>
        </w:rPr>
        <w:t xml:space="preserve">Федеральным законом от 05 апреля 2013 года №44-ФЗ </w:t>
      </w:r>
      <w:r w:rsidR="00553D5F">
        <w:rPr>
          <w:rFonts w:ascii="Times New Roman" w:hAnsi="Times New Roman" w:cs="Times New Roman"/>
          <w:bCs/>
          <w:sz w:val="24"/>
          <w:szCs w:val="24"/>
        </w:rPr>
        <w:t>«</w:t>
      </w:r>
      <w:r w:rsidRPr="00BF148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553D5F">
        <w:rPr>
          <w:rFonts w:ascii="Times New Roman" w:hAnsi="Times New Roman" w:cs="Times New Roman"/>
          <w:bCs/>
          <w:sz w:val="24"/>
          <w:szCs w:val="24"/>
        </w:rPr>
        <w:t>»</w:t>
      </w:r>
      <w:r w:rsidRPr="00BF148A">
        <w:rPr>
          <w:rFonts w:ascii="Times New Roman" w:hAnsi="Times New Roman" w:cs="Times New Roman"/>
          <w:bCs/>
          <w:sz w:val="24"/>
          <w:szCs w:val="24"/>
        </w:rPr>
        <w:t xml:space="preserve"> (далее по тексту также – Закон о контрактной системе).</w:t>
      </w:r>
    </w:p>
    <w:tbl>
      <w:tblPr>
        <w:tblW w:w="10530" w:type="dxa"/>
        <w:tblLayout w:type="fixed"/>
        <w:tblLook w:val="0000" w:firstRow="0" w:lastRow="0" w:firstColumn="0" w:lastColumn="0" w:noHBand="0" w:noVBand="0"/>
      </w:tblPr>
      <w:tblGrid>
        <w:gridCol w:w="817"/>
        <w:gridCol w:w="2693"/>
        <w:gridCol w:w="7020"/>
      </w:tblGrid>
      <w:tr w:rsidR="00A762D8" w:rsidRPr="00BF148A" w:rsidTr="00C67157">
        <w:trPr>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w:t>
            </w:r>
          </w:p>
          <w:p w:rsidR="00A762D8" w:rsidRPr="00BF148A" w:rsidRDefault="00A762D8" w:rsidP="003D5076">
            <w:pPr>
              <w:keepNext/>
              <w:keepLines/>
              <w:widowControl w:val="0"/>
              <w:suppressLineNumbers/>
              <w:suppressAutoHyphens/>
              <w:jc w:val="center"/>
              <w:rPr>
                <w:b/>
                <w:bCs/>
              </w:rPr>
            </w:pPr>
            <w:r w:rsidRPr="00BF148A">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 xml:space="preserve">Наименование </w:t>
            </w:r>
          </w:p>
        </w:tc>
        <w:tc>
          <w:tcPr>
            <w:tcW w:w="7020" w:type="dxa"/>
            <w:tcBorders>
              <w:top w:val="single" w:sz="4" w:space="0" w:color="auto"/>
              <w:left w:val="single" w:sz="4" w:space="0" w:color="auto"/>
              <w:bottom w:val="single" w:sz="4" w:space="0" w:color="auto"/>
              <w:right w:val="single" w:sz="4" w:space="0" w:color="auto"/>
            </w:tcBorders>
            <w:shd w:val="clear" w:color="auto" w:fill="E6E6E6"/>
            <w:vAlign w:val="center"/>
          </w:tcPr>
          <w:p w:rsidR="00A762D8" w:rsidRPr="00BF148A" w:rsidRDefault="00A762D8" w:rsidP="003D5076">
            <w:pPr>
              <w:keepNext/>
              <w:keepLines/>
              <w:widowControl w:val="0"/>
              <w:suppressLineNumbers/>
              <w:suppressAutoHyphens/>
              <w:jc w:val="center"/>
              <w:rPr>
                <w:b/>
                <w:bCs/>
              </w:rPr>
            </w:pPr>
            <w:r w:rsidRPr="00BF148A">
              <w:rPr>
                <w:b/>
                <w:bCs/>
              </w:rPr>
              <w:t>Информация</w:t>
            </w:r>
          </w:p>
        </w:tc>
      </w:tr>
      <w:tr w:rsidR="00A762D8" w:rsidRPr="00BF148A" w:rsidTr="00C67157">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Аукцион в электронной форме (далее по тексту также – электронный аукцион) проводит Уполномоченный орган.</w:t>
            </w:r>
          </w:p>
        </w:tc>
      </w:tr>
      <w:tr w:rsidR="00A762D8" w:rsidRPr="00BF148A" w:rsidTr="00C67157">
        <w:trPr>
          <w:trHeight w:val="232"/>
        </w:trPr>
        <w:tc>
          <w:tcPr>
            <w:tcW w:w="10530" w:type="dxa"/>
            <w:gridSpan w:val="3"/>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B3303A">
            <w:pPr>
              <w:keepNext/>
              <w:keepLines/>
              <w:widowControl w:val="0"/>
              <w:suppressLineNumbers/>
              <w:suppressAutoHyphens/>
              <w:rPr>
                <w:b/>
                <w:color w:val="000000" w:themeColor="text1"/>
              </w:rPr>
            </w:pPr>
            <w:r w:rsidRPr="008254BA">
              <w:rPr>
                <w:b/>
                <w:color w:val="000000" w:themeColor="text1"/>
              </w:rPr>
              <w:t>Идентификационны</w:t>
            </w:r>
            <w:r w:rsidR="00B3303A" w:rsidRPr="008254BA">
              <w:rPr>
                <w:b/>
                <w:color w:val="000000" w:themeColor="text1"/>
              </w:rPr>
              <w:t>й</w:t>
            </w:r>
            <w:r w:rsidRPr="008254BA">
              <w:rPr>
                <w:b/>
                <w:color w:val="000000" w:themeColor="text1"/>
              </w:rPr>
              <w:t xml:space="preserve"> код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514FB8" w:rsidP="00EC3971">
            <w:pPr>
              <w:keepNext/>
              <w:keepLines/>
              <w:widowControl w:val="0"/>
              <w:suppressLineNumbers/>
              <w:suppressAutoHyphens/>
              <w:rPr>
                <w:color w:val="000000" w:themeColor="text1"/>
              </w:rPr>
            </w:pPr>
            <w:r w:rsidRPr="00612668">
              <w:rPr>
                <w:color w:val="000000" w:themeColor="text1"/>
              </w:rPr>
              <w:t>173862201905886220100100390396190242</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Муниципального заказчика,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8254BA" w:rsidRDefault="008254BA" w:rsidP="008254BA">
            <w:pPr>
              <w:keepNext/>
              <w:keepLines/>
              <w:widowControl w:val="0"/>
              <w:suppressLineNumbers/>
              <w:suppressAutoHyphens/>
            </w:pPr>
            <w:r w:rsidRPr="005F2F8D">
              <w:t>Наименование</w:t>
            </w:r>
            <w:r>
              <w:t xml:space="preserve">: </w:t>
            </w:r>
          </w:p>
          <w:p w:rsidR="008254BA" w:rsidRDefault="008254BA" w:rsidP="008254BA">
            <w:pPr>
              <w:keepNext/>
              <w:keepLines/>
              <w:widowControl w:val="0"/>
              <w:suppressLineNumbers/>
              <w:suppressAutoHyphens/>
            </w:pPr>
            <w:r>
              <w:t>М</w:t>
            </w:r>
            <w:r w:rsidRPr="00ED0B62">
              <w:t>униципальное казенное учреждение «Служба обеспечения органов местного самоуправления»</w:t>
            </w:r>
          </w:p>
          <w:p w:rsidR="008254BA" w:rsidRPr="005F2F8D" w:rsidRDefault="008254BA" w:rsidP="008254BA">
            <w:pPr>
              <w:keepNext/>
              <w:keepLines/>
              <w:widowControl w:val="0"/>
              <w:suppressLineNumbers/>
              <w:suppressAutoHyphens/>
            </w:pPr>
            <w:r w:rsidRPr="005F2F8D">
              <w:t>Место нахождения</w:t>
            </w:r>
            <w:r>
              <w:t>:</w:t>
            </w:r>
          </w:p>
          <w:p w:rsidR="008254BA" w:rsidRPr="005F2F8D" w:rsidRDefault="008254BA" w:rsidP="008254BA">
            <w:pPr>
              <w:keepNext/>
              <w:keepLines/>
              <w:widowControl w:val="0"/>
              <w:suppressLineNumbers/>
              <w:suppressAutoHyphens/>
            </w:pPr>
            <w:r w:rsidRPr="002F774E">
              <w:t xml:space="preserve">628260, Ханты-Мансийский  автономный округ-Югра, г. Югорск, ул. </w:t>
            </w:r>
            <w:r>
              <w:t>Ленина</w:t>
            </w:r>
            <w:r w:rsidRPr="002F774E">
              <w:t>,</w:t>
            </w:r>
            <w:r>
              <w:t>29</w:t>
            </w:r>
            <w:r w:rsidRPr="002F774E">
              <w:t>, каб.1</w:t>
            </w:r>
            <w:r>
              <w:t>09</w:t>
            </w:r>
          </w:p>
          <w:p w:rsidR="008254BA" w:rsidRPr="005F2F8D" w:rsidRDefault="008254BA" w:rsidP="008254BA">
            <w:pPr>
              <w:keepNext/>
              <w:keepLines/>
              <w:widowControl w:val="0"/>
              <w:suppressLineNumbers/>
              <w:suppressAutoHyphens/>
            </w:pPr>
            <w:r w:rsidRPr="005F2F8D">
              <w:t>Почтовый адрес</w:t>
            </w:r>
            <w:r>
              <w:t>:</w:t>
            </w:r>
          </w:p>
          <w:p w:rsidR="008254BA" w:rsidRDefault="008254BA" w:rsidP="008254BA">
            <w:pPr>
              <w:keepNext/>
              <w:keepLines/>
              <w:widowControl w:val="0"/>
              <w:suppressLineNumbers/>
              <w:suppressAutoHyphens/>
              <w:jc w:val="left"/>
            </w:pPr>
            <w:r w:rsidRPr="00ED0B62">
              <w:t>628260, Ханты-Мансийский автономный округ</w:t>
            </w:r>
            <w:r>
              <w:t>-</w:t>
            </w:r>
            <w:r w:rsidRPr="00ED0B62">
              <w:t>Югра, г.</w:t>
            </w:r>
            <w:r>
              <w:t xml:space="preserve"> </w:t>
            </w:r>
            <w:r w:rsidRPr="00ED0B62">
              <w:t>Югорск, ул.40 лет Победы, д.11.</w:t>
            </w:r>
          </w:p>
          <w:p w:rsidR="008254BA" w:rsidRPr="005F2F8D" w:rsidRDefault="008254BA" w:rsidP="008254BA">
            <w:pPr>
              <w:keepNext/>
              <w:keepLines/>
              <w:widowControl w:val="0"/>
              <w:suppressLineNumbers/>
              <w:suppressAutoHyphens/>
              <w:jc w:val="left"/>
            </w:pPr>
            <w:r w:rsidRPr="005F2F8D">
              <w:t>Телефон</w:t>
            </w:r>
            <w:r>
              <w:t>:</w:t>
            </w:r>
            <w:r w:rsidRPr="005F2F8D">
              <w:t xml:space="preserve"> </w:t>
            </w:r>
            <w:r w:rsidRPr="00ED0B62">
              <w:t>8 (34675)2-13-86</w:t>
            </w:r>
            <w:r>
              <w:t xml:space="preserve">            </w:t>
            </w:r>
            <w:r w:rsidRPr="005F2F8D">
              <w:t>факс</w:t>
            </w:r>
            <w:r>
              <w:t xml:space="preserve">:  </w:t>
            </w:r>
            <w:r w:rsidRPr="00ED0B62">
              <w:t>8 (34675)2-13-86</w:t>
            </w:r>
          </w:p>
          <w:p w:rsidR="008254BA" w:rsidRPr="005F2F8D" w:rsidRDefault="008254BA" w:rsidP="008254BA">
            <w:pPr>
              <w:keepNext/>
              <w:keepLines/>
              <w:widowControl w:val="0"/>
              <w:suppressLineNumbers/>
              <w:suppressAutoHyphens/>
            </w:pPr>
            <w:r w:rsidRPr="005F2F8D">
              <w:t>Адрес электронной почты</w:t>
            </w:r>
            <w:r>
              <w:t>:</w:t>
            </w:r>
            <w:r w:rsidRPr="005F2F8D">
              <w:t xml:space="preserve"> </w:t>
            </w:r>
            <w:proofErr w:type="spellStart"/>
            <w:r w:rsidRPr="00F57917">
              <w:rPr>
                <w:lang w:val="en-US"/>
              </w:rPr>
              <w:t>thu</w:t>
            </w:r>
            <w:proofErr w:type="spellEnd"/>
            <w:r w:rsidRPr="00ED0B62">
              <w:t>@</w:t>
            </w:r>
            <w:proofErr w:type="spellStart"/>
            <w:r w:rsidRPr="00F57917">
              <w:rPr>
                <w:lang w:val="en-US"/>
              </w:rPr>
              <w:t>ugorsk</w:t>
            </w:r>
            <w:proofErr w:type="spellEnd"/>
            <w:r w:rsidRPr="00ED0B62">
              <w:t>.</w:t>
            </w:r>
            <w:proofErr w:type="spellStart"/>
            <w:r w:rsidRPr="00F57917">
              <w:rPr>
                <w:lang w:val="en-US"/>
              </w:rPr>
              <w:t>ru</w:t>
            </w:r>
            <w:proofErr w:type="spellEnd"/>
          </w:p>
          <w:p w:rsidR="00A762D8" w:rsidRPr="00BF148A" w:rsidRDefault="008254BA" w:rsidP="008254BA">
            <w:pPr>
              <w:keepNext/>
              <w:keepLines/>
              <w:widowControl w:val="0"/>
              <w:suppressLineNumbers/>
              <w:suppressAutoHyphens/>
            </w:pPr>
            <w:r w:rsidRPr="005F2F8D">
              <w:t>Ответственное должностное лицо</w:t>
            </w:r>
            <w:r>
              <w:t>:</w:t>
            </w:r>
            <w:r w:rsidRPr="005F2F8D">
              <w:t xml:space="preserve"> </w:t>
            </w:r>
            <w:r w:rsidRPr="00F57917">
              <w:t>Овечкин Виктор Юрьевич</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уполномоченного органа  (учреждения),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rPr>
                <w:u w:val="single"/>
              </w:rPr>
            </w:pPr>
            <w:r w:rsidRPr="00BF148A">
              <w:rPr>
                <w:u w:val="single"/>
              </w:rPr>
              <w:t>Наименование:</w:t>
            </w:r>
          </w:p>
          <w:p w:rsidR="00A762D8" w:rsidRPr="00BF148A" w:rsidRDefault="00A762D8" w:rsidP="003D5076">
            <w:pPr>
              <w:keepNext/>
              <w:keepLines/>
              <w:widowControl w:val="0"/>
              <w:suppressLineNumbers/>
              <w:suppressAutoHyphens/>
            </w:pPr>
            <w:r w:rsidRPr="00BF148A">
              <w:t xml:space="preserve">Администрация города Югорска. </w:t>
            </w:r>
          </w:p>
          <w:p w:rsidR="00A762D8" w:rsidRPr="00BF148A" w:rsidRDefault="00A762D8" w:rsidP="003D5076">
            <w:pPr>
              <w:keepNext/>
              <w:keepLines/>
              <w:widowControl w:val="0"/>
              <w:suppressLineNumbers/>
              <w:suppressAutoHyphens/>
              <w:rPr>
                <w:u w:val="single"/>
              </w:rPr>
            </w:pPr>
            <w:r w:rsidRPr="00BF148A">
              <w:rPr>
                <w:u w:val="single"/>
              </w:rPr>
              <w:t>Место нахождения:</w:t>
            </w:r>
          </w:p>
          <w:p w:rsidR="00A762D8" w:rsidRPr="00BF148A" w:rsidRDefault="00A762D8" w:rsidP="003D5076">
            <w:pPr>
              <w:keepNext/>
              <w:keepLines/>
              <w:widowControl w:val="0"/>
              <w:suppressLineNumbers/>
              <w:suppressAutoHyphens/>
            </w:pPr>
            <w:r w:rsidRPr="00BF148A">
              <w:t xml:space="preserve">628260, Ханты - Мансийский автономный округ - Югра, Тюменская обл.,  г. Югорск, ул. 40 лет Победы, 11, </w:t>
            </w:r>
            <w:proofErr w:type="spellStart"/>
            <w:r w:rsidRPr="00BF148A">
              <w:t>каб</w:t>
            </w:r>
            <w:proofErr w:type="spellEnd"/>
            <w:r w:rsidRPr="00BF148A">
              <w:t xml:space="preserve">. 310. </w:t>
            </w:r>
            <w:r w:rsidRPr="00BF148A">
              <w:rPr>
                <w:u w:val="single"/>
              </w:rPr>
              <w:t>Почтовый адрес</w:t>
            </w:r>
            <w:r w:rsidRPr="00BF148A">
              <w:t>:</w:t>
            </w:r>
          </w:p>
          <w:p w:rsidR="00A762D8" w:rsidRPr="00BF148A" w:rsidRDefault="00A762D8" w:rsidP="003D5076">
            <w:pPr>
              <w:keepNext/>
              <w:keepLines/>
              <w:widowControl w:val="0"/>
              <w:suppressLineNumbers/>
              <w:suppressAutoHyphens/>
            </w:pPr>
            <w:r w:rsidRPr="00BF148A">
              <w:t>628260, Ханты - Мансийский автономный округ - Югра, Тюменская обл.,  г. Югорск, ул. 40 лет Победы, 11.</w:t>
            </w:r>
          </w:p>
          <w:p w:rsidR="00A762D8" w:rsidRPr="00BF148A" w:rsidRDefault="00A762D8" w:rsidP="003D5076">
            <w:pPr>
              <w:keepNext/>
              <w:keepLines/>
              <w:widowControl w:val="0"/>
              <w:suppressLineNumbers/>
              <w:suppressAutoHyphens/>
              <w:jc w:val="left"/>
            </w:pPr>
            <w:r w:rsidRPr="00BF148A">
              <w:t>Телефон (</w:t>
            </w:r>
            <w:r w:rsidRPr="00BF148A">
              <w:rPr>
                <w:u w:val="single"/>
              </w:rPr>
              <w:t>34675) 50037</w:t>
            </w:r>
            <w:r w:rsidRPr="00BF148A">
              <w:t xml:space="preserve"> факс (</w:t>
            </w:r>
            <w:r w:rsidRPr="00BF148A">
              <w:rPr>
                <w:u w:val="single"/>
              </w:rPr>
              <w:t>34675) 50037.</w:t>
            </w:r>
            <w:r w:rsidRPr="00BF148A">
              <w:t xml:space="preserve"> </w:t>
            </w:r>
          </w:p>
          <w:p w:rsidR="00A762D8" w:rsidRPr="00BF148A" w:rsidRDefault="00A762D8" w:rsidP="003D5076">
            <w:pPr>
              <w:keepNext/>
              <w:keepLines/>
              <w:widowControl w:val="0"/>
              <w:suppressLineNumbers/>
              <w:suppressAutoHyphens/>
            </w:pPr>
            <w:r w:rsidRPr="00BF148A">
              <w:rPr>
                <w:u w:val="single"/>
              </w:rPr>
              <w:t>Адрес электронной почты:</w:t>
            </w:r>
            <w:r w:rsidRPr="00BF148A">
              <w:t xml:space="preserve"> omz@ugorsk.ru </w:t>
            </w:r>
          </w:p>
          <w:p w:rsidR="00A762D8" w:rsidRPr="00BF148A" w:rsidRDefault="00A762D8" w:rsidP="003D5076">
            <w:pPr>
              <w:keepNext/>
              <w:keepLines/>
              <w:widowControl w:val="0"/>
              <w:suppressLineNumbers/>
              <w:suppressAutoHyphens/>
            </w:pPr>
            <w:r w:rsidRPr="00BF148A">
              <w:rPr>
                <w:u w:val="single"/>
              </w:rPr>
              <w:t>Ответственное должностное лицо</w:t>
            </w:r>
            <w:r w:rsidRPr="00BF148A">
              <w:t>:  начальник отдела муниципальных закупок Захарова Наталья Борисовна.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120"/>
              <w:jc w:val="left"/>
            </w:pPr>
            <w:r w:rsidRPr="00BF148A">
              <w:t>Наименование специализированной организации, контактная информация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Не привлекается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keepNext/>
              <w:keepLines/>
              <w:widowControl w:val="0"/>
              <w:suppressLineNumbers/>
              <w:suppressAutoHyphens/>
              <w:spacing w:after="120"/>
              <w:jc w:val="left"/>
              <w:rPr>
                <w:color w:val="000000" w:themeColor="text1"/>
              </w:rPr>
            </w:pPr>
            <w:r w:rsidRPr="008254BA">
              <w:rPr>
                <w:color w:val="000000" w:themeColor="text1"/>
              </w:rPr>
              <w:t xml:space="preserve">Информация о контрактной службе заказчика, контрактном управляющем,  </w:t>
            </w:r>
            <w:proofErr w:type="gramStart"/>
            <w:r w:rsidRPr="008254BA">
              <w:rPr>
                <w:color w:val="000000" w:themeColor="text1"/>
              </w:rPr>
              <w:lastRenderedPageBreak/>
              <w:t>ответственных</w:t>
            </w:r>
            <w:proofErr w:type="gramEnd"/>
            <w:r w:rsidRPr="008254BA">
              <w:rPr>
                <w:color w:val="000000" w:themeColor="text1"/>
              </w:rPr>
              <w:t xml:space="preserve"> за заключение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Контрактный управляющий</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t>Место нахождения: 628260, Ханты-Мансийский  автономный округ-Югра, г. Югорск, ул. Ленина,29, каб.109</w:t>
            </w:r>
          </w:p>
          <w:p w:rsidR="008254BA" w:rsidRPr="008254BA" w:rsidRDefault="008254BA" w:rsidP="008254BA">
            <w:pPr>
              <w:keepNext/>
              <w:keepLines/>
              <w:widowControl w:val="0"/>
              <w:suppressLineNumbers/>
              <w:suppressAutoHyphens/>
              <w:rPr>
                <w:color w:val="000000" w:themeColor="text1"/>
              </w:rPr>
            </w:pPr>
            <w:r w:rsidRPr="008254BA">
              <w:rPr>
                <w:color w:val="000000" w:themeColor="text1"/>
              </w:rPr>
              <w:lastRenderedPageBreak/>
              <w:t>Овечкин Виктор Юрьеви</w:t>
            </w:r>
            <w:proofErr w:type="gramStart"/>
            <w:r w:rsidRPr="008254BA">
              <w:rPr>
                <w:color w:val="000000" w:themeColor="text1"/>
              </w:rPr>
              <w:t>ч-</w:t>
            </w:r>
            <w:proofErr w:type="gramEnd"/>
            <w:r w:rsidRPr="008254BA">
              <w:rPr>
                <w:color w:val="000000" w:themeColor="text1"/>
              </w:rPr>
              <w:t xml:space="preserve"> заместитель директора, тел. 8 (34675)2-13-86.</w:t>
            </w:r>
          </w:p>
          <w:p w:rsidR="00A762D8" w:rsidRPr="008254BA" w:rsidRDefault="008254BA" w:rsidP="008254BA">
            <w:pPr>
              <w:keepNext/>
              <w:keepLines/>
              <w:widowControl w:val="0"/>
              <w:suppressLineNumbers/>
              <w:suppressAutoHyphens/>
              <w:rPr>
                <w:color w:val="000000" w:themeColor="text1"/>
              </w:rPr>
            </w:pPr>
            <w:r w:rsidRPr="008254BA">
              <w:rPr>
                <w:color w:val="000000" w:themeColor="text1"/>
              </w:rPr>
              <w:t>thu@ugorsk.ru</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bookmarkStart w:id="2" w:name="_Ref166267388"/>
            <w:bookmarkEnd w:id="2"/>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Наименование оператора электронной площадки</w:t>
            </w:r>
          </w:p>
        </w:tc>
        <w:tc>
          <w:tcPr>
            <w:tcW w:w="7020" w:type="dxa"/>
            <w:tcBorders>
              <w:top w:val="single" w:sz="4" w:space="0" w:color="auto"/>
              <w:left w:val="single" w:sz="4" w:space="0" w:color="auto"/>
              <w:bottom w:val="single" w:sz="4" w:space="0" w:color="auto"/>
              <w:right w:val="single" w:sz="4" w:space="0" w:color="auto"/>
            </w:tcBorders>
          </w:tcPr>
          <w:p w:rsidR="00462481" w:rsidRPr="008254BA" w:rsidRDefault="00A762D8" w:rsidP="00462481">
            <w:pPr>
              <w:autoSpaceDE w:val="0"/>
              <w:autoSpaceDN w:val="0"/>
              <w:adjustRightInd w:val="0"/>
              <w:spacing w:after="0"/>
              <w:rPr>
                <w:color w:val="000000" w:themeColor="text1"/>
              </w:rPr>
            </w:pPr>
            <w:r w:rsidRPr="008254BA">
              <w:rPr>
                <w:bCs/>
                <w:color w:val="000000" w:themeColor="text1"/>
              </w:rPr>
              <w:t xml:space="preserve">Наименование: </w:t>
            </w:r>
            <w:r w:rsidR="00462481" w:rsidRPr="008254BA">
              <w:rPr>
                <w:color w:val="000000" w:themeColor="text1"/>
              </w:rPr>
              <w:t>Закрытое акционерное общество «Сбербанк –</w:t>
            </w:r>
          </w:p>
          <w:p w:rsidR="00A762D8" w:rsidRPr="00BF148A" w:rsidRDefault="00462481" w:rsidP="00462481">
            <w:pPr>
              <w:keepNext/>
              <w:keepLines/>
              <w:widowControl w:val="0"/>
              <w:suppressLineNumbers/>
              <w:suppressAutoHyphens/>
            </w:pPr>
            <w:r w:rsidRPr="008254BA">
              <w:rPr>
                <w:color w:val="000000" w:themeColor="text1"/>
              </w:rPr>
              <w:t>Автоматизированная система торгов»</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Адрес электронной площадки в информационно-телекоммуникационной сети </w:t>
            </w:r>
            <w:r w:rsidR="00553D5F">
              <w:t>«</w:t>
            </w:r>
            <w:r w:rsidRPr="00BF148A">
              <w:t>Интернет</w:t>
            </w:r>
            <w:r w:rsidR="00553D5F">
              <w:t>»</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rPr>
                <w:sz w:val="22"/>
                <w:szCs w:val="22"/>
              </w:rPr>
              <w:t>http://</w:t>
            </w:r>
            <w:proofErr w:type="spellStart"/>
            <w:r w:rsidRPr="00BF148A">
              <w:rPr>
                <w:sz w:val="22"/>
                <w:szCs w:val="22"/>
                <w:lang w:val="en-US"/>
              </w:rPr>
              <w:t>sberbank</w:t>
            </w:r>
            <w:proofErr w:type="spellEnd"/>
            <w:r w:rsidRPr="00BF148A">
              <w:rPr>
                <w:sz w:val="22"/>
                <w:szCs w:val="22"/>
              </w:rPr>
              <w:t>-</w:t>
            </w:r>
            <w:proofErr w:type="spellStart"/>
            <w:r w:rsidRPr="00BF148A">
              <w:rPr>
                <w:sz w:val="22"/>
                <w:szCs w:val="22"/>
                <w:lang w:val="en-US"/>
              </w:rPr>
              <w:t>ast</w:t>
            </w:r>
            <w:proofErr w:type="spellEnd"/>
            <w:r>
              <w:rPr>
                <w:sz w:val="22"/>
                <w:szCs w:val="22"/>
              </w:rPr>
              <w:t>.</w:t>
            </w:r>
            <w:proofErr w:type="spellStart"/>
            <w:r>
              <w:rPr>
                <w:sz w:val="22"/>
                <w:szCs w:val="22"/>
              </w:rPr>
              <w:t>ru</w:t>
            </w:r>
            <w:proofErr w:type="spellEnd"/>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 w:name="_Ref166267499"/>
            <w:bookmarkStart w:id="4" w:name="_Ref166267456"/>
            <w:bookmarkStart w:id="5" w:name="_Ref353200173"/>
            <w:bookmarkEnd w:id="3"/>
            <w:bookmarkEnd w:id="4"/>
          </w:p>
        </w:tc>
        <w:bookmarkEnd w:id="5"/>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Вид и предмет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keepNext/>
              <w:keepLines/>
              <w:widowControl w:val="0"/>
              <w:suppressLineNumbers/>
              <w:suppressAutoHyphens/>
              <w:spacing w:after="0"/>
              <w:rPr>
                <w:i/>
              </w:rPr>
            </w:pPr>
            <w:r w:rsidRPr="00BF148A">
              <w:t>Электронный аукцион</w:t>
            </w:r>
            <w:r w:rsidRPr="008254BA">
              <w:t xml:space="preserve"> на право заключения муниципального  контракта на оказание услуг </w:t>
            </w:r>
            <w:r w:rsidR="00FA13AB" w:rsidRPr="00FA13AB">
              <w:t>по предоставлению IP VPN каналов для единой дежурно-диспетчерской службы</w:t>
            </w:r>
            <w:r w:rsidRPr="008254BA">
              <w:t>.</w:t>
            </w:r>
            <w:r>
              <w:rPr>
                <w:i/>
              </w:rPr>
              <w:t xml:space="preserve"> </w:t>
            </w:r>
          </w:p>
        </w:tc>
      </w:tr>
      <w:tr w:rsidR="00A762D8" w:rsidRPr="00BF148A" w:rsidTr="00C67157">
        <w:trPr>
          <w:trHeight w:val="45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Наименование и описание объекта закупки, количество  поставляемого товара, объем выполняемых работ, оказываемых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spacing w:after="0"/>
            </w:pPr>
            <w:r w:rsidRPr="00BF148A">
              <w:t xml:space="preserve">Указано в части </w:t>
            </w:r>
            <w:r w:rsidRPr="00BF148A">
              <w:fldChar w:fldCharType="begin"/>
            </w:r>
            <w:r w:rsidRPr="00BF148A">
              <w:instrText xml:space="preserve"> REF _Ref248728669 \r \h  \* MERGEFORMAT </w:instrText>
            </w:r>
            <w:r w:rsidRPr="00BF148A">
              <w:fldChar w:fldCharType="separate"/>
            </w:r>
            <w:r w:rsidR="008424FE">
              <w:t>II</w:t>
            </w:r>
            <w:r w:rsidRPr="00BF148A">
              <w:fldChar w:fldCharType="end"/>
            </w:r>
            <w:r w:rsidRPr="00BF148A">
              <w:t xml:space="preserve">. </w:t>
            </w:r>
            <w:r w:rsidR="00553D5F">
              <w:t>«</w:t>
            </w:r>
            <w:r w:rsidRPr="00BF148A">
              <w:fldChar w:fldCharType="begin"/>
            </w:r>
            <w:r w:rsidRPr="00BF148A">
              <w:instrText xml:space="preserve"> REF _Ref248728669 \h  \* MERGEFORMAT </w:instrText>
            </w:r>
            <w:r w:rsidRPr="00BF148A">
              <w:fldChar w:fldCharType="separate"/>
            </w:r>
            <w:r w:rsidR="008424FE" w:rsidRPr="008424FE">
              <w:rPr>
                <w:bCs/>
              </w:rPr>
              <w:t>ТЕХНИЧЕСКОЕ ЗАДАНИЕ</w:t>
            </w:r>
            <w:r w:rsidRPr="00BF148A">
              <w:fldChar w:fldCharType="end"/>
            </w:r>
            <w:r w:rsidR="00553D5F">
              <w:t>«</w:t>
            </w:r>
            <w:r w:rsidRPr="00BF148A">
              <w:t xml:space="preserve"> настоящей документации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Место доставки товара, выполнения работ,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8254BA">
            <w:pPr>
              <w:autoSpaceDE w:val="0"/>
              <w:autoSpaceDN w:val="0"/>
              <w:adjustRightInd w:val="0"/>
              <w:spacing w:after="0" w:line="360" w:lineRule="auto"/>
              <w:jc w:val="left"/>
            </w:pPr>
            <w:r>
              <w:t>Ханты-Мансийский автономный округ – Югра, г. Югорск</w:t>
            </w:r>
            <w:r w:rsidRPr="00115127">
              <w:rPr>
                <w:color w:val="00000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Сроки поставки товара или завершения работы либо график оказания услуг</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514FB8" w:rsidP="00514FB8">
            <w:pPr>
              <w:autoSpaceDE w:val="0"/>
              <w:autoSpaceDN w:val="0"/>
              <w:adjustRightInd w:val="0"/>
              <w:spacing w:after="0" w:line="360" w:lineRule="auto"/>
              <w:jc w:val="left"/>
            </w:pPr>
            <w:proofErr w:type="gramStart"/>
            <w:r w:rsidRPr="00613453">
              <w:t>С</w:t>
            </w:r>
            <w:r>
              <w:t xml:space="preserve"> даты заключения</w:t>
            </w:r>
            <w:proofErr w:type="gramEnd"/>
            <w:r>
              <w:t xml:space="preserve"> </w:t>
            </w:r>
            <w:r w:rsidRPr="00613453">
              <w:t>муниципального</w:t>
            </w:r>
            <w:r>
              <w:t xml:space="preserve"> контракта, но не ранее</w:t>
            </w:r>
            <w:r w:rsidRPr="00613453">
              <w:t xml:space="preserve"> </w:t>
            </w:r>
            <w:r>
              <w:t>01 февраля 2018 года</w:t>
            </w:r>
            <w:r w:rsidRPr="00613453">
              <w:t xml:space="preserve"> по 3</w:t>
            </w:r>
            <w:r>
              <w:t>1</w:t>
            </w:r>
            <w:r w:rsidRPr="00613453">
              <w:t xml:space="preserve"> </w:t>
            </w:r>
            <w:r>
              <w:t>декабря</w:t>
            </w:r>
            <w:r w:rsidRPr="00613453">
              <w:t xml:space="preserve"> 201</w:t>
            </w:r>
            <w:r>
              <w:t>8</w:t>
            </w:r>
            <w:r w:rsidRPr="00613453">
              <w:t xml:space="preserve"> г.</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spacing w:after="0"/>
              <w:rPr>
                <w:iCs/>
              </w:rPr>
            </w:pPr>
            <w:r w:rsidRPr="00BF148A">
              <w:t>Начальная (максимальная) цена контракта</w:t>
            </w:r>
          </w:p>
        </w:tc>
        <w:tc>
          <w:tcPr>
            <w:tcW w:w="7020" w:type="dxa"/>
            <w:tcBorders>
              <w:top w:val="single" w:sz="4" w:space="0" w:color="auto"/>
              <w:left w:val="single" w:sz="4" w:space="0" w:color="auto"/>
              <w:bottom w:val="single" w:sz="4" w:space="0" w:color="auto"/>
              <w:right w:val="single" w:sz="4" w:space="0" w:color="auto"/>
            </w:tcBorders>
          </w:tcPr>
          <w:p w:rsidR="008254BA" w:rsidRPr="006B73AE" w:rsidRDefault="00514FB8" w:rsidP="008254BA">
            <w:pPr>
              <w:keepNext/>
              <w:keepLines/>
              <w:widowControl w:val="0"/>
              <w:suppressLineNumbers/>
              <w:suppressAutoHyphens/>
              <w:rPr>
                <w:rStyle w:val="ad"/>
                <w:i w:val="0"/>
              </w:rPr>
            </w:pPr>
            <w:r>
              <w:t>184 251</w:t>
            </w:r>
            <w:r w:rsidR="008254BA" w:rsidRPr="00A3075E">
              <w:t xml:space="preserve"> (</w:t>
            </w:r>
            <w:r>
              <w:t>сто восемьдесят четыре тысячи двести пятьдесят один</w:t>
            </w:r>
            <w:r w:rsidR="008254BA" w:rsidRPr="00A3075E">
              <w:t xml:space="preserve">) </w:t>
            </w:r>
            <w:r w:rsidR="008254BA" w:rsidRPr="00A3075E">
              <w:rPr>
                <w:rStyle w:val="ad"/>
                <w:i w:val="0"/>
              </w:rPr>
              <w:t>рубл</w:t>
            </w:r>
            <w:r>
              <w:rPr>
                <w:rStyle w:val="ad"/>
                <w:i w:val="0"/>
              </w:rPr>
              <w:t>ь</w:t>
            </w:r>
            <w:r w:rsidR="008254BA" w:rsidRPr="00A3075E">
              <w:rPr>
                <w:rStyle w:val="ad"/>
                <w:i w:val="0"/>
              </w:rPr>
              <w:t xml:space="preserve"> </w:t>
            </w:r>
            <w:r w:rsidR="00FA13AB">
              <w:rPr>
                <w:rStyle w:val="ad"/>
                <w:i w:val="0"/>
              </w:rPr>
              <w:t>0</w:t>
            </w:r>
            <w:r w:rsidR="00FC1D60">
              <w:rPr>
                <w:rStyle w:val="ad"/>
                <w:i w:val="0"/>
              </w:rPr>
              <w:t>0</w:t>
            </w:r>
            <w:r w:rsidR="008254BA" w:rsidRPr="00A3075E">
              <w:rPr>
                <w:rStyle w:val="ad"/>
                <w:i w:val="0"/>
              </w:rPr>
              <w:t xml:space="preserve"> копеек.</w:t>
            </w:r>
          </w:p>
          <w:p w:rsidR="00A762D8" w:rsidRPr="00BF148A" w:rsidRDefault="008254BA" w:rsidP="008254BA">
            <w:pPr>
              <w:rPr>
                <w:snapToGrid w:val="0"/>
              </w:rPr>
            </w:pPr>
            <w:r w:rsidRPr="00FD3970">
              <w:rPr>
                <w:bCs/>
                <w:snapToGrid w:val="0"/>
              </w:rPr>
              <w:t xml:space="preserve">Начальная (максимальная) цена контракта включает в себя </w:t>
            </w:r>
            <w:r w:rsidRPr="00FB258A">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Обоснование начальной (максимальной) цены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1115B3" w:rsidP="001338FA">
            <w:r>
              <w:rPr>
                <w:bCs/>
              </w:rPr>
              <w:t xml:space="preserve">Содержится в </w:t>
            </w:r>
            <w:r w:rsidR="00A762D8" w:rsidRPr="00BF148A">
              <w:rPr>
                <w:bCs/>
              </w:rPr>
              <w:t>части</w:t>
            </w:r>
            <w:r w:rsidR="001338FA" w:rsidRPr="001338FA">
              <w:rPr>
                <w:bCs/>
              </w:rPr>
              <w:t xml:space="preserve"> </w:t>
            </w:r>
            <w:r w:rsidR="001338FA">
              <w:rPr>
                <w:bCs/>
                <w:lang w:val="en-US"/>
              </w:rPr>
              <w:t>IV</w:t>
            </w:r>
            <w:r w:rsidR="001338FA" w:rsidRPr="001338FA">
              <w:rPr>
                <w:bCs/>
              </w:rPr>
              <w:t xml:space="preserve"> </w:t>
            </w:r>
            <w:r w:rsidR="001338FA">
              <w:rPr>
                <w:bCs/>
              </w:rPr>
              <w:t>«ОБОСНОВАНИЕ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14FB8">
            <w:pPr>
              <w:rPr>
                <w:i/>
              </w:rPr>
            </w:pPr>
            <w:r w:rsidRPr="00BF148A">
              <w:t xml:space="preserve">Источник финансирования:  </w:t>
            </w:r>
            <w:r w:rsidR="008254BA" w:rsidRPr="008254BA">
              <w:t>Бюджет города Югорска на 201</w:t>
            </w:r>
            <w:r w:rsidR="00514FB8">
              <w:t>8</w:t>
            </w:r>
            <w:r w:rsidR="008254BA" w:rsidRPr="008254BA">
              <w:t xml:space="preserve"> год.</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6" w:name="_Ref166311380"/>
          </w:p>
        </w:tc>
        <w:bookmarkEnd w:id="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Возможность оплаты по цене единицы работы, услуги, по цене каждой запасной части к технике, оборудованию</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8254BA" w:rsidP="003D5076">
            <w:pPr>
              <w:rPr>
                <w:i/>
              </w:rPr>
            </w:pPr>
            <w:r>
              <w:t>Не предусмотрена.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Сведения о валюте, используемой для формирования цены контракта и расчетов с поставщиками (исполнителями, подрядчиками)</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Российский рубль</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не применяется</w:t>
            </w:r>
          </w:p>
        </w:tc>
      </w:tr>
      <w:tr w:rsidR="00A762D8" w:rsidRPr="00BF148A" w:rsidTr="00C67157">
        <w:tc>
          <w:tcPr>
            <w:tcW w:w="817" w:type="dxa"/>
            <w:vMerge w:val="restart"/>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Единые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pStyle w:val="3"/>
              <w:keepNext w:val="0"/>
              <w:numPr>
                <w:ilvl w:val="0"/>
                <w:numId w:val="0"/>
              </w:numPr>
              <w:tabs>
                <w:tab w:val="left" w:pos="708"/>
              </w:tabs>
              <w:spacing w:before="60"/>
              <w:rPr>
                <w:rFonts w:ascii="Times New Roman" w:hAnsi="Times New Roman"/>
                <w:b w:val="0"/>
                <w:bCs w:val="0"/>
                <w:color w:val="000000" w:themeColor="text1"/>
              </w:rPr>
            </w:pPr>
            <w:bookmarkStart w:id="7" w:name="_Ref166313730"/>
            <w:bookmarkStart w:id="8" w:name="_Ref166098622"/>
            <w:proofErr w:type="gramStart"/>
            <w:r w:rsidRPr="008254BA">
              <w:rPr>
                <w:rFonts w:ascii="Times New Roman" w:hAnsi="Times New Roman"/>
                <w:b w:val="0"/>
                <w:bCs w:val="0"/>
                <w:color w:val="000000" w:themeColor="text1"/>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8254BA">
              <w:rPr>
                <w:rFonts w:ascii="Times New Roman" w:hAnsi="Times New Roman"/>
                <w:b w:val="0"/>
                <w:bCs w:val="0"/>
                <w:color w:val="000000" w:themeColor="text1"/>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5A45D7" w:rsidRPr="008254BA">
              <w:rPr>
                <w:rFonts w:ascii="Times New Roman" w:hAnsi="Times New Roman"/>
                <w:b w:val="0"/>
                <w:bCs w:val="0"/>
                <w:color w:val="000000" w:themeColor="text1"/>
              </w:rPr>
              <w:t xml:space="preserve"> </w:t>
            </w:r>
            <w:r w:rsidRPr="008254BA">
              <w:rPr>
                <w:rFonts w:ascii="Times New Roman" w:hAnsi="Times New Roman"/>
                <w:b w:val="0"/>
                <w:bCs w:val="0"/>
                <w:color w:val="000000" w:themeColor="text1"/>
              </w:rPr>
              <w:t>или любое физическое лицо, в том числе зарегистрированное в качестве индивидуального предпринимателя.</w:t>
            </w:r>
          </w:p>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bCs w:val="0"/>
              </w:rPr>
              <w:t>В случае</w:t>
            </w:r>
            <w:proofErr w:type="gramStart"/>
            <w:r w:rsidRPr="00BF148A">
              <w:rPr>
                <w:rFonts w:ascii="Times New Roman" w:hAnsi="Times New Roman" w:cs="Times New Roman"/>
                <w:b w:val="0"/>
                <w:bCs w:val="0"/>
              </w:rPr>
              <w:t>,</w:t>
            </w:r>
            <w:proofErr w:type="gramEnd"/>
            <w:r w:rsidRPr="00BF148A">
              <w:rPr>
                <w:rFonts w:ascii="Times New Roman" w:hAnsi="Times New Roman" w:cs="Times New Roman"/>
                <w:b w:val="0"/>
                <w:bCs w:val="0"/>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соответствии указанием на это в пункте  </w:t>
            </w:r>
            <w:r w:rsidRPr="00BF148A">
              <w:rPr>
                <w:rFonts w:ascii="Times New Roman" w:hAnsi="Times New Roman" w:cs="Times New Roman"/>
                <w:b w:val="0"/>
                <w:bCs w:val="0"/>
              </w:rPr>
              <w:fldChar w:fldCharType="begin"/>
            </w:r>
            <w:r w:rsidRPr="00BF148A">
              <w:rPr>
                <w:rFonts w:ascii="Times New Roman" w:hAnsi="Times New Roman" w:cs="Times New Roman"/>
                <w:b w:val="0"/>
                <w:bCs w:val="0"/>
              </w:rPr>
              <w:instrText xml:space="preserve"> REF _Ref353200173 \r \h  \* MERGEFORMAT </w:instrText>
            </w:r>
            <w:r w:rsidRPr="00BF148A">
              <w:rPr>
                <w:rFonts w:ascii="Times New Roman" w:hAnsi="Times New Roman" w:cs="Times New Roman"/>
                <w:b w:val="0"/>
                <w:bCs w:val="0"/>
              </w:rPr>
            </w:r>
            <w:r w:rsidRPr="00BF148A">
              <w:rPr>
                <w:rFonts w:ascii="Times New Roman" w:hAnsi="Times New Roman" w:cs="Times New Roman"/>
                <w:b w:val="0"/>
                <w:bCs w:val="0"/>
              </w:rPr>
              <w:fldChar w:fldCharType="separate"/>
            </w:r>
            <w:r w:rsidR="008424FE">
              <w:rPr>
                <w:rFonts w:ascii="Times New Roman" w:hAnsi="Times New Roman" w:cs="Times New Roman"/>
                <w:b w:val="0"/>
                <w:bCs w:val="0"/>
              </w:rPr>
              <w:t>7</w:t>
            </w:r>
            <w:r w:rsidRPr="00BF148A">
              <w:rPr>
                <w:rFonts w:ascii="Times New Roman" w:hAnsi="Times New Roman" w:cs="Times New Roman"/>
                <w:b w:val="0"/>
                <w:bCs w:val="0"/>
              </w:rPr>
              <w:fldChar w:fldCharType="end"/>
            </w:r>
            <w:r w:rsidRPr="00BF148A">
              <w:rPr>
                <w:rFonts w:ascii="Times New Roman" w:hAnsi="Times New Roman" w:cs="Times New Roman"/>
                <w:b w:val="0"/>
                <w:bCs w:val="0"/>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7"/>
          </w:p>
          <w:bookmarkEnd w:id="8"/>
          <w:p w:rsidR="00A762D8" w:rsidRPr="00BF148A" w:rsidRDefault="00A762D8" w:rsidP="003D5076">
            <w:pPr>
              <w:pStyle w:val="4"/>
              <w:keepNext w:val="0"/>
              <w:spacing w:before="60"/>
              <w:rPr>
                <w:rFonts w:ascii="Times New Roman" w:hAnsi="Times New Roman" w:cs="Times New Roman"/>
              </w:rPr>
            </w:pPr>
            <w:r w:rsidRPr="00BF148A">
              <w:rPr>
                <w:rFonts w:ascii="Times New Roman" w:hAnsi="Times New Roman" w:cs="Times New Roman"/>
              </w:rPr>
              <w:t>Требования к участникам закупки:</w:t>
            </w:r>
          </w:p>
          <w:p w:rsidR="00A762D8" w:rsidRPr="00BF148A" w:rsidRDefault="00A762D8" w:rsidP="003D5076">
            <w:pPr>
              <w:suppressAutoHyphens/>
            </w:pPr>
            <w:r w:rsidRPr="00BF148A">
              <w:t xml:space="preserve">1)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w:t>
            </w:r>
            <w:r w:rsidRPr="00BF148A">
              <w:lastRenderedPageBreak/>
              <w:t>оказание услуг, являющихся объект</w:t>
            </w:r>
            <w:r w:rsidRPr="00BF148A">
              <w:rPr>
                <w:bCs/>
              </w:rPr>
              <w:t>ом</w:t>
            </w:r>
            <w:r w:rsidRPr="00BF148A">
              <w:t xml:space="preserve"> закупки;</w:t>
            </w:r>
          </w:p>
          <w:p w:rsidR="00A762D8" w:rsidRPr="00BF148A" w:rsidRDefault="00A762D8" w:rsidP="003D5076">
            <w:pPr>
              <w:suppressAutoHyphens/>
            </w:pPr>
            <w:r w:rsidRPr="00BF148A">
              <w:t xml:space="preserve">2)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конкурсного производства;</w:t>
            </w:r>
          </w:p>
          <w:p w:rsidR="00A762D8" w:rsidRPr="00BF148A" w:rsidRDefault="00A762D8" w:rsidP="003D5076">
            <w:pPr>
              <w:suppressAutoHyphens/>
            </w:pPr>
            <w:r w:rsidRPr="00BF148A">
              <w:t xml:space="preserve">3)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suppressAutoHyphens/>
            </w:pPr>
            <w:proofErr w:type="gramStart"/>
            <w:r w:rsidRPr="00BF148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F148A">
              <w:t xml:space="preserve"> обязанности </w:t>
            </w:r>
            <w:proofErr w:type="gramStart"/>
            <w:r w:rsidRPr="00BF148A">
              <w:t>заявителя</w:t>
            </w:r>
            <w:proofErr w:type="gramEnd"/>
            <w:r w:rsidRPr="00BF148A">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076" w:rsidRPr="008254BA" w:rsidRDefault="003D5076" w:rsidP="003D5076">
            <w:pPr>
              <w:suppressAutoHyphens/>
              <w:rPr>
                <w:color w:val="000000" w:themeColor="text1"/>
              </w:rPr>
            </w:pPr>
            <w:proofErr w:type="gramStart"/>
            <w:r w:rsidRPr="008254BA">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254BA">
              <w:rPr>
                <w:color w:val="000000" w:themeColor="text1"/>
              </w:rPr>
              <w:t xml:space="preserve"> </w:t>
            </w:r>
            <w:proofErr w:type="gramStart"/>
            <w:r w:rsidRPr="008254BA">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D5076" w:rsidRPr="008254BA" w:rsidRDefault="003D5076" w:rsidP="003D5076">
            <w:pPr>
              <w:suppressAutoHyphens/>
              <w:rPr>
                <w:color w:val="000000" w:themeColor="text1"/>
              </w:rPr>
            </w:pPr>
            <w:r w:rsidRPr="008254BA">
              <w:rPr>
                <w:color w:val="000000" w:themeColor="text1"/>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8254BA">
              <w:rPr>
                <w:color w:val="000000" w:themeColor="text1"/>
              </w:rPr>
              <w:lastRenderedPageBreak/>
              <w:t>19.28 Кодекса Российской Федерации об административных правонарушениях;</w:t>
            </w:r>
          </w:p>
          <w:p w:rsidR="00A762D8" w:rsidRPr="00BF148A" w:rsidRDefault="00A762D8" w:rsidP="003D5076">
            <w:pPr>
              <w:suppressAutoHyphens/>
            </w:pPr>
            <w:r w:rsidRPr="00BF148A">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2D8" w:rsidRPr="006C7001" w:rsidRDefault="00A762D8" w:rsidP="003D5076">
            <w:pPr>
              <w:suppressAutoHyphens/>
              <w:rPr>
                <w:color w:val="0070C0"/>
              </w:rPr>
            </w:pPr>
            <w:bookmarkStart w:id="9" w:name="Par546"/>
            <w:bookmarkEnd w:id="9"/>
            <w:proofErr w:type="gramStart"/>
            <w:r w:rsidRPr="00BF148A">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F148A">
              <w:t xml:space="preserve"> </w:t>
            </w:r>
            <w:proofErr w:type="gramStart"/>
            <w:r w:rsidRPr="00BF148A">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r w:rsidRPr="006C7001">
              <w:rPr>
                <w:color w:val="0070C0"/>
              </w:rPr>
              <w:t>;</w:t>
            </w:r>
          </w:p>
          <w:p w:rsidR="00A762D8" w:rsidRPr="00BF148A" w:rsidRDefault="00A762D8" w:rsidP="003D5076">
            <w:pPr>
              <w:autoSpaceDE w:val="0"/>
              <w:autoSpaceDN w:val="0"/>
              <w:adjustRightInd w:val="0"/>
              <w:spacing w:line="360" w:lineRule="auto"/>
              <w:rPr>
                <w:i/>
              </w:rPr>
            </w:pPr>
            <w:r w:rsidRPr="008254BA">
              <w:rPr>
                <w:color w:val="000000" w:themeColor="text1"/>
              </w:rPr>
              <w:t>8) участник закупки не является офшорной компанией.</w:t>
            </w:r>
          </w:p>
        </w:tc>
      </w:tr>
      <w:tr w:rsidR="00A762D8" w:rsidRPr="00BF148A" w:rsidTr="00C67157">
        <w:tc>
          <w:tcPr>
            <w:tcW w:w="817" w:type="dxa"/>
            <w:vMerge/>
            <w:tcBorders>
              <w:top w:val="single" w:sz="4" w:space="0" w:color="auto"/>
              <w:left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Требование об отсутствии сведений об участнике закупки в реестре недобросовестных поставщиков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rPr>
                <w:rFonts w:ascii="Times New Roman" w:hAnsi="Times New Roman" w:cs="Times New Roman"/>
                <w:b w:val="0"/>
                <w:bCs w:val="0"/>
              </w:rPr>
            </w:pPr>
            <w:r w:rsidRPr="00BF148A">
              <w:rPr>
                <w:rFonts w:ascii="Times New Roman" w:hAnsi="Times New Roman" w:cs="Times New Roman"/>
                <w:b w:val="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2D8" w:rsidRPr="00BF148A" w:rsidTr="00C67157">
        <w:tc>
          <w:tcPr>
            <w:tcW w:w="817" w:type="dxa"/>
            <w:vMerge/>
            <w:tcBorders>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60"/>
              <w:jc w:val="center"/>
              <w:rPr>
                <w:rFonts w:ascii="Times New Roman" w:hAnsi="Times New Roman" w:cs="Times New Roman"/>
                <w:b w:val="0"/>
                <w:bCs w:val="0"/>
              </w:rPr>
            </w:pPr>
            <w:bookmarkStart w:id="10" w:name="_Ref169627087"/>
          </w:p>
        </w:tc>
        <w:bookmarkEnd w:id="1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Дополнительные требования к участникам закупки</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A762D8" w:rsidP="003D5076">
            <w:pPr>
              <w:spacing w:after="0"/>
            </w:pPr>
            <w:r w:rsidRPr="008254BA">
              <w:t>не установлено</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 xml:space="preserve">Требование о привлечении к исполнению контракта </w:t>
            </w:r>
            <w:r w:rsidRPr="00BF148A">
              <w:lastRenderedPageBreak/>
              <w:t>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020" w:type="dxa"/>
            <w:tcBorders>
              <w:top w:val="single" w:sz="4" w:space="0" w:color="auto"/>
              <w:left w:val="single" w:sz="4" w:space="0" w:color="auto"/>
              <w:bottom w:val="single" w:sz="4" w:space="0" w:color="auto"/>
              <w:right w:val="single" w:sz="4" w:space="0" w:color="auto"/>
            </w:tcBorders>
          </w:tcPr>
          <w:p w:rsidR="00A762D8" w:rsidRPr="008254BA" w:rsidRDefault="008254BA" w:rsidP="003D5076">
            <w:pPr>
              <w:autoSpaceDE w:val="0"/>
              <w:autoSpaceDN w:val="0"/>
              <w:adjustRightInd w:val="0"/>
              <w:spacing w:after="0" w:line="360" w:lineRule="auto"/>
              <w:ind w:firstLine="54"/>
            </w:pPr>
            <w:r w:rsidRPr="00DC45FC">
              <w:lastRenderedPageBreak/>
              <w:t>Не установлено</w:t>
            </w:r>
            <w:r w:rsidRPr="005F2F8D">
              <w:rPr>
                <w:i/>
              </w:rPr>
              <w:t>.</w:t>
            </w:r>
          </w:p>
        </w:tc>
      </w:tr>
      <w:tr w:rsidR="00A762D8" w:rsidRPr="00BF148A" w:rsidTr="00C67157">
        <w:tc>
          <w:tcPr>
            <w:tcW w:w="817" w:type="dxa"/>
            <w:tcBorders>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jc w:val="left"/>
            </w:pPr>
            <w:r w:rsidRPr="00BF148A">
              <w:t>Порядок, даты начала и окончания срока предоставления участникам закупки разъяснений положений документации об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outlineLvl w:val="1"/>
            </w:pPr>
            <w:r w:rsidRPr="00BF148A">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A762D8" w:rsidRPr="00BF148A" w:rsidRDefault="00A762D8" w:rsidP="003D5076">
            <w:pPr>
              <w:suppressAutoHyphens/>
              <w:autoSpaceDE w:val="0"/>
              <w:autoSpaceDN w:val="0"/>
              <w:adjustRightInd w:val="0"/>
              <w:outlineLvl w:val="1"/>
            </w:pPr>
            <w:r w:rsidRPr="00BF148A">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A762D8" w:rsidRPr="00BF148A" w:rsidRDefault="00A762D8" w:rsidP="003D5076">
            <w:pPr>
              <w:suppressAutoHyphens/>
              <w:autoSpaceDE w:val="0"/>
              <w:autoSpaceDN w:val="0"/>
              <w:adjustRightInd w:val="0"/>
              <w:outlineLvl w:val="1"/>
            </w:pPr>
            <w:r w:rsidRPr="00BF148A">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BF148A">
              <w:rPr>
                <w:rStyle w:val="ab"/>
              </w:rPr>
              <w:footnoteReference w:id="1"/>
            </w:r>
            <w:r w:rsidRPr="00BF148A">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148A">
              <w:t>позднее</w:t>
            </w:r>
            <w:proofErr w:type="gramEnd"/>
            <w:r w:rsidRPr="00BF148A">
              <w:t xml:space="preserve"> чем за три дня до даты окончания срока подачи заявок на участие в таком аукционе.</w:t>
            </w:r>
          </w:p>
          <w:p w:rsidR="00A762D8" w:rsidRPr="00BF148A" w:rsidRDefault="00A762D8" w:rsidP="003D5076">
            <w:pPr>
              <w:spacing w:after="120"/>
            </w:pPr>
            <w:r w:rsidRPr="00BF148A">
              <w:t xml:space="preserve">Дата </w:t>
            </w:r>
            <w:proofErr w:type="gramStart"/>
            <w:r w:rsidRPr="00BF148A">
              <w:t>начала предоставления разъяснений положений документации</w:t>
            </w:r>
            <w:proofErr w:type="gramEnd"/>
            <w:r w:rsidRPr="00BF148A">
              <w:t xml:space="preserve"> об аукционе </w:t>
            </w:r>
            <w:r w:rsidR="00553D5F">
              <w:t>«</w:t>
            </w:r>
            <w:r w:rsidR="009E047F">
              <w:t>29</w:t>
            </w:r>
            <w:r w:rsidR="00553D5F">
              <w:t>»</w:t>
            </w:r>
            <w:r w:rsidRPr="00BF148A">
              <w:t> </w:t>
            </w:r>
            <w:r w:rsidR="009E047F">
              <w:t>декабря</w:t>
            </w:r>
            <w:r w:rsidRPr="00BF148A">
              <w:t xml:space="preserve"> 201</w:t>
            </w:r>
            <w:r w:rsidR="009E047F">
              <w:t>7</w:t>
            </w:r>
            <w:r w:rsidRPr="00BF148A">
              <w:t xml:space="preserve"> года;</w:t>
            </w:r>
          </w:p>
          <w:p w:rsidR="00A762D8" w:rsidRPr="00BF148A" w:rsidRDefault="00A762D8" w:rsidP="003D5076">
            <w:pPr>
              <w:spacing w:after="120"/>
            </w:pPr>
            <w:r w:rsidRPr="00BF148A">
              <w:t xml:space="preserve">дата </w:t>
            </w:r>
            <w:proofErr w:type="gramStart"/>
            <w:r w:rsidRPr="00BF148A">
              <w:t>окончания предоставления разъяснений положений документации</w:t>
            </w:r>
            <w:proofErr w:type="gramEnd"/>
            <w:r w:rsidRPr="00BF148A">
              <w:t xml:space="preserve"> об аукционе </w:t>
            </w:r>
            <w:r w:rsidR="009E047F">
              <w:t>«</w:t>
            </w:r>
            <w:r w:rsidR="009E047F">
              <w:t>13</w:t>
            </w:r>
            <w:r w:rsidR="009E047F">
              <w:t>» января 2018 года</w:t>
            </w:r>
            <w:r w:rsidRPr="00BF148A">
              <w:t>.</w:t>
            </w:r>
          </w:p>
          <w:p w:rsidR="00A762D8" w:rsidRPr="00BF148A" w:rsidRDefault="00A762D8" w:rsidP="003D5076">
            <w:pPr>
              <w:spacing w:after="120"/>
            </w:pPr>
            <w:r w:rsidRPr="00BF148A">
              <w:rPr>
                <w:i/>
              </w:rPr>
              <w:t>Если последний день срока приходится на нерабочий день, днем окончания срока считается ближайший следующий за ним рабочий день (ст.193 Гражданского кодекса РФ).</w:t>
            </w:r>
          </w:p>
        </w:tc>
      </w:tr>
      <w:tr w:rsidR="00A762D8" w:rsidRPr="00BF148A" w:rsidTr="00C67157">
        <w:trPr>
          <w:trHeight w:val="1240"/>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1" w:name="_Ref166312503"/>
            <w:bookmarkStart w:id="12" w:name="_Ref166381471"/>
            <w:bookmarkEnd w:id="11"/>
          </w:p>
        </w:tc>
        <w:bookmarkEnd w:id="1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и время окончания срока подачи заявок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514FB8">
            <w:r w:rsidRPr="00BF148A">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514FB8">
              <w:t>10</w:t>
            </w:r>
            <w:r w:rsidRPr="00BF148A">
              <w:t xml:space="preserve"> часов </w:t>
            </w:r>
            <w:r w:rsidR="00514FB8">
              <w:t>00</w:t>
            </w:r>
            <w:r w:rsidRPr="00BF148A">
              <w:t xml:space="preserve"> минут </w:t>
            </w:r>
            <w:r w:rsidR="009E047F">
              <w:t>«15» января 2018 года</w:t>
            </w:r>
            <w:r w:rsidRPr="00BF148A">
              <w:t>.</w:t>
            </w:r>
          </w:p>
        </w:tc>
      </w:tr>
      <w:tr w:rsidR="00A762D8" w:rsidRPr="00BF148A" w:rsidTr="00C67157">
        <w:trPr>
          <w:trHeight w:val="125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3" w:name="_Ref167122920"/>
          </w:p>
        </w:tc>
        <w:bookmarkEnd w:id="13"/>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Дата </w:t>
            </w:r>
            <w:proofErr w:type="gramStart"/>
            <w:r w:rsidRPr="00BF148A">
              <w:t>окончания срока рассмотрения частей заявок</w:t>
            </w:r>
            <w:proofErr w:type="gramEnd"/>
            <w:r w:rsidRPr="00BF148A">
              <w:t xml:space="preserve">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9E047F" w:rsidP="009E047F">
            <w:r>
              <w:t>«</w:t>
            </w:r>
            <w:r>
              <w:t>16</w:t>
            </w:r>
            <w:r>
              <w:t>» января 2018 года</w:t>
            </w:r>
          </w:p>
        </w:tc>
      </w:tr>
      <w:tr w:rsidR="00A762D8" w:rsidRPr="00BF148A" w:rsidTr="00C67157">
        <w:trPr>
          <w:trHeight w:val="924"/>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4" w:name="_Ref167122905"/>
          </w:p>
        </w:tc>
        <w:bookmarkEnd w:id="14"/>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Дата проведения электронного аукциона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9E047F">
            <w:r w:rsidRPr="00BF148A">
              <w:t xml:space="preserve"> </w:t>
            </w:r>
            <w:r w:rsidR="009E047F">
              <w:t>«</w:t>
            </w:r>
            <w:r w:rsidR="009E047F">
              <w:t>19</w:t>
            </w:r>
            <w:bookmarkStart w:id="15" w:name="_GoBack"/>
            <w:bookmarkEnd w:id="15"/>
            <w:r w:rsidR="009E047F">
              <w:t>» января 2018 года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16" w:name="_Ref166313061"/>
            <w:bookmarkEnd w:id="16"/>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Требования к содержанию и составу заявки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autoSpaceDE w:val="0"/>
              <w:autoSpaceDN w:val="0"/>
              <w:adjustRightInd w:val="0"/>
            </w:pPr>
            <w:r w:rsidRPr="00BF148A">
              <w:t>Заявка на участие в электронном аукционе состоит из двух частей.</w:t>
            </w:r>
          </w:p>
          <w:p w:rsidR="00A762D8" w:rsidRPr="00BF148A" w:rsidRDefault="00A762D8" w:rsidP="003D5076">
            <w:pPr>
              <w:tabs>
                <w:tab w:val="left" w:pos="-1620"/>
                <w:tab w:val="num" w:pos="432"/>
              </w:tabs>
              <w:spacing w:after="0"/>
            </w:pPr>
            <w:r w:rsidRPr="00BF148A">
              <w:t>Первая часть заявки на участие в электронном аукционе должна содержать следующие сведения:</w:t>
            </w:r>
          </w:p>
          <w:p w:rsidR="00A762D8" w:rsidRPr="00BF148A" w:rsidRDefault="00A762D8" w:rsidP="003D5076">
            <w:r w:rsidRPr="00BF148A">
              <w:t>согласие участника аукциона на выполнение работы или оказание услуги на условиях, предусмотренных настоящей документацией.</w:t>
            </w:r>
          </w:p>
          <w:p w:rsidR="00A762D8" w:rsidRPr="00BF148A" w:rsidRDefault="00A762D8" w:rsidP="003D5076">
            <w:pPr>
              <w:autoSpaceDE w:val="0"/>
              <w:autoSpaceDN w:val="0"/>
              <w:adjustRightInd w:val="0"/>
            </w:pPr>
            <w:r w:rsidRPr="00BF148A">
              <w:t>Вторая часть заявки на участие в электронном аукционе должна содержать следующие документы и информацию:</w:t>
            </w:r>
          </w:p>
          <w:p w:rsidR="00A762D8" w:rsidRPr="00BF148A" w:rsidRDefault="00A762D8" w:rsidP="003D5076">
            <w:pPr>
              <w:autoSpaceDE w:val="0"/>
              <w:autoSpaceDN w:val="0"/>
              <w:adjustRightInd w:val="0"/>
              <w:ind w:left="33"/>
            </w:pPr>
            <w:proofErr w:type="gramStart"/>
            <w:r w:rsidRPr="00BF148A">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148A">
              <w:t xml:space="preserve"> исполнительного органа, лица, исполняющего функции единоличного исполнительного органа участника такого аукциона;</w:t>
            </w:r>
          </w:p>
          <w:p w:rsidR="00A762D8" w:rsidRPr="00BF148A" w:rsidRDefault="00A762D8" w:rsidP="003D5076">
            <w:pPr>
              <w:autoSpaceDE w:val="0"/>
              <w:autoSpaceDN w:val="0"/>
              <w:adjustRightInd w:val="0"/>
              <w:ind w:left="33"/>
            </w:pPr>
            <w:r w:rsidRPr="00BF148A">
              <w:t xml:space="preserve">2) </w:t>
            </w:r>
            <w:r w:rsidRPr="00BF148A">
              <w:rPr>
                <w:b/>
              </w:rPr>
              <w:t>документы (или копии этих документов)</w:t>
            </w:r>
            <w:r w:rsidRPr="00BF148A">
              <w:t>, подтверждающие соответствие участника аукциона следующим требованиям:</w:t>
            </w:r>
          </w:p>
          <w:p w:rsidR="00A762D8" w:rsidRPr="00BF148A" w:rsidRDefault="00A762D8" w:rsidP="003D5076">
            <w:pPr>
              <w:numPr>
                <w:ilvl w:val="0"/>
                <w:numId w:val="6"/>
              </w:numPr>
              <w:suppressAutoHyphens/>
              <w:ind w:left="33"/>
            </w:pPr>
            <w:proofErr w:type="gramStart"/>
            <w:r w:rsidRPr="00BF148A">
              <w:t xml:space="preserve">а) соответствие требованиям, </w:t>
            </w:r>
            <w:r w:rsidRPr="00BF148A">
              <w:rPr>
                <w:bCs/>
              </w:rPr>
              <w:t>установленным</w:t>
            </w:r>
            <w:r w:rsidRPr="00BF148A">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BF148A">
              <w:rPr>
                <w:bCs/>
              </w:rPr>
              <w:t>ом</w:t>
            </w:r>
            <w:r w:rsidRPr="00BF148A">
              <w:t xml:space="preserve"> закупки, а именно: </w:t>
            </w:r>
            <w:r w:rsidR="006C15B4" w:rsidRPr="00514B78">
              <w:rPr>
                <w:color w:val="000000" w:themeColor="text1"/>
              </w:rPr>
              <w:t xml:space="preserve">наличие действующих лицензий на </w:t>
            </w:r>
            <w:proofErr w:type="spellStart"/>
            <w:r w:rsidR="006C15B4" w:rsidRPr="00514B78">
              <w:rPr>
                <w:color w:val="000000" w:themeColor="text1"/>
              </w:rPr>
              <w:t>телематические</w:t>
            </w:r>
            <w:proofErr w:type="spellEnd"/>
            <w:r w:rsidR="006C15B4" w:rsidRPr="00514B78">
              <w:rPr>
                <w:color w:val="000000" w:themeColor="text1"/>
              </w:rPr>
              <w:t xml:space="preserve"> услуги связи, на услуги связи по передаче данных, за исключением услуг связи по передаче данных для целей передачи голосовой информации, выданных Федеральной службой по надзору в сфере связи и массовых</w:t>
            </w:r>
            <w:proofErr w:type="gramEnd"/>
            <w:r w:rsidR="006C15B4" w:rsidRPr="00514B78">
              <w:rPr>
                <w:color w:val="000000" w:themeColor="text1"/>
              </w:rPr>
              <w:t xml:space="preserve"> </w:t>
            </w:r>
            <w:proofErr w:type="gramStart"/>
            <w:r w:rsidR="006C15B4" w:rsidRPr="00514B78">
              <w:rPr>
                <w:color w:val="000000" w:themeColor="text1"/>
              </w:rPr>
              <w:t>коммуникаций</w:t>
            </w:r>
            <w:r w:rsidR="00DD5EC3">
              <w:rPr>
                <w:color w:val="000000" w:themeColor="text1"/>
              </w:rPr>
              <w:t xml:space="preserve"> (</w:t>
            </w:r>
            <w:r w:rsidR="006C15B4" w:rsidRPr="00514B78">
              <w:rPr>
                <w:color w:val="000000" w:themeColor="text1"/>
              </w:rPr>
              <w:t xml:space="preserve">в </w:t>
            </w:r>
            <w:proofErr w:type="spellStart"/>
            <w:r w:rsidR="006C15B4" w:rsidRPr="00514B78">
              <w:rPr>
                <w:color w:val="000000" w:themeColor="text1"/>
              </w:rPr>
              <w:t>соответсвии</w:t>
            </w:r>
            <w:proofErr w:type="spellEnd"/>
            <w:r w:rsidR="006C15B4" w:rsidRPr="00514B78">
              <w:rPr>
                <w:color w:val="000000" w:themeColor="text1"/>
              </w:rPr>
              <w:t xml:space="preserve"> с требованиями  Федерального  закона  от   07  июля  2003  г.         № 126-ФЗ «О связи», Постановления Правительства Российской Федерации от 10 сентября 2007 г. № 575 «Об утверждении Правил оказания </w:t>
            </w:r>
            <w:proofErr w:type="spellStart"/>
            <w:r w:rsidR="006C15B4" w:rsidRPr="00514B78">
              <w:rPr>
                <w:color w:val="000000" w:themeColor="text1"/>
              </w:rPr>
              <w:t>телематических</w:t>
            </w:r>
            <w:proofErr w:type="spellEnd"/>
            <w:r w:rsidR="006C15B4" w:rsidRPr="00514B78">
              <w:rPr>
                <w:color w:val="000000" w:themeColor="text1"/>
              </w:rPr>
              <w:t xml:space="preserve"> услуг связи»,  Постановления   Правительства   Российской   Федерации   от 18 февраля 2005 г. № 87 «Об утверждении перечня наименований услуг связи, вносимых в лицензии, и перечня лицензионных условий»</w:t>
            </w:r>
            <w:r w:rsidR="00DD5EC3">
              <w:rPr>
                <w:color w:val="000000" w:themeColor="text1"/>
              </w:rPr>
              <w:t>)</w:t>
            </w:r>
            <w:r w:rsidRPr="00BF148A">
              <w:t>;</w:t>
            </w:r>
            <w:proofErr w:type="gramEnd"/>
          </w:p>
          <w:p w:rsidR="00A762D8" w:rsidRPr="00BF148A" w:rsidRDefault="00A762D8" w:rsidP="003D5076">
            <w:pPr>
              <w:autoSpaceDE w:val="0"/>
              <w:autoSpaceDN w:val="0"/>
              <w:adjustRightInd w:val="0"/>
              <w:ind w:left="33"/>
            </w:pPr>
            <w:r w:rsidRPr="00BF148A">
              <w:rPr>
                <w:b/>
              </w:rPr>
              <w:t>а также декларация</w:t>
            </w:r>
            <w:r w:rsidRPr="00BF148A">
              <w:t xml:space="preserve"> о соответствии участника аукциона следующим требованиям:</w:t>
            </w:r>
          </w:p>
          <w:p w:rsidR="00A762D8" w:rsidRPr="00BF148A" w:rsidRDefault="00A762D8" w:rsidP="003D5076">
            <w:pPr>
              <w:numPr>
                <w:ilvl w:val="0"/>
                <w:numId w:val="5"/>
              </w:numPr>
              <w:suppressAutoHyphens/>
              <w:ind w:left="33"/>
            </w:pPr>
            <w:r w:rsidRPr="00BF148A">
              <w:t xml:space="preserve">- </w:t>
            </w:r>
            <w:proofErr w:type="spellStart"/>
            <w:r w:rsidRPr="00BF148A">
              <w:t>непроведение</w:t>
            </w:r>
            <w:proofErr w:type="spellEnd"/>
            <w:r w:rsidRPr="00BF148A">
              <w:t xml:space="preserve"> ликвидации участника </w:t>
            </w:r>
            <w:r w:rsidRPr="00BF148A">
              <w:rPr>
                <w:bCs/>
              </w:rPr>
              <w:t>закупки -</w:t>
            </w:r>
            <w:r w:rsidRPr="00BF148A">
              <w:t xml:space="preserve"> юридического лица и отсутствие решения арбитражного суда о признании участника </w:t>
            </w:r>
            <w:r w:rsidRPr="00BF148A">
              <w:rPr>
                <w:bCs/>
              </w:rPr>
              <w:t>закупки</w:t>
            </w:r>
            <w:r w:rsidRPr="00BF148A">
              <w:t xml:space="preserve"> - юридического лица, индивидуального предпринимателя </w:t>
            </w:r>
            <w:r w:rsidRPr="00BF148A">
              <w:rPr>
                <w:bCs/>
              </w:rPr>
              <w:t>несостоятельным (</w:t>
            </w:r>
            <w:r w:rsidRPr="00BF148A">
              <w:t>банкротом</w:t>
            </w:r>
            <w:r w:rsidRPr="00BF148A">
              <w:rPr>
                <w:bCs/>
              </w:rPr>
              <w:t>)</w:t>
            </w:r>
            <w:r w:rsidRPr="00BF148A">
              <w:t xml:space="preserve"> и об открытии </w:t>
            </w:r>
            <w:r w:rsidRPr="00BF148A">
              <w:lastRenderedPageBreak/>
              <w:t>конкурсного производства;</w:t>
            </w:r>
          </w:p>
          <w:p w:rsidR="00A762D8" w:rsidRPr="00BF148A" w:rsidRDefault="00A762D8" w:rsidP="003D5076">
            <w:pPr>
              <w:numPr>
                <w:ilvl w:val="0"/>
                <w:numId w:val="5"/>
              </w:numPr>
              <w:suppressAutoHyphens/>
              <w:ind w:left="33"/>
            </w:pPr>
            <w:r w:rsidRPr="00BF148A">
              <w:t xml:space="preserve">- </w:t>
            </w:r>
            <w:proofErr w:type="spellStart"/>
            <w:r w:rsidRPr="00BF148A">
              <w:t>неприостановление</w:t>
            </w:r>
            <w:proofErr w:type="spellEnd"/>
            <w:r w:rsidRPr="00BF148A">
              <w:t xml:space="preserve"> деятельности участника </w:t>
            </w:r>
            <w:r w:rsidRPr="00BF148A">
              <w:rPr>
                <w:bCs/>
              </w:rPr>
              <w:t>закупки</w:t>
            </w:r>
            <w:r w:rsidRPr="00BF148A">
              <w:t xml:space="preserve"> в порядке, </w:t>
            </w:r>
            <w:r w:rsidRPr="00BF148A">
              <w:rPr>
                <w:bCs/>
              </w:rPr>
              <w:t>установленном</w:t>
            </w:r>
            <w:r w:rsidRPr="00BF148A">
              <w:t xml:space="preserve"> Кодексом Российской Федерации об административных правонарушениях, на день подачи заявки на участие в закупке;</w:t>
            </w:r>
          </w:p>
          <w:p w:rsidR="00A762D8" w:rsidRPr="00BF148A" w:rsidRDefault="00A762D8" w:rsidP="003D5076">
            <w:pPr>
              <w:numPr>
                <w:ilvl w:val="0"/>
                <w:numId w:val="5"/>
              </w:numPr>
              <w:suppressAutoHyphens/>
              <w:ind w:left="33"/>
            </w:pPr>
            <w:proofErr w:type="gramStart"/>
            <w:r w:rsidRPr="00BF148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48A">
              <w:t xml:space="preserve"> </w:t>
            </w:r>
            <w:proofErr w:type="gramStart"/>
            <w:r w:rsidRPr="00BF148A">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BF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148A">
              <w:t>указанных</w:t>
            </w:r>
            <w:proofErr w:type="gramEnd"/>
            <w:r w:rsidRPr="00BF148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4730" w:rsidRPr="002F7BEA" w:rsidRDefault="00A762D8" w:rsidP="00E84730">
            <w:pPr>
              <w:numPr>
                <w:ilvl w:val="0"/>
                <w:numId w:val="5"/>
              </w:numPr>
              <w:suppressAutoHyphens/>
              <w:ind w:left="33"/>
              <w:rPr>
                <w:color w:val="000000" w:themeColor="text1"/>
              </w:rPr>
            </w:pPr>
            <w:proofErr w:type="gramStart"/>
            <w:r w:rsidRPr="002F7BEA">
              <w:rPr>
                <w:color w:val="000000" w:themeColor="text1"/>
              </w:rPr>
              <w:t xml:space="preserve">- </w:t>
            </w:r>
            <w:r w:rsidR="00E84730" w:rsidRPr="002F7BEA">
              <w:rPr>
                <w:color w:val="000000" w:themeColor="text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E84730" w:rsidRPr="002F7BEA">
              <w:rPr>
                <w:color w:val="000000" w:themeColor="text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730" w:rsidRPr="002F7BEA" w:rsidRDefault="00E84730" w:rsidP="00E84730">
            <w:pPr>
              <w:numPr>
                <w:ilvl w:val="0"/>
                <w:numId w:val="5"/>
              </w:numPr>
              <w:suppressAutoHyphens/>
              <w:ind w:left="33"/>
              <w:rPr>
                <w:color w:val="000000" w:themeColor="text1"/>
              </w:rPr>
            </w:pPr>
            <w:r w:rsidRPr="002F7BEA">
              <w:rPr>
                <w:color w:val="000000" w:themeColor="text1"/>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2D8" w:rsidRPr="00BF148A" w:rsidRDefault="00A762D8" w:rsidP="003D5076">
            <w:pPr>
              <w:numPr>
                <w:ilvl w:val="0"/>
                <w:numId w:val="5"/>
              </w:numPr>
              <w:suppressAutoHyphens/>
              <w:ind w:left="33"/>
              <w:rPr>
                <w:b/>
              </w:rPr>
            </w:pPr>
            <w:r w:rsidRPr="00BF148A">
              <w:t xml:space="preserve">- обладание участником закупки исключительными правами на результаты интеллектуальной деятельности, если в связи с </w:t>
            </w:r>
            <w:r w:rsidRPr="00BF148A">
              <w:lastRenderedPageBreak/>
              <w:t>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sidRPr="00BF148A">
              <w:t>а-</w:t>
            </w:r>
            <w:proofErr w:type="gramEnd"/>
            <w:r w:rsidRPr="00BF148A">
              <w:t xml:space="preserve"> </w:t>
            </w:r>
            <w:r w:rsidRPr="00BF148A">
              <w:rPr>
                <w:b/>
              </w:rPr>
              <w:t>не требуется;</w:t>
            </w:r>
          </w:p>
          <w:p w:rsidR="00A762D8" w:rsidRPr="00BF148A" w:rsidRDefault="00A762D8" w:rsidP="003D5076">
            <w:pPr>
              <w:numPr>
                <w:ilvl w:val="0"/>
                <w:numId w:val="5"/>
              </w:numPr>
              <w:suppressAutoHyphens/>
              <w:ind w:left="33"/>
            </w:pPr>
            <w:proofErr w:type="gramStart"/>
            <w:r w:rsidRPr="00BF148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148A">
              <w:t xml:space="preserve"> </w:t>
            </w:r>
            <w:proofErr w:type="gramStart"/>
            <w:r w:rsidRPr="00BF148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48A">
              <w:t>неполнородными</w:t>
            </w:r>
            <w:proofErr w:type="spellEnd"/>
            <w:r w:rsidRPr="00BF148A">
              <w:t xml:space="preserve"> (имеющими общих отца или мать) братьями и сестрами), усыновителями или усыновленными указанных физических лиц.</w:t>
            </w:r>
            <w:proofErr w:type="gramEnd"/>
            <w:r w:rsidRPr="00BF148A">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2D8" w:rsidRPr="00BF148A" w:rsidRDefault="00A762D8" w:rsidP="003D5076">
            <w:pPr>
              <w:autoSpaceDE w:val="0"/>
              <w:autoSpaceDN w:val="0"/>
              <w:adjustRightInd w:val="0"/>
              <w:ind w:left="33"/>
            </w:pPr>
            <w:r w:rsidRPr="00BF148A">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 </w:t>
            </w:r>
            <w:r w:rsidRPr="00BF148A">
              <w:rPr>
                <w:b/>
              </w:rPr>
              <w:t>не требуется</w:t>
            </w:r>
            <w:r w:rsidRPr="00BF148A">
              <w:t>;</w:t>
            </w:r>
          </w:p>
          <w:p w:rsidR="00A762D8" w:rsidRPr="00BF148A" w:rsidRDefault="00A762D8" w:rsidP="003D5076">
            <w:pPr>
              <w:autoSpaceDE w:val="0"/>
              <w:autoSpaceDN w:val="0"/>
              <w:adjustRightInd w:val="0"/>
              <w:ind w:left="33"/>
            </w:pPr>
            <w:proofErr w:type="gramStart"/>
            <w:r w:rsidRPr="00BF148A">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F148A">
              <w:t xml:space="preserve"> является крупной сделкой;</w:t>
            </w:r>
          </w:p>
          <w:p w:rsidR="00A762D8" w:rsidRPr="002F7BEA" w:rsidRDefault="00A762D8" w:rsidP="003D5076">
            <w:pPr>
              <w:autoSpaceDE w:val="0"/>
              <w:autoSpaceDN w:val="0"/>
              <w:adjustRightInd w:val="0"/>
              <w:ind w:left="33"/>
              <w:rPr>
                <w:b/>
                <w:color w:val="000000" w:themeColor="text1"/>
              </w:rPr>
            </w:pPr>
            <w:r w:rsidRPr="002F7BEA">
              <w:rPr>
                <w:color w:val="000000" w:themeColor="text1"/>
              </w:rPr>
              <w:t xml:space="preserve">5) документы, подтверждающие право участника аукциона на получение преимущества </w:t>
            </w:r>
            <w:r w:rsidR="00D250A0" w:rsidRPr="002F7BEA">
              <w:rPr>
                <w:color w:val="000000" w:themeColor="text1"/>
              </w:rPr>
              <w:t xml:space="preserve">учреждениям и предприятиям уголовно-исполнительной системы и организациям инвалидов </w:t>
            </w:r>
            <w:r w:rsidRPr="002F7BEA">
              <w:rPr>
                <w:color w:val="000000" w:themeColor="text1"/>
              </w:rPr>
              <w:lastRenderedPageBreak/>
              <w:t xml:space="preserve">или копии этих документов - </w:t>
            </w:r>
            <w:r w:rsidRPr="002F7BEA">
              <w:rPr>
                <w:b/>
                <w:color w:val="000000" w:themeColor="text1"/>
              </w:rPr>
              <w:t>не требуется;</w:t>
            </w:r>
          </w:p>
          <w:p w:rsidR="00EC3971" w:rsidRPr="00EC3971" w:rsidRDefault="00A762D8" w:rsidP="003D5076">
            <w:pPr>
              <w:autoSpaceDE w:val="0"/>
              <w:autoSpaceDN w:val="0"/>
              <w:adjustRightInd w:val="0"/>
              <w:ind w:left="33"/>
            </w:pPr>
            <w:r w:rsidRPr="00BF148A">
              <w:t xml:space="preserve">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 </w:t>
            </w:r>
            <w:r w:rsidRPr="00C87474">
              <w:rPr>
                <w:color w:val="00A44A"/>
              </w:rPr>
              <w:t xml:space="preserve">- </w:t>
            </w:r>
            <w:r w:rsidR="000E5BBA" w:rsidRPr="000E5BBA">
              <w:rPr>
                <w:b/>
              </w:rPr>
              <w:t>не</w:t>
            </w:r>
            <w:r w:rsidRPr="000E5BBA">
              <w:rPr>
                <w:b/>
              </w:rPr>
              <w:t xml:space="preserve"> </w:t>
            </w:r>
            <w:r w:rsidR="00EC3971" w:rsidRPr="000E5BBA">
              <w:rPr>
                <w:b/>
              </w:rPr>
              <w:t xml:space="preserve">требуется: </w:t>
            </w:r>
          </w:p>
          <w:p w:rsidR="00A762D8" w:rsidRDefault="00A762D8" w:rsidP="003D5076">
            <w:pPr>
              <w:autoSpaceDE w:val="0"/>
              <w:autoSpaceDN w:val="0"/>
              <w:adjustRightInd w:val="0"/>
              <w:ind w:left="33"/>
              <w:rPr>
                <w:b/>
              </w:rPr>
            </w:pPr>
            <w:r w:rsidRPr="00BF148A">
              <w:t xml:space="preserve">7) </w:t>
            </w:r>
            <w:r w:rsidRPr="00BF148A">
              <w:rPr>
                <w:b/>
              </w:rPr>
              <w:t>декларация</w:t>
            </w:r>
            <w:r w:rsidRPr="00BF148A">
              <w:t xml:space="preserve"> о принадлежности участника закупки к субъектам малого предпринимательства или социально ориентированным некоммерческим организациям</w:t>
            </w:r>
            <w:r>
              <w:t xml:space="preserve"> </w:t>
            </w:r>
            <w:r w:rsidRPr="00BF148A">
              <w:t>-</w:t>
            </w:r>
            <w:r>
              <w:t xml:space="preserve"> </w:t>
            </w:r>
            <w:r w:rsidRPr="00BF148A">
              <w:rPr>
                <w:b/>
              </w:rPr>
              <w:t>не требуется</w:t>
            </w:r>
            <w:r w:rsidR="00D250A0">
              <w:rPr>
                <w:b/>
              </w:rPr>
              <w:t>;</w:t>
            </w:r>
          </w:p>
          <w:p w:rsidR="00D250A0" w:rsidRPr="00BF148A" w:rsidRDefault="00D250A0" w:rsidP="002F7BEA">
            <w:pPr>
              <w:autoSpaceDE w:val="0"/>
              <w:autoSpaceDN w:val="0"/>
              <w:adjustRightInd w:val="0"/>
              <w:ind w:left="33"/>
            </w:pPr>
            <w:r w:rsidRPr="002F7BEA">
              <w:rPr>
                <w:color w:val="000000" w:themeColor="text1"/>
              </w:rPr>
              <w:t xml:space="preserve">8) документы, подтверждающие соответствие участника аукциона дополнительным требованиям, установленным Правительством Российской Федерации, или копии этих документов </w:t>
            </w:r>
            <w:r w:rsidRPr="002F7BEA">
              <w:rPr>
                <w:b/>
                <w:color w:val="000000" w:themeColor="text1"/>
              </w:rPr>
              <w:t>не требуется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6"/>
              <w:keepNext/>
              <w:keepLines/>
              <w:widowControl w:val="0"/>
              <w:suppressLineNumbers/>
              <w:suppressAutoHyphens/>
            </w:pPr>
            <w:r w:rsidRPr="00BF148A">
              <w:t xml:space="preserve">Инструкция по заполнению заявки на участие в электронном аукционе </w:t>
            </w:r>
          </w:p>
        </w:tc>
        <w:tc>
          <w:tcPr>
            <w:tcW w:w="7020" w:type="dxa"/>
            <w:tcBorders>
              <w:top w:val="single" w:sz="4" w:space="0" w:color="auto"/>
              <w:left w:val="single" w:sz="4" w:space="0" w:color="auto"/>
              <w:bottom w:val="single" w:sz="4" w:space="0" w:color="auto"/>
              <w:right w:val="single" w:sz="4" w:space="0" w:color="auto"/>
            </w:tcBorders>
          </w:tcPr>
          <w:p w:rsidR="00D250A0" w:rsidRPr="002F7BEA" w:rsidRDefault="00D250A0" w:rsidP="00D250A0">
            <w:pPr>
              <w:autoSpaceDE w:val="0"/>
              <w:autoSpaceDN w:val="0"/>
              <w:rPr>
                <w:color w:val="000000" w:themeColor="text1"/>
              </w:rPr>
            </w:pPr>
            <w:r w:rsidRPr="002F7BEA">
              <w:rPr>
                <w:color w:val="000000" w:themeColor="text1"/>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D250A0" w:rsidRPr="002F7BEA" w:rsidRDefault="00D250A0" w:rsidP="00D250A0">
            <w:pPr>
              <w:autoSpaceDE w:val="0"/>
              <w:autoSpaceDN w:val="0"/>
              <w:rPr>
                <w:color w:val="000000" w:themeColor="text1"/>
              </w:rPr>
            </w:pPr>
            <w:r w:rsidRPr="002F7BEA">
              <w:rPr>
                <w:color w:val="000000" w:themeColor="text1"/>
              </w:rPr>
              <w:t>Участник закупки вправе подать только одну заявку на участие в электронном аукционе.</w:t>
            </w:r>
          </w:p>
          <w:p w:rsidR="00D250A0" w:rsidRPr="002F7BEA" w:rsidRDefault="00D250A0" w:rsidP="00D250A0">
            <w:pPr>
              <w:autoSpaceDE w:val="0"/>
              <w:autoSpaceDN w:val="0"/>
              <w:rPr>
                <w:color w:val="000000" w:themeColor="text1"/>
              </w:rPr>
            </w:pPr>
            <w:r w:rsidRPr="002F7BEA">
              <w:rPr>
                <w:color w:val="000000" w:themeColor="text1"/>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23 настоящей документацией об аукционе части заявки. Обе части заявок на участие в электронном аукционе подаются одновременно.</w:t>
            </w:r>
          </w:p>
          <w:p w:rsidR="00D250A0" w:rsidRPr="002F7BEA" w:rsidRDefault="00D250A0" w:rsidP="00D250A0">
            <w:pPr>
              <w:autoSpaceDE w:val="0"/>
              <w:autoSpaceDN w:val="0"/>
              <w:rPr>
                <w:color w:val="000000" w:themeColor="text1"/>
              </w:rPr>
            </w:pPr>
            <w:r w:rsidRPr="002F7BEA">
              <w:rPr>
                <w:color w:val="000000" w:themeColor="text1"/>
              </w:rPr>
              <w:t xml:space="preserve">Заявка на участие в электронном аукционе, подготовленная участником закупки, должна быть </w:t>
            </w:r>
            <w:proofErr w:type="gramStart"/>
            <w:r w:rsidRPr="002F7BEA">
              <w:rPr>
                <w:color w:val="000000" w:themeColor="text1"/>
                <w:lang w:val="en-US"/>
              </w:rPr>
              <w:t>c</w:t>
            </w:r>
            <w:proofErr w:type="gramEnd"/>
            <w:r w:rsidRPr="002F7BEA">
              <w:rPr>
                <w:color w:val="000000" w:themeColor="text1"/>
              </w:rPr>
              <w:t>оставлена на русском языке.</w:t>
            </w:r>
            <w:bookmarkStart w:id="17" w:name="_Ref119430333"/>
            <w:r w:rsidRPr="002F7BEA">
              <w:rPr>
                <w:color w:val="000000" w:themeColor="text1"/>
              </w:rPr>
              <w:t xml:space="preserve"> </w:t>
            </w:r>
            <w:bookmarkStart w:id="18" w:name="_Toc123405470"/>
            <w:bookmarkStart w:id="19" w:name="_Ref119429817"/>
            <w:bookmarkEnd w:id="17"/>
            <w:bookmarkEnd w:id="18"/>
            <w:bookmarkEnd w:id="19"/>
            <w:r w:rsidRPr="002F7BEA">
              <w:rPr>
                <w:color w:val="000000" w:themeColor="text1"/>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D250A0" w:rsidRPr="002F7BEA" w:rsidRDefault="00D250A0" w:rsidP="00D250A0">
            <w:pPr>
              <w:autoSpaceDE w:val="0"/>
              <w:autoSpaceDN w:val="0"/>
              <w:rPr>
                <w:color w:val="000000" w:themeColor="text1"/>
              </w:rPr>
            </w:pPr>
            <w:r w:rsidRPr="002F7BEA">
              <w:rPr>
                <w:color w:val="000000" w:themeColor="text1"/>
              </w:rPr>
              <w:t>Все документы, входящие в состав заявки на участие в электронном аукционе, должны иметь четко читаемый текст.</w:t>
            </w:r>
          </w:p>
          <w:p w:rsidR="00D250A0" w:rsidRPr="002F7BEA" w:rsidRDefault="00D250A0" w:rsidP="00D250A0">
            <w:pPr>
              <w:autoSpaceDE w:val="0"/>
              <w:autoSpaceDN w:val="0"/>
              <w:rPr>
                <w:color w:val="000000" w:themeColor="text1"/>
              </w:rPr>
            </w:pPr>
            <w:r w:rsidRPr="002F7BEA">
              <w:rPr>
                <w:color w:val="000000" w:themeColor="text1"/>
              </w:rPr>
              <w:t>Сведения, содержащиеся в заявке на участие в электронном аукционе, не должны допускать двусмысленных толкований.</w:t>
            </w:r>
          </w:p>
          <w:p w:rsidR="00D250A0" w:rsidRPr="002F7BEA" w:rsidRDefault="00D250A0" w:rsidP="00D250A0">
            <w:pPr>
              <w:autoSpaceDE w:val="0"/>
              <w:autoSpaceDN w:val="0"/>
              <w:rPr>
                <w:color w:val="000000" w:themeColor="text1"/>
              </w:rPr>
            </w:pPr>
            <w:r w:rsidRPr="002F7BEA">
              <w:rPr>
                <w:color w:val="000000" w:themeColor="text1"/>
              </w:rPr>
              <w:t xml:space="preserve">Рекомендуемая форма заявки: участникам закупки рекомендуется формировать  первую часть заявки на участие в электронном аукционе в форме документов содержащихся в части II </w:t>
            </w:r>
            <w:r w:rsidR="00553D5F" w:rsidRPr="002F7BEA">
              <w:rPr>
                <w:color w:val="000000" w:themeColor="text1"/>
              </w:rPr>
              <w:t>«</w:t>
            </w:r>
            <w:r w:rsidRPr="002F7BEA">
              <w:rPr>
                <w:color w:val="000000" w:themeColor="text1"/>
              </w:rPr>
              <w:t>ТЕХНИЧЕСКОЕ ЗАДАНИЕ</w:t>
            </w:r>
            <w:r w:rsidR="00553D5F" w:rsidRPr="002F7BEA">
              <w:rPr>
                <w:color w:val="000000" w:themeColor="text1"/>
              </w:rPr>
              <w:t>»</w:t>
            </w:r>
            <w:r w:rsidRPr="002F7BEA">
              <w:rPr>
                <w:color w:val="000000" w:themeColor="text1"/>
              </w:rPr>
              <w:t xml:space="preserve"> настоящей документации, </w:t>
            </w:r>
            <w:proofErr w:type="gramStart"/>
            <w:r w:rsidRPr="002F7BEA">
              <w:rPr>
                <w:color w:val="000000" w:themeColor="text1"/>
              </w:rPr>
              <w:t>заполненного</w:t>
            </w:r>
            <w:proofErr w:type="gramEnd"/>
            <w:r w:rsidRPr="002F7BEA">
              <w:rPr>
                <w:color w:val="000000" w:themeColor="text1"/>
              </w:rPr>
              <w:t xml:space="preserve"> с учетом вышеизложенной инструкции по заполнению заявки на участие в электронном аукционе.</w:t>
            </w:r>
          </w:p>
          <w:p w:rsidR="00D250A0" w:rsidRPr="002F7BEA" w:rsidRDefault="00D250A0" w:rsidP="00D250A0">
            <w:pPr>
              <w:autoSpaceDE w:val="0"/>
              <w:autoSpaceDN w:val="0"/>
              <w:jc w:val="center"/>
              <w:rPr>
                <w:b/>
                <w:bCs/>
                <w:color w:val="000000" w:themeColor="text1"/>
              </w:rPr>
            </w:pPr>
            <w:r w:rsidRPr="002F7BEA">
              <w:rPr>
                <w:b/>
                <w:bCs/>
                <w:color w:val="000000" w:themeColor="text1"/>
              </w:rPr>
              <w:t>Инструкция по заполнению первой части заявки</w:t>
            </w:r>
          </w:p>
          <w:p w:rsidR="00D250A0" w:rsidRPr="002F7BEA" w:rsidRDefault="00D250A0" w:rsidP="00D250A0">
            <w:pPr>
              <w:autoSpaceDE w:val="0"/>
              <w:autoSpaceDN w:val="0"/>
              <w:jc w:val="center"/>
              <w:rPr>
                <w:b/>
                <w:bCs/>
                <w:color w:val="000000" w:themeColor="text1"/>
              </w:rPr>
            </w:pPr>
            <w:r w:rsidRPr="002F7BEA">
              <w:rPr>
                <w:b/>
                <w:bCs/>
                <w:color w:val="000000" w:themeColor="text1"/>
              </w:rPr>
              <w:t xml:space="preserve"> на участие в аукционе в электронной форме</w:t>
            </w:r>
          </w:p>
          <w:p w:rsidR="00D250A0" w:rsidRPr="002F7BEA" w:rsidRDefault="00D250A0" w:rsidP="00D250A0">
            <w:pPr>
              <w:autoSpaceDE w:val="0"/>
              <w:autoSpaceDN w:val="0"/>
              <w:rPr>
                <w:color w:val="000000" w:themeColor="text1"/>
              </w:rPr>
            </w:pPr>
            <w:r w:rsidRPr="002F7BEA">
              <w:rPr>
                <w:color w:val="000000" w:themeColor="text1"/>
                <w:lang w:val="x-none"/>
              </w:rPr>
              <w:t xml:space="preserve">При подаче сведений </w:t>
            </w:r>
            <w:r w:rsidRPr="002F7BEA">
              <w:rPr>
                <w:color w:val="000000" w:themeColor="text1"/>
              </w:rPr>
              <w:t>у</w:t>
            </w:r>
            <w:r w:rsidRPr="002F7BEA">
              <w:rPr>
                <w:color w:val="000000" w:themeColor="text1"/>
                <w:lang w:val="x-none"/>
              </w:rPr>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II </w:t>
            </w:r>
            <w:r w:rsidR="00553D5F" w:rsidRPr="002F7BEA">
              <w:rPr>
                <w:color w:val="000000" w:themeColor="text1"/>
                <w:lang w:val="x-none"/>
              </w:rPr>
              <w:t>«</w:t>
            </w:r>
            <w:r w:rsidRPr="002F7BEA">
              <w:rPr>
                <w:color w:val="000000" w:themeColor="text1"/>
                <w:lang w:val="x-none"/>
              </w:rPr>
              <w:t xml:space="preserve">ТЕХНИЧЕСКОЕ </w:t>
            </w:r>
            <w:r w:rsidRPr="002F7BEA">
              <w:rPr>
                <w:color w:val="000000" w:themeColor="text1"/>
                <w:lang w:val="x-none"/>
              </w:rPr>
              <w:lastRenderedPageBreak/>
              <w:t>ЗАДАНИЕ</w:t>
            </w:r>
            <w:r w:rsidR="00553D5F" w:rsidRPr="002F7BEA">
              <w:rPr>
                <w:color w:val="000000" w:themeColor="text1"/>
                <w:lang w:val="x-none"/>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rsidR="00D250A0" w:rsidRPr="002F7BEA" w:rsidRDefault="00D250A0" w:rsidP="00D250A0">
            <w:pPr>
              <w:autoSpaceDE w:val="0"/>
              <w:autoSpaceDN w:val="0"/>
              <w:rPr>
                <w:color w:val="000000" w:themeColor="text1"/>
              </w:rPr>
            </w:pPr>
            <w:r w:rsidRPr="002F7BEA">
              <w:rPr>
                <w:color w:val="000000" w:themeColor="text1"/>
              </w:rPr>
              <w:t xml:space="preserve">В случае если </w:t>
            </w:r>
            <w:r w:rsidRPr="002F7BEA">
              <w:rPr>
                <w:color w:val="000000" w:themeColor="text1"/>
                <w:lang w:val="x-none"/>
              </w:rPr>
              <w:t xml:space="preserve">в 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Pr="002F7BEA">
              <w:rPr>
                <w:color w:val="000000" w:themeColor="text1"/>
                <w:lang w:val="x-none"/>
              </w:rPr>
              <w:t xml:space="preserve">Значения </w:t>
            </w:r>
            <w:r w:rsidRPr="002F7BEA">
              <w:rPr>
                <w:color w:val="000000" w:themeColor="text1"/>
              </w:rPr>
              <w:t xml:space="preserve">предлагаемых участником </w:t>
            </w:r>
            <w:r w:rsidRPr="002F7BEA">
              <w:rPr>
                <w:color w:val="000000" w:themeColor="text1"/>
                <w:lang w:val="x-none"/>
              </w:rPr>
              <w:t xml:space="preserve">показателей не должны содержать </w:t>
            </w:r>
            <w:r w:rsidRPr="002F7BEA">
              <w:rPr>
                <w:color w:val="000000" w:themeColor="text1"/>
              </w:rPr>
              <w:t xml:space="preserve">слова или сопровождаться словами </w:t>
            </w:r>
            <w:r w:rsidR="00553D5F" w:rsidRPr="002F7BEA">
              <w:rPr>
                <w:i/>
                <w:iCs/>
                <w:color w:val="000000" w:themeColor="text1"/>
                <w:lang w:val="x-none"/>
              </w:rPr>
              <w:t>«</w:t>
            </w:r>
            <w:r w:rsidRPr="002F7BEA">
              <w:rPr>
                <w:i/>
                <w:iCs/>
                <w:color w:val="000000" w:themeColor="text1"/>
              </w:rPr>
              <w:t>должен быть</w:t>
            </w:r>
            <w:r w:rsidR="00553D5F" w:rsidRPr="002F7BEA">
              <w:rPr>
                <w:i/>
                <w:iCs/>
                <w:color w:val="000000" w:themeColor="text1"/>
                <w:lang w:val="x-none"/>
              </w:rPr>
              <w:t>»</w:t>
            </w:r>
            <w:r w:rsidRPr="002F7BEA">
              <w:rPr>
                <w:i/>
                <w:iCs/>
                <w:color w:val="000000" w:themeColor="text1"/>
              </w:rPr>
              <w:t>. При несоблюдении указанных требований заявка участника подлежит отклонению.</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 </w:t>
            </w:r>
            <w:r w:rsidR="00553D5F" w:rsidRPr="002F7BEA">
              <w:rPr>
                <w:color w:val="000000" w:themeColor="text1"/>
              </w:rPr>
              <w:t>«</w:t>
            </w:r>
            <w:r w:rsidRPr="002F7BEA">
              <w:rPr>
                <w:color w:val="000000" w:themeColor="text1"/>
              </w:rPr>
              <w:t>конкретные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Участник предлагает одно конкретное значение, за исключением описания диапазонных значений (Раздел </w:t>
            </w:r>
            <w:r w:rsidRPr="002F7BEA">
              <w:rPr>
                <w:color w:val="000000" w:themeColor="text1"/>
                <w:lang w:val="en-US"/>
              </w:rPr>
              <w:t>II</w:t>
            </w:r>
            <w:r w:rsidRPr="002F7BEA">
              <w:rPr>
                <w:color w:val="000000" w:themeColor="text1"/>
              </w:rPr>
              <w:t>), в случае применения заказчиком в техническом задании при описании значения показателя с использованием следующих слов (знаков):</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bCs/>
                <w:color w:val="000000" w:themeColor="text1"/>
              </w:rPr>
              <w:t>«</w:t>
            </w:r>
            <w:r w:rsidRPr="002F7BEA">
              <w:rPr>
                <w:b/>
                <w:bCs/>
                <w:color w:val="000000" w:themeColor="text1"/>
              </w:rPr>
              <w:t>не менее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ниже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выше</w:t>
            </w:r>
            <w:r w:rsidR="00553D5F" w:rsidRPr="002F7BEA">
              <w:rPr>
                <w:b/>
                <w:bCs/>
                <w:color w:val="000000" w:themeColor="text1"/>
              </w:rPr>
              <w:t>»</w:t>
            </w:r>
            <w:r w:rsidRPr="002F7BEA">
              <w:rPr>
                <w:color w:val="000000" w:themeColor="text1"/>
              </w:rPr>
              <w:t xml:space="preserve"> - участником предоставляется  значение равное или менее </w:t>
            </w:r>
            <w:proofErr w:type="gramStart"/>
            <w:r w:rsidRPr="002F7BEA">
              <w:rPr>
                <w:color w:val="000000" w:themeColor="text1"/>
              </w:rPr>
              <w:t>указанного</w:t>
            </w:r>
            <w:proofErr w:type="gramEnd"/>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менее</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ниже</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значение меньше указанного;</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выше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свыше</w:t>
            </w:r>
            <w:r w:rsidR="00553D5F" w:rsidRPr="002F7BEA">
              <w:rPr>
                <w:b/>
                <w:bCs/>
                <w:color w:val="000000" w:themeColor="text1"/>
              </w:rPr>
              <w:t>»</w:t>
            </w:r>
            <w:r w:rsidRPr="002F7BEA">
              <w:rPr>
                <w:color w:val="000000" w:themeColor="text1"/>
              </w:rPr>
              <w:t xml:space="preserve"> - участником предоставляется значение превышающее указанное; </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Cs/>
                <w:color w:val="000000" w:themeColor="text1"/>
              </w:rPr>
              <w:t xml:space="preserve"> </w:t>
            </w:r>
            <w:r w:rsidR="00553D5F" w:rsidRPr="002F7BEA">
              <w:rPr>
                <w:b/>
                <w:bCs/>
                <w:color w:val="000000" w:themeColor="text1"/>
              </w:rPr>
              <w:t>«</w:t>
            </w:r>
            <w:r w:rsidRPr="002F7BEA">
              <w:rPr>
                <w:b/>
                <w:bCs/>
                <w:color w:val="000000" w:themeColor="text1"/>
              </w:rPr>
              <w:t>не менее и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 не более</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не менее/не более</w:t>
            </w:r>
            <w:r w:rsidR="00553D5F" w:rsidRPr="002F7BEA">
              <w:rPr>
                <w:b/>
                <w:bCs/>
                <w:color w:val="000000" w:themeColor="text1"/>
              </w:rPr>
              <w:t>»</w:t>
            </w:r>
            <w:r w:rsidRPr="002F7BEA">
              <w:rPr>
                <w:b/>
                <w:bCs/>
                <w:color w:val="000000" w:themeColor="text1"/>
              </w:rPr>
              <w:t xml:space="preserve">   </w:t>
            </w:r>
            <w:r w:rsidRPr="002F7BEA">
              <w:rPr>
                <w:color w:val="000000" w:themeColor="text1"/>
              </w:rPr>
              <w:t> - участником предоставляется одно конкретное значение в рамках значений верхней и нижней границы;</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предоставляется значение меньше указанного, за исключением случаев, когда указанное значение сопровождается словом </w:t>
            </w:r>
            <w:r w:rsidR="00553D5F" w:rsidRPr="002F7BEA">
              <w:rPr>
                <w:color w:val="000000" w:themeColor="text1"/>
              </w:rPr>
              <w:t>«</w:t>
            </w:r>
            <w:r w:rsidRPr="002F7BEA">
              <w:rPr>
                <w:color w:val="000000" w:themeColor="text1"/>
              </w:rPr>
              <w:t>включительно</w:t>
            </w:r>
            <w:r w:rsidR="00553D5F" w:rsidRPr="002F7BEA">
              <w:rPr>
                <w:color w:val="000000" w:themeColor="text1"/>
              </w:rPr>
              <w:t>»</w:t>
            </w:r>
            <w:r w:rsidRPr="002F7BEA">
              <w:rPr>
                <w:color w:val="000000" w:themeColor="text1"/>
              </w:rPr>
              <w:t xml:space="preserve"> либо используется при диапазонном значении;</w:t>
            </w:r>
          </w:p>
          <w:p w:rsidR="00D250A0" w:rsidRPr="002F7BEA" w:rsidRDefault="00D250A0" w:rsidP="00D250A0">
            <w:pPr>
              <w:autoSpaceDE w:val="0"/>
              <w:autoSpaceDN w:val="0"/>
              <w:rPr>
                <w:color w:val="000000" w:themeColor="text1"/>
              </w:rPr>
            </w:pPr>
            <w:r w:rsidRPr="002F7BEA">
              <w:rPr>
                <w:color w:val="000000" w:themeColor="text1"/>
              </w:rPr>
              <w:t>- слов</w:t>
            </w:r>
            <w:r w:rsidRPr="002F7BEA">
              <w:rPr>
                <w:b/>
                <w:bCs/>
                <w:color w:val="000000" w:themeColor="text1"/>
              </w:rPr>
              <w:t xml:space="preserve">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участником предоставляется указанное значение или превышающее его;</w:t>
            </w:r>
          </w:p>
          <w:p w:rsidR="00D250A0" w:rsidRPr="002F7BEA" w:rsidRDefault="00D250A0" w:rsidP="00D250A0">
            <w:pPr>
              <w:autoSpaceDE w:val="0"/>
              <w:autoSpaceDN w:val="0"/>
              <w:rPr>
                <w:color w:val="000000" w:themeColor="text1"/>
              </w:rPr>
            </w:pPr>
            <w:r w:rsidRPr="002F7BEA">
              <w:rPr>
                <w:color w:val="000000" w:themeColor="text1"/>
              </w:rPr>
              <w:t xml:space="preserve">- слов </w:t>
            </w:r>
            <w:r w:rsidR="00553D5F" w:rsidRPr="002F7BEA">
              <w:rPr>
                <w:b/>
                <w:color w:val="000000" w:themeColor="text1"/>
              </w:rPr>
              <w:t>«</w:t>
            </w:r>
            <w:proofErr w:type="gramStart"/>
            <w:r w:rsidRPr="002F7BEA">
              <w:rPr>
                <w:b/>
                <w:color w:val="000000" w:themeColor="text1"/>
              </w:rPr>
              <w:t>от</w:t>
            </w:r>
            <w:proofErr w:type="gramEnd"/>
            <w:r w:rsidRPr="002F7BEA">
              <w:rPr>
                <w:b/>
                <w:color w:val="000000" w:themeColor="text1"/>
              </w:rPr>
              <w:t>… до…</w:t>
            </w:r>
            <w:r w:rsidR="00553D5F" w:rsidRPr="002F7BEA">
              <w:rPr>
                <w:b/>
                <w:color w:val="000000" w:themeColor="text1"/>
              </w:rPr>
              <w:t>»</w:t>
            </w:r>
            <w:r w:rsidRPr="002F7BEA">
              <w:rPr>
                <w:color w:val="000000" w:themeColor="text1"/>
              </w:rPr>
              <w:t xml:space="preserve"> - </w:t>
            </w:r>
            <w:proofErr w:type="gramStart"/>
            <w:r w:rsidRPr="002F7BEA">
              <w:rPr>
                <w:color w:val="000000" w:themeColor="text1"/>
              </w:rPr>
              <w:t>участником</w:t>
            </w:r>
            <w:proofErr w:type="gramEnd"/>
            <w:r w:rsidRPr="002F7BEA">
              <w:rPr>
                <w:color w:val="000000" w:themeColor="text1"/>
              </w:rPr>
              <w:t xml:space="preserve"> предоставляется одно конкретное значение в рамках значений;</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rPr>
              <w:t xml:space="preserve"> (например - погрешность) - участником предоставляется конкретное цифровое значение с указанием знака  </w:t>
            </w:r>
            <w:r w:rsidR="00553D5F" w:rsidRPr="002F7BEA">
              <w:rPr>
                <w:color w:val="000000" w:themeColor="text1"/>
              </w:rPr>
              <w:t>«</w:t>
            </w:r>
            <w:r w:rsidRPr="002F7BEA">
              <w:rPr>
                <w:b/>
                <w:bCs/>
                <w:color w:val="000000" w:themeColor="text1"/>
              </w:rPr>
              <w:t>+/-</w:t>
            </w:r>
            <w:r w:rsidR="00553D5F" w:rsidRPr="002F7BEA">
              <w:rPr>
                <w:color w:val="000000" w:themeColor="text1"/>
              </w:rPr>
              <w:t>»</w:t>
            </w:r>
            <w:r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 xml:space="preserve">- знака </w:t>
            </w:r>
            <w:r w:rsidR="00553D5F" w:rsidRPr="002F7BEA">
              <w:rPr>
                <w:b/>
                <w:color w:val="000000" w:themeColor="text1"/>
              </w:rPr>
              <w:t>«</w:t>
            </w:r>
            <w:proofErr w:type="gramStart"/>
            <w:r w:rsidRPr="002F7BEA">
              <w:rPr>
                <w:b/>
                <w:color w:val="000000" w:themeColor="text1"/>
              </w:rPr>
              <w:t>-</w:t>
            </w:r>
            <w:r w:rsidR="00553D5F" w:rsidRPr="002F7BEA">
              <w:rPr>
                <w:b/>
                <w:bCs/>
                <w:color w:val="000000" w:themeColor="text1"/>
              </w:rPr>
              <w:t>»</w:t>
            </w:r>
            <w:proofErr w:type="gramEnd"/>
            <w:r w:rsidRPr="002F7BEA">
              <w:rPr>
                <w:color w:val="000000" w:themeColor="text1"/>
              </w:rPr>
              <w:t xml:space="preserve"> - участником предоставляется конкретное цифровое </w:t>
            </w:r>
            <w:r w:rsidRPr="002F7BEA">
              <w:rPr>
                <w:color w:val="000000" w:themeColor="text1"/>
              </w:rPr>
              <w:lastRenderedPageBreak/>
              <w:t>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В случае применение заказчиком в техническом задании перечисления значений показателя через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указывает все перечисленные значения показателя, при использовании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w:t>
            </w:r>
            <w:r w:rsidRPr="002F7BEA">
              <w:rPr>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
                <w:bCs/>
                <w:color w:val="000000" w:themeColor="text1"/>
              </w:rPr>
              <w:t xml:space="preserve"> - </w:t>
            </w:r>
            <w:r w:rsidRPr="002F7BEA">
              <w:rPr>
                <w:color w:val="000000" w:themeColor="text1"/>
              </w:rPr>
              <w:t>участники выбирают</w:t>
            </w:r>
            <w:r w:rsidRPr="002F7BEA">
              <w:rPr>
                <w:color w:val="000000" w:themeColor="text1"/>
                <w:lang w:val="x-none"/>
              </w:rPr>
              <w:t xml:space="preserve"> одно из значен</w:t>
            </w:r>
            <w:r w:rsidRPr="002F7BEA">
              <w:rPr>
                <w:color w:val="000000" w:themeColor="text1"/>
              </w:rPr>
              <w:t xml:space="preserve">ий. При использовании </w:t>
            </w:r>
            <w:r w:rsidR="00553D5F" w:rsidRPr="002F7BEA">
              <w:rPr>
                <w:b/>
                <w:bCs/>
                <w:color w:val="000000" w:themeColor="text1"/>
              </w:rPr>
              <w:t>«</w:t>
            </w:r>
            <w:r w:rsidRPr="002F7BEA">
              <w:rPr>
                <w:b/>
                <w:bCs/>
                <w:color w:val="000000" w:themeColor="text1"/>
              </w:rPr>
              <w:t>и (или)</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00553D5F" w:rsidRPr="002F7BEA">
              <w:rPr>
                <w:b/>
                <w:bCs/>
                <w:color w:val="000000" w:themeColor="text1"/>
              </w:rPr>
              <w:t>«</w:t>
            </w:r>
            <w:r w:rsidRPr="002F7BEA">
              <w:rPr>
                <w:b/>
                <w:bCs/>
                <w:color w:val="000000" w:themeColor="text1"/>
              </w:rPr>
              <w:t>и</w:t>
            </w:r>
            <w:r w:rsidR="00553D5F" w:rsidRPr="002F7BEA">
              <w:rPr>
                <w:b/>
                <w:bCs/>
                <w:color w:val="000000" w:themeColor="text1"/>
              </w:rPr>
              <w:t>»</w:t>
            </w:r>
            <w:r w:rsidRPr="002F7BEA">
              <w:rPr>
                <w:color w:val="000000" w:themeColor="text1"/>
              </w:rPr>
              <w:t xml:space="preserve">, знаки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w:t>
            </w:r>
            <w:r w:rsidR="00553D5F" w:rsidRPr="002F7BEA">
              <w:rPr>
                <w:b/>
                <w:bCs/>
                <w:color w:val="000000" w:themeColor="text1"/>
              </w:rPr>
              <w:t>»</w:t>
            </w:r>
            <w:r w:rsidRPr="002F7BEA">
              <w:rPr>
                <w:color w:val="000000" w:themeColor="text1"/>
              </w:rPr>
              <w:t xml:space="preserve">. При одновременном использовании знаков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Cs/>
                <w:color w:val="000000" w:themeColor="text1"/>
              </w:rPr>
              <w:t xml:space="preserve"> и союзов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участник указывает все значения показателя до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или значение указанное после союза </w:t>
            </w:r>
            <w:r w:rsidR="00553D5F" w:rsidRPr="002F7BEA">
              <w:rPr>
                <w:b/>
                <w:bCs/>
                <w:color w:val="000000" w:themeColor="text1"/>
              </w:rPr>
              <w:t>«</w:t>
            </w:r>
            <w:r w:rsidRPr="002F7BEA">
              <w:rPr>
                <w:b/>
                <w:bCs/>
                <w:color w:val="000000" w:themeColor="text1"/>
              </w:rPr>
              <w:t>или</w:t>
            </w:r>
            <w:r w:rsidR="00553D5F" w:rsidRPr="002F7BEA">
              <w:rPr>
                <w:b/>
                <w:bCs/>
                <w:color w:val="000000" w:themeColor="text1"/>
              </w:rPr>
              <w:t>»</w:t>
            </w:r>
            <w:r w:rsidRPr="002F7BEA">
              <w:rPr>
                <w:b/>
                <w:bCs/>
                <w:color w:val="000000" w:themeColor="text1"/>
              </w:rPr>
              <w:t xml:space="preserve">, </w:t>
            </w:r>
            <w:r w:rsidR="00553D5F" w:rsidRPr="002F7BEA">
              <w:rPr>
                <w:b/>
                <w:bCs/>
                <w:color w:val="000000" w:themeColor="text1"/>
              </w:rPr>
              <w:t>«</w:t>
            </w:r>
            <w:r w:rsidRPr="002F7BEA">
              <w:rPr>
                <w:b/>
                <w:bCs/>
                <w:color w:val="000000" w:themeColor="text1"/>
              </w:rPr>
              <w:t>либо</w:t>
            </w:r>
            <w:r w:rsidR="00553D5F" w:rsidRPr="002F7BEA">
              <w:rPr>
                <w:b/>
                <w:bCs/>
                <w:color w:val="000000" w:themeColor="text1"/>
              </w:rPr>
              <w:t>»</w:t>
            </w:r>
            <w:r w:rsidRPr="002F7BEA">
              <w:rPr>
                <w:bCs/>
                <w:color w:val="000000" w:themeColor="text1"/>
              </w:rPr>
              <w:t xml:space="preserve"> (например: 1, 2, 3 или 4; участник предлагает: вариант1 – 1, 2, 3; вариант 2 – 4).</w:t>
            </w:r>
          </w:p>
          <w:p w:rsidR="00D250A0" w:rsidRPr="002F7BEA" w:rsidRDefault="00D250A0" w:rsidP="00D250A0">
            <w:pPr>
              <w:autoSpaceDE w:val="0"/>
              <w:autoSpaceDN w:val="0"/>
              <w:rPr>
                <w:color w:val="000000" w:themeColor="text1"/>
              </w:rPr>
            </w:pPr>
            <w:r w:rsidRPr="002F7BEA">
              <w:rPr>
                <w:color w:val="000000" w:themeColor="text1"/>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применяется к значению 5 и к значению 10).</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 </w:t>
            </w:r>
            <w:r w:rsidR="00553D5F" w:rsidRPr="002F7BEA">
              <w:rPr>
                <w:color w:val="000000" w:themeColor="text1"/>
              </w:rPr>
              <w:t>«</w:t>
            </w:r>
            <w:r w:rsidRPr="002F7BEA">
              <w:rPr>
                <w:color w:val="000000" w:themeColor="text1"/>
              </w:rPr>
              <w:t>диапазонные значения</w:t>
            </w:r>
            <w:r w:rsidR="00553D5F" w:rsidRPr="002F7BEA">
              <w:rPr>
                <w:color w:val="000000" w:themeColor="text1"/>
              </w:rPr>
              <w:t>»</w:t>
            </w:r>
          </w:p>
          <w:p w:rsidR="00D250A0" w:rsidRPr="002F7BEA" w:rsidRDefault="00D250A0" w:rsidP="00D250A0">
            <w:pPr>
              <w:autoSpaceDE w:val="0"/>
              <w:autoSpaceDN w:val="0"/>
              <w:rPr>
                <w:color w:val="000000" w:themeColor="text1"/>
              </w:rPr>
            </w:pPr>
            <w:r w:rsidRPr="002F7BEA">
              <w:rPr>
                <w:color w:val="000000" w:themeColor="text1"/>
              </w:rPr>
              <w:t>В случае</w:t>
            </w:r>
            <w:proofErr w:type="gramStart"/>
            <w:r w:rsidRPr="002F7BEA">
              <w:rPr>
                <w:color w:val="000000" w:themeColor="text1"/>
              </w:rPr>
              <w:t>,</w:t>
            </w:r>
            <w:proofErr w:type="gramEnd"/>
            <w:r w:rsidRPr="002F7BEA">
              <w:rPr>
                <w:color w:val="000000" w:themeColor="text1"/>
              </w:rPr>
              <w:t xml:space="preserve"> если заказчик в техническом задании перед значением показателя прописал слово </w:t>
            </w:r>
            <w:r w:rsidR="00553D5F" w:rsidRPr="002F7BEA">
              <w:rPr>
                <w:color w:val="000000" w:themeColor="text1"/>
              </w:rPr>
              <w:t>«</w:t>
            </w:r>
            <w:r w:rsidRPr="002F7BEA">
              <w:rPr>
                <w:color w:val="000000" w:themeColor="text1"/>
              </w:rPr>
              <w:t>диапазон</w:t>
            </w:r>
            <w:r w:rsidR="00553D5F" w:rsidRPr="002F7BEA">
              <w:rPr>
                <w:color w:val="000000" w:themeColor="text1"/>
              </w:rPr>
              <w:t>»</w:t>
            </w:r>
            <w:r w:rsidRPr="002F7BEA">
              <w:rPr>
                <w:color w:val="000000" w:themeColor="text1"/>
              </w:rPr>
              <w:t>, участник должен предложить диапазонное значение в указанных границах заданными техническим заданием:</w:t>
            </w:r>
          </w:p>
          <w:p w:rsidR="00D250A0" w:rsidRPr="002F7BEA" w:rsidRDefault="00D250A0" w:rsidP="00D250A0">
            <w:pPr>
              <w:autoSpaceDE w:val="0"/>
              <w:autoSpaceDN w:val="0"/>
              <w:rPr>
                <w:color w:val="000000" w:themeColor="text1"/>
              </w:rPr>
            </w:pPr>
            <w:r w:rsidRPr="002F7BEA">
              <w:rPr>
                <w:color w:val="000000" w:themeColor="text1"/>
              </w:rPr>
              <w:t>В случае применения заказчиком в техническом задании при описании диапазона:</w:t>
            </w:r>
          </w:p>
          <w:p w:rsidR="00D250A0" w:rsidRPr="002F7BEA" w:rsidRDefault="00D250A0" w:rsidP="00D250A0">
            <w:pPr>
              <w:autoSpaceDE w:val="0"/>
              <w:autoSpaceDN w:val="0"/>
              <w:rPr>
                <w:color w:val="000000" w:themeColor="text1"/>
              </w:rPr>
            </w:pPr>
            <w:r w:rsidRPr="002F7BEA">
              <w:rPr>
                <w:color w:val="000000" w:themeColor="text1"/>
              </w:rPr>
              <w:t>- со знаком</w:t>
            </w:r>
            <w:r w:rsidRPr="002F7BEA">
              <w:rPr>
                <w:b/>
                <w:bCs/>
                <w:color w:val="000000" w:themeColor="text1"/>
              </w:rPr>
              <w:t xml:space="preserve">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b/>
                <w:bCs/>
                <w:color w:val="000000" w:themeColor="text1"/>
              </w:rPr>
              <w:t xml:space="preserve"> </w:t>
            </w:r>
            <w:r w:rsidRPr="002F7BEA">
              <w:rPr>
                <w:color w:val="000000" w:themeColor="text1"/>
              </w:rPr>
              <w:t xml:space="preserve">- участник в заявке  предлагает диапазонное значение, заданное техническим заданием (включаются верхние и нижние значения границ диапазона); </w:t>
            </w:r>
          </w:p>
          <w:p w:rsidR="00D250A0" w:rsidRPr="002F7BEA" w:rsidRDefault="00D250A0" w:rsidP="00D250A0">
            <w:pPr>
              <w:autoSpaceDE w:val="0"/>
              <w:autoSpaceDN w:val="0"/>
              <w:rPr>
                <w:color w:val="000000" w:themeColor="text1"/>
              </w:rPr>
            </w:pPr>
            <w:r w:rsidRPr="002F7BEA">
              <w:rPr>
                <w:color w:val="000000" w:themeColor="text1"/>
              </w:rPr>
              <w:t>- со словами</w:t>
            </w:r>
            <w:r w:rsidRPr="002F7BEA">
              <w:rPr>
                <w:b/>
                <w:bCs/>
                <w:color w:val="000000" w:themeColor="text1"/>
              </w:rPr>
              <w:t xml:space="preserve"> </w:t>
            </w:r>
            <w:r w:rsidR="00553D5F" w:rsidRPr="002F7BEA">
              <w:rPr>
                <w:b/>
                <w:bCs/>
                <w:color w:val="000000" w:themeColor="text1"/>
              </w:rPr>
              <w:t>«</w:t>
            </w:r>
            <w:r w:rsidRPr="002F7BEA">
              <w:rPr>
                <w:b/>
                <w:bCs/>
                <w:color w:val="000000" w:themeColor="text1"/>
              </w:rPr>
              <w:t>диапазон может быть расширен</w:t>
            </w:r>
            <w:r w:rsidR="00553D5F" w:rsidRPr="002F7BEA">
              <w:rPr>
                <w:b/>
                <w:bCs/>
                <w:color w:val="000000" w:themeColor="text1"/>
              </w:rPr>
              <w:t>»</w:t>
            </w:r>
            <w:r w:rsidRPr="002F7BEA">
              <w:rPr>
                <w:b/>
                <w:bCs/>
                <w:color w:val="000000" w:themeColor="text1"/>
              </w:rPr>
              <w:t xml:space="preserve"> -</w:t>
            </w:r>
            <w:r w:rsidRPr="002F7BEA">
              <w:rPr>
                <w:color w:val="000000" w:themeColor="text1"/>
              </w:rPr>
              <w:t xml:space="preserve"> участником представляется диапазон не </w:t>
            </w:r>
            <w:proofErr w:type="gramStart"/>
            <w:r w:rsidRPr="002F7BEA">
              <w:rPr>
                <w:color w:val="000000" w:themeColor="text1"/>
              </w:rPr>
              <w:t>менее указанных</w:t>
            </w:r>
            <w:proofErr w:type="gramEnd"/>
            <w:r w:rsidRPr="002F7BEA">
              <w:rPr>
                <w:color w:val="000000" w:themeColor="text1"/>
              </w:rPr>
              <w:t xml:space="preserve"> значений, в рамках равных значениям верхней и нижней границы диапазона, либо значения расширяющие границы диапазона;</w:t>
            </w:r>
          </w:p>
          <w:p w:rsidR="00D250A0" w:rsidRPr="002F7BEA" w:rsidRDefault="00D250A0" w:rsidP="00D250A0">
            <w:pPr>
              <w:autoSpaceDE w:val="0"/>
              <w:autoSpaceDN w:val="0"/>
              <w:rPr>
                <w:color w:val="000000" w:themeColor="text1"/>
              </w:rPr>
            </w:pPr>
            <w:proofErr w:type="gramStart"/>
            <w:r w:rsidRPr="002F7BEA">
              <w:rPr>
                <w:color w:val="000000" w:themeColor="text1"/>
              </w:rPr>
              <w:t>- если</w:t>
            </w:r>
            <w:r w:rsidRPr="002F7BEA">
              <w:rPr>
                <w:color w:val="000000" w:themeColor="text1"/>
                <w:lang w:val="x-none"/>
              </w:rPr>
              <w:t xml:space="preserve"> в </w:t>
            </w:r>
            <w:r w:rsidRPr="002F7BEA">
              <w:rPr>
                <w:color w:val="000000" w:themeColor="text1"/>
              </w:rPr>
              <w:t xml:space="preserve">Техническом задании </w:t>
            </w:r>
            <w:r w:rsidRPr="002F7BEA">
              <w:rPr>
                <w:color w:val="000000" w:themeColor="text1"/>
                <w:lang w:val="x-none"/>
              </w:rPr>
              <w:t xml:space="preserve">устанавливается </w:t>
            </w:r>
            <w:r w:rsidRPr="002F7BEA">
              <w:rPr>
                <w:color w:val="000000" w:themeColor="text1"/>
              </w:rPr>
              <w:t xml:space="preserve">диапазонное значение, сопровождаемое  словами </w:t>
            </w:r>
            <w:r w:rsidR="00553D5F" w:rsidRPr="002F7BEA">
              <w:rPr>
                <w:color w:val="000000" w:themeColor="text1"/>
              </w:rPr>
              <w:t>«</w:t>
            </w:r>
            <w:r w:rsidRPr="002F7BEA">
              <w:rPr>
                <w:color w:val="000000" w:themeColor="text1"/>
              </w:rPr>
              <w:t>диапазон должен быть не менее от…- до</w:t>
            </w:r>
            <w:r w:rsidR="00553D5F" w:rsidRPr="002F7BEA">
              <w:rPr>
                <w:color w:val="000000" w:themeColor="text1"/>
              </w:rPr>
              <w:t>»</w:t>
            </w:r>
            <w:r w:rsidRPr="002F7BEA">
              <w:rPr>
                <w:color w:val="000000" w:themeColor="text1"/>
              </w:rPr>
              <w:t xml:space="preserve">, или </w:t>
            </w:r>
            <w:r w:rsidR="00553D5F" w:rsidRPr="002F7BEA">
              <w:rPr>
                <w:color w:val="000000" w:themeColor="text1"/>
              </w:rPr>
              <w:t>«</w:t>
            </w:r>
            <w:r w:rsidRPr="002F7BEA">
              <w:rPr>
                <w:color w:val="000000" w:themeColor="text1"/>
              </w:rPr>
              <w:t>диапазон должен быть не более от…- до…</w:t>
            </w:r>
            <w:r w:rsidR="00553D5F" w:rsidRPr="002F7BEA">
              <w:rPr>
                <w:color w:val="000000" w:themeColor="text1"/>
              </w:rPr>
              <w:t>»</w:t>
            </w:r>
            <w:r w:rsidRPr="002F7BEA">
              <w:rPr>
                <w:color w:val="000000" w:themeColor="text1"/>
              </w:rPr>
              <w:t xml:space="preserve">,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w:t>
            </w:r>
            <w:r w:rsidR="00553D5F" w:rsidRPr="002F7BEA">
              <w:rPr>
                <w:color w:val="000000" w:themeColor="text1"/>
              </w:rPr>
              <w:t>«</w:t>
            </w:r>
            <w:r w:rsidRPr="002F7BEA">
              <w:rPr>
                <w:color w:val="000000" w:themeColor="text1"/>
              </w:rPr>
              <w:t>должен быть 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 не более</w:t>
            </w:r>
            <w:r w:rsidR="00553D5F" w:rsidRPr="002F7BEA">
              <w:rPr>
                <w:color w:val="000000" w:themeColor="text1"/>
              </w:rPr>
              <w:t>»</w:t>
            </w:r>
            <w:r w:rsidRPr="002F7BEA">
              <w:rPr>
                <w:color w:val="000000" w:themeColor="text1"/>
              </w:rPr>
              <w:t xml:space="preserve">, допускается использование знака </w:t>
            </w:r>
            <w:r w:rsidR="00553D5F" w:rsidRPr="002F7BEA">
              <w:rPr>
                <w:color w:val="000000" w:themeColor="text1"/>
              </w:rPr>
              <w:t>«</w:t>
            </w:r>
            <w:r w:rsidRPr="002F7BEA">
              <w:rPr>
                <w:color w:val="000000" w:themeColor="text1"/>
              </w:rPr>
              <w:t>-</w:t>
            </w:r>
            <w:r w:rsidR="00553D5F" w:rsidRPr="002F7BEA">
              <w:rPr>
                <w:color w:val="000000" w:themeColor="text1"/>
              </w:rPr>
              <w:t>»</w:t>
            </w:r>
            <w:r w:rsidRPr="002F7BEA">
              <w:rPr>
                <w:color w:val="000000" w:themeColor="text1"/>
              </w:rPr>
              <w:t>;</w:t>
            </w:r>
            <w:proofErr w:type="gramEnd"/>
          </w:p>
          <w:p w:rsidR="00D250A0" w:rsidRPr="002F7BEA" w:rsidRDefault="00D250A0" w:rsidP="00D250A0">
            <w:pPr>
              <w:autoSpaceDE w:val="0"/>
              <w:autoSpaceDN w:val="0"/>
              <w:rPr>
                <w:color w:val="000000" w:themeColor="text1"/>
              </w:rPr>
            </w:pPr>
            <w:r w:rsidRPr="002F7BEA">
              <w:rPr>
                <w:color w:val="000000" w:themeColor="text1"/>
              </w:rPr>
              <w:t xml:space="preserve">- при использовании в описании диапазона предлогов </w:t>
            </w:r>
            <w:r w:rsidR="00553D5F" w:rsidRPr="002F7BEA">
              <w:rPr>
                <w:b/>
                <w:bCs/>
                <w:color w:val="000000" w:themeColor="text1"/>
              </w:rPr>
              <w:t>«</w:t>
            </w:r>
            <w:r w:rsidRPr="002F7BEA">
              <w:rPr>
                <w:b/>
                <w:bCs/>
                <w:color w:val="000000" w:themeColor="text1"/>
              </w:rPr>
              <w:t>от</w:t>
            </w:r>
            <w:r w:rsidR="00553D5F" w:rsidRPr="002F7BEA">
              <w:rPr>
                <w:b/>
                <w:bCs/>
                <w:color w:val="000000" w:themeColor="text1"/>
              </w:rPr>
              <w:t>»</w:t>
            </w:r>
            <w:r w:rsidRPr="002F7BEA">
              <w:rPr>
                <w:color w:val="000000" w:themeColor="text1"/>
              </w:rPr>
              <w:t xml:space="preserve"> и </w:t>
            </w:r>
            <w:r w:rsidR="00553D5F" w:rsidRPr="002F7BEA">
              <w:rPr>
                <w:b/>
                <w:bCs/>
                <w:color w:val="000000" w:themeColor="text1"/>
              </w:rPr>
              <w:t>«</w:t>
            </w:r>
            <w:r w:rsidRPr="002F7BEA">
              <w:rPr>
                <w:b/>
                <w:bCs/>
                <w:color w:val="000000" w:themeColor="text1"/>
              </w:rPr>
              <w:t>до</w:t>
            </w:r>
            <w:r w:rsidR="00553D5F" w:rsidRPr="002F7BEA">
              <w:rPr>
                <w:b/>
                <w:bCs/>
                <w:color w:val="000000" w:themeColor="text1"/>
              </w:rPr>
              <w:t>»</w:t>
            </w:r>
            <w:r w:rsidRPr="002F7BEA">
              <w:rPr>
                <w:color w:val="000000" w:themeColor="text1"/>
              </w:rPr>
              <w:t xml:space="preserve"> предельные значения входят в диапазон, допускается использование знака </w:t>
            </w:r>
            <w:r w:rsidR="00553D5F" w:rsidRPr="002F7BEA">
              <w:rPr>
                <w:b/>
                <w:bCs/>
                <w:color w:val="000000" w:themeColor="text1"/>
              </w:rPr>
              <w:t>«</w:t>
            </w:r>
            <w:proofErr w:type="gramStart"/>
            <w:r w:rsidRPr="002F7BEA">
              <w:rPr>
                <w:b/>
                <w:bCs/>
                <w:color w:val="000000" w:themeColor="text1"/>
              </w:rPr>
              <w:t>-</w:t>
            </w:r>
            <w:r w:rsidR="00553D5F" w:rsidRPr="002F7BEA">
              <w:rPr>
                <w:b/>
                <w:bCs/>
                <w:color w:val="000000" w:themeColor="text1"/>
              </w:rPr>
              <w:t>»</w:t>
            </w:r>
            <w:proofErr w:type="gramEnd"/>
            <w:r w:rsidRPr="002F7BEA">
              <w:rPr>
                <w:color w:val="000000" w:themeColor="text1"/>
                <w:lang w:val="x-none"/>
              </w:rPr>
              <w:t>.</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r w:rsidRPr="002F7BEA">
              <w:rPr>
                <w:color w:val="000000" w:themeColor="text1"/>
              </w:rPr>
              <w:t xml:space="preserve">Раздел III </w:t>
            </w:r>
            <w:r w:rsidR="00553D5F" w:rsidRPr="002F7BEA">
              <w:rPr>
                <w:color w:val="000000" w:themeColor="text1"/>
              </w:rPr>
              <w:t>«</w:t>
            </w:r>
            <w:r w:rsidRPr="002F7BEA">
              <w:rPr>
                <w:color w:val="000000" w:themeColor="text1"/>
              </w:rPr>
              <w:t>общие сведения</w:t>
            </w:r>
            <w:r w:rsidR="00553D5F" w:rsidRPr="002F7BEA">
              <w:rPr>
                <w:color w:val="000000" w:themeColor="text1"/>
              </w:rPr>
              <w:t>»</w:t>
            </w:r>
          </w:p>
          <w:p w:rsidR="00D250A0" w:rsidRPr="002F7BEA" w:rsidRDefault="00D250A0" w:rsidP="00D250A0">
            <w:pPr>
              <w:autoSpaceDE w:val="0"/>
              <w:autoSpaceDN w:val="0"/>
              <w:rPr>
                <w:b/>
                <w:bCs/>
                <w:color w:val="000000" w:themeColor="text1"/>
              </w:rPr>
            </w:pPr>
            <w:r w:rsidRPr="002F7BEA">
              <w:rPr>
                <w:color w:val="000000" w:themeColor="text1"/>
              </w:rPr>
              <w:t xml:space="preserve">Если </w:t>
            </w:r>
            <w:r w:rsidR="00E84730" w:rsidRPr="002F7BEA">
              <w:rPr>
                <w:color w:val="000000" w:themeColor="text1"/>
              </w:rPr>
              <w:t xml:space="preserve">рядом с установленным показателем заказчиком указано «значение является неизменным» или </w:t>
            </w:r>
            <w:r w:rsidRPr="002F7BEA">
              <w:rPr>
                <w:color w:val="000000" w:themeColor="text1"/>
              </w:rPr>
              <w:t>характеристик</w:t>
            </w:r>
            <w:r w:rsidR="00E84730" w:rsidRPr="002F7BEA">
              <w:rPr>
                <w:color w:val="000000" w:themeColor="text1"/>
              </w:rPr>
              <w:t>а</w:t>
            </w:r>
            <w:r w:rsidRPr="002F7BEA">
              <w:rPr>
                <w:color w:val="000000" w:themeColor="text1"/>
              </w:rPr>
              <w:t xml:space="preserve"> товара </w:t>
            </w:r>
            <w:r w:rsidR="00E84730" w:rsidRPr="002F7BEA">
              <w:rPr>
                <w:color w:val="000000" w:themeColor="text1"/>
              </w:rPr>
              <w:t>указана</w:t>
            </w:r>
            <w:r w:rsidRPr="002F7BEA">
              <w:rPr>
                <w:color w:val="000000" w:themeColor="text1"/>
              </w:rPr>
              <w:t xml:space="preserve">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 участник не вправе изменять указанные значения</w:t>
            </w:r>
            <w:r w:rsidR="00E84730" w:rsidRPr="002F7BEA">
              <w:rPr>
                <w:color w:val="000000" w:themeColor="text1"/>
              </w:rPr>
              <w:t xml:space="preserve"> показателя товара</w:t>
            </w:r>
            <w:r w:rsidRPr="002F7BEA">
              <w:rPr>
                <w:color w:val="000000" w:themeColor="text1"/>
              </w:rPr>
              <w:t>.</w:t>
            </w: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При предоставлении участниками конкретных значений показателей необходимо исключить употребление слов и словосочетаний: </w:t>
            </w:r>
            <w:r w:rsidR="00553D5F" w:rsidRPr="002F7BEA">
              <w:rPr>
                <w:color w:val="000000" w:themeColor="text1"/>
              </w:rPr>
              <w:t>«</w:t>
            </w:r>
            <w:r w:rsidRPr="002F7BEA">
              <w:rPr>
                <w:color w:val="000000" w:themeColor="text1"/>
              </w:rPr>
              <w:t>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либо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(или)</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должен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должна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должны быть/иметь</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может</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основном</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и другое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 пределах</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ориентировочно</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ранее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хуже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не 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до</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от</w:t>
            </w:r>
            <w:r w:rsidR="00553D5F" w:rsidRPr="002F7BEA">
              <w:rPr>
                <w:color w:val="000000" w:themeColor="text1"/>
              </w:rPr>
              <w:t>»</w:t>
            </w:r>
            <w:r w:rsidRPr="002F7BEA">
              <w:rPr>
                <w:color w:val="000000" w:themeColor="text1"/>
              </w:rPr>
              <w:t xml:space="preserve"> (за исключением диапазонных значений), </w:t>
            </w:r>
            <w:r w:rsidR="00553D5F" w:rsidRPr="002F7BEA">
              <w:rPr>
                <w:color w:val="000000" w:themeColor="text1"/>
              </w:rPr>
              <w:t>«</w:t>
            </w:r>
            <w:r w:rsidRPr="002F7BEA">
              <w:rPr>
                <w:color w:val="000000" w:themeColor="text1"/>
              </w:rPr>
              <w:t>более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менее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выше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ниже</w:t>
            </w:r>
            <w:r w:rsidR="00553D5F" w:rsidRPr="002F7BEA">
              <w:rPr>
                <w:color w:val="000000" w:themeColor="text1"/>
              </w:rPr>
              <w:t>»</w:t>
            </w:r>
            <w:r w:rsidRPr="002F7BEA">
              <w:rPr>
                <w:color w:val="000000" w:themeColor="text1"/>
              </w:rPr>
              <w:t xml:space="preserve">, </w:t>
            </w:r>
            <w:r w:rsidR="00553D5F" w:rsidRPr="002F7BEA">
              <w:rPr>
                <w:color w:val="000000" w:themeColor="text1"/>
              </w:rPr>
              <w:t>«</w:t>
            </w:r>
            <w:r w:rsidRPr="002F7BEA">
              <w:rPr>
                <w:color w:val="000000" w:themeColor="text1"/>
              </w:rPr>
              <w:t>возможно</w:t>
            </w:r>
            <w:proofErr w:type="gramEnd"/>
            <w:r w:rsidR="00553D5F" w:rsidRPr="002F7BEA">
              <w:rPr>
                <w:color w:val="000000" w:themeColor="text1"/>
              </w:rPr>
              <w:t>»</w:t>
            </w:r>
            <w:r w:rsidRPr="002F7BEA">
              <w:rPr>
                <w:color w:val="000000" w:themeColor="text1"/>
              </w:rPr>
              <w:t xml:space="preserve"> </w:t>
            </w:r>
            <w:r w:rsidRPr="002F7BEA">
              <w:rPr>
                <w:b/>
                <w:color w:val="000000" w:themeColor="text1"/>
              </w:rPr>
              <w:t>за исключением случаев</w:t>
            </w:r>
            <w:r w:rsidRPr="002F7BEA">
              <w:rPr>
                <w:color w:val="000000" w:themeColor="text1"/>
              </w:rPr>
              <w:t xml:space="preserve">, когда рядом с установленным показателем заказчиком указано </w:t>
            </w:r>
            <w:r w:rsidR="00553D5F" w:rsidRPr="002F7BEA">
              <w:rPr>
                <w:color w:val="000000" w:themeColor="text1"/>
              </w:rPr>
              <w:t>«</w:t>
            </w:r>
            <w:r w:rsidRPr="002F7BEA">
              <w:rPr>
                <w:color w:val="000000" w:themeColor="text1"/>
              </w:rPr>
              <w:t>значение является неизменным</w:t>
            </w:r>
            <w:r w:rsidR="00553D5F" w:rsidRPr="002F7BEA">
              <w:rPr>
                <w:color w:val="000000" w:themeColor="text1"/>
              </w:rPr>
              <w:t>»</w:t>
            </w:r>
            <w:r w:rsidRPr="002F7BEA">
              <w:rPr>
                <w:color w:val="000000" w:themeColor="text1"/>
              </w:rPr>
              <w:t xml:space="preserve"> или характеристика товара указана в колонке </w:t>
            </w:r>
            <w:r w:rsidR="00553D5F" w:rsidRPr="002F7BEA">
              <w:rPr>
                <w:color w:val="000000" w:themeColor="text1"/>
              </w:rPr>
              <w:t>«</w:t>
            </w:r>
            <w:r w:rsidRPr="002F7BEA">
              <w:rPr>
                <w:color w:val="000000" w:themeColor="text1"/>
              </w:rPr>
              <w:t>Значения показателей, которые не могут изменяться (неизменяемое)</w:t>
            </w:r>
            <w:r w:rsidR="00553D5F" w:rsidRPr="002F7BEA">
              <w:rPr>
                <w:color w:val="000000" w:themeColor="text1"/>
              </w:rPr>
              <w:t>»</w:t>
            </w:r>
            <w:r w:rsidRPr="002F7BEA">
              <w:rPr>
                <w:color w:val="000000" w:themeColor="text1"/>
              </w:rPr>
              <w:t xml:space="preserve">. </w:t>
            </w:r>
          </w:p>
          <w:p w:rsidR="00D250A0" w:rsidRPr="002F7BEA" w:rsidRDefault="00D250A0" w:rsidP="00D250A0">
            <w:pPr>
              <w:autoSpaceDE w:val="0"/>
              <w:autoSpaceDN w:val="0"/>
              <w:rPr>
                <w:color w:val="000000" w:themeColor="text1"/>
              </w:rPr>
            </w:pPr>
            <w:r w:rsidRPr="002F7BEA">
              <w:rPr>
                <w:color w:val="000000" w:themeColor="text1"/>
              </w:rPr>
              <w:t xml:space="preserve">При использовании заказчиком в </w:t>
            </w:r>
            <w:r w:rsidRPr="002F7BEA">
              <w:rPr>
                <w:color w:val="000000" w:themeColor="text1"/>
                <w:lang w:val="x-none"/>
              </w:rPr>
              <w:t xml:space="preserve">части II </w:t>
            </w:r>
            <w:r w:rsidR="00553D5F" w:rsidRPr="002F7BEA">
              <w:rPr>
                <w:color w:val="000000" w:themeColor="text1"/>
                <w:lang w:val="x-none"/>
              </w:rPr>
              <w:t>«</w:t>
            </w:r>
            <w:r w:rsidRPr="002F7BEA">
              <w:rPr>
                <w:color w:val="000000" w:themeColor="text1"/>
                <w:lang w:val="x-none"/>
              </w:rPr>
              <w:t>ТЕХНИЧЕСКОЕ ЗАДАНИЕ</w:t>
            </w:r>
            <w:r w:rsidR="00553D5F" w:rsidRPr="002F7BEA">
              <w:rPr>
                <w:color w:val="000000" w:themeColor="text1"/>
                <w:lang w:val="x-none"/>
              </w:rPr>
              <w:t>»</w:t>
            </w:r>
            <w:r w:rsidRPr="002F7BEA">
              <w:rPr>
                <w:color w:val="000000" w:themeColor="text1"/>
              </w:rPr>
              <w:t xml:space="preserve"> вышеуказанных терминов участник предлагает цифровое значение.</w:t>
            </w:r>
          </w:p>
          <w:p w:rsidR="00D250A0" w:rsidRPr="002F7BEA" w:rsidRDefault="00D250A0" w:rsidP="00D250A0">
            <w:pPr>
              <w:autoSpaceDE w:val="0"/>
              <w:autoSpaceDN w:val="0"/>
              <w:rPr>
                <w:color w:val="000000" w:themeColor="text1"/>
              </w:rPr>
            </w:pPr>
          </w:p>
          <w:p w:rsidR="00D250A0" w:rsidRPr="002F7BEA" w:rsidRDefault="00D250A0" w:rsidP="00D250A0">
            <w:pPr>
              <w:autoSpaceDE w:val="0"/>
              <w:autoSpaceDN w:val="0"/>
              <w:rPr>
                <w:color w:val="000000" w:themeColor="text1"/>
              </w:rPr>
            </w:pPr>
            <w:proofErr w:type="gramStart"/>
            <w:r w:rsidRPr="002F7BEA">
              <w:rPr>
                <w:color w:val="000000" w:themeColor="text1"/>
              </w:rPr>
              <w:t xml:space="preserve">Документы, предусмотренные подпунктами 5, 6 и 7 пункта 23 части I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 предоставляются в составе второй части заявки в случае установления соответствующих преимуществ,  условий, запретов и ограничений в пунктах 7, 38</w:t>
            </w:r>
            <w:r w:rsidR="000E5CB9" w:rsidRPr="002F7BEA">
              <w:rPr>
                <w:color w:val="000000" w:themeColor="text1"/>
              </w:rPr>
              <w:t>, 39</w:t>
            </w:r>
            <w:r w:rsidRPr="002F7BEA">
              <w:rPr>
                <w:color w:val="000000" w:themeColor="text1"/>
              </w:rPr>
              <w:t xml:space="preserve"> части </w:t>
            </w:r>
            <w:r w:rsidRPr="002F7BEA">
              <w:rPr>
                <w:color w:val="000000" w:themeColor="text1"/>
                <w:lang w:val="en-US"/>
              </w:rPr>
              <w:t>I</w:t>
            </w:r>
            <w:r w:rsidRPr="002F7BEA">
              <w:rPr>
                <w:color w:val="000000" w:themeColor="text1"/>
              </w:rPr>
              <w:t xml:space="preserve"> </w:t>
            </w:r>
            <w:r w:rsidR="00553D5F" w:rsidRPr="002F7BEA">
              <w:rPr>
                <w:color w:val="000000" w:themeColor="text1"/>
              </w:rPr>
              <w:t>«</w:t>
            </w:r>
            <w:r w:rsidRPr="002F7BEA">
              <w:rPr>
                <w:color w:val="000000" w:themeColor="text1"/>
              </w:rPr>
              <w:t>СВЕДЕНИЯ О ПРОВОДИМОМ АУКЦИОНЕ В ЭЛЕКТРОННОЙ ФОРМЕ</w:t>
            </w:r>
            <w:r w:rsidR="00553D5F" w:rsidRPr="002F7BEA">
              <w:rPr>
                <w:color w:val="000000" w:themeColor="text1"/>
              </w:rPr>
              <w:t>»</w:t>
            </w:r>
            <w:r w:rsidRPr="002F7BEA">
              <w:rPr>
                <w:color w:val="000000" w:themeColor="text1"/>
              </w:rPr>
              <w:t xml:space="preserve"> документации об аукционе.</w:t>
            </w:r>
            <w:proofErr w:type="gramEnd"/>
          </w:p>
          <w:p w:rsidR="00A762D8" w:rsidRPr="00D250A0" w:rsidRDefault="00D250A0" w:rsidP="00D250A0">
            <w:pPr>
              <w:rPr>
                <w:color w:val="0066FF"/>
              </w:rPr>
            </w:pPr>
            <w:r w:rsidRPr="002F7BEA">
              <w:rPr>
                <w:color w:val="000000" w:themeColor="text1"/>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0" w:name="_Ref166314817"/>
            <w:bookmarkStart w:id="21" w:name="_Ref166566393"/>
            <w:bookmarkEnd w:id="20"/>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bookmarkStart w:id="22" w:name="_Ref166566297"/>
            <w:bookmarkEnd w:id="21"/>
            <w:bookmarkEnd w:id="22"/>
            <w:r w:rsidRPr="00BF148A">
              <w:t>Размер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3F4236" w:rsidRPr="00BF148A" w:rsidRDefault="00A762D8" w:rsidP="00FC1D60">
            <w:pPr>
              <w:autoSpaceDE w:val="0"/>
              <w:autoSpaceDN w:val="0"/>
              <w:adjustRightInd w:val="0"/>
              <w:spacing w:after="0"/>
            </w:pPr>
            <w:r w:rsidRPr="00BF148A">
              <w:t xml:space="preserve">Обеспечение заявки на участие в аукционе предусмотрено в следующем размере: </w:t>
            </w:r>
            <w:r w:rsidR="003F4236" w:rsidRPr="003F4236">
              <w:t xml:space="preserve">1% от начальной (максимальной) цены контракта, что составляет </w:t>
            </w:r>
            <w:r w:rsidR="00514FB8" w:rsidRPr="00514FB8">
              <w:rPr>
                <w:b/>
              </w:rPr>
              <w:t>1 842 (одна тысяча восемьсот сорок два) рубля 51 копейка</w:t>
            </w:r>
            <w:r w:rsidR="003F4236" w:rsidRPr="003F4236">
              <w:t xml:space="preserve">. </w:t>
            </w:r>
            <w:r w:rsidR="003F4236" w:rsidRPr="00BF148A">
              <w:t>НДС не облагается.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денежных сре</w:t>
            </w:r>
            <w:proofErr w:type="gramStart"/>
            <w:r w:rsidRPr="00BF148A">
              <w:t>дств в к</w:t>
            </w:r>
            <w:proofErr w:type="gramEnd"/>
            <w:r w:rsidRPr="00BF148A">
              <w:t>ачестве обеспечения заявок на участие в электронном аукционе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bookmarkStart w:id="23" w:name="_Ref166315159"/>
            <w:bookmarkEnd w:id="23"/>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Срок, в течение которого победитель </w:t>
            </w:r>
            <w:r w:rsidRPr="00BF148A">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lastRenderedPageBreak/>
              <w:t xml:space="preserve">В течение пяти дней со дня получения проекта контракта от оператора электронной площадки </w:t>
            </w:r>
          </w:p>
          <w:p w:rsidR="00A762D8" w:rsidRPr="00BF148A" w:rsidRDefault="00A762D8" w:rsidP="003D5076"/>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 xml:space="preserve">Условия признания </w:t>
            </w:r>
            <w:r w:rsidRPr="00BF148A">
              <w:br/>
              <w:t>победителя электронного  аукциона или иного участника такого аукциона</w:t>
            </w:r>
            <w:r w:rsidRPr="00BF148A" w:rsidDel="00527812">
              <w:t xml:space="preserve"> </w:t>
            </w:r>
            <w:proofErr w:type="gramStart"/>
            <w:r w:rsidRPr="00BF148A">
              <w:t>уклонившимися</w:t>
            </w:r>
            <w:proofErr w:type="gramEnd"/>
            <w:r w:rsidRPr="00BF148A">
              <w:t xml:space="preserve"> от заключения контракта</w:t>
            </w:r>
            <w:r w:rsidRPr="00BF148A" w:rsidDel="003D12B3">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proofErr w:type="gramStart"/>
            <w:r w:rsidRPr="00BF148A">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w:t>
            </w:r>
            <w:proofErr w:type="gramEnd"/>
            <w:r w:rsidRPr="00BF148A">
              <w:t xml:space="preserve">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24" w:name="_Ref166315233"/>
            <w:bookmarkStart w:id="25" w:name="_Ref166315600"/>
            <w:bookmarkStart w:id="26" w:name="_Ref166337491"/>
            <w:bookmarkEnd w:id="24"/>
            <w:bookmarkEnd w:id="25"/>
          </w:p>
        </w:tc>
        <w:bookmarkEnd w:id="26"/>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BF148A" w:rsidDel="009F5EA9">
              <w:t xml:space="preserve">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Размер обеспечения исполнения контракта составляет </w:t>
            </w:r>
            <w:r w:rsidR="003F4236" w:rsidRPr="00603512">
              <w:rPr>
                <w:rFonts w:ascii="Times New Roman" w:hAnsi="Times New Roman"/>
                <w:b w:val="0"/>
                <w:bCs w:val="0"/>
              </w:rPr>
              <w:t>5% от</w:t>
            </w:r>
            <w:r w:rsidR="003F4236">
              <w:rPr>
                <w:rFonts w:ascii="Times New Roman" w:hAnsi="Times New Roman"/>
                <w:b w:val="0"/>
                <w:bCs w:val="0"/>
              </w:rPr>
              <w:t xml:space="preserve">           </w:t>
            </w:r>
            <w:r w:rsidR="003F4236" w:rsidRPr="00603512">
              <w:rPr>
                <w:rFonts w:ascii="Times New Roman" w:hAnsi="Times New Roman"/>
                <w:b w:val="0"/>
                <w:bCs w:val="0"/>
              </w:rPr>
              <w:t xml:space="preserve"> начальной (максимальной) цены контракта, </w:t>
            </w:r>
            <w:r w:rsidR="003F4236">
              <w:rPr>
                <w:rFonts w:ascii="Times New Roman" w:hAnsi="Times New Roman"/>
                <w:b w:val="0"/>
                <w:bCs w:val="0"/>
              </w:rPr>
              <w:t xml:space="preserve">    </w:t>
            </w:r>
            <w:r w:rsidR="003F4236" w:rsidRPr="00603512">
              <w:rPr>
                <w:rFonts w:ascii="Times New Roman" w:hAnsi="Times New Roman"/>
                <w:b w:val="0"/>
                <w:bCs w:val="0"/>
              </w:rPr>
              <w:t>что</w:t>
            </w:r>
            <w:r w:rsidR="003F4236">
              <w:rPr>
                <w:rFonts w:ascii="Times New Roman" w:hAnsi="Times New Roman"/>
                <w:b w:val="0"/>
                <w:bCs w:val="0"/>
              </w:rPr>
              <w:t xml:space="preserve">     </w:t>
            </w:r>
            <w:r w:rsidR="003F4236" w:rsidRPr="00603512">
              <w:rPr>
                <w:rFonts w:ascii="Times New Roman" w:hAnsi="Times New Roman"/>
                <w:b w:val="0"/>
                <w:bCs w:val="0"/>
              </w:rPr>
              <w:t xml:space="preserve">составляет </w:t>
            </w:r>
            <w:r w:rsidR="00514FB8" w:rsidRPr="00514FB8">
              <w:rPr>
                <w:rFonts w:ascii="Times New Roman" w:hAnsi="Times New Roman"/>
                <w:bCs w:val="0"/>
              </w:rPr>
              <w:t>9 212 (девять тысяч двести двенадцать) рублей 55 копеек</w:t>
            </w:r>
            <w:r w:rsidR="003F4236" w:rsidRPr="00BC2A3E">
              <w:rPr>
                <w:rFonts w:ascii="Times New Roman" w:hAnsi="Times New Roman"/>
                <w:bCs w:val="0"/>
              </w:rPr>
              <w:t>.</w:t>
            </w:r>
          </w:p>
          <w:p w:rsidR="00A762D8" w:rsidRPr="00BF148A" w:rsidRDefault="00A762D8" w:rsidP="003D5076">
            <w:pPr>
              <w:autoSpaceDE w:val="0"/>
              <w:autoSpaceDN w:val="0"/>
              <w:adjustRightInd w:val="0"/>
              <w:spacing w:after="0"/>
              <w:ind w:firstLine="540"/>
              <w:rPr>
                <w:sz w:val="22"/>
                <w:szCs w:val="22"/>
              </w:rPr>
            </w:pP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7" w:name="_Ref166350695"/>
            <w:r w:rsidRPr="00BF148A">
              <w:rPr>
                <w:rFonts w:ascii="Times New Roman" w:hAnsi="Times New Roman"/>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27"/>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Срок действия банковской гарантии должен превышать срок действия контракта не менее чем на один месяц.</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 xml:space="preserve">В случае возникновения обстоятельств, препятствующих заключению контракта в установленные Законом о контрактной системе сроки, срок действия банковской гарантии продлевается на срок наличия таких обстоятельств.  </w:t>
            </w:r>
          </w:p>
          <w:p w:rsidR="00A762D8"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Обеспечение исполнения контракта должно быть предоставлено одновременно с подписанным экземпляром контракта.</w:t>
            </w:r>
          </w:p>
          <w:p w:rsidR="00A762D8" w:rsidRPr="00F3656E" w:rsidRDefault="00A762D8" w:rsidP="003D5076">
            <w:r w:rsidRPr="00F3656E">
              <w:t>Положения настоящей документации об обеспечении исполнения контракта не применяются в случае:</w:t>
            </w:r>
          </w:p>
          <w:p w:rsidR="00A762D8" w:rsidRPr="00F3656E" w:rsidRDefault="00A762D8" w:rsidP="003D5076">
            <w:r w:rsidRPr="00F3656E">
              <w:t>1) заключения контракта с участником закупки, который является государственным или муниципальным казенным учреждением;</w:t>
            </w:r>
          </w:p>
          <w:p w:rsidR="00A762D8" w:rsidRPr="00F3656E" w:rsidRDefault="00A762D8" w:rsidP="003D5076">
            <w:r w:rsidRPr="00F3656E">
              <w:t>2) осуществления закупки услуги по предоставлению кредита;</w:t>
            </w:r>
          </w:p>
          <w:p w:rsidR="00A762D8" w:rsidRPr="00F3656E" w:rsidRDefault="00A762D8" w:rsidP="003D5076">
            <w:r w:rsidRPr="00F3656E">
              <w:lastRenderedPageBreak/>
              <w:t>3) заключения бюджетным учреждением контракта, предметом которого является выдача банковской гарантии.</w:t>
            </w:r>
          </w:p>
          <w:p w:rsidR="00A762D8" w:rsidRPr="00BF148A" w:rsidRDefault="00A762D8" w:rsidP="003D5076">
            <w:pPr>
              <w:pStyle w:val="3"/>
              <w:keepNext w:val="0"/>
              <w:numPr>
                <w:ilvl w:val="0"/>
                <w:numId w:val="0"/>
              </w:numPr>
              <w:spacing w:before="0" w:after="0"/>
              <w:rPr>
                <w:rFonts w:ascii="Times New Roman" w:hAnsi="Times New Roman"/>
                <w:b w:val="0"/>
                <w:bCs w:val="0"/>
              </w:rPr>
            </w:pPr>
            <w:r w:rsidRPr="00BF148A">
              <w:rPr>
                <w:rFonts w:ascii="Times New Roman" w:hAnsi="Times New Roman"/>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 а именно:</w:t>
            </w:r>
          </w:p>
          <w:p w:rsidR="00A762D8" w:rsidRPr="00BF148A" w:rsidRDefault="00A762D8" w:rsidP="003D5076">
            <w:pPr>
              <w:autoSpaceDE w:val="0"/>
              <w:autoSpaceDN w:val="0"/>
              <w:adjustRightInd w:val="0"/>
              <w:spacing w:after="0"/>
              <w:ind w:firstLine="540"/>
            </w:pPr>
            <w:r w:rsidRPr="00BF148A">
              <w:t>1. Банковская гарантия должна быть безотзывной;</w:t>
            </w:r>
          </w:p>
          <w:p w:rsidR="00A762D8" w:rsidRPr="00BF148A" w:rsidRDefault="00A762D8" w:rsidP="003D5076">
            <w:pPr>
              <w:autoSpaceDE w:val="0"/>
              <w:autoSpaceDN w:val="0"/>
              <w:adjustRightInd w:val="0"/>
              <w:spacing w:after="0"/>
              <w:ind w:firstLine="540"/>
            </w:pPr>
            <w:r w:rsidRPr="00BF148A">
              <w:t xml:space="preserve">2.  Банковская гарантия должна содержать: </w:t>
            </w:r>
          </w:p>
          <w:p w:rsidR="00A762D8" w:rsidRPr="00BF148A" w:rsidRDefault="00A762D8" w:rsidP="003D5076">
            <w:pPr>
              <w:autoSpaceDE w:val="0"/>
              <w:autoSpaceDN w:val="0"/>
              <w:adjustRightInd w:val="0"/>
              <w:spacing w:after="0"/>
              <w:ind w:firstLine="540"/>
            </w:pPr>
            <w:r w:rsidRPr="00BF148A">
              <w:t>1) сумму банковской гарантии, подлежащую уплате гарантом заказчику в случае ненадлежащего исполнения обязатель</w:t>
            </w:r>
            <w:proofErr w:type="gramStart"/>
            <w:r w:rsidRPr="00BF148A">
              <w:t>ств пр</w:t>
            </w:r>
            <w:proofErr w:type="gramEnd"/>
            <w:r w:rsidRPr="00BF148A">
              <w:t xml:space="preserve">инципалом в соответствии со </w:t>
            </w:r>
            <w:hyperlink r:id="rId9" w:history="1">
              <w:r w:rsidRPr="00BF148A">
                <w:t>статьей 96</w:t>
              </w:r>
            </w:hyperlink>
            <w:r w:rsidRPr="00BF148A">
              <w:t xml:space="preserve"> Закона о контрактной системе;</w:t>
            </w:r>
          </w:p>
          <w:p w:rsidR="00A762D8" w:rsidRPr="00BF148A" w:rsidRDefault="00A762D8" w:rsidP="003D5076">
            <w:pPr>
              <w:autoSpaceDE w:val="0"/>
              <w:autoSpaceDN w:val="0"/>
              <w:adjustRightInd w:val="0"/>
              <w:spacing w:after="0"/>
              <w:ind w:firstLine="540"/>
            </w:pPr>
            <w:r w:rsidRPr="00BF148A">
              <w:t>2) обязательства принципала, надлежащее исполнение которых обеспечивается банковской гарантией;</w:t>
            </w:r>
          </w:p>
          <w:p w:rsidR="00A762D8" w:rsidRPr="00BF148A" w:rsidRDefault="00A762D8" w:rsidP="003D5076">
            <w:pPr>
              <w:autoSpaceDE w:val="0"/>
              <w:autoSpaceDN w:val="0"/>
              <w:adjustRightInd w:val="0"/>
              <w:spacing w:after="0"/>
              <w:ind w:firstLine="540"/>
            </w:pPr>
            <w:r w:rsidRPr="00BF148A">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762D8" w:rsidRPr="00BF148A" w:rsidRDefault="00A762D8" w:rsidP="003D5076">
            <w:pPr>
              <w:autoSpaceDE w:val="0"/>
              <w:autoSpaceDN w:val="0"/>
              <w:adjustRightInd w:val="0"/>
              <w:spacing w:after="0"/>
              <w:ind w:firstLine="540"/>
            </w:pPr>
            <w:r w:rsidRPr="00BF148A">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762D8" w:rsidRPr="00BF148A" w:rsidRDefault="00A762D8" w:rsidP="003D5076">
            <w:pPr>
              <w:autoSpaceDE w:val="0"/>
              <w:autoSpaceDN w:val="0"/>
              <w:adjustRightInd w:val="0"/>
              <w:spacing w:after="0"/>
              <w:ind w:firstLine="540"/>
            </w:pPr>
            <w:r w:rsidRPr="00BF148A">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762D8" w:rsidRPr="00BF148A" w:rsidRDefault="00A762D8" w:rsidP="003D5076">
            <w:pPr>
              <w:autoSpaceDE w:val="0"/>
              <w:autoSpaceDN w:val="0"/>
              <w:adjustRightInd w:val="0"/>
              <w:spacing w:after="0"/>
              <w:ind w:firstLine="540"/>
            </w:pPr>
            <w:r w:rsidRPr="00BF148A">
              <w:t>6) срок действия банковской гарантии;</w:t>
            </w:r>
          </w:p>
          <w:p w:rsidR="00A762D8" w:rsidRPr="00BF148A" w:rsidRDefault="00A762D8" w:rsidP="003D5076">
            <w:pPr>
              <w:autoSpaceDE w:val="0"/>
              <w:autoSpaceDN w:val="0"/>
              <w:adjustRightInd w:val="0"/>
              <w:spacing w:after="0"/>
              <w:ind w:firstLine="540"/>
            </w:pPr>
            <w:r w:rsidRPr="00BF148A">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762D8" w:rsidRPr="00BF148A" w:rsidRDefault="00A762D8" w:rsidP="003D5076">
            <w:pPr>
              <w:autoSpaceDE w:val="0"/>
              <w:autoSpaceDN w:val="0"/>
              <w:adjustRightInd w:val="0"/>
              <w:spacing w:after="0"/>
              <w:ind w:firstLine="540"/>
            </w:pPr>
            <w:r w:rsidRPr="00BF148A">
              <w:t xml:space="preserve">8) установленный Правительством Российской Федерации </w:t>
            </w:r>
            <w:hyperlink r:id="rId10" w:history="1">
              <w:r w:rsidRPr="00BF148A">
                <w:t>перечень</w:t>
              </w:r>
            </w:hyperlink>
            <w:r w:rsidRPr="00BF148A">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25A" w:rsidRPr="003F4236" w:rsidRDefault="00A762D8" w:rsidP="00A2625A">
            <w:pPr>
              <w:autoSpaceDE w:val="0"/>
              <w:autoSpaceDN w:val="0"/>
              <w:adjustRightInd w:val="0"/>
              <w:spacing w:after="0"/>
              <w:ind w:firstLine="540"/>
              <w:rPr>
                <w:color w:val="000000" w:themeColor="text1"/>
              </w:rPr>
            </w:pPr>
            <w:r w:rsidRPr="003F4236">
              <w:rPr>
                <w:color w:val="000000" w:themeColor="text1"/>
              </w:rPr>
              <w:t xml:space="preserve">3. </w:t>
            </w:r>
            <w:r w:rsidR="00A2625A" w:rsidRPr="003F4236">
              <w:rPr>
                <w:color w:val="000000" w:themeColor="text1"/>
              </w:rPr>
              <w:t>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rsidR="00A762D8" w:rsidRPr="00BF148A" w:rsidRDefault="00A762D8" w:rsidP="003D5076">
            <w:pPr>
              <w:pStyle w:val="3"/>
              <w:keepNext w:val="0"/>
              <w:numPr>
                <w:ilvl w:val="0"/>
                <w:numId w:val="0"/>
              </w:numPr>
              <w:spacing w:before="0" w:after="0"/>
              <w:rPr>
                <w:rFonts w:ascii="Times New Roman" w:hAnsi="Times New Roman"/>
                <w:b w:val="0"/>
                <w:bCs w:val="0"/>
              </w:rPr>
            </w:pPr>
            <w:bookmarkStart w:id="28" w:name="_Ref166350767"/>
            <w:bookmarkStart w:id="29" w:name="OLE_LINK21"/>
            <w:r w:rsidRPr="00BF148A">
              <w:rPr>
                <w:rFonts w:ascii="Times New Roman" w:hAnsi="Times New Roman"/>
                <w:b w:val="0"/>
                <w:bCs w:val="0"/>
              </w:rPr>
              <w:t>Требования к обеспечению исполнения контракта, предоставляемому в виде денежных средств:</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перечислены в размере и по реквизитам, установленном в пункте 30 настоящей документацией об аукционе;</w:t>
            </w:r>
            <w:bookmarkEnd w:id="28"/>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 xml:space="preserve">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w:t>
            </w:r>
            <w:r w:rsidRPr="00BF148A">
              <w:rPr>
                <w:rFonts w:ascii="Times New Roman" w:hAnsi="Times New Roman"/>
                <w:b w:val="0"/>
                <w:bCs w:val="0"/>
              </w:rPr>
              <w:lastRenderedPageBreak/>
              <w:t xml:space="preserve">денежных средств осуществлялся при помощи системы </w:t>
            </w:r>
            <w:r w:rsidR="00553D5F">
              <w:rPr>
                <w:rFonts w:ascii="Times New Roman" w:hAnsi="Times New Roman"/>
                <w:b w:val="0"/>
                <w:bCs w:val="0"/>
              </w:rPr>
              <w:t>«</w:t>
            </w:r>
            <w:r w:rsidRPr="00BF148A">
              <w:rPr>
                <w:rFonts w:ascii="Times New Roman" w:hAnsi="Times New Roman"/>
                <w:b w:val="0"/>
                <w:bCs w:val="0"/>
              </w:rPr>
              <w:t>Банк-клиент</w:t>
            </w:r>
            <w:r w:rsidR="00553D5F">
              <w:rPr>
                <w:rFonts w:ascii="Times New Roman" w:hAnsi="Times New Roman"/>
                <w:b w:val="0"/>
                <w:bCs w:val="0"/>
              </w:rPr>
              <w:t>»</w:t>
            </w:r>
            <w:r w:rsidRPr="00BF148A">
              <w:rPr>
                <w:rFonts w:ascii="Times New Roman" w:hAnsi="Times New Roman"/>
                <w:b w:val="0"/>
                <w:bCs w:val="0"/>
              </w:rPr>
              <w:t>;</w:t>
            </w:r>
          </w:p>
          <w:p w:rsidR="00A762D8" w:rsidRPr="00BF148A" w:rsidRDefault="00A762D8" w:rsidP="003D5076">
            <w:pPr>
              <w:pStyle w:val="3"/>
              <w:keepNext w:val="0"/>
              <w:numPr>
                <w:ilvl w:val="0"/>
                <w:numId w:val="4"/>
              </w:numPr>
              <w:spacing w:before="0" w:after="0"/>
              <w:ind w:left="0" w:firstLine="196"/>
              <w:rPr>
                <w:rFonts w:ascii="Times New Roman" w:hAnsi="Times New Roman"/>
                <w:b w:val="0"/>
                <w:bCs w:val="0"/>
              </w:rPr>
            </w:pPr>
            <w:r w:rsidRPr="00BF148A">
              <w:rPr>
                <w:rFonts w:ascii="Times New Roman" w:hAnsi="Times New Roman"/>
                <w:b w:val="0"/>
                <w:bCs w:val="0"/>
              </w:rPr>
              <w:t>денежные средства, вносимые в обеспечение исполнения контракта, должны быть зачислены по реквизитам счета заказчика, указанным в пункте 30 настоящей документацией об аукционе, до заключения контракта. В противном случае обеспечение исполнения контракта в виде денежных сре</w:t>
            </w:r>
            <w:proofErr w:type="gramStart"/>
            <w:r w:rsidRPr="00BF148A">
              <w:rPr>
                <w:rFonts w:ascii="Times New Roman" w:hAnsi="Times New Roman"/>
                <w:b w:val="0"/>
                <w:bCs w:val="0"/>
              </w:rPr>
              <w:t>дств сч</w:t>
            </w:r>
            <w:proofErr w:type="gramEnd"/>
            <w:r w:rsidRPr="00BF148A">
              <w:rPr>
                <w:rFonts w:ascii="Times New Roman" w:hAnsi="Times New Roman"/>
                <w:b w:val="0"/>
                <w:bCs w:val="0"/>
              </w:rPr>
              <w:t xml:space="preserve">итается </w:t>
            </w:r>
            <w:proofErr w:type="spellStart"/>
            <w:r w:rsidRPr="00BF148A">
              <w:rPr>
                <w:rFonts w:ascii="Times New Roman" w:hAnsi="Times New Roman"/>
                <w:b w:val="0"/>
                <w:bCs w:val="0"/>
              </w:rPr>
              <w:t>непредоставленным</w:t>
            </w:r>
            <w:proofErr w:type="spellEnd"/>
            <w:r w:rsidRPr="00BF148A">
              <w:rPr>
                <w:rFonts w:ascii="Times New Roman" w:hAnsi="Times New Roman"/>
                <w:b w:val="0"/>
                <w:bCs w:val="0"/>
              </w:rPr>
              <w:t>;</w:t>
            </w:r>
          </w:p>
          <w:p w:rsidR="00A762D8" w:rsidRPr="00DE6E38" w:rsidRDefault="00A762D8" w:rsidP="00A2625A">
            <w:pPr>
              <w:pStyle w:val="3"/>
              <w:keepNext w:val="0"/>
              <w:numPr>
                <w:ilvl w:val="0"/>
                <w:numId w:val="4"/>
              </w:numPr>
              <w:spacing w:before="0" w:after="0"/>
              <w:ind w:left="0" w:firstLine="196"/>
              <w:rPr>
                <w:rFonts w:ascii="Times New Roman" w:hAnsi="Times New Roman"/>
                <w:b w:val="0"/>
                <w:bCs w:val="0"/>
                <w:strike/>
                <w:color w:val="0066FF"/>
              </w:rPr>
            </w:pPr>
            <w:r w:rsidRPr="00BF148A">
              <w:rPr>
                <w:rFonts w:ascii="Times New Roman" w:hAnsi="Times New Roman"/>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\r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8424FE">
              <w:rPr>
                <w:rFonts w:ascii="Times New Roman" w:hAnsi="Times New Roman"/>
                <w:b w:val="0"/>
                <w:bCs w:val="0"/>
              </w:rPr>
              <w:t>III</w:t>
            </w:r>
            <w:r w:rsidRPr="00BF148A">
              <w:rPr>
                <w:rFonts w:ascii="Times New Roman" w:hAnsi="Times New Roman"/>
                <w:b w:val="0"/>
                <w:bCs w:val="0"/>
              </w:rPr>
              <w:fldChar w:fldCharType="end"/>
            </w:r>
            <w:r w:rsidRPr="00BF148A">
              <w:rPr>
                <w:rFonts w:ascii="Times New Roman" w:hAnsi="Times New Roman"/>
                <w:b w:val="0"/>
                <w:bCs w:val="0"/>
              </w:rPr>
              <w:t xml:space="preserve"> </w:t>
            </w:r>
            <w:r w:rsidR="00553D5F">
              <w:rPr>
                <w:rFonts w:ascii="Times New Roman" w:hAnsi="Times New Roman"/>
                <w:b w:val="0"/>
                <w:bCs w:val="0"/>
              </w:rPr>
              <w:t>«</w:t>
            </w:r>
            <w:r w:rsidRPr="00BF148A">
              <w:rPr>
                <w:rFonts w:ascii="Times New Roman" w:hAnsi="Times New Roman"/>
                <w:b w:val="0"/>
                <w:bCs w:val="0"/>
              </w:rPr>
              <w:fldChar w:fldCharType="begin"/>
            </w:r>
            <w:r w:rsidRPr="00BF148A">
              <w:rPr>
                <w:rFonts w:ascii="Times New Roman" w:hAnsi="Times New Roman"/>
                <w:b w:val="0"/>
                <w:bCs w:val="0"/>
              </w:rPr>
              <w:instrText xml:space="preserve"> REF _Ref353189530 \h  \* MERGEFORMAT </w:instrText>
            </w:r>
            <w:r w:rsidRPr="00BF148A">
              <w:rPr>
                <w:rFonts w:ascii="Times New Roman" w:hAnsi="Times New Roman"/>
                <w:b w:val="0"/>
                <w:bCs w:val="0"/>
              </w:rPr>
            </w:r>
            <w:r w:rsidRPr="00BF148A">
              <w:rPr>
                <w:rFonts w:ascii="Times New Roman" w:hAnsi="Times New Roman"/>
                <w:b w:val="0"/>
                <w:bCs w:val="0"/>
              </w:rPr>
              <w:fldChar w:fldCharType="separate"/>
            </w:r>
            <w:r w:rsidR="008424FE" w:rsidRPr="00BF148A">
              <w:rPr>
                <w:rFonts w:ascii="Times New Roman" w:hAnsi="Times New Roman" w:cs="Times New Roman"/>
                <w:b w:val="0"/>
                <w:bCs w:val="0"/>
              </w:rPr>
              <w:t>ПРОЕКТ КОНТРАКТА</w:t>
            </w:r>
            <w:r w:rsidRPr="00BF148A">
              <w:rPr>
                <w:rFonts w:ascii="Times New Roman" w:hAnsi="Times New Roman"/>
                <w:b w:val="0"/>
                <w:bCs w:val="0"/>
              </w:rPr>
              <w:fldChar w:fldCharType="end"/>
            </w:r>
            <w:r w:rsidR="00553D5F">
              <w:rPr>
                <w:rFonts w:ascii="Times New Roman" w:hAnsi="Times New Roman"/>
                <w:b w:val="0"/>
                <w:bCs w:val="0"/>
              </w:rPr>
              <w:t>«</w:t>
            </w:r>
            <w:r w:rsidRPr="00BF148A">
              <w:rPr>
                <w:rFonts w:ascii="Times New Roman" w:hAnsi="Times New Roman"/>
                <w:b w:val="0"/>
                <w:bCs w:val="0"/>
              </w:rPr>
              <w:t>)</w:t>
            </w:r>
            <w:r w:rsidR="007E38C0">
              <w:rPr>
                <w:rFonts w:ascii="Times New Roman" w:hAnsi="Times New Roman"/>
                <w:b w:val="0"/>
                <w:bCs w:val="0"/>
              </w:rPr>
              <w:t>.</w:t>
            </w:r>
            <w:r w:rsidRPr="00BF148A">
              <w:rPr>
                <w:rFonts w:ascii="Times New Roman" w:hAnsi="Times New Roman"/>
                <w:b w:val="0"/>
                <w:bCs w:val="0"/>
              </w:rPr>
              <w:t xml:space="preserve"> </w:t>
            </w:r>
            <w:bookmarkEnd w:id="29"/>
            <w:r w:rsidR="00A2625A">
              <w:rPr>
                <w:rFonts w:ascii="Times New Roman" w:hAnsi="Times New Roman"/>
                <w:b w:val="0"/>
                <w:bCs w:val="0"/>
                <w:strike/>
                <w:color w:val="0066FF"/>
              </w:rPr>
              <w:t xml:space="preserve"> </w:t>
            </w:r>
          </w:p>
          <w:p w:rsidR="00A762D8" w:rsidRPr="00BF148A" w:rsidRDefault="00A762D8" w:rsidP="003D5076">
            <w:pPr>
              <w:pStyle w:val="3"/>
              <w:keepNext w:val="0"/>
              <w:numPr>
                <w:ilvl w:val="0"/>
                <w:numId w:val="0"/>
              </w:numPr>
              <w:spacing w:before="0" w:after="0"/>
              <w:rPr>
                <w:rFonts w:ascii="Times New Roman" w:hAnsi="Times New Roman" w:cs="Times New Roman"/>
                <w:b w:val="0"/>
                <w:bCs w:val="0"/>
              </w:rPr>
            </w:pPr>
            <w:r w:rsidRPr="00BF148A">
              <w:rPr>
                <w:rFonts w:ascii="Times New Roman" w:hAnsi="Times New Roman"/>
                <w:b w:val="0"/>
                <w:bCs w:val="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0" w:name="_Ref166315737"/>
          </w:p>
        </w:tc>
        <w:bookmarkEnd w:id="30"/>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3C1841" w:rsidP="003D5076">
            <w:pPr>
              <w:pStyle w:val="3"/>
              <w:keepNext w:val="0"/>
              <w:numPr>
                <w:ilvl w:val="0"/>
                <w:numId w:val="0"/>
              </w:numPr>
              <w:spacing w:before="0" w:after="120"/>
              <w:rPr>
                <w:rFonts w:ascii="Times New Roman" w:hAnsi="Times New Roman" w:cs="Times New Roman"/>
                <w:b w:val="0"/>
                <w:bCs w:val="0"/>
              </w:rPr>
            </w:pPr>
            <w:r w:rsidRPr="00825B72">
              <w:rPr>
                <w:rFonts w:ascii="Times New Roman" w:hAnsi="Times New Roman" w:cs="Times New Roman"/>
                <w:b w:val="0"/>
                <w:bCs w:val="0"/>
              </w:rPr>
              <w:t>Департамент финансов города Югорска (МКУ «Служба обеспечения органов местного самоуправления», л/с 070.07.000.0) ИНН/КПП 8622019058/862201001 р/</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40302810100065000007</w:t>
            </w:r>
            <w:r w:rsidRPr="00825B72">
              <w:rPr>
                <w:rFonts w:ascii="Times New Roman" w:hAnsi="Times New Roman" w:cs="Times New Roman"/>
                <w:b w:val="0"/>
                <w:bCs w:val="0"/>
              </w:rPr>
              <w:t xml:space="preserve"> к/</w:t>
            </w:r>
            <w:proofErr w:type="spellStart"/>
            <w:r w:rsidRPr="00825B72">
              <w:rPr>
                <w:rFonts w:ascii="Times New Roman" w:hAnsi="Times New Roman" w:cs="Times New Roman"/>
                <w:b w:val="0"/>
                <w:bCs w:val="0"/>
              </w:rPr>
              <w:t>сч</w:t>
            </w:r>
            <w:proofErr w:type="spellEnd"/>
            <w:r w:rsidRPr="00825B72">
              <w:rPr>
                <w:rFonts w:ascii="Times New Roman" w:hAnsi="Times New Roman" w:cs="Times New Roman"/>
                <w:b w:val="0"/>
                <w:bCs w:val="0"/>
              </w:rPr>
              <w:t xml:space="preserve">. </w:t>
            </w:r>
            <w:r>
              <w:rPr>
                <w:rFonts w:ascii="Times New Roman" w:hAnsi="Times New Roman" w:cs="Times New Roman"/>
                <w:b w:val="0"/>
                <w:bCs w:val="0"/>
              </w:rPr>
              <w:t>30101810465777100812</w:t>
            </w:r>
            <w:r w:rsidRPr="00825B72">
              <w:rPr>
                <w:rFonts w:ascii="Times New Roman" w:hAnsi="Times New Roman" w:cs="Times New Roman"/>
                <w:b w:val="0"/>
                <w:bCs w:val="0"/>
              </w:rPr>
              <w:t xml:space="preserve"> Филиал Западно-Сибирский ПАО </w:t>
            </w:r>
            <w:r>
              <w:rPr>
                <w:rFonts w:ascii="Times New Roman" w:hAnsi="Times New Roman" w:cs="Times New Roman"/>
                <w:b w:val="0"/>
                <w:bCs w:val="0"/>
              </w:rPr>
              <w:t>БАНКА</w:t>
            </w:r>
            <w:r w:rsidRPr="00825B72">
              <w:rPr>
                <w:rFonts w:ascii="Times New Roman" w:hAnsi="Times New Roman" w:cs="Times New Roman"/>
                <w:b w:val="0"/>
                <w:bCs w:val="0"/>
              </w:rPr>
              <w:t xml:space="preserve"> </w:t>
            </w:r>
            <w:r>
              <w:rPr>
                <w:rFonts w:ascii="Times New Roman" w:hAnsi="Times New Roman" w:cs="Times New Roman"/>
                <w:b w:val="0"/>
                <w:bCs w:val="0"/>
              </w:rPr>
              <w:t>«ФК ОТКРЫТИЕ»</w:t>
            </w:r>
            <w:r w:rsidRPr="00825B72">
              <w:rPr>
                <w:rFonts w:ascii="Times New Roman" w:hAnsi="Times New Roman" w:cs="Times New Roman"/>
                <w:b w:val="0"/>
                <w:bCs w:val="0"/>
              </w:rPr>
              <w:t xml:space="preserve"> </w:t>
            </w:r>
            <w:proofErr w:type="spellStart"/>
            <w:r w:rsidRPr="00825B72">
              <w:rPr>
                <w:rFonts w:ascii="Times New Roman" w:hAnsi="Times New Roman" w:cs="Times New Roman"/>
                <w:b w:val="0"/>
                <w:bCs w:val="0"/>
              </w:rPr>
              <w:t>г</w:t>
            </w:r>
            <w:proofErr w:type="gramStart"/>
            <w:r w:rsidRPr="00825B72">
              <w:rPr>
                <w:rFonts w:ascii="Times New Roman" w:hAnsi="Times New Roman" w:cs="Times New Roman"/>
                <w:b w:val="0"/>
                <w:bCs w:val="0"/>
              </w:rPr>
              <w:t>.Х</w:t>
            </w:r>
            <w:proofErr w:type="gramEnd"/>
            <w:r w:rsidRPr="00825B72">
              <w:rPr>
                <w:rFonts w:ascii="Times New Roman" w:hAnsi="Times New Roman" w:cs="Times New Roman"/>
                <w:b w:val="0"/>
                <w:bCs w:val="0"/>
              </w:rPr>
              <w:t>анты-Мансийск</w:t>
            </w:r>
            <w:proofErr w:type="spellEnd"/>
            <w:r w:rsidRPr="00825B72">
              <w:rPr>
                <w:rFonts w:ascii="Times New Roman" w:hAnsi="Times New Roman" w:cs="Times New Roman"/>
                <w:b w:val="0"/>
                <w:bCs w:val="0"/>
              </w:rPr>
              <w:t xml:space="preserve"> БИК 047162</w:t>
            </w:r>
            <w:r>
              <w:rPr>
                <w:rFonts w:ascii="Times New Roman" w:hAnsi="Times New Roman" w:cs="Times New Roman"/>
                <w:b w:val="0"/>
                <w:bCs w:val="0"/>
              </w:rPr>
              <w:t>812.</w:t>
            </w:r>
            <w:r w:rsidRPr="00825B72">
              <w:rPr>
                <w:rFonts w:ascii="Times New Roman" w:hAnsi="Times New Roman" w:cs="Times New Roman"/>
                <w:b w:val="0"/>
                <w:bCs w:val="0"/>
              </w:rPr>
              <w:t xml:space="preserve"> Назначение платежа: </w:t>
            </w:r>
            <w:proofErr w:type="gramStart"/>
            <w:r w:rsidRPr="00825B72">
              <w:rPr>
                <w:rFonts w:ascii="Times New Roman" w:hAnsi="Times New Roman" w:cs="Times New Roman"/>
                <w:b w:val="0"/>
                <w:bCs w:val="0"/>
              </w:rPr>
              <w:t>л</w:t>
            </w:r>
            <w:proofErr w:type="gramEnd"/>
            <w:r w:rsidRPr="00825B72">
              <w:rPr>
                <w:rFonts w:ascii="Times New Roman" w:hAnsi="Times New Roman" w:cs="Times New Roman"/>
                <w:b w:val="0"/>
                <w:bCs w:val="0"/>
              </w:rPr>
              <w:t xml:space="preserve">/с МКУ «СООМС» № 070.07.000.0 «Обеспечение исполнения муниципального контракта  по аукциону в электронной форме №__________ на оказание услуг </w:t>
            </w:r>
            <w:r w:rsidR="006C15B4" w:rsidRPr="006678DD">
              <w:rPr>
                <w:rFonts w:ascii="Times New Roman" w:hAnsi="Times New Roman" w:cs="Times New Roman"/>
                <w:b w:val="0"/>
                <w:bCs w:val="0"/>
              </w:rPr>
              <w:t>по предоставлению IP VPN каналов для единой дежурно-диспетчерской службы</w:t>
            </w:r>
            <w:r w:rsidRPr="00825B72">
              <w:rPr>
                <w:rFonts w:ascii="Times New Roman" w:hAnsi="Times New Roman" w:cs="Times New Roman"/>
                <w:b w:val="0"/>
                <w:bCs w:val="0"/>
              </w:rPr>
              <w:t>»</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Обязательства по контракту, которые должны быть обеспечены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3D5076">
            <w:pPr>
              <w:rPr>
                <w:i/>
              </w:rPr>
            </w:pPr>
            <w:r w:rsidRPr="004C040C">
              <w:t>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bookmarkStart w:id="31" w:name="_Ref166340053"/>
          </w:p>
        </w:tc>
        <w:bookmarkEnd w:id="31"/>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Снижение цены контракта без изменения предусмотренных контрактом количества товаров, объема работы </w:t>
            </w:r>
            <w:r w:rsidRPr="00BF148A">
              <w:rPr>
                <w:bCs/>
              </w:rPr>
              <w:t>или</w:t>
            </w:r>
            <w:r w:rsidRPr="00BF148A">
              <w:t xml:space="preserve"> услуги, качества поставляемого товара, выполняемой работы оказываемой услуги и иных условий контракта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6C3687">
            <w:pPr>
              <w:spacing w:after="120"/>
            </w:pPr>
            <w:r w:rsidRPr="00BF148A">
              <w:t>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 xml:space="preserve">Изменение количества товаров, объема работ, услуг не более чем на </w:t>
            </w:r>
            <w:r w:rsidRPr="00BF148A">
              <w:lastRenderedPageBreak/>
              <w:t xml:space="preserve">10 процентов </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BD49CE" w:rsidP="00BD49CE">
            <w:pPr>
              <w:spacing w:after="120"/>
            </w:pPr>
            <w:r>
              <w:lastRenderedPageBreak/>
              <w:t>Не д</w:t>
            </w:r>
            <w:r w:rsidR="006C3687">
              <w:t>опускается</w:t>
            </w:r>
            <w:r w:rsidR="006C3687" w:rsidRPr="00BF148A">
              <w:t xml:space="preserve"> </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spacing w:after="120"/>
            </w:pPr>
            <w:r w:rsidRPr="00BF148A">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6C3687" w:rsidP="006C3687">
            <w:pPr>
              <w:spacing w:after="120"/>
            </w:pPr>
            <w:r>
              <w:t>Н</w:t>
            </w:r>
            <w:r w:rsidR="00A762D8" w:rsidRPr="00BF148A">
              <w:t>е допускается</w:t>
            </w:r>
          </w:p>
        </w:tc>
      </w:tr>
      <w:tr w:rsidR="00A762D8" w:rsidRPr="00BF148A" w:rsidTr="00C67157">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Lines/>
              <w:widowControl w:val="0"/>
              <w:suppressLineNumbers/>
              <w:suppressAutoHyphens/>
            </w:pPr>
            <w:r w:rsidRPr="00BF148A">
              <w:t>Возможность  одностороннего отказа от исполнения контракта в соответствии с положениями частей 8 - 26 статьи 95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r w:rsidRPr="00BF148A">
              <w:t>Односторонний отказ от исполнения контракта допускается в соответствии с гражданским законодательством Российской Федерации.</w:t>
            </w:r>
          </w:p>
        </w:tc>
      </w:tr>
      <w:tr w:rsidR="00A762D8" w:rsidRPr="00BF148A" w:rsidTr="00C67157">
        <w:trPr>
          <w:trHeight w:val="115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bookmarkStart w:id="32" w:name="_Ref177795013"/>
          </w:p>
        </w:tc>
        <w:bookmarkEnd w:id="32"/>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изображению товара</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6C3687" w:rsidP="003D5076">
            <w:r w:rsidRPr="006C3687">
              <w:t>Н</w:t>
            </w:r>
            <w:r w:rsidR="00A762D8" w:rsidRPr="006C3687">
              <w:t xml:space="preserve">е установлено. </w:t>
            </w:r>
          </w:p>
          <w:p w:rsidR="00A762D8" w:rsidRPr="00BF148A" w:rsidRDefault="00A762D8" w:rsidP="003D5076"/>
        </w:tc>
      </w:tr>
      <w:tr w:rsidR="00A762D8" w:rsidRPr="00BF148A" w:rsidTr="00C67157">
        <w:trPr>
          <w:trHeight w:val="291"/>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a8"/>
            </w:pPr>
            <w:r w:rsidRPr="00BF148A">
              <w:t>Требование о соответствии поставляемого товара образцу или  макету, товара</w:t>
            </w:r>
          </w:p>
        </w:tc>
        <w:tc>
          <w:tcPr>
            <w:tcW w:w="7020" w:type="dxa"/>
            <w:tcBorders>
              <w:top w:val="single" w:sz="4" w:space="0" w:color="auto"/>
              <w:left w:val="single" w:sz="4" w:space="0" w:color="auto"/>
              <w:bottom w:val="single" w:sz="4" w:space="0" w:color="auto"/>
              <w:right w:val="single" w:sz="4" w:space="0" w:color="auto"/>
            </w:tcBorders>
          </w:tcPr>
          <w:p w:rsidR="006C3687" w:rsidRPr="006C3687" w:rsidRDefault="006C3687" w:rsidP="006C3687">
            <w:r w:rsidRPr="006C3687">
              <w:t xml:space="preserve">Не установлено. </w:t>
            </w:r>
          </w:p>
          <w:p w:rsidR="00A762D8" w:rsidRPr="00BF148A" w:rsidRDefault="00A762D8" w:rsidP="003D5076"/>
        </w:tc>
      </w:tr>
      <w:tr w:rsidR="00A762D8" w:rsidRPr="00BF148A" w:rsidTr="00C67157">
        <w:trPr>
          <w:trHeight w:val="308"/>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keepNext/>
              <w:keepLines/>
              <w:widowControl w:val="0"/>
              <w:suppressLineNumbers/>
              <w:suppressAutoHyphens/>
            </w:pPr>
            <w:r w:rsidRPr="00BF148A">
              <w:t xml:space="preserve">Сведения о предоставлении преимуществ участникам закупки </w:t>
            </w:r>
          </w:p>
        </w:tc>
        <w:tc>
          <w:tcPr>
            <w:tcW w:w="7020" w:type="dxa"/>
            <w:tcBorders>
              <w:top w:val="single" w:sz="4" w:space="0" w:color="auto"/>
              <w:left w:val="single" w:sz="4" w:space="0" w:color="auto"/>
              <w:bottom w:val="single" w:sz="4" w:space="0" w:color="auto"/>
              <w:right w:val="single" w:sz="4" w:space="0" w:color="auto"/>
            </w:tcBorders>
          </w:tcPr>
          <w:p w:rsidR="00A762D8" w:rsidRPr="006C3687" w:rsidRDefault="00A762D8" w:rsidP="003D5076">
            <w:r w:rsidRPr="00BF148A">
              <w:t xml:space="preserve">Преимущества для субъектов малого предпринимательства, социально ориентированных некоммерческих организаций - </w:t>
            </w:r>
            <w:r w:rsidRPr="006C3687">
              <w:t>не предоставляются.</w:t>
            </w:r>
          </w:p>
          <w:p w:rsidR="00A762D8" w:rsidRPr="00BF148A" w:rsidRDefault="00A762D8" w:rsidP="003D5076"/>
          <w:p w:rsidR="00A762D8" w:rsidRPr="006C3687" w:rsidRDefault="00A762D8" w:rsidP="003D5076">
            <w:r w:rsidRPr="00BF148A">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C3687">
              <w:t xml:space="preserve">не предоставляются. </w:t>
            </w:r>
          </w:p>
          <w:p w:rsidR="00A762D8" w:rsidRPr="00BF148A" w:rsidRDefault="00A762D8" w:rsidP="003D5076"/>
          <w:p w:rsidR="00A762D8" w:rsidRPr="00BF148A" w:rsidRDefault="00A762D8" w:rsidP="006C3687">
            <w:r w:rsidRPr="00BF148A">
              <w:t>Преимущества, предоставляемые осуществляющим производство товаров, выполнение работ, оказание услуг организациям инвалидов</w:t>
            </w:r>
            <w:r w:rsidRPr="006C3687">
              <w:t>: не предоставляются</w:t>
            </w:r>
            <w:r w:rsidRPr="006C3687">
              <w:rPr>
                <w:vertAlign w:val="superscript"/>
              </w:rPr>
              <w:t>.</w:t>
            </w:r>
            <w:r w:rsidRPr="00BF148A">
              <w:t xml:space="preserve"> </w:t>
            </w:r>
          </w:p>
        </w:tc>
      </w:tr>
      <w:tr w:rsidR="00A762D8" w:rsidRPr="00BF148A" w:rsidTr="00C67157">
        <w:trPr>
          <w:trHeight w:val="166"/>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497EB8">
            <w:pPr>
              <w:widowControl w:val="0"/>
              <w:suppressLineNumbers/>
              <w:suppressAutoHyphens/>
              <w:jc w:val="left"/>
            </w:pPr>
            <w:proofErr w:type="gramStart"/>
            <w:r w:rsidRPr="00BF148A">
              <w:t xml:space="preserve">Условия, запреты и ограничения допуска товаров, происходящих из иностранного государства или группы иностранных </w:t>
            </w:r>
            <w:r w:rsidRPr="00BF148A">
              <w:lastRenderedPageBreak/>
              <w:t>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7020" w:type="dxa"/>
            <w:tcBorders>
              <w:top w:val="single" w:sz="4" w:space="0" w:color="auto"/>
              <w:left w:val="single" w:sz="4" w:space="0" w:color="auto"/>
              <w:bottom w:val="single" w:sz="4" w:space="0" w:color="auto"/>
              <w:right w:val="single" w:sz="4" w:space="0" w:color="auto"/>
            </w:tcBorders>
          </w:tcPr>
          <w:p w:rsidR="004E7774" w:rsidRPr="006C3687" w:rsidRDefault="004E7774" w:rsidP="004E7774">
            <w:pPr>
              <w:autoSpaceDE w:val="0"/>
              <w:autoSpaceDN w:val="0"/>
              <w:adjustRightInd w:val="0"/>
              <w:rPr>
                <w:color w:val="000000" w:themeColor="text1"/>
              </w:rPr>
            </w:pPr>
            <w:r w:rsidRPr="006C3687">
              <w:rPr>
                <w:i/>
                <w:color w:val="000000" w:themeColor="text1"/>
              </w:rPr>
              <w:lastRenderedPageBreak/>
              <w:t xml:space="preserve"> -  </w:t>
            </w:r>
            <w:r w:rsidRPr="006C3687">
              <w:rPr>
                <w:color w:val="000000" w:themeColor="text1"/>
              </w:rPr>
              <w:t xml:space="preserve">В соответствии с Постановлением Правительства РФ от 14.07.2014 № 656 </w:t>
            </w:r>
            <w:r w:rsidR="00553D5F" w:rsidRPr="006C3687">
              <w:rPr>
                <w:color w:val="000000" w:themeColor="text1"/>
              </w:rPr>
              <w:t>«</w:t>
            </w:r>
            <w:r w:rsidRPr="006C3687">
              <w:rPr>
                <w:color w:val="000000" w:themeColor="text1"/>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p>
          <w:p w:rsidR="004E7774" w:rsidRPr="006C3687" w:rsidRDefault="004E7774" w:rsidP="004E7774">
            <w:pPr>
              <w:autoSpaceDE w:val="0"/>
              <w:autoSpaceDN w:val="0"/>
              <w:adjustRightInd w:val="0"/>
              <w:rPr>
                <w:rFonts w:eastAsia="Calibri"/>
                <w:color w:val="000000" w:themeColor="text1"/>
                <w:lang w:eastAsia="en-US"/>
              </w:rPr>
            </w:pPr>
            <w:r w:rsidRPr="006C3687">
              <w:rPr>
                <w:color w:val="000000" w:themeColor="text1"/>
              </w:rPr>
              <w:t xml:space="preserve"> - В соответствии с</w:t>
            </w:r>
            <w:r w:rsidRPr="006C3687">
              <w:rPr>
                <w:rFonts w:eastAsia="Calibri"/>
                <w:color w:val="000000" w:themeColor="text1"/>
                <w:lang w:eastAsia="en-US"/>
              </w:rPr>
              <w:t xml:space="preserve"> Постановлением Правительства РФ от 16 </w:t>
            </w:r>
            <w:r w:rsidRPr="006C3687">
              <w:rPr>
                <w:rFonts w:eastAsia="Calibri"/>
                <w:color w:val="000000" w:themeColor="text1"/>
                <w:lang w:eastAsia="en-US"/>
              </w:rPr>
              <w:lastRenderedPageBreak/>
              <w:t xml:space="preserve">ноября 2015 г. № 1236 </w:t>
            </w:r>
            <w:r w:rsidR="00553D5F" w:rsidRPr="006C3687">
              <w:rPr>
                <w:rFonts w:eastAsia="Calibri"/>
                <w:color w:val="000000" w:themeColor="text1"/>
                <w:lang w:eastAsia="en-US"/>
              </w:rPr>
              <w:t>«</w:t>
            </w:r>
            <w:r w:rsidRPr="006C3687">
              <w:rPr>
                <w:rFonts w:eastAsia="Calibri"/>
                <w:color w:val="000000" w:themeColor="text1"/>
                <w:lang w:eastAsia="en-US"/>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553D5F" w:rsidRPr="006C3687">
              <w:rPr>
                <w:rFonts w:eastAsia="Calibri"/>
                <w:color w:val="000000" w:themeColor="text1"/>
                <w:lang w:eastAsia="en-US"/>
              </w:rPr>
              <w:t>»</w:t>
            </w:r>
            <w:r w:rsidRPr="006C3687">
              <w:rPr>
                <w:rFonts w:eastAsia="Calibri"/>
                <w:color w:val="000000" w:themeColor="text1"/>
                <w:lang w:eastAsia="en-US"/>
              </w:rPr>
              <w:t>:  Не установлено;</w:t>
            </w:r>
          </w:p>
          <w:p w:rsidR="004E7774" w:rsidRPr="006C3687" w:rsidRDefault="004E7774" w:rsidP="004E7774">
            <w:pPr>
              <w:autoSpaceDE w:val="0"/>
              <w:autoSpaceDN w:val="0"/>
              <w:adjustRightInd w:val="0"/>
              <w:rPr>
                <w:b/>
                <w:color w:val="000000" w:themeColor="text1"/>
              </w:rPr>
            </w:pPr>
            <w:r w:rsidRPr="006C3687">
              <w:rPr>
                <w:rFonts w:eastAsia="Calibri"/>
                <w:color w:val="000000" w:themeColor="text1"/>
                <w:lang w:eastAsia="en-US"/>
              </w:rPr>
              <w:t xml:space="preserve">-  В соответствии с </w:t>
            </w:r>
            <w:r w:rsidRPr="006C3687">
              <w:rPr>
                <w:color w:val="000000" w:themeColor="text1"/>
              </w:rPr>
              <w:t xml:space="preserve">Приказом Министерства экономического развития РФ от 25 марта 2014 г. № 155 </w:t>
            </w:r>
            <w:r w:rsidR="00553D5F" w:rsidRPr="006C3687">
              <w:rPr>
                <w:color w:val="000000" w:themeColor="text1"/>
              </w:rPr>
              <w:t>«</w:t>
            </w:r>
            <w:r w:rsidRPr="006C3687">
              <w:rPr>
                <w:color w:val="000000" w:themeColor="text1"/>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553D5F" w:rsidRPr="006C3687">
              <w:rPr>
                <w:color w:val="000000" w:themeColor="text1"/>
              </w:rPr>
              <w:t>»</w:t>
            </w:r>
            <w:r w:rsidRPr="006C3687">
              <w:rPr>
                <w:color w:val="000000" w:themeColor="text1"/>
              </w:rPr>
              <w:t>: Не установлено</w:t>
            </w:r>
            <w:r w:rsidRPr="006C3687">
              <w:rPr>
                <w:b/>
                <w:color w:val="000000" w:themeColor="text1"/>
              </w:rPr>
              <w:t>;</w:t>
            </w:r>
          </w:p>
          <w:p w:rsidR="004E7774" w:rsidRPr="007C33A1" w:rsidRDefault="004E7774" w:rsidP="004E7774">
            <w:pPr>
              <w:autoSpaceDE w:val="0"/>
              <w:autoSpaceDN w:val="0"/>
              <w:adjustRightInd w:val="0"/>
              <w:rPr>
                <w:color w:val="000000" w:themeColor="text1"/>
              </w:rPr>
            </w:pPr>
            <w:r w:rsidRPr="007C33A1">
              <w:rPr>
                <w:color w:val="000000" w:themeColor="text1"/>
              </w:rPr>
              <w:t>-</w:t>
            </w:r>
            <w:r w:rsidRPr="007C33A1">
              <w:rPr>
                <w:b/>
                <w:color w:val="000000" w:themeColor="text1"/>
              </w:rPr>
              <w:t xml:space="preserve"> </w:t>
            </w:r>
            <w:r w:rsidRPr="007C33A1">
              <w:rPr>
                <w:color w:val="000000" w:themeColor="text1"/>
              </w:rPr>
              <w:t xml:space="preserve">В соответствии с Постановлением Правительства РФ от 5 февраля 2015 г. № 102 </w:t>
            </w:r>
            <w:r w:rsidR="00553D5F" w:rsidRPr="007C33A1">
              <w:rPr>
                <w:color w:val="000000" w:themeColor="text1"/>
              </w:rPr>
              <w:t>«</w:t>
            </w:r>
            <w:r w:rsidRPr="007C33A1">
              <w:rPr>
                <w:color w:val="000000" w:themeColor="text1"/>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4E7774"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с Постановлением Правительства РФ от 30 ноября 2015 г. № 1289 </w:t>
            </w:r>
            <w:r w:rsidR="00553D5F" w:rsidRPr="007C33A1">
              <w:rPr>
                <w:color w:val="000000" w:themeColor="text1"/>
              </w:rPr>
              <w:t>«</w:t>
            </w:r>
            <w:r w:rsidRPr="007C33A1">
              <w:rPr>
                <w:color w:val="000000" w:themeColor="text1"/>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p>
          <w:p w:rsidR="001E5896" w:rsidRPr="007C33A1" w:rsidRDefault="004E7774" w:rsidP="004E7774">
            <w:pPr>
              <w:autoSpaceDE w:val="0"/>
              <w:autoSpaceDN w:val="0"/>
              <w:adjustRightInd w:val="0"/>
              <w:rPr>
                <w:color w:val="000000" w:themeColor="text1"/>
              </w:rPr>
            </w:pPr>
            <w:r w:rsidRPr="007C33A1">
              <w:rPr>
                <w:color w:val="000000" w:themeColor="text1"/>
              </w:rPr>
              <w:t xml:space="preserve">- В соответствии  Постановлением Правительства РФ от 11 августа 2014 г. № 791 </w:t>
            </w:r>
            <w:r w:rsidR="00553D5F" w:rsidRPr="007C33A1">
              <w:rPr>
                <w:color w:val="000000" w:themeColor="text1"/>
              </w:rPr>
              <w:t>«</w:t>
            </w:r>
            <w:r w:rsidRPr="007C33A1">
              <w:rPr>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00553D5F" w:rsidRPr="007C33A1">
              <w:rPr>
                <w:color w:val="000000" w:themeColor="text1"/>
              </w:rPr>
              <w:t>»</w:t>
            </w:r>
            <w:r w:rsidRPr="007C33A1">
              <w:rPr>
                <w:color w:val="000000" w:themeColor="text1"/>
              </w:rPr>
              <w:t>:  Не установлено.</w:t>
            </w:r>
          </w:p>
          <w:p w:rsidR="00954B5C" w:rsidRPr="007C33A1" w:rsidRDefault="00DE6E38" w:rsidP="00954B5C">
            <w:pPr>
              <w:autoSpaceDE w:val="0"/>
              <w:autoSpaceDN w:val="0"/>
              <w:adjustRightInd w:val="0"/>
              <w:rPr>
                <w:color w:val="000000" w:themeColor="text1"/>
              </w:rPr>
            </w:pPr>
            <w:r w:rsidRPr="007C33A1">
              <w:rPr>
                <w:color w:val="000000" w:themeColor="text1"/>
              </w:rPr>
              <w:t>- В соответствии с Постановлением Правительства РФ от 22.08.201</w:t>
            </w:r>
            <w:r w:rsidR="00B34D50" w:rsidRPr="007C33A1">
              <w:rPr>
                <w:color w:val="000000" w:themeColor="text1"/>
              </w:rPr>
              <w:t>6</w:t>
            </w:r>
            <w:r w:rsidRPr="007C33A1">
              <w:rPr>
                <w:color w:val="000000" w:themeColor="text1"/>
              </w:rPr>
              <w:t xml:space="preserve"> №832 </w:t>
            </w:r>
            <w:r w:rsidR="00553D5F" w:rsidRPr="007C33A1">
              <w:rPr>
                <w:color w:val="000000" w:themeColor="text1"/>
              </w:rPr>
              <w:t>«</w:t>
            </w:r>
            <w:r w:rsidRPr="007C33A1">
              <w:rPr>
                <w:color w:val="000000" w:themeColor="text1"/>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00954B5C" w:rsidRPr="007C33A1">
              <w:rPr>
                <w:color w:val="000000" w:themeColor="text1"/>
              </w:rPr>
              <w:t>:  Не установлено;</w:t>
            </w:r>
          </w:p>
          <w:p w:rsidR="00954B5C" w:rsidRPr="007C33A1" w:rsidRDefault="00954B5C" w:rsidP="00553D5F">
            <w:pPr>
              <w:autoSpaceDE w:val="0"/>
              <w:autoSpaceDN w:val="0"/>
              <w:adjustRightInd w:val="0"/>
              <w:rPr>
                <w:color w:val="000000" w:themeColor="text1"/>
              </w:rPr>
            </w:pPr>
            <w:r w:rsidRPr="007C33A1">
              <w:rPr>
                <w:color w:val="000000" w:themeColor="text1"/>
              </w:rPr>
              <w:t xml:space="preserve">- В соответствии </w:t>
            </w:r>
            <w:r w:rsidR="00B85153" w:rsidRPr="007C33A1">
              <w:rPr>
                <w:color w:val="000000" w:themeColor="text1"/>
              </w:rPr>
              <w:t xml:space="preserve">с </w:t>
            </w:r>
            <w:r w:rsidRPr="007C33A1">
              <w:rPr>
                <w:color w:val="000000" w:themeColor="text1"/>
              </w:rPr>
              <w:t>Постановление</w:t>
            </w:r>
            <w:r w:rsidR="00B85153" w:rsidRPr="007C33A1">
              <w:rPr>
                <w:color w:val="000000" w:themeColor="text1"/>
              </w:rPr>
              <w:t>м</w:t>
            </w:r>
            <w:r w:rsidRPr="007C33A1">
              <w:rPr>
                <w:color w:val="000000" w:themeColor="text1"/>
              </w:rPr>
              <w:t xml:space="preserve"> Правительства РФ от 26.09.2016 № 968 </w:t>
            </w:r>
            <w:r w:rsidR="00553D5F" w:rsidRPr="007C33A1">
              <w:rPr>
                <w:color w:val="000000" w:themeColor="text1"/>
              </w:rPr>
              <w:t>«</w:t>
            </w:r>
            <w:r w:rsidRPr="007C33A1">
              <w:rPr>
                <w:color w:val="000000" w:themeColor="text1"/>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553D5F" w:rsidRPr="007C33A1">
              <w:rPr>
                <w:color w:val="000000" w:themeColor="text1"/>
              </w:rPr>
              <w:t>»</w:t>
            </w:r>
            <w:r w:rsidRPr="007C33A1">
              <w:rPr>
                <w:color w:val="000000" w:themeColor="text1"/>
              </w:rPr>
              <w:t>: Не установлено</w:t>
            </w:r>
            <w:r w:rsidR="00553D5F" w:rsidRPr="007C33A1">
              <w:rPr>
                <w:color w:val="000000" w:themeColor="text1"/>
              </w:rPr>
              <w:t>»</w:t>
            </w:r>
            <w:r w:rsidR="007C33A1">
              <w:rPr>
                <w:color w:val="000000" w:themeColor="text1"/>
              </w:rPr>
              <w:t>;</w:t>
            </w:r>
          </w:p>
          <w:p w:rsidR="00553D5F" w:rsidRPr="00954B5C" w:rsidRDefault="00553D5F" w:rsidP="007C33A1">
            <w:pPr>
              <w:autoSpaceDE w:val="0"/>
              <w:autoSpaceDN w:val="0"/>
              <w:adjustRightInd w:val="0"/>
              <w:rPr>
                <w:color w:val="0070C0"/>
              </w:rPr>
            </w:pPr>
            <w:r w:rsidRPr="007C33A1">
              <w:rPr>
                <w:color w:val="000000" w:themeColor="text1"/>
              </w:rPr>
              <w:t>- В соответствии с Постановлением Правительства РФ от 14 января 2017 г. №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Не установлено.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Del="00D8448F" w:rsidRDefault="00A762D8" w:rsidP="003D5076">
            <w:pPr>
              <w:suppressAutoHyphens/>
              <w:autoSpaceDE w:val="0"/>
              <w:autoSpaceDN w:val="0"/>
              <w:adjustRightInd w:val="0"/>
              <w:spacing w:after="120"/>
              <w:outlineLvl w:val="1"/>
            </w:pPr>
            <w:r w:rsidRPr="00BF148A">
              <w:t>Информация о банковском сопровождении контракта (в случаях, предусмотренных статьей 35 Закона о контрактной системе)</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pacing w:after="120"/>
            </w:pPr>
            <w:r w:rsidRPr="00BF148A">
              <w:rPr>
                <w:i/>
              </w:rPr>
              <w:t>Банковское сопровождение не предусмотрено</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Антидемпинговые меры</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33"/>
              <w:jc w:val="both"/>
              <w:rPr>
                <w:rFonts w:ascii="Times New Roman" w:hAnsi="Times New Roman" w:cs="Times New Roman"/>
                <w:sz w:val="24"/>
                <w:szCs w:val="24"/>
              </w:rPr>
            </w:pPr>
            <w:proofErr w:type="gramStart"/>
            <w:r w:rsidRPr="00BF148A">
              <w:rPr>
                <w:rFonts w:ascii="Times New Roman" w:hAnsi="Times New Roman" w:cs="Times New Roman"/>
                <w:sz w:val="24"/>
                <w:szCs w:val="24"/>
              </w:rPr>
              <w:t>а) 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контрактом предусмотрена выплата аванса).</w:t>
            </w:r>
          </w:p>
          <w:p w:rsidR="00A762D8" w:rsidRPr="00BF148A" w:rsidRDefault="00A762D8" w:rsidP="003D5076">
            <w:pPr>
              <w:pStyle w:val="ConsPlusNormal"/>
              <w:ind w:firstLine="33"/>
              <w:jc w:val="both"/>
              <w:rPr>
                <w:rFonts w:ascii="Times New Roman" w:hAnsi="Times New Roman" w:cs="Times New Roman"/>
                <w:sz w:val="24"/>
                <w:szCs w:val="24"/>
              </w:rPr>
            </w:pPr>
            <w:bookmarkStart w:id="33" w:name="Par528"/>
            <w:bookmarkEnd w:id="33"/>
            <w:proofErr w:type="gramStart"/>
            <w:r w:rsidRPr="00BF148A">
              <w:rPr>
                <w:rFonts w:ascii="Times New Roman" w:hAnsi="Times New Roman" w:cs="Times New Roman"/>
                <w:sz w:val="24"/>
                <w:szCs w:val="24"/>
              </w:rPr>
              <w:t>б) Если начальная (максимальная) цена контракта составляет пятнадцать миллионов рублей и</w:t>
            </w:r>
            <w:r w:rsidRPr="00BF148A">
              <w:rPr>
                <w:rFonts w:ascii="Times New Roman" w:hAnsi="Times New Roman" w:cs="Times New Roman"/>
                <w:i/>
                <w:sz w:val="24"/>
                <w:szCs w:val="24"/>
              </w:rPr>
              <w:t xml:space="preserve"> </w:t>
            </w:r>
            <w:r w:rsidRPr="00BF148A">
              <w:rPr>
                <w:rFonts w:ascii="Times New Roman" w:hAnsi="Times New Roman" w:cs="Times New Roman"/>
                <w:sz w:val="24"/>
                <w:szCs w:val="24"/>
              </w:rPr>
              <w:t>менее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w:t>
            </w:r>
            <w:proofErr w:type="gramEnd"/>
            <w:r w:rsidRPr="00BF148A">
              <w:rPr>
                <w:rFonts w:ascii="Times New Roman" w:hAnsi="Times New Roman" w:cs="Times New Roman"/>
                <w:sz w:val="24"/>
                <w:szCs w:val="24"/>
              </w:rPr>
              <w:t xml:space="preserve"> менее чем в размере аванса (если контракто</w:t>
            </w:r>
            <w:r w:rsidR="00497EB8">
              <w:rPr>
                <w:rFonts w:ascii="Times New Roman" w:hAnsi="Times New Roman" w:cs="Times New Roman"/>
                <w:sz w:val="24"/>
                <w:szCs w:val="24"/>
              </w:rPr>
              <w:t>м предусмотрена выплата аванса)</w:t>
            </w:r>
            <w:r w:rsidRPr="00BF148A">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A762D8" w:rsidRPr="00BF148A" w:rsidRDefault="00A762D8" w:rsidP="003D5076">
            <w:pPr>
              <w:pStyle w:val="ConsPlusNormal"/>
              <w:ind w:firstLine="33"/>
              <w:jc w:val="both"/>
              <w:rPr>
                <w:rFonts w:ascii="Times New Roman" w:hAnsi="Times New Roman" w:cs="Times New Roman"/>
                <w:sz w:val="24"/>
                <w:szCs w:val="24"/>
              </w:rPr>
            </w:pPr>
            <w:bookmarkStart w:id="34" w:name="Par529"/>
            <w:bookmarkEnd w:id="34"/>
            <w:proofErr w:type="gramStart"/>
            <w:r w:rsidRPr="00BF148A">
              <w:rPr>
                <w:rFonts w:ascii="Times New Roman" w:hAnsi="Times New Roman" w:cs="Times New Roman"/>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F148A">
              <w:rPr>
                <w:rFonts w:ascii="Times New Roman" w:hAnsi="Times New Roman" w:cs="Times New Roman"/>
                <w:sz w:val="24"/>
                <w:szCs w:val="24"/>
              </w:rPr>
              <w:t xml:space="preserve"> </w:t>
            </w:r>
            <w:proofErr w:type="gramStart"/>
            <w:r w:rsidRPr="00BF148A">
              <w:rPr>
                <w:rFonts w:ascii="Times New Roman" w:hAnsi="Times New Roman" w:cs="Times New Roman"/>
                <w:sz w:val="24"/>
                <w:szCs w:val="24"/>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F148A">
              <w:rPr>
                <w:rFonts w:ascii="Times New Roman" w:hAnsi="Times New Roman" w:cs="Times New Roman"/>
                <w:sz w:val="24"/>
                <w:szCs w:val="24"/>
              </w:rPr>
              <w:t>).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г) Информация, предусмотренная подпунктом </w:t>
            </w:r>
            <w:r w:rsidR="00553D5F">
              <w:rPr>
                <w:rFonts w:ascii="Times New Roman" w:hAnsi="Times New Roman" w:cs="Times New Roman"/>
                <w:sz w:val="24"/>
                <w:szCs w:val="24"/>
              </w:rPr>
              <w:t>«</w:t>
            </w:r>
            <w:r w:rsidRPr="00BF148A">
              <w:rPr>
                <w:rFonts w:ascii="Times New Roman" w:hAnsi="Times New Roman" w:cs="Times New Roman"/>
                <w:sz w:val="24"/>
                <w:szCs w:val="24"/>
              </w:rPr>
              <w:t>в</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при направлении заказчику подписанного проекта </w:t>
            </w:r>
            <w:r w:rsidRPr="00BF148A">
              <w:rPr>
                <w:rFonts w:ascii="Times New Roman" w:hAnsi="Times New Roman" w:cs="Times New Roman"/>
                <w:sz w:val="24"/>
                <w:szCs w:val="24"/>
              </w:rPr>
              <w:lastRenderedPageBreak/>
              <w:t>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r w:rsidRPr="00BF148A">
              <w:rPr>
                <w:rFonts w:ascii="Times New Roman" w:hAnsi="Times New Roman" w:cs="Times New Roman"/>
                <w:sz w:val="24"/>
                <w:szCs w:val="24"/>
              </w:rPr>
              <w:t xml:space="preserve">д) Обеспечение, указанное в подпунктах </w:t>
            </w:r>
            <w:r w:rsidR="00553D5F">
              <w:rPr>
                <w:rFonts w:ascii="Times New Roman" w:hAnsi="Times New Roman" w:cs="Times New Roman"/>
                <w:sz w:val="24"/>
                <w:szCs w:val="24"/>
              </w:rPr>
              <w:t>«</w:t>
            </w:r>
            <w:r w:rsidRPr="00BF148A">
              <w:rPr>
                <w:rFonts w:ascii="Times New Roman" w:hAnsi="Times New Roman" w:cs="Times New Roman"/>
                <w:sz w:val="24"/>
                <w:szCs w:val="24"/>
              </w:rPr>
              <w:t>а</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и </w:t>
            </w:r>
            <w:r w:rsidR="00553D5F">
              <w:rPr>
                <w:rFonts w:ascii="Times New Roman" w:hAnsi="Times New Roman" w:cs="Times New Roman"/>
                <w:sz w:val="24"/>
                <w:szCs w:val="24"/>
              </w:rPr>
              <w:t>«</w:t>
            </w:r>
            <w:r w:rsidRPr="00BF148A">
              <w:rPr>
                <w:rFonts w:ascii="Times New Roman" w:hAnsi="Times New Roman" w:cs="Times New Roman"/>
                <w:sz w:val="24"/>
                <w:szCs w:val="24"/>
              </w:rPr>
              <w:t>б</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762D8" w:rsidRPr="00BF148A" w:rsidRDefault="00A762D8" w:rsidP="003D5076">
            <w:pPr>
              <w:pStyle w:val="ConsPlusNormal"/>
              <w:ind w:firstLine="33"/>
              <w:jc w:val="both"/>
              <w:rPr>
                <w:rFonts w:ascii="Times New Roman" w:hAnsi="Times New Roman" w:cs="Times New Roman"/>
                <w:sz w:val="24"/>
                <w:szCs w:val="24"/>
              </w:rPr>
            </w:pPr>
            <w:bookmarkStart w:id="35" w:name="Par533"/>
            <w:bookmarkStart w:id="36" w:name="Par537"/>
            <w:bookmarkEnd w:id="35"/>
            <w:bookmarkEnd w:id="36"/>
            <w:r w:rsidRPr="00BF148A">
              <w:rPr>
                <w:rFonts w:ascii="Times New Roman" w:hAnsi="Times New Roman" w:cs="Times New Roman"/>
                <w:sz w:val="24"/>
                <w:szCs w:val="24"/>
              </w:rPr>
              <w:t>е) Если предметом контракта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BF148A">
              <w:rPr>
                <w:rFonts w:ascii="Times New Roman" w:hAnsi="Times New Roman" w:cs="Times New Roman"/>
                <w:sz w:val="24"/>
                <w:szCs w:val="24"/>
              </w:rPr>
              <w:t xml:space="preserve">максимальной) </w:t>
            </w:r>
            <w:proofErr w:type="gramEnd"/>
            <w:r w:rsidRPr="00BF148A">
              <w:rPr>
                <w:rFonts w:ascii="Times New Roman" w:hAnsi="Times New Roman" w:cs="Times New Roman"/>
                <w:sz w:val="24"/>
                <w:szCs w:val="24"/>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762D8" w:rsidRPr="00325BAD"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ж) Обоснование, указанное в подпункте </w:t>
            </w:r>
            <w:r w:rsidR="00553D5F">
              <w:rPr>
                <w:rFonts w:ascii="Times New Roman" w:hAnsi="Times New Roman" w:cs="Times New Roman"/>
                <w:sz w:val="24"/>
                <w:szCs w:val="24"/>
              </w:rPr>
              <w:t>«</w:t>
            </w:r>
            <w:r w:rsidRPr="00BF148A">
              <w:rPr>
                <w:rFonts w:ascii="Times New Roman" w:hAnsi="Times New Roman" w:cs="Times New Roman"/>
                <w:sz w:val="24"/>
                <w:szCs w:val="24"/>
              </w:rPr>
              <w:t>е</w:t>
            </w:r>
            <w:r w:rsidR="00553D5F">
              <w:rPr>
                <w:rFonts w:ascii="Times New Roman" w:hAnsi="Times New Roman" w:cs="Times New Roman"/>
                <w:sz w:val="24"/>
                <w:szCs w:val="24"/>
              </w:rPr>
              <w:t>»</w:t>
            </w:r>
            <w:r w:rsidRPr="00BF148A">
              <w:rPr>
                <w:rFonts w:ascii="Times New Roman" w:hAnsi="Times New Roman" w:cs="Times New Roman"/>
                <w:sz w:val="24"/>
                <w:szCs w:val="24"/>
              </w:rPr>
              <w:t xml:space="preserve">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BF148A">
              <w:rPr>
                <w:rFonts w:ascii="Times New Roman" w:hAnsi="Times New Roman" w:cs="Times New Roman"/>
                <w:sz w:val="24"/>
                <w:szCs w:val="24"/>
              </w:rPr>
              <w:t>предложение</w:t>
            </w:r>
            <w:proofErr w:type="gramEnd"/>
            <w:r w:rsidRPr="00BF148A">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w:t>
            </w:r>
            <w:r w:rsidRPr="00BF148A">
              <w:rPr>
                <w:rFonts w:ascii="Times New Roman" w:hAnsi="Times New Roman" w:cs="Times New Roman"/>
                <w:sz w:val="24"/>
                <w:szCs w:val="24"/>
              </w:rPr>
              <w:lastRenderedPageBreak/>
              <w:t xml:space="preserve">доводится до сведения всех участников аукциона не позднее рабочего </w:t>
            </w:r>
            <w:r w:rsidRPr="00325BAD">
              <w:rPr>
                <w:rFonts w:ascii="Times New Roman" w:hAnsi="Times New Roman" w:cs="Times New Roman"/>
                <w:sz w:val="24"/>
                <w:szCs w:val="24"/>
              </w:rPr>
              <w:t>дня, следующего за днем подписания указанного протокола.</w:t>
            </w:r>
          </w:p>
          <w:p w:rsidR="00A762D8" w:rsidRPr="00FA2AA3" w:rsidRDefault="00A762D8" w:rsidP="003D5076">
            <w:pPr>
              <w:pStyle w:val="ConsPlusNormal"/>
              <w:ind w:firstLine="0"/>
              <w:jc w:val="both"/>
              <w:rPr>
                <w:rFonts w:ascii="Times New Roman" w:hAnsi="Times New Roman" w:cs="Times New Roman"/>
                <w:color w:val="FF0000"/>
                <w:sz w:val="24"/>
                <w:szCs w:val="24"/>
              </w:rPr>
            </w:pPr>
            <w:proofErr w:type="gramStart"/>
            <w:r w:rsidRPr="00325BAD">
              <w:rPr>
                <w:rFonts w:ascii="Times New Roman" w:hAnsi="Times New Roman" w:cs="Times New Roman"/>
                <w:sz w:val="24"/>
                <w:szCs w:val="24"/>
              </w:rPr>
              <w:t>з) Антидемпинговые меры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25BAD">
              <w:rPr>
                <w:rFonts w:ascii="Times New Roman" w:hAnsi="Times New Roman" w:cs="Times New Roman"/>
                <w:sz w:val="24"/>
                <w:szCs w:val="24"/>
              </w:rPr>
              <w:t xml:space="preserve"> цены.</w:t>
            </w:r>
          </w:p>
        </w:tc>
      </w:tr>
      <w:tr w:rsidR="00A762D8" w:rsidRPr="00BF148A" w:rsidTr="00C67157">
        <w:trPr>
          <w:trHeight w:val="1723"/>
        </w:trPr>
        <w:tc>
          <w:tcPr>
            <w:tcW w:w="817"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numPr>
                <w:ilvl w:val="0"/>
                <w:numId w:val="3"/>
              </w:num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suppressAutoHyphens/>
              <w:autoSpaceDE w:val="0"/>
              <w:autoSpaceDN w:val="0"/>
              <w:adjustRightInd w:val="0"/>
              <w:spacing w:after="120"/>
              <w:outlineLvl w:val="1"/>
            </w:pPr>
            <w:r w:rsidRPr="00BF148A">
              <w:t>Ограничения участия в определении поставщика (подрядчика, исполнителя)</w:t>
            </w:r>
          </w:p>
        </w:tc>
        <w:tc>
          <w:tcPr>
            <w:tcW w:w="7020" w:type="dxa"/>
            <w:tcBorders>
              <w:top w:val="single" w:sz="4" w:space="0" w:color="auto"/>
              <w:left w:val="single" w:sz="4" w:space="0" w:color="auto"/>
              <w:bottom w:val="single" w:sz="4" w:space="0" w:color="auto"/>
              <w:right w:val="single" w:sz="4" w:space="0" w:color="auto"/>
            </w:tcBorders>
          </w:tcPr>
          <w:p w:rsidR="00A762D8" w:rsidRPr="00BF148A" w:rsidRDefault="00A762D8" w:rsidP="003D5076">
            <w:pPr>
              <w:pStyle w:val="ConsPlusNormal"/>
              <w:ind w:firstLine="0"/>
              <w:jc w:val="both"/>
              <w:rPr>
                <w:rFonts w:ascii="Times New Roman" w:hAnsi="Times New Roman" w:cs="Times New Roman"/>
                <w:sz w:val="24"/>
                <w:szCs w:val="24"/>
              </w:rPr>
            </w:pPr>
            <w:r w:rsidRPr="00BF148A">
              <w:rPr>
                <w:rFonts w:ascii="Times New Roman" w:hAnsi="Times New Roman" w:cs="Times New Roman"/>
                <w:sz w:val="24"/>
                <w:szCs w:val="24"/>
              </w:rPr>
              <w:t xml:space="preserve">Информация об ограничениях указана в пунктах 7, 38 и 39 настоящего раздела. </w:t>
            </w:r>
          </w:p>
        </w:tc>
      </w:tr>
    </w:tbl>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tabs>
          <w:tab w:val="left" w:pos="360"/>
        </w:tabs>
        <w:spacing w:before="120" w:after="120"/>
        <w:ind w:firstLine="0"/>
        <w:rPr>
          <w:rFonts w:ascii="Times New Roman" w:hAnsi="Times New Roman" w:cs="Times New Roman"/>
          <w:b/>
          <w:bCs/>
          <w:sz w:val="24"/>
          <w:szCs w:val="24"/>
        </w:rPr>
      </w:pPr>
    </w:p>
    <w:p w:rsidR="00A762D8" w:rsidRPr="00BF148A"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37" w:name="_Ref248562452"/>
      <w:r w:rsidRPr="00BF148A">
        <w:rPr>
          <w:rFonts w:ascii="Times New Roman" w:hAnsi="Times New Roman" w:cs="Times New Roman"/>
          <w:b/>
          <w:bCs/>
          <w:sz w:val="24"/>
          <w:szCs w:val="24"/>
        </w:rPr>
        <w:br w:type="page"/>
      </w:r>
      <w:bookmarkStart w:id="38" w:name="_Ref248728669"/>
      <w:r w:rsidRPr="00BF148A">
        <w:rPr>
          <w:rFonts w:ascii="Times New Roman" w:hAnsi="Times New Roman" w:cs="Times New Roman"/>
          <w:b/>
          <w:bCs/>
          <w:sz w:val="24"/>
          <w:szCs w:val="24"/>
        </w:rPr>
        <w:lastRenderedPageBreak/>
        <w:t>ТЕХНИЧЕСКОЕ ЗАДАНИЕ</w:t>
      </w:r>
      <w:bookmarkStart w:id="39" w:name="_Ref248562863"/>
      <w:bookmarkEnd w:id="37"/>
      <w:bookmarkEnd w:id="38"/>
    </w:p>
    <w:p w:rsidR="007C33A1" w:rsidRDefault="002A00D2" w:rsidP="002A00D2">
      <w:pPr>
        <w:pStyle w:val="ae"/>
        <w:autoSpaceDE w:val="0"/>
        <w:autoSpaceDN w:val="0"/>
        <w:adjustRightInd w:val="0"/>
        <w:spacing w:after="0"/>
        <w:jc w:val="center"/>
        <w:rPr>
          <w:b/>
          <w:bCs/>
        </w:rPr>
      </w:pPr>
      <w:r w:rsidRPr="002A00D2">
        <w:rPr>
          <w:b/>
          <w:bCs/>
        </w:rPr>
        <w:t>по предоставлению IP VPN каналов для единой дежурно-диспетчерской службы</w:t>
      </w:r>
    </w:p>
    <w:p w:rsidR="007C33A1" w:rsidRDefault="007C33A1" w:rsidP="007C33A1">
      <w:pPr>
        <w:pStyle w:val="ae"/>
        <w:autoSpaceDE w:val="0"/>
        <w:autoSpaceDN w:val="0"/>
        <w:adjustRightInd w:val="0"/>
        <w:spacing w:after="0"/>
        <w:jc w:val="center"/>
        <w:rPr>
          <w:b/>
          <w:bCs/>
        </w:rPr>
      </w:pPr>
    </w:p>
    <w:p w:rsidR="005E7842" w:rsidRDefault="005E7842" w:rsidP="005E7842">
      <w:pPr>
        <w:shd w:val="clear" w:color="auto" w:fill="FFFFFF"/>
        <w:tabs>
          <w:tab w:val="left" w:pos="540"/>
        </w:tabs>
        <w:spacing w:after="0" w:line="0" w:lineRule="atLeast"/>
        <w:rPr>
          <w:b/>
        </w:rPr>
      </w:pPr>
      <w:r>
        <w:rPr>
          <w:b/>
        </w:rPr>
        <w:t>1. Общие положения.</w:t>
      </w:r>
    </w:p>
    <w:p w:rsidR="005E7842" w:rsidRDefault="005E7842" w:rsidP="005E7842">
      <w:pPr>
        <w:suppressAutoHyphens/>
        <w:spacing w:after="0" w:line="0" w:lineRule="atLeast"/>
        <w:ind w:right="45"/>
      </w:pPr>
      <w:r>
        <w:t xml:space="preserve">1.1. Настоящее техническое задание определяет перечень, сроки и порядок оказание услуг по предоставлению </w:t>
      </w:r>
      <w:r>
        <w:rPr>
          <w:lang w:val="en-US"/>
        </w:rPr>
        <w:t>IP</w:t>
      </w:r>
      <w:r w:rsidRPr="005E7842">
        <w:t xml:space="preserve"> </w:t>
      </w:r>
      <w:r>
        <w:rPr>
          <w:lang w:val="en-US"/>
        </w:rPr>
        <w:t>VPN</w:t>
      </w:r>
      <w:r>
        <w:t xml:space="preserve"> каналов для единой дежурно-диспетчерской службы муниципального казенного учреждения «Служба обеспечения органов местного самоуправления».</w:t>
      </w:r>
    </w:p>
    <w:p w:rsidR="005E7842" w:rsidRDefault="005E7842" w:rsidP="005E7842">
      <w:pPr>
        <w:pStyle w:val="31"/>
        <w:spacing w:line="0" w:lineRule="atLeast"/>
        <w:ind w:right="0" w:firstLine="0"/>
        <w:jc w:val="both"/>
        <w:rPr>
          <w:bCs/>
          <w:sz w:val="24"/>
          <w:szCs w:val="24"/>
        </w:rPr>
      </w:pPr>
      <w:r>
        <w:rPr>
          <w:sz w:val="24"/>
          <w:szCs w:val="24"/>
        </w:rPr>
        <w:t>1.2. Место оказания услуг:</w:t>
      </w:r>
      <w:r>
        <w:rPr>
          <w:bCs/>
          <w:sz w:val="24"/>
          <w:szCs w:val="24"/>
        </w:rPr>
        <w:t xml:space="preserve"> 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Pr>
          <w:bCs/>
          <w:sz w:val="24"/>
          <w:szCs w:val="24"/>
        </w:rPr>
        <w:t>-Ю</w:t>
      </w:r>
      <w:proofErr w:type="gramEnd"/>
      <w:r>
        <w:rPr>
          <w:bCs/>
          <w:sz w:val="24"/>
          <w:szCs w:val="24"/>
        </w:rPr>
        <w:t xml:space="preserve">гре); </w:t>
      </w:r>
      <w:proofErr w:type="gramStart"/>
      <w:r>
        <w:rPr>
          <w:bCs/>
          <w:sz w:val="24"/>
          <w:szCs w:val="24"/>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Pr>
          <w:bCs/>
          <w:sz w:val="24"/>
          <w:szCs w:val="24"/>
        </w:rPr>
        <w:t>Югорску</w:t>
      </w:r>
      <w:proofErr w:type="spellEnd"/>
      <w:r>
        <w:rPr>
          <w:bCs/>
          <w:sz w:val="24"/>
          <w:szCs w:val="24"/>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5E7842" w:rsidRDefault="005E7842" w:rsidP="005E7842">
      <w:pPr>
        <w:spacing w:after="0" w:line="0" w:lineRule="atLeast"/>
        <w:ind w:right="45"/>
        <w:jc w:val="left"/>
        <w:rPr>
          <w:b/>
        </w:rPr>
      </w:pPr>
      <w:r>
        <w:t>1.3. Сроки оказания услуг:</w:t>
      </w:r>
      <w:r>
        <w:rPr>
          <w:b/>
        </w:rPr>
        <w:t xml:space="preserve"> </w:t>
      </w:r>
      <w:proofErr w:type="gramStart"/>
      <w:r w:rsidRPr="005E7842">
        <w:t>с даты заключения</w:t>
      </w:r>
      <w:proofErr w:type="gramEnd"/>
      <w:r w:rsidRPr="005E7842">
        <w:t xml:space="preserve"> муниципального контракта, но не ранее 01 февраля 2018 года по 31 декабря 2018 г.</w:t>
      </w:r>
    </w:p>
    <w:p w:rsidR="005E7842" w:rsidRDefault="005E7842" w:rsidP="005E7842">
      <w:pPr>
        <w:spacing w:after="0" w:line="0" w:lineRule="atLeast"/>
        <w:ind w:right="48"/>
        <w:rPr>
          <w:b/>
        </w:rPr>
      </w:pPr>
      <w:r>
        <w:rPr>
          <w:b/>
        </w:rPr>
        <w:t>2. Содержание и условия оказания услуг.</w:t>
      </w:r>
    </w:p>
    <w:p w:rsidR="005E7842" w:rsidRDefault="005E7842" w:rsidP="005E7842">
      <w:pPr>
        <w:spacing w:after="0" w:line="0" w:lineRule="atLeast"/>
        <w:rPr>
          <w:rFonts w:eastAsia="Calibri" w:cs="Calibri"/>
        </w:rPr>
      </w:pPr>
      <w:r>
        <w:rPr>
          <w:rFonts w:eastAsia="Calibri" w:cs="Calibri"/>
        </w:rPr>
        <w:t xml:space="preserve">Обеспечение прямого кабельного соединение </w:t>
      </w:r>
      <w:r>
        <w:rPr>
          <w:lang w:val="en-US"/>
        </w:rPr>
        <w:t>IP</w:t>
      </w:r>
      <w:r w:rsidRPr="005E784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5E7842" w:rsidRDefault="005E7842" w:rsidP="005E7842">
      <w:pPr>
        <w:pStyle w:val="10"/>
        <w:numPr>
          <w:ilvl w:val="0"/>
          <w:numId w:val="0"/>
        </w:numPr>
        <w:tabs>
          <w:tab w:val="left" w:pos="708"/>
        </w:tabs>
        <w:spacing w:after="0" w:line="0" w:lineRule="atLeast"/>
        <w:ind w:left="432" w:right="48" w:hanging="432"/>
        <w:rPr>
          <w:sz w:val="24"/>
        </w:rPr>
      </w:pPr>
      <w:r>
        <w:rPr>
          <w:sz w:val="24"/>
        </w:rPr>
        <w:t>3. Исполнитель обязан:</w:t>
      </w:r>
    </w:p>
    <w:p w:rsidR="005E7842" w:rsidRDefault="005E7842" w:rsidP="005E7842">
      <w:pPr>
        <w:spacing w:after="0" w:line="0" w:lineRule="atLeast"/>
        <w:rPr>
          <w:rFonts w:eastAsia="Calibri" w:cs="Calibri"/>
        </w:rPr>
      </w:pPr>
      <w:r>
        <w:t xml:space="preserve">- </w:t>
      </w:r>
      <w:r>
        <w:rPr>
          <w:rFonts w:eastAsia="Calibri" w:cs="Calibri"/>
        </w:rPr>
        <w:t xml:space="preserve">обеспечить прямое кабельное соединение </w:t>
      </w:r>
      <w:r>
        <w:rPr>
          <w:lang w:val="en-US"/>
        </w:rPr>
        <w:t>IP</w:t>
      </w:r>
      <w:r w:rsidRPr="005E784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5E7842" w:rsidRDefault="005E7842" w:rsidP="005E7842">
      <w:pPr>
        <w:pStyle w:val="31"/>
        <w:spacing w:line="0" w:lineRule="atLeast"/>
        <w:ind w:right="0" w:firstLine="0"/>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ул. Ленина, д. 29, </w:t>
      </w:r>
      <w:proofErr w:type="spellStart"/>
      <w:r>
        <w:rPr>
          <w:bCs/>
          <w:sz w:val="24"/>
        </w:rPr>
        <w:t>каб</w:t>
      </w:r>
      <w:proofErr w:type="spellEnd"/>
      <w:r>
        <w:rPr>
          <w:bCs/>
          <w:sz w:val="24"/>
        </w:rPr>
        <w:t xml:space="preserve">. ЕДДС (серверная комната), </w:t>
      </w:r>
      <w:proofErr w:type="spellStart"/>
      <w:r>
        <w:rPr>
          <w:bCs/>
          <w:sz w:val="24"/>
        </w:rPr>
        <w:t>г</w:t>
      </w:r>
      <w:proofErr w:type="gramStart"/>
      <w:r>
        <w:rPr>
          <w:bCs/>
          <w:sz w:val="24"/>
        </w:rPr>
        <w:t>.Ю</w:t>
      </w:r>
      <w:proofErr w:type="gramEnd"/>
      <w:r>
        <w:rPr>
          <w:bCs/>
          <w:sz w:val="24"/>
        </w:rPr>
        <w:t>горск</w:t>
      </w:r>
      <w:proofErr w:type="spellEnd"/>
      <w:r>
        <w:rPr>
          <w:bCs/>
          <w:sz w:val="24"/>
        </w:rPr>
        <w:t>, Ханты-Мансийский автономный округ-Югра, Тюменская область до: 1)</w:t>
      </w:r>
      <w:r>
        <w:rPr>
          <w:iCs/>
          <w:sz w:val="24"/>
          <w:szCs w:val="24"/>
        </w:rPr>
        <w:t xml:space="preserve"> </w:t>
      </w:r>
      <w:proofErr w:type="spellStart"/>
      <w:r>
        <w:rPr>
          <w:iCs/>
          <w:sz w:val="24"/>
          <w:szCs w:val="24"/>
        </w:rPr>
        <w:t>г.Югорск</w:t>
      </w:r>
      <w:proofErr w:type="spellEnd"/>
      <w:r>
        <w:rPr>
          <w:iCs/>
          <w:sz w:val="24"/>
          <w:szCs w:val="24"/>
        </w:rPr>
        <w:t xml:space="preserve"> ул. Мира дом 75 (ДДС-01 кабинет ЦППС ФГКУ 9 ОФПС </w:t>
      </w:r>
      <w:r>
        <w:rPr>
          <w:bCs/>
          <w:sz w:val="24"/>
          <w:szCs w:val="24"/>
        </w:rPr>
        <w:t>по Ханты-Мансийскому автономному округу -Югре</w:t>
      </w:r>
      <w:r>
        <w:rPr>
          <w:iCs/>
          <w:sz w:val="24"/>
          <w:szCs w:val="24"/>
        </w:rPr>
        <w:t xml:space="preserve">); 2) г. Югорск ул. Попова дом 15 (ДДС-02 кабинет дежурной части ОМВД России по городу </w:t>
      </w:r>
      <w:proofErr w:type="spellStart"/>
      <w:r>
        <w:rPr>
          <w:iCs/>
          <w:sz w:val="24"/>
          <w:szCs w:val="24"/>
        </w:rPr>
        <w:t>Югорску</w:t>
      </w:r>
      <w:proofErr w:type="spellEnd"/>
      <w:r>
        <w:rPr>
          <w:iCs/>
          <w:sz w:val="24"/>
          <w:szCs w:val="24"/>
        </w:rPr>
        <w:t xml:space="preserve">); 3) </w:t>
      </w:r>
      <w:proofErr w:type="spellStart"/>
      <w:r>
        <w:rPr>
          <w:iCs/>
          <w:sz w:val="24"/>
          <w:szCs w:val="24"/>
        </w:rPr>
        <w:t>г</w:t>
      </w:r>
      <w:proofErr w:type="gramStart"/>
      <w:r>
        <w:rPr>
          <w:iCs/>
          <w:sz w:val="24"/>
          <w:szCs w:val="24"/>
        </w:rPr>
        <w:t>.Ю</w:t>
      </w:r>
      <w:proofErr w:type="gramEnd"/>
      <w:r>
        <w:rPr>
          <w:iCs/>
          <w:sz w:val="24"/>
          <w:szCs w:val="24"/>
        </w:rPr>
        <w:t>горск</w:t>
      </w:r>
      <w:proofErr w:type="spellEnd"/>
      <w:r>
        <w:rPr>
          <w:iCs/>
          <w:sz w:val="24"/>
          <w:szCs w:val="24"/>
        </w:rPr>
        <w:t xml:space="preserve"> ул. Попова дом 29 (ДДС-03 кабинет СМП </w:t>
      </w:r>
      <w:r>
        <w:rPr>
          <w:bCs/>
          <w:sz w:val="24"/>
          <w:szCs w:val="24"/>
        </w:rPr>
        <w:t>БУ Ханты-Мансийского автономного округа – Югры «Югорская городская больница»</w:t>
      </w:r>
      <w:r>
        <w:rPr>
          <w:iCs/>
          <w:sz w:val="24"/>
          <w:szCs w:val="24"/>
        </w:rPr>
        <w:t>)</w:t>
      </w:r>
      <w:r>
        <w:rPr>
          <w:bCs/>
          <w:sz w:val="24"/>
        </w:rPr>
        <w:t>;</w:t>
      </w:r>
    </w:p>
    <w:p w:rsidR="005E7842" w:rsidRDefault="005E7842" w:rsidP="005E7842">
      <w:pPr>
        <w:spacing w:after="0" w:line="0" w:lineRule="atLeast"/>
        <w:rPr>
          <w:rFonts w:eastAsia="Calibri" w:cs="Calibri"/>
        </w:rPr>
      </w:pPr>
      <w:r>
        <w:rPr>
          <w:bCs/>
        </w:rPr>
        <w:t xml:space="preserve">- </w:t>
      </w:r>
      <w:r>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 xml:space="preserve">двух часов </w:t>
      </w:r>
      <w:r>
        <w:rPr>
          <w:rFonts w:eastAsia="Calibri" w:cs="Calibri"/>
        </w:rPr>
        <w:t>с момента обращения;</w:t>
      </w:r>
    </w:p>
    <w:p w:rsidR="005E7842" w:rsidRDefault="005E7842" w:rsidP="005E7842">
      <w:pPr>
        <w:spacing w:after="0" w:line="0" w:lineRule="atLeast"/>
        <w:rPr>
          <w:rFonts w:eastAsia="Calibri" w:cs="Calibri"/>
        </w:rPr>
      </w:pPr>
      <w:r>
        <w:rPr>
          <w:rFonts w:eastAsia="Calibri" w:cs="Calibri"/>
        </w:rPr>
        <w:t xml:space="preserve">- предупреждать Заказчика о проведении ремонтных и профилактических работ </w:t>
      </w:r>
      <w:r>
        <w:rPr>
          <w:rFonts w:eastAsia="Calibri" w:cs="Calibri"/>
          <w:b/>
          <w:bCs/>
        </w:rPr>
        <w:t>не менее чем за двадцать четыре часа</w:t>
      </w:r>
      <w:r>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Pr>
          <w:rFonts w:eastAsia="Calibri" w:cs="Calibri"/>
        </w:rPr>
        <w:t>дств св</w:t>
      </w:r>
      <w:proofErr w:type="gramEnd"/>
      <w:r>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5E7842" w:rsidRDefault="005E7842" w:rsidP="005E7842">
      <w:pPr>
        <w:spacing w:after="0" w:line="0" w:lineRule="atLeast"/>
        <w:rPr>
          <w:rFonts w:eastAsia="Calibri" w:cs="Calibri"/>
        </w:rPr>
      </w:pPr>
      <w:r>
        <w:rPr>
          <w:rFonts w:eastAsia="Calibri" w:cs="Calibri"/>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5E7842" w:rsidRDefault="005E7842" w:rsidP="005E7842">
      <w:pPr>
        <w:spacing w:after="0" w:line="0" w:lineRule="atLeast"/>
        <w:rPr>
          <w:rFonts w:eastAsia="Calibri" w:cs="Calibri"/>
          <w:color w:val="000000"/>
          <w:szCs w:val="22"/>
        </w:rPr>
      </w:pPr>
      <w:proofErr w:type="gramStart"/>
      <w:r>
        <w:rPr>
          <w:rFonts w:eastAsia="Calibri" w:cs="Calibri"/>
        </w:rPr>
        <w:t xml:space="preserve">- </w:t>
      </w:r>
      <w:r>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roofErr w:type="gramEnd"/>
    </w:p>
    <w:p w:rsidR="005E7842" w:rsidRDefault="005E7842" w:rsidP="005E7842">
      <w:pPr>
        <w:spacing w:after="0" w:line="0" w:lineRule="atLeast"/>
      </w:pPr>
      <w:r>
        <w:t>- сохранять в тайне информацию служебного характера, ставшую известной в ходе исполнения обязанностей по настоящему Контракту.</w:t>
      </w:r>
    </w:p>
    <w:p w:rsidR="005E7842" w:rsidRDefault="005E7842" w:rsidP="005E7842">
      <w:pPr>
        <w:spacing w:line="0" w:lineRule="atLeast"/>
        <w:rPr>
          <w:b/>
        </w:rPr>
      </w:pPr>
    </w:p>
    <w:p w:rsidR="005E7842" w:rsidRDefault="005E7842" w:rsidP="005E7842">
      <w:pPr>
        <w:spacing w:line="0" w:lineRule="atLeast"/>
        <w:rPr>
          <w:b/>
        </w:rPr>
      </w:pPr>
      <w:r>
        <w:rPr>
          <w:b/>
        </w:rPr>
        <w:t>4. Использование документов национальной системы стандартизации.</w:t>
      </w:r>
    </w:p>
    <w:p w:rsidR="005E7842" w:rsidRDefault="005E7842" w:rsidP="005E7842">
      <w:pPr>
        <w:spacing w:after="0"/>
        <w:rPr>
          <w:b/>
          <w:i/>
          <w:lang w:eastAsia="ar-SA"/>
        </w:rPr>
      </w:pPr>
      <w:r>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Pr>
          <w:rFonts w:eastAsia="Calibri"/>
          <w:lang w:eastAsia="en-US"/>
        </w:rPr>
        <w:t>ОК</w:t>
      </w:r>
      <w:proofErr w:type="gramEnd"/>
      <w:r>
        <w:rPr>
          <w:rFonts w:eastAsia="Calibri"/>
          <w:lang w:eastAsia="en-US"/>
        </w:rPr>
        <w:t xml:space="preserve"> 034-2014 (КПЕС 2008). По </w:t>
      </w:r>
      <w:r>
        <w:rPr>
          <w:rFonts w:eastAsia="Calibri"/>
          <w:lang w:eastAsia="en-US"/>
        </w:rPr>
        <w:lastRenderedPageBreak/>
        <w:t xml:space="preserve">общероссийскому классификатору продукции по видам экономической деятельности» (утв. Приказом </w:t>
      </w:r>
      <w:proofErr w:type="spellStart"/>
      <w:r>
        <w:rPr>
          <w:rFonts w:eastAsia="Calibri"/>
          <w:lang w:eastAsia="en-US"/>
        </w:rPr>
        <w:t>Росстандарта</w:t>
      </w:r>
      <w:proofErr w:type="spellEnd"/>
      <w:r>
        <w:rPr>
          <w:rFonts w:eastAsia="Calibri"/>
          <w:lang w:eastAsia="en-US"/>
        </w:rPr>
        <w:t xml:space="preserve"> от 31.01.2014 №14-ст) данной закупке соответствует код </w:t>
      </w:r>
      <w:r>
        <w:rPr>
          <w:rStyle w:val="dynatree-title"/>
        </w:rPr>
        <w:t>ОКПД</w:t>
      </w:r>
      <w:proofErr w:type="gramStart"/>
      <w:r>
        <w:rPr>
          <w:rStyle w:val="dynatree-title"/>
        </w:rPr>
        <w:t>2</w:t>
      </w:r>
      <w:proofErr w:type="gramEnd"/>
      <w:r>
        <w:rPr>
          <w:rStyle w:val="dynatree-title"/>
          <w:bCs/>
        </w:rPr>
        <w:t xml:space="preserve"> 61.90.10.160 – Услуги связи по предоставлению каналов связи</w:t>
      </w:r>
      <w:r>
        <w:rPr>
          <w:rFonts w:eastAsia="Calibri"/>
          <w:lang w:eastAsia="en-US"/>
        </w:rPr>
        <w:t>.</w:t>
      </w:r>
    </w:p>
    <w:p w:rsidR="005E7842" w:rsidRDefault="005E7842" w:rsidP="005E7842">
      <w:pPr>
        <w:spacing w:after="0" w:line="0" w:lineRule="atLeast"/>
      </w:pPr>
    </w:p>
    <w:p w:rsidR="005E7842" w:rsidRDefault="005E7842" w:rsidP="005E7842">
      <w:pPr>
        <w:spacing w:after="0" w:line="0" w:lineRule="atLeast"/>
        <w:rPr>
          <w:b/>
        </w:rPr>
      </w:pPr>
      <w:r>
        <w:rPr>
          <w:b/>
          <w:bCs/>
        </w:rPr>
        <w:t>Н</w:t>
      </w:r>
      <w:r>
        <w:rPr>
          <w:b/>
        </w:rPr>
        <w:t>аименование и характеристика оказываемых услуг:</w:t>
      </w:r>
    </w:p>
    <w:p w:rsidR="005E7842" w:rsidRDefault="005E7842" w:rsidP="005E7842">
      <w:pPr>
        <w:spacing w:after="0" w:line="0" w:lineRule="atLeast"/>
        <w:ind w:left="720"/>
        <w:rPr>
          <w:rFonts w:eastAsia="Calibri" w:cs="Calibri"/>
        </w:rPr>
      </w:pPr>
      <w:r>
        <w:rPr>
          <w:rFonts w:eastAsia="Calibri" w:cs="Calibri"/>
        </w:rPr>
        <w:t xml:space="preserve">- Технология связи: </w:t>
      </w:r>
      <w:r>
        <w:rPr>
          <w:lang w:val="en-US"/>
        </w:rPr>
        <w:t>IP</w:t>
      </w:r>
      <w:r w:rsidRPr="005E7842">
        <w:t xml:space="preserve"> </w:t>
      </w:r>
      <w:r>
        <w:rPr>
          <w:lang w:val="en-US"/>
        </w:rPr>
        <w:t>VPN</w:t>
      </w:r>
      <w:r w:rsidRPr="005E7842">
        <w:t xml:space="preserve"> </w:t>
      </w:r>
      <w:r>
        <w:rPr>
          <w:lang w:val="en-US"/>
        </w:rPr>
        <w:t>L</w:t>
      </w:r>
      <w:r>
        <w:t>2</w:t>
      </w:r>
      <w:r>
        <w:rPr>
          <w:rFonts w:eastAsia="Calibri" w:cs="Calibri"/>
        </w:rPr>
        <w:t>;</w:t>
      </w:r>
    </w:p>
    <w:p w:rsidR="005E7842" w:rsidRDefault="005E7842" w:rsidP="005E7842">
      <w:pPr>
        <w:spacing w:after="0" w:line="0" w:lineRule="atLeast"/>
        <w:ind w:left="720"/>
        <w:rPr>
          <w:rFonts w:eastAsia="Calibri" w:cs="Calibri"/>
        </w:rPr>
      </w:pPr>
      <w:r>
        <w:rPr>
          <w:rFonts w:eastAsia="Calibri" w:cs="Calibri"/>
        </w:rPr>
        <w:t xml:space="preserve">- Интерфейс подключения: </w:t>
      </w:r>
      <w:r>
        <w:rPr>
          <w:rFonts w:eastAsia="Calibri" w:cs="Calibri"/>
          <w:lang w:val="en-US"/>
        </w:rPr>
        <w:t>Ethernet</w:t>
      </w:r>
      <w:r w:rsidRPr="005E7842">
        <w:rPr>
          <w:rFonts w:eastAsia="Calibri" w:cs="Calibri"/>
        </w:rPr>
        <w:t xml:space="preserve"> </w:t>
      </w:r>
      <w:r>
        <w:rPr>
          <w:rFonts w:eastAsia="Calibri" w:cs="Calibri"/>
          <w:lang w:val="en-US"/>
        </w:rPr>
        <w:t>RJ</w:t>
      </w:r>
      <w:r>
        <w:rPr>
          <w:rFonts w:eastAsia="Calibri" w:cs="Calibri"/>
        </w:rPr>
        <w:t>-45;</w:t>
      </w:r>
    </w:p>
    <w:p w:rsidR="005E7842" w:rsidRDefault="005E7842" w:rsidP="005E7842">
      <w:pPr>
        <w:spacing w:after="0" w:line="0" w:lineRule="atLeast"/>
        <w:ind w:left="720"/>
        <w:rPr>
          <w:rFonts w:eastAsia="Calibri" w:cs="Calibri"/>
        </w:rPr>
      </w:pPr>
      <w:r>
        <w:rPr>
          <w:rFonts w:eastAsia="Calibri" w:cs="Calibri"/>
        </w:rPr>
        <w:t>- Протокол авторизации: по MAC-адресу;</w:t>
      </w:r>
    </w:p>
    <w:p w:rsidR="005E7842" w:rsidRDefault="005E7842" w:rsidP="005E7842">
      <w:pPr>
        <w:spacing w:after="0" w:line="0" w:lineRule="atLeast"/>
        <w:ind w:left="720"/>
        <w:rPr>
          <w:rFonts w:eastAsia="Calibri" w:cs="Calibri"/>
        </w:rPr>
      </w:pPr>
      <w:r>
        <w:rPr>
          <w:rFonts w:eastAsia="Calibri" w:cs="Calibri"/>
        </w:rPr>
        <w:t xml:space="preserve">- Протокол передачи данных: </w:t>
      </w:r>
      <w:r>
        <w:rPr>
          <w:rFonts w:eastAsia="Calibri" w:cs="Calibri"/>
          <w:lang w:val="en-US"/>
        </w:rPr>
        <w:t>TCP</w:t>
      </w:r>
      <w:r>
        <w:rPr>
          <w:rFonts w:eastAsia="Calibri" w:cs="Calibri"/>
        </w:rPr>
        <w:t>/</w:t>
      </w:r>
      <w:r>
        <w:rPr>
          <w:rFonts w:eastAsia="Calibri" w:cs="Calibri"/>
          <w:lang w:val="en-US"/>
        </w:rPr>
        <w:t>IP</w:t>
      </w:r>
      <w:r>
        <w:rPr>
          <w:rFonts w:eastAsia="Calibri" w:cs="Calibri"/>
        </w:rPr>
        <w:t>;</w:t>
      </w:r>
    </w:p>
    <w:p w:rsidR="007C33A1" w:rsidRPr="007C33A1" w:rsidRDefault="005E7842" w:rsidP="005E7842">
      <w:pPr>
        <w:pStyle w:val="ae"/>
        <w:autoSpaceDE w:val="0"/>
        <w:autoSpaceDN w:val="0"/>
        <w:adjustRightInd w:val="0"/>
        <w:spacing w:after="0"/>
        <w:ind w:left="709"/>
        <w:jc w:val="left"/>
        <w:rPr>
          <w:b/>
        </w:rPr>
      </w:pPr>
      <w:r>
        <w:rPr>
          <w:rFonts w:eastAsia="Calibri" w:cs="Calibri"/>
        </w:rPr>
        <w:t>- Полоса пропускания 512 Кбит/</w:t>
      </w:r>
      <w:proofErr w:type="gramStart"/>
      <w:r>
        <w:rPr>
          <w:rFonts w:eastAsia="Calibri" w:cs="Calibri"/>
        </w:rPr>
        <w:t>с</w:t>
      </w:r>
      <w:proofErr w:type="gramEnd"/>
      <w:r>
        <w:rPr>
          <w:rFonts w:eastAsia="Calibri" w:cs="Calibri"/>
          <w:b/>
          <w:bCs/>
        </w:rPr>
        <w:t xml:space="preserve"> </w:t>
      </w:r>
      <w:proofErr w:type="gramStart"/>
      <w:r>
        <w:rPr>
          <w:rFonts w:eastAsia="Calibri" w:cs="Calibri"/>
          <w:b/>
          <w:bCs/>
        </w:rPr>
        <w:t>в</w:t>
      </w:r>
      <w:proofErr w:type="gramEnd"/>
      <w:r>
        <w:rPr>
          <w:rFonts w:eastAsia="Calibri" w:cs="Calibri"/>
          <w:b/>
          <w:bCs/>
        </w:rPr>
        <w:t xml:space="preserve"> обе стороны </w:t>
      </w:r>
      <w:r>
        <w:rPr>
          <w:rFonts w:eastAsia="Calibri" w:cs="Calibri"/>
        </w:rPr>
        <w:t>на все время пользования услугой без ограничения объема трафика.</w:t>
      </w:r>
    </w:p>
    <w:p w:rsidR="00325BAD" w:rsidRDefault="00325BAD"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2A00D2" w:rsidRDefault="002A00D2" w:rsidP="00A762D8">
      <w:pPr>
        <w:widowControl w:val="0"/>
        <w:suppressAutoHyphens/>
        <w:ind w:firstLine="709"/>
        <w:rPr>
          <w:i/>
        </w:rPr>
      </w:pPr>
    </w:p>
    <w:p w:rsidR="005E7842" w:rsidRDefault="005E7842" w:rsidP="00A762D8">
      <w:pPr>
        <w:widowControl w:val="0"/>
        <w:suppressAutoHyphens/>
        <w:ind w:firstLine="709"/>
        <w:rPr>
          <w:i/>
        </w:rPr>
      </w:pPr>
    </w:p>
    <w:p w:rsidR="002A00D2" w:rsidRDefault="002A00D2"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3E36B6" w:rsidRDefault="003E36B6" w:rsidP="00A762D8">
      <w:pPr>
        <w:widowControl w:val="0"/>
        <w:suppressAutoHyphens/>
        <w:ind w:firstLine="709"/>
        <w:rPr>
          <w:i/>
        </w:rPr>
      </w:pPr>
    </w:p>
    <w:p w:rsidR="00A762D8" w:rsidRDefault="00A762D8" w:rsidP="00A762D8">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bookmarkStart w:id="40" w:name="_Ref353189530"/>
      <w:r w:rsidRPr="00BF148A">
        <w:rPr>
          <w:rFonts w:ascii="Times New Roman" w:hAnsi="Times New Roman" w:cs="Times New Roman"/>
          <w:b/>
          <w:bCs/>
          <w:sz w:val="24"/>
          <w:szCs w:val="24"/>
        </w:rPr>
        <w:lastRenderedPageBreak/>
        <w:t>ПРОЕКТ КОНТРАКТА</w:t>
      </w:r>
      <w:bookmarkEnd w:id="39"/>
      <w:bookmarkEnd w:id="40"/>
    </w:p>
    <w:p w:rsidR="002A00D2" w:rsidRDefault="003E36B6" w:rsidP="002A00D2">
      <w:pPr>
        <w:shd w:val="clear" w:color="auto" w:fill="FFFFFF"/>
        <w:spacing w:line="0" w:lineRule="atLeast"/>
        <w:jc w:val="center"/>
        <w:rPr>
          <w:b/>
        </w:rPr>
      </w:pPr>
      <w:r w:rsidRPr="005B3B83">
        <w:rPr>
          <w:b/>
        </w:rPr>
        <w:t xml:space="preserve">на оказание услуг </w:t>
      </w:r>
      <w:r w:rsidR="002A00D2" w:rsidRPr="002A00D2">
        <w:rPr>
          <w:b/>
        </w:rPr>
        <w:t xml:space="preserve">по предоставлению IP VPN каналов </w:t>
      </w:r>
    </w:p>
    <w:p w:rsidR="003E36B6" w:rsidRDefault="002A00D2" w:rsidP="002A00D2">
      <w:pPr>
        <w:shd w:val="clear" w:color="auto" w:fill="FFFFFF"/>
        <w:spacing w:line="0" w:lineRule="atLeast"/>
        <w:jc w:val="center"/>
        <w:rPr>
          <w:b/>
        </w:rPr>
      </w:pPr>
      <w:r w:rsidRPr="002A00D2">
        <w:rPr>
          <w:b/>
        </w:rPr>
        <w:t>для единой дежурно-диспетчерской службы</w:t>
      </w:r>
    </w:p>
    <w:p w:rsidR="003E36B6" w:rsidRPr="00125278" w:rsidRDefault="003E36B6" w:rsidP="003E36B6">
      <w:pPr>
        <w:shd w:val="clear" w:color="auto" w:fill="FFFFFF"/>
        <w:spacing w:line="0" w:lineRule="atLeast"/>
        <w:jc w:val="center"/>
      </w:pPr>
      <w:r w:rsidRPr="00125278">
        <w:t xml:space="preserve">(идентификационный код закупки </w:t>
      </w:r>
      <w:r w:rsidR="00514FB8" w:rsidRPr="00612668">
        <w:rPr>
          <w:color w:val="000000" w:themeColor="text1"/>
        </w:rPr>
        <w:t>173862201905886220100100390396190242</w:t>
      </w:r>
      <w:r w:rsidRPr="00125278">
        <w:t>)</w:t>
      </w:r>
    </w:p>
    <w:p w:rsidR="003E36B6" w:rsidRPr="00FB258A" w:rsidRDefault="003E36B6" w:rsidP="003E36B6">
      <w:pPr>
        <w:widowControl w:val="0"/>
        <w:tabs>
          <w:tab w:val="left" w:pos="6946"/>
        </w:tabs>
        <w:autoSpaceDE w:val="0"/>
        <w:autoSpaceDN w:val="0"/>
        <w:adjustRightInd w:val="0"/>
        <w:spacing w:line="0" w:lineRule="atLeast"/>
        <w:jc w:val="center"/>
      </w:pPr>
      <w:r w:rsidRPr="00FB258A">
        <w:t>г. </w:t>
      </w:r>
      <w:r>
        <w:t>Югорск</w:t>
      </w:r>
      <w:r w:rsidRPr="00FB258A">
        <w:t xml:space="preserve">                     </w:t>
      </w:r>
      <w:r>
        <w:t xml:space="preserve">                                    </w:t>
      </w:r>
      <w:r w:rsidRPr="00FB258A">
        <w:t xml:space="preserve">                                                 «___»____________20__г.</w:t>
      </w:r>
    </w:p>
    <w:p w:rsidR="003E36B6" w:rsidRPr="00FB258A" w:rsidRDefault="003E36B6" w:rsidP="003E36B6">
      <w:pPr>
        <w:ind w:firstLine="709"/>
        <w:rPr>
          <w:color w:val="000000"/>
          <w:kern w:val="16"/>
        </w:rPr>
      </w:pPr>
      <w:proofErr w:type="gramStart"/>
      <w:r w:rsidRPr="005B3B83">
        <w:t xml:space="preserve">Муниципальное казенное учреждение «Служба обеспечения органов местного самоуправления», именуемое в дальнейшем Заказчик, в лице директора </w:t>
      </w:r>
      <w:r>
        <w:t>Абросимовой</w:t>
      </w:r>
      <w:r w:rsidR="001338FA" w:rsidRPr="001338FA">
        <w:t xml:space="preserve"> </w:t>
      </w:r>
      <w:r w:rsidR="001338FA">
        <w:t>Ирины Александровны</w:t>
      </w:r>
      <w:r w:rsidRPr="005B3B83">
        <w:t xml:space="preserve">, действующей на основании Устава с одной стороны, и ____________________________________________, именуем__ в дальнейшем «Исполнитель», в лице _______________________, действующего на основании _______________________, вместе именуемые «Стороны», </w:t>
      </w:r>
      <w:r w:rsidRPr="00FB258A">
        <w:rPr>
          <w:color w:val="000000"/>
          <w:kern w:val="16"/>
        </w:rPr>
        <w:t xml:space="preserve">в соответствии с </w:t>
      </w:r>
      <w:r w:rsidRPr="00FB258A">
        <w:t>законодательством Российской Федерации и иными нормативными правовыми актами о контрактной системе в сфере закупок</w:t>
      </w:r>
      <w:r w:rsidRPr="00FB258A">
        <w:rPr>
          <w:color w:val="000000"/>
          <w:kern w:val="16"/>
        </w:rPr>
        <w:t xml:space="preserve">, и на основании </w:t>
      </w:r>
      <w:proofErr w:type="gramEnd"/>
    </w:p>
    <w:p w:rsidR="003E36B6" w:rsidRPr="00771C97" w:rsidRDefault="003E36B6" w:rsidP="003E36B6">
      <w:pPr>
        <w:ind w:firstLine="709"/>
        <w:rPr>
          <w:i/>
        </w:rPr>
      </w:pPr>
      <w:r>
        <w:rPr>
          <w:color w:val="000000"/>
          <w:kern w:val="16"/>
        </w:rPr>
        <w:t xml:space="preserve">решения </w:t>
      </w:r>
      <w:r>
        <w:t>Единой комиссии по осуществлению закупок для обеспечения муниципальных нужд города Югорска</w:t>
      </w:r>
      <w:r>
        <w:rPr>
          <w:color w:val="000000"/>
          <w:kern w:val="16"/>
        </w:rPr>
        <w:t xml:space="preserve"> (протокол_________ </w:t>
      </w:r>
      <w:proofErr w:type="gramStart"/>
      <w:r>
        <w:rPr>
          <w:color w:val="000000"/>
          <w:kern w:val="16"/>
        </w:rPr>
        <w:t>от</w:t>
      </w:r>
      <w:proofErr w:type="gramEnd"/>
      <w:r>
        <w:rPr>
          <w:color w:val="000000"/>
          <w:kern w:val="16"/>
        </w:rPr>
        <w:t xml:space="preserve"> _____ № _____) /</w:t>
      </w:r>
      <w:r w:rsidRPr="00FB258A">
        <w:rPr>
          <w:color w:val="000000"/>
          <w:kern w:val="16"/>
        </w:rPr>
        <w:t xml:space="preserve"> </w:t>
      </w:r>
    </w:p>
    <w:p w:rsidR="003E36B6" w:rsidRPr="00FB258A" w:rsidRDefault="003E36B6" w:rsidP="003E36B6">
      <w:pPr>
        <w:ind w:firstLine="709"/>
        <w:rPr>
          <w:i/>
        </w:rPr>
      </w:pPr>
      <w:r w:rsidRPr="00FB258A">
        <w:rPr>
          <w:i/>
        </w:rPr>
        <w:t xml:space="preserve">решения Заказчика </w:t>
      </w:r>
      <w:proofErr w:type="gramStart"/>
      <w:r w:rsidRPr="00FB258A">
        <w:rPr>
          <w:i/>
        </w:rPr>
        <w:t>от _________ № __________ об осуществлении закупки у  единственного исполнителя в соответствии с пунктом</w:t>
      </w:r>
      <w:proofErr w:type="gramEnd"/>
      <w:r w:rsidRPr="00FB258A">
        <w:rPr>
          <w:i/>
        </w:rPr>
        <w:t xml:space="preserve"> ________ части 1 статьи 93 Федерального закона </w:t>
      </w:r>
      <w:r w:rsidRPr="00FB258A">
        <w:rPr>
          <w:i/>
          <w:iCs/>
        </w:rPr>
        <w:t xml:space="preserve"> от 05.04.2013 № 44-ФЗ </w:t>
      </w:r>
      <w:r>
        <w:rPr>
          <w:i/>
          <w:iCs/>
        </w:rPr>
        <w:t>«</w:t>
      </w:r>
      <w:r w:rsidRPr="00FB258A">
        <w:rPr>
          <w:i/>
          <w:iCs/>
        </w:rPr>
        <w:t>О контрактной системе в сфере закупок товаров, работ, услуг для обеспечения государственных и муниципальных нужд</w:t>
      </w:r>
      <w:r>
        <w:rPr>
          <w:i/>
          <w:iCs/>
        </w:rPr>
        <w:t>»</w:t>
      </w:r>
    </w:p>
    <w:p w:rsidR="003E36B6" w:rsidRPr="00FB258A" w:rsidRDefault="003E36B6" w:rsidP="003E36B6">
      <w:pPr>
        <w:ind w:firstLine="709"/>
        <w:rPr>
          <w:color w:val="000000"/>
          <w:kern w:val="16"/>
        </w:rPr>
      </w:pPr>
      <w:r w:rsidRPr="00FB258A">
        <w:rPr>
          <w:color w:val="000000"/>
          <w:kern w:val="16"/>
        </w:rPr>
        <w:t xml:space="preserve">заключили настоящий </w:t>
      </w:r>
      <w:r>
        <w:rPr>
          <w:color w:val="000000"/>
          <w:kern w:val="16"/>
        </w:rPr>
        <w:t>муниципальный</w:t>
      </w:r>
      <w:r w:rsidRPr="00FB258A">
        <w:rPr>
          <w:color w:val="000000"/>
          <w:kern w:val="16"/>
        </w:rPr>
        <w:t xml:space="preserve"> контракт, именуемый в дальнейшем «Контракт», о нижеследующем:</w:t>
      </w:r>
    </w:p>
    <w:p w:rsidR="003E36B6" w:rsidRPr="005B3B83" w:rsidRDefault="003E36B6" w:rsidP="003E36B6">
      <w:pPr>
        <w:spacing w:before="120" w:after="120" w:line="0" w:lineRule="atLeast"/>
        <w:ind w:firstLine="567"/>
        <w:jc w:val="center"/>
      </w:pPr>
      <w:r w:rsidRPr="005B3B83">
        <w:t>1. Предмет контракта</w:t>
      </w:r>
    </w:p>
    <w:p w:rsidR="003E36B6" w:rsidRPr="00402114" w:rsidRDefault="003E36B6" w:rsidP="00EC016F">
      <w:pPr>
        <w:shd w:val="clear" w:color="auto" w:fill="FFFFFF"/>
        <w:spacing w:after="0" w:line="0" w:lineRule="atLeast"/>
        <w:ind w:left="50" w:firstLine="567"/>
        <w:rPr>
          <w:color w:val="000000"/>
        </w:rPr>
      </w:pPr>
      <w:r w:rsidRPr="005B3B83">
        <w:rPr>
          <w:color w:val="000000"/>
        </w:rPr>
        <w:t>1.1.</w:t>
      </w:r>
      <w:r>
        <w:rPr>
          <w:color w:val="000000"/>
        </w:rPr>
        <w:t xml:space="preserve"> </w:t>
      </w:r>
      <w:r w:rsidRPr="00402114">
        <w:rPr>
          <w:color w:val="000000"/>
        </w:rPr>
        <w:t xml:space="preserve">Исполнитель обязуется своевременно оказать на условиях </w:t>
      </w:r>
      <w:r w:rsidRPr="00BD49CE">
        <w:rPr>
          <w:color w:val="000000"/>
        </w:rPr>
        <w:t xml:space="preserve">Контракта услуги по </w:t>
      </w:r>
      <w:r w:rsidR="00EC016F" w:rsidRPr="00BD49CE">
        <w:rPr>
          <w:color w:val="000000"/>
        </w:rPr>
        <w:t>предоставлению IP VPN каналов для единой дежурно-диспетчерской службы</w:t>
      </w:r>
      <w:r w:rsidRPr="00BD49CE">
        <w:rPr>
          <w:color w:val="000000"/>
        </w:rPr>
        <w:t>,</w:t>
      </w:r>
      <w:r w:rsidRPr="00402114">
        <w:rPr>
          <w:color w:val="000000"/>
        </w:rPr>
        <w:t xml:space="preserve"> а Заказчик обязуется принять и оплатить их.</w:t>
      </w:r>
    </w:p>
    <w:p w:rsidR="003E36B6" w:rsidRDefault="003E36B6" w:rsidP="003E36B6">
      <w:pPr>
        <w:shd w:val="clear" w:color="auto" w:fill="FFFFFF"/>
        <w:spacing w:after="0" w:line="0" w:lineRule="atLeast"/>
        <w:ind w:left="50" w:firstLine="567"/>
        <w:rPr>
          <w:color w:val="000000"/>
        </w:rPr>
      </w:pPr>
      <w:r w:rsidRPr="00402114">
        <w:rPr>
          <w:color w:val="000000"/>
        </w:rPr>
        <w:t>1.2.</w:t>
      </w:r>
      <w:r w:rsidRPr="00402114">
        <w:rPr>
          <w:color w:val="000000"/>
        </w:rPr>
        <w:tab/>
        <w:t>Состав и объем услуг определяется в техническом задании (приложение № 1) к Контракту.</w:t>
      </w:r>
    </w:p>
    <w:p w:rsidR="003E36B6" w:rsidRDefault="003E36B6" w:rsidP="003E36B6">
      <w:pPr>
        <w:shd w:val="clear" w:color="auto" w:fill="FFFFFF"/>
        <w:spacing w:after="0" w:line="0" w:lineRule="atLeast"/>
        <w:ind w:left="50" w:firstLine="567"/>
        <w:rPr>
          <w:color w:val="000000"/>
        </w:rPr>
      </w:pPr>
      <w:r>
        <w:rPr>
          <w:color w:val="000000"/>
        </w:rPr>
        <w:t xml:space="preserve">1.3. Место оказания услуг: </w:t>
      </w:r>
      <w:r w:rsidR="00EC016F" w:rsidRPr="00EC016F">
        <w:rPr>
          <w:color w:val="000000"/>
        </w:rPr>
        <w:t xml:space="preserve">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sidR="00EC016F" w:rsidRPr="00EC016F">
        <w:rPr>
          <w:color w:val="000000"/>
        </w:rPr>
        <w:t>-Ю</w:t>
      </w:r>
      <w:proofErr w:type="gramEnd"/>
      <w:r w:rsidR="00EC016F" w:rsidRPr="00EC016F">
        <w:rPr>
          <w:color w:val="000000"/>
        </w:rPr>
        <w:t xml:space="preserve">гре); </w:t>
      </w:r>
      <w:proofErr w:type="gramStart"/>
      <w:r w:rsidR="00EC016F" w:rsidRPr="00EC016F">
        <w:rPr>
          <w:color w:val="000000"/>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sidR="00EC016F" w:rsidRPr="00EC016F">
        <w:rPr>
          <w:color w:val="000000"/>
        </w:rPr>
        <w:t>Югорску</w:t>
      </w:r>
      <w:proofErr w:type="spellEnd"/>
      <w:r w:rsidR="00EC016F" w:rsidRPr="00EC016F">
        <w:rPr>
          <w:color w:val="000000"/>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3E36B6" w:rsidRDefault="003E36B6" w:rsidP="003E36B6">
      <w:pPr>
        <w:keepNext/>
        <w:spacing w:after="0" w:line="0" w:lineRule="atLeast"/>
        <w:ind w:firstLine="567"/>
        <w:jc w:val="center"/>
      </w:pPr>
    </w:p>
    <w:p w:rsidR="003E36B6" w:rsidRPr="005B3B83" w:rsidRDefault="003E36B6" w:rsidP="003E36B6">
      <w:pPr>
        <w:keepNext/>
        <w:spacing w:after="0" w:line="0" w:lineRule="atLeast"/>
        <w:ind w:firstLine="567"/>
        <w:jc w:val="center"/>
      </w:pPr>
      <w:r w:rsidRPr="005B3B83">
        <w:t>2. Цена контракта и порядок расчетов</w:t>
      </w:r>
    </w:p>
    <w:p w:rsidR="003E36B6" w:rsidRDefault="003E36B6" w:rsidP="003E36B6">
      <w:pPr>
        <w:widowControl w:val="0"/>
        <w:autoSpaceDE w:val="0"/>
        <w:autoSpaceDN w:val="0"/>
        <w:adjustRightInd w:val="0"/>
        <w:spacing w:after="0" w:line="0" w:lineRule="atLeast"/>
        <w:ind w:firstLine="567"/>
      </w:pPr>
      <w:r w:rsidRPr="005B3B83">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E5BBA" w:rsidRPr="005B3B83" w:rsidRDefault="000E5BBA" w:rsidP="003E36B6">
      <w:pPr>
        <w:widowControl w:val="0"/>
        <w:autoSpaceDE w:val="0"/>
        <w:autoSpaceDN w:val="0"/>
        <w:adjustRightInd w:val="0"/>
        <w:spacing w:after="0" w:line="0" w:lineRule="atLeast"/>
        <w:ind w:firstLine="567"/>
      </w:pPr>
      <w:r w:rsidRPr="00AA12E3">
        <w:t>Источник финансирования</w:t>
      </w:r>
      <w:r>
        <w:t>:</w:t>
      </w:r>
      <w:r w:rsidRPr="00AA12E3">
        <w:t xml:space="preserve"> </w:t>
      </w:r>
      <w:r>
        <w:t>б</w:t>
      </w:r>
      <w:r w:rsidRPr="00AA12E3">
        <w:t>юджет города Югорска на 2018 год</w:t>
      </w:r>
    </w:p>
    <w:p w:rsidR="003E36B6" w:rsidRPr="005B3B83" w:rsidRDefault="003E36B6" w:rsidP="003E36B6">
      <w:pPr>
        <w:widowControl w:val="0"/>
        <w:autoSpaceDE w:val="0"/>
        <w:autoSpaceDN w:val="0"/>
        <w:adjustRightInd w:val="0"/>
        <w:spacing w:after="0" w:line="0" w:lineRule="atLeast"/>
        <w:ind w:firstLine="567"/>
      </w:pPr>
      <w:r w:rsidRPr="005B3B83">
        <w:t xml:space="preserve">2.2. </w:t>
      </w:r>
      <w:r w:rsidR="000E5BBA">
        <w:t>Общая цена Контракта составляет _________________________ рублей __ копеек, включая налог на добавленную стоимость</w:t>
      </w:r>
      <w:proofErr w:type="gramStart"/>
      <w:r w:rsidR="000E5BBA">
        <w:t xml:space="preserve"> (__  %): _________________________ </w:t>
      </w:r>
      <w:proofErr w:type="gramEnd"/>
      <w:r w:rsidR="000E5BBA">
        <w:t xml:space="preserve">рублей __ копеек </w:t>
      </w:r>
      <w:r w:rsidR="000E5BBA" w:rsidRPr="00AA12E3">
        <w:rPr>
          <w:i/>
        </w:rPr>
        <w:t>(НДС не облагается на основании ______________ Налогового кодекса РФ и ________). Сумма, подлежащая уплате исполнителю, уменьшается на размер налоговых платежей, связанных с оплатой контракта, и составляет _________________ рублей ____копеек)</w:t>
      </w:r>
      <w:proofErr w:type="gramStart"/>
      <w:r w:rsidR="000E5BBA">
        <w:t xml:space="preserve"> .</w:t>
      </w:r>
      <w:proofErr w:type="gramEnd"/>
    </w:p>
    <w:p w:rsidR="003E36B6" w:rsidRDefault="003E36B6" w:rsidP="003E36B6">
      <w:pPr>
        <w:widowControl w:val="0"/>
        <w:autoSpaceDE w:val="0"/>
        <w:autoSpaceDN w:val="0"/>
        <w:adjustRightInd w:val="0"/>
        <w:spacing w:after="0" w:line="0" w:lineRule="atLeast"/>
        <w:ind w:firstLine="567"/>
      </w:pPr>
      <w:r w:rsidRPr="00BD49CE">
        <w:t xml:space="preserve">Стоимость </w:t>
      </w:r>
      <w:r w:rsidR="00BD49CE" w:rsidRPr="00BD49CE">
        <w:t>услуги за 1 месяц</w:t>
      </w:r>
      <w:r w:rsidRPr="00BD49CE">
        <w:t xml:space="preserve"> указана в Техническом задании (Приложение № 1).</w:t>
      </w:r>
    </w:p>
    <w:p w:rsidR="003E36B6" w:rsidRDefault="003E36B6" w:rsidP="003E36B6">
      <w:pPr>
        <w:widowControl w:val="0"/>
        <w:autoSpaceDE w:val="0"/>
        <w:autoSpaceDN w:val="0"/>
        <w:adjustRightInd w:val="0"/>
        <w:spacing w:after="0" w:line="0" w:lineRule="atLeast"/>
        <w:ind w:firstLine="567"/>
      </w:pPr>
      <w:r>
        <w:t>Оплата по контракту уменьшается на размер налоговых платежей, связанных с оплатой контракта, и составляет ______________ руб. ________коп</w:t>
      </w:r>
      <w:proofErr w:type="gramStart"/>
      <w:r>
        <w:t>.</w:t>
      </w:r>
      <w:proofErr w:type="gramEnd"/>
      <w:r>
        <w:t xml:space="preserve"> (</w:t>
      </w:r>
      <w:proofErr w:type="gramStart"/>
      <w:r>
        <w:t>е</w:t>
      </w:r>
      <w:proofErr w:type="gramEnd"/>
      <w:r>
        <w:t>сли контракт заключается с физическим лицом, за исключением индивидуального предпринимателя или иного занимающегося частной практикой лица).</w:t>
      </w:r>
    </w:p>
    <w:p w:rsidR="003E36B6" w:rsidRDefault="003E36B6" w:rsidP="003E36B6">
      <w:pPr>
        <w:widowControl w:val="0"/>
        <w:autoSpaceDE w:val="0"/>
        <w:autoSpaceDN w:val="0"/>
        <w:adjustRightInd w:val="0"/>
        <w:spacing w:after="0" w:line="0" w:lineRule="atLeast"/>
        <w:ind w:firstLine="567"/>
      </w:pPr>
      <w:r w:rsidRPr="005B3B83">
        <w:t xml:space="preserve">2.3. </w:t>
      </w:r>
      <w:proofErr w:type="gramStart"/>
      <w:r w:rsidRPr="009874DC">
        <w:t xml:space="preserve">В </w:t>
      </w:r>
      <w:r>
        <w:t xml:space="preserve">общую </w:t>
      </w:r>
      <w:r w:rsidRPr="009874DC">
        <w:t xml:space="preserve">цену Контракта включены все расходы Исполнителя, необходимые для </w:t>
      </w:r>
      <w:r w:rsidRPr="009874DC">
        <w:lastRenderedPageBreak/>
        <w:t>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w:t>
      </w:r>
      <w:proofErr w:type="gramEnd"/>
      <w:r w:rsidRPr="00FB258A">
        <w:t xml:space="preserve"> работ и иные расходы, связанные с оказанием услуг.</w:t>
      </w:r>
      <w:r>
        <w:t xml:space="preserve"> </w:t>
      </w:r>
    </w:p>
    <w:p w:rsidR="003E36B6" w:rsidRDefault="003E36B6" w:rsidP="003E36B6">
      <w:pPr>
        <w:widowControl w:val="0"/>
        <w:autoSpaceDE w:val="0"/>
        <w:autoSpaceDN w:val="0"/>
        <w:adjustRightInd w:val="0"/>
        <w:spacing w:after="0" w:line="0" w:lineRule="atLeast"/>
        <w:ind w:firstLine="567"/>
      </w:pPr>
      <w:r>
        <w:t xml:space="preserve">2.4.  </w:t>
      </w:r>
      <w:r w:rsidR="000E5BBA" w:rsidRPr="00AA12E3">
        <w:t>Расчеты по Контракту производятся  в следующем порядке</w:t>
      </w:r>
      <w:r>
        <w:t>:</w:t>
      </w:r>
    </w:p>
    <w:p w:rsidR="003E36B6" w:rsidRDefault="003E36B6" w:rsidP="003E36B6">
      <w:pPr>
        <w:widowControl w:val="0"/>
        <w:autoSpaceDE w:val="0"/>
        <w:autoSpaceDN w:val="0"/>
        <w:adjustRightInd w:val="0"/>
        <w:spacing w:after="0" w:line="0" w:lineRule="atLeast"/>
        <w:ind w:firstLine="567"/>
      </w:pPr>
      <w:r>
        <w:t>2.4.1.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3E36B6" w:rsidRDefault="003E36B6" w:rsidP="003E36B6">
      <w:pPr>
        <w:widowControl w:val="0"/>
        <w:autoSpaceDE w:val="0"/>
        <w:autoSpaceDN w:val="0"/>
        <w:adjustRightInd w:val="0"/>
        <w:spacing w:after="0" w:line="0" w:lineRule="atLeast"/>
        <w:ind w:firstLine="567"/>
      </w:pPr>
      <w:r>
        <w:t>2.4.2. Оплата производится в рублях Российской Федерации.</w:t>
      </w:r>
    </w:p>
    <w:p w:rsidR="003E36B6" w:rsidRDefault="003E36B6" w:rsidP="003E36B6">
      <w:pPr>
        <w:widowControl w:val="0"/>
        <w:autoSpaceDE w:val="0"/>
        <w:autoSpaceDN w:val="0"/>
        <w:adjustRightInd w:val="0"/>
        <w:spacing w:after="0" w:line="0" w:lineRule="atLeast"/>
        <w:ind w:firstLine="567"/>
      </w:pPr>
      <w:r>
        <w:t>2.4.3. Авансовые платежи по Контракту не предусмотрены.</w:t>
      </w:r>
    </w:p>
    <w:p w:rsidR="003E36B6" w:rsidRDefault="003E36B6" w:rsidP="003E36B6">
      <w:pPr>
        <w:widowControl w:val="0"/>
        <w:autoSpaceDE w:val="0"/>
        <w:autoSpaceDN w:val="0"/>
        <w:adjustRightInd w:val="0"/>
        <w:spacing w:after="0" w:line="0" w:lineRule="atLeast"/>
        <w:ind w:firstLine="567"/>
      </w:pPr>
      <w:r>
        <w:t xml:space="preserve">2.4.4. Расчет за оказанные услуги (часть услуг) осуществляется ежемесячно, в течение </w:t>
      </w:r>
      <w:r w:rsidR="000E5BBA">
        <w:t>30</w:t>
      </w:r>
      <w:r>
        <w:t xml:space="preserve"> (</w:t>
      </w:r>
      <w:r w:rsidR="000E5BBA">
        <w:t>тридцати</w:t>
      </w:r>
      <w:r>
        <w:t xml:space="preserve">) </w:t>
      </w:r>
      <w:r w:rsidR="000E5BBA">
        <w:t>календарных</w:t>
      </w:r>
      <w:r w:rsidRPr="00D37E25">
        <w:t xml:space="preserve"> дней</w:t>
      </w:r>
      <w:r>
        <w:t xml:space="preserve"> со дня подписания Заказчиком Акта об оказанных услугах либо, в случаях, предусмотренных Контрактом, со дня подписания Акта </w:t>
      </w:r>
      <w:proofErr w:type="spellStart"/>
      <w:r>
        <w:t>взаимосверки</w:t>
      </w:r>
      <w:proofErr w:type="spellEnd"/>
      <w:r>
        <w:t xml:space="preserve"> обязательств на основании представленного Исполнителем счета.</w:t>
      </w:r>
    </w:p>
    <w:p w:rsidR="003E36B6" w:rsidRPr="005B3B83" w:rsidRDefault="003E36B6" w:rsidP="000E5BBA">
      <w:pPr>
        <w:widowControl w:val="0"/>
        <w:autoSpaceDE w:val="0"/>
        <w:autoSpaceDN w:val="0"/>
        <w:adjustRightInd w:val="0"/>
        <w:spacing w:after="0" w:line="0" w:lineRule="atLeast"/>
        <w:ind w:firstLine="567"/>
      </w:pPr>
      <w:r>
        <w:t xml:space="preserve">2.5. </w:t>
      </w:r>
      <w:r w:rsidR="000E5BBA">
        <w:t>В случае уменьшения Заказчику соответствующим финансовым органом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количеству товаров</w:t>
      </w:r>
      <w:r w:rsidRPr="005B3B83">
        <w:t>.</w:t>
      </w:r>
    </w:p>
    <w:p w:rsidR="003E36B6" w:rsidRPr="005B3B83" w:rsidRDefault="003E36B6" w:rsidP="003E36B6">
      <w:pPr>
        <w:spacing w:after="0" w:line="0" w:lineRule="atLeast"/>
        <w:ind w:firstLine="567"/>
      </w:pPr>
    </w:p>
    <w:p w:rsidR="003E36B6" w:rsidRDefault="003E36B6" w:rsidP="003E36B6">
      <w:pPr>
        <w:spacing w:after="0" w:line="0" w:lineRule="atLeast"/>
        <w:ind w:firstLine="567"/>
        <w:jc w:val="center"/>
      </w:pPr>
      <w:r w:rsidRPr="005B3B83">
        <w:t>3. Права и обязанности сторон</w:t>
      </w:r>
    </w:p>
    <w:p w:rsidR="003E36B6" w:rsidRDefault="003E36B6" w:rsidP="003E36B6">
      <w:pPr>
        <w:shd w:val="clear" w:color="auto" w:fill="FFFFFF"/>
        <w:tabs>
          <w:tab w:val="left" w:pos="1498"/>
        </w:tabs>
        <w:spacing w:after="0" w:line="0" w:lineRule="atLeast"/>
        <w:ind w:firstLine="567"/>
      </w:pPr>
      <w:r>
        <w:t>3.1. Заказчик имеет право:</w:t>
      </w:r>
    </w:p>
    <w:p w:rsidR="003E36B6" w:rsidRDefault="003E36B6" w:rsidP="003E36B6">
      <w:pPr>
        <w:shd w:val="clear" w:color="auto" w:fill="FFFFFF"/>
        <w:tabs>
          <w:tab w:val="left" w:pos="1498"/>
        </w:tabs>
        <w:spacing w:after="0" w:line="0" w:lineRule="atLeast"/>
        <w:ind w:firstLine="567"/>
      </w:pPr>
      <w:r>
        <w:t>3.1.1. Досрочно принять и оплатить услуги в соответствии с условиями Контракта.</w:t>
      </w:r>
    </w:p>
    <w:p w:rsidR="003E36B6" w:rsidRDefault="003E36B6" w:rsidP="003E36B6">
      <w:pPr>
        <w:shd w:val="clear" w:color="auto" w:fill="FFFFFF"/>
        <w:tabs>
          <w:tab w:val="left" w:pos="1498"/>
        </w:tabs>
        <w:spacing w:after="0" w:line="0" w:lineRule="atLeast"/>
        <w:ind w:firstLine="567"/>
      </w:pPr>
      <w:r>
        <w:t>3.1.2. Требовать возмещения неустойки и (или) убытков, причиненных по вине Исполнителя.</w:t>
      </w:r>
    </w:p>
    <w:p w:rsidR="003E36B6" w:rsidRDefault="003E36B6" w:rsidP="003E36B6">
      <w:pPr>
        <w:shd w:val="clear" w:color="auto" w:fill="FFFFFF"/>
        <w:tabs>
          <w:tab w:val="left" w:pos="1498"/>
        </w:tabs>
        <w:spacing w:after="0" w:line="0" w:lineRule="atLeast"/>
        <w:ind w:firstLine="567"/>
      </w:pPr>
      <w:r>
        <w:t>3.1.</w:t>
      </w:r>
      <w:r w:rsidR="00BD49CE">
        <w:t>3</w:t>
      </w:r>
      <w:r>
        <w:t>. Привлекать экспертов, экспертные организации для проверки соответствия качества оказываемых услуг требованиям, установленным Контрактом.</w:t>
      </w:r>
    </w:p>
    <w:p w:rsidR="003E36B6" w:rsidRDefault="003E36B6" w:rsidP="003E36B6">
      <w:pPr>
        <w:shd w:val="clear" w:color="auto" w:fill="FFFFFF"/>
        <w:tabs>
          <w:tab w:val="left" w:pos="1498"/>
        </w:tabs>
        <w:spacing w:after="0" w:line="0" w:lineRule="atLeast"/>
        <w:ind w:firstLine="567"/>
      </w:pPr>
      <w:r>
        <w:t>3.1.</w:t>
      </w:r>
      <w:r w:rsidR="00BD49CE">
        <w:t>4</w:t>
      </w:r>
      <w:r>
        <w:t>. Осуществлять иные права, предусмотренные Контрактом и (или) законодательством Российской Федерации.</w:t>
      </w:r>
    </w:p>
    <w:p w:rsidR="003E36B6" w:rsidRDefault="003E36B6" w:rsidP="003E36B6">
      <w:pPr>
        <w:shd w:val="clear" w:color="auto" w:fill="FFFFFF"/>
        <w:tabs>
          <w:tab w:val="left" w:pos="1498"/>
        </w:tabs>
        <w:spacing w:after="0" w:line="0" w:lineRule="atLeast"/>
        <w:ind w:firstLine="567"/>
      </w:pPr>
      <w:r>
        <w:t>3.2. Заказчик обязан:</w:t>
      </w:r>
    </w:p>
    <w:p w:rsidR="003E36B6" w:rsidRDefault="003E36B6" w:rsidP="003E36B6">
      <w:pPr>
        <w:shd w:val="clear" w:color="auto" w:fill="FFFFFF"/>
        <w:tabs>
          <w:tab w:val="left" w:pos="1498"/>
        </w:tabs>
        <w:spacing w:after="0" w:line="0" w:lineRule="atLeast"/>
        <w:ind w:firstLine="567"/>
      </w:pPr>
      <w:r>
        <w:t>3.2.1. Обеспечить приемку оказанных по Контракту услуг по объему и качеству.</w:t>
      </w:r>
    </w:p>
    <w:p w:rsidR="003E36B6" w:rsidRDefault="003E36B6" w:rsidP="003E36B6">
      <w:pPr>
        <w:shd w:val="clear" w:color="auto" w:fill="FFFFFF"/>
        <w:tabs>
          <w:tab w:val="left" w:pos="1498"/>
        </w:tabs>
        <w:spacing w:after="0" w:line="0" w:lineRule="atLeast"/>
        <w:ind w:firstLine="567"/>
      </w:pPr>
      <w:r>
        <w:t>3.2.2.  Оплатить услуги в порядке, предусмотренном Контрактом.</w:t>
      </w:r>
    </w:p>
    <w:p w:rsidR="003E36B6" w:rsidRDefault="003E36B6" w:rsidP="003E36B6">
      <w:pPr>
        <w:shd w:val="clear" w:color="auto" w:fill="FFFFFF"/>
        <w:tabs>
          <w:tab w:val="left" w:pos="1498"/>
        </w:tabs>
        <w:spacing w:after="0" w:line="0" w:lineRule="atLeast"/>
        <w:ind w:firstLine="567"/>
      </w:pPr>
      <w:r>
        <w:t>3.2.3. Своевременно предоставить Исполнителю информацию, необходимую для исполнения Контракта.</w:t>
      </w:r>
    </w:p>
    <w:p w:rsidR="003E36B6" w:rsidRDefault="003E36B6" w:rsidP="003E36B6">
      <w:pPr>
        <w:shd w:val="clear" w:color="auto" w:fill="FFFFFF"/>
        <w:tabs>
          <w:tab w:val="left" w:pos="1498"/>
        </w:tabs>
        <w:spacing w:after="0" w:line="0" w:lineRule="atLeast"/>
        <w:ind w:firstLine="567"/>
      </w:pPr>
      <w:r>
        <w:t>3.2.4.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3.3. Исполнитель обязан:</w:t>
      </w:r>
    </w:p>
    <w:p w:rsidR="003E36B6" w:rsidRDefault="003E36B6" w:rsidP="003E36B6">
      <w:pPr>
        <w:shd w:val="clear" w:color="auto" w:fill="FFFFFF"/>
        <w:tabs>
          <w:tab w:val="left" w:pos="1498"/>
        </w:tabs>
        <w:spacing w:after="0" w:line="0" w:lineRule="atLeast"/>
        <w:ind w:firstLine="567"/>
      </w:pPr>
      <w:r>
        <w:t>3.3.1. Оказать услуги в сроки, указанные в настоящем контракте.</w:t>
      </w:r>
    </w:p>
    <w:p w:rsidR="003E36B6" w:rsidRDefault="003E36B6" w:rsidP="003E36B6">
      <w:pPr>
        <w:shd w:val="clear" w:color="auto" w:fill="FFFFFF"/>
        <w:tabs>
          <w:tab w:val="left" w:pos="1498"/>
        </w:tabs>
        <w:spacing w:after="0" w:line="0" w:lineRule="atLeast"/>
        <w:ind w:firstLine="567"/>
      </w:pPr>
      <w:r>
        <w:t>3.3.2.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3E36B6" w:rsidRDefault="003E36B6" w:rsidP="003E36B6">
      <w:pPr>
        <w:shd w:val="clear" w:color="auto" w:fill="FFFFFF"/>
        <w:tabs>
          <w:tab w:val="left" w:pos="1498"/>
        </w:tabs>
        <w:spacing w:after="0" w:line="0" w:lineRule="atLeast"/>
        <w:ind w:firstLine="567"/>
      </w:pPr>
      <w:r>
        <w:t>3.3.</w:t>
      </w:r>
      <w:r w:rsidR="00D54DCF">
        <w:t>3</w:t>
      </w:r>
      <w: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3E36B6" w:rsidRDefault="003E36B6" w:rsidP="003E36B6">
      <w:pPr>
        <w:shd w:val="clear" w:color="auto" w:fill="FFFFFF"/>
        <w:tabs>
          <w:tab w:val="left" w:pos="1498"/>
        </w:tabs>
        <w:spacing w:after="0" w:line="0" w:lineRule="atLeast"/>
        <w:ind w:firstLine="567"/>
      </w:pPr>
      <w:r>
        <w:t>3.3.</w:t>
      </w:r>
      <w:r w:rsidR="00D54DCF">
        <w:t>4</w:t>
      </w:r>
      <w: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3E36B6" w:rsidRDefault="003E36B6" w:rsidP="003E36B6">
      <w:pPr>
        <w:shd w:val="clear" w:color="auto" w:fill="FFFFFF"/>
        <w:tabs>
          <w:tab w:val="left" w:pos="1498"/>
        </w:tabs>
        <w:spacing w:after="0" w:line="0" w:lineRule="atLeast"/>
        <w:ind w:firstLine="567"/>
      </w:pPr>
      <w:r>
        <w:t>3.3.</w:t>
      </w:r>
      <w:r w:rsidR="00D54DCF">
        <w:t>5</w:t>
      </w:r>
      <w:r>
        <w:t>. Выполнять иные обязанности, предусмотренные Контрактом.</w:t>
      </w:r>
    </w:p>
    <w:p w:rsidR="003E36B6" w:rsidRDefault="003E36B6" w:rsidP="003E36B6">
      <w:pPr>
        <w:shd w:val="clear" w:color="auto" w:fill="FFFFFF"/>
        <w:tabs>
          <w:tab w:val="left" w:pos="1498"/>
        </w:tabs>
        <w:spacing w:after="0" w:line="0" w:lineRule="atLeast"/>
        <w:ind w:firstLine="567"/>
      </w:pPr>
      <w:r>
        <w:t>3.4. Исполнитель вправе:</w:t>
      </w:r>
    </w:p>
    <w:p w:rsidR="003E36B6" w:rsidRDefault="003E36B6" w:rsidP="003E36B6">
      <w:pPr>
        <w:shd w:val="clear" w:color="auto" w:fill="FFFFFF"/>
        <w:tabs>
          <w:tab w:val="left" w:pos="1498"/>
        </w:tabs>
        <w:spacing w:after="0" w:line="0" w:lineRule="atLeast"/>
        <w:ind w:firstLine="567"/>
      </w:pPr>
      <w:r>
        <w:t>3.4.1. Требовать приемки и оплаты услуг в объеме, порядке, сроки и на условиях, предусмотренных Контрактом.</w:t>
      </w:r>
    </w:p>
    <w:p w:rsidR="003E36B6" w:rsidRDefault="003E36B6" w:rsidP="003E36B6">
      <w:pPr>
        <w:shd w:val="clear" w:color="auto" w:fill="FFFFFF"/>
        <w:tabs>
          <w:tab w:val="left" w:pos="1498"/>
        </w:tabs>
        <w:spacing w:after="0" w:line="0" w:lineRule="atLeast"/>
        <w:ind w:firstLine="567"/>
      </w:pPr>
      <w: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3E36B6" w:rsidRPr="005B3B83" w:rsidRDefault="003E36B6" w:rsidP="003E36B6">
      <w:pPr>
        <w:shd w:val="clear" w:color="auto" w:fill="FFFFFF"/>
        <w:tabs>
          <w:tab w:val="left" w:pos="1498"/>
        </w:tabs>
        <w:spacing w:after="0" w:line="0" w:lineRule="atLeast"/>
        <w:ind w:firstLine="567"/>
      </w:pPr>
      <w:r>
        <w:t>3.4.3. Привлекать для оказания услуг соисполнителей.</w:t>
      </w:r>
      <w:r w:rsidRPr="005B3B83">
        <w:t xml:space="preserve"> </w:t>
      </w:r>
    </w:p>
    <w:p w:rsidR="003E36B6" w:rsidRPr="005B3B83" w:rsidRDefault="003E36B6" w:rsidP="003E36B6">
      <w:pPr>
        <w:spacing w:after="0" w:line="0" w:lineRule="atLeast"/>
        <w:ind w:firstLine="567"/>
        <w:jc w:val="center"/>
      </w:pPr>
    </w:p>
    <w:p w:rsidR="003E36B6" w:rsidRPr="005B3B83" w:rsidRDefault="003E36B6" w:rsidP="003E36B6">
      <w:pPr>
        <w:spacing w:after="0" w:line="0" w:lineRule="atLeast"/>
        <w:ind w:firstLine="567"/>
        <w:jc w:val="center"/>
      </w:pPr>
      <w:r w:rsidRPr="005B3B83">
        <w:t>4. Сроки оказания услуг</w:t>
      </w:r>
    </w:p>
    <w:p w:rsidR="003E36B6" w:rsidRPr="00071377" w:rsidRDefault="003E36B6" w:rsidP="003E36B6">
      <w:pPr>
        <w:tabs>
          <w:tab w:val="left" w:pos="709"/>
        </w:tabs>
        <w:spacing w:after="0" w:line="0" w:lineRule="atLeast"/>
        <w:ind w:firstLine="567"/>
        <w:rPr>
          <w:kern w:val="16"/>
        </w:rPr>
      </w:pPr>
      <w:r w:rsidRPr="005B3B83">
        <w:rPr>
          <w:color w:val="000000"/>
          <w:kern w:val="16"/>
        </w:rPr>
        <w:lastRenderedPageBreak/>
        <w:t xml:space="preserve">4.1. Услуги должны быть оказаны </w:t>
      </w:r>
      <w:proofErr w:type="gramStart"/>
      <w:r w:rsidR="00514FB8">
        <w:rPr>
          <w:color w:val="000000"/>
          <w:kern w:val="16"/>
        </w:rPr>
        <w:t>с</w:t>
      </w:r>
      <w:r w:rsidR="00514FB8" w:rsidRPr="00514FB8">
        <w:rPr>
          <w:color w:val="000000"/>
          <w:kern w:val="16"/>
        </w:rPr>
        <w:t xml:space="preserve"> даты заключения</w:t>
      </w:r>
      <w:proofErr w:type="gramEnd"/>
      <w:r w:rsidR="00514FB8" w:rsidRPr="00514FB8">
        <w:rPr>
          <w:color w:val="000000"/>
          <w:kern w:val="16"/>
        </w:rPr>
        <w:t xml:space="preserve"> муниципального контракта, но не ранее 01 февр</w:t>
      </w:r>
      <w:r w:rsidR="00514FB8">
        <w:rPr>
          <w:color w:val="000000"/>
          <w:kern w:val="16"/>
        </w:rPr>
        <w:t>а</w:t>
      </w:r>
      <w:r w:rsidR="00514FB8" w:rsidRPr="00514FB8">
        <w:rPr>
          <w:color w:val="000000"/>
          <w:kern w:val="16"/>
        </w:rPr>
        <w:t>ля 201</w:t>
      </w:r>
      <w:r w:rsidR="00514FB8">
        <w:rPr>
          <w:color w:val="000000"/>
          <w:kern w:val="16"/>
        </w:rPr>
        <w:t>8</w:t>
      </w:r>
      <w:r w:rsidR="00514FB8" w:rsidRPr="00514FB8">
        <w:rPr>
          <w:color w:val="000000"/>
          <w:kern w:val="16"/>
        </w:rPr>
        <w:t xml:space="preserve"> года по 31 декабря 201</w:t>
      </w:r>
      <w:r w:rsidR="00514FB8">
        <w:rPr>
          <w:color w:val="000000"/>
          <w:kern w:val="16"/>
        </w:rPr>
        <w:t>8</w:t>
      </w:r>
      <w:r w:rsidR="00514FB8" w:rsidRPr="00514FB8">
        <w:rPr>
          <w:color w:val="000000"/>
          <w:kern w:val="16"/>
        </w:rPr>
        <w:t xml:space="preserve"> г</w:t>
      </w:r>
      <w:r w:rsidRPr="00953C41">
        <w:t>.</w:t>
      </w:r>
    </w:p>
    <w:p w:rsidR="009F7037" w:rsidRPr="009F7037" w:rsidRDefault="009F7037" w:rsidP="009F7037">
      <w:pPr>
        <w:pStyle w:val="af2"/>
        <w:ind w:firstLine="567"/>
        <w:rPr>
          <w:kern w:val="16"/>
        </w:rPr>
      </w:pPr>
      <w:r w:rsidRPr="00FB258A">
        <w:rPr>
          <w:color w:val="000000"/>
          <w:kern w:val="16"/>
        </w:rPr>
        <w:t xml:space="preserve">4.2. </w:t>
      </w:r>
      <w:r w:rsidRPr="00FB258A">
        <w:rPr>
          <w:color w:val="000000"/>
        </w:rPr>
        <w:t xml:space="preserve">Досрочная сдача результатов услуг допускается только по согласованию с Заказчиком. </w:t>
      </w:r>
      <w:r w:rsidRPr="00FB258A">
        <w:rPr>
          <w:color w:val="000000"/>
          <w:kern w:val="16"/>
        </w:rPr>
        <w:t xml:space="preserve">В случае согласования досрочного оказания услуг Заказчик  обязуется принять услуги и подписать </w:t>
      </w:r>
      <w:r w:rsidRPr="009F7037">
        <w:t>документ о приемке</w:t>
      </w:r>
      <w:r w:rsidRPr="009F7037">
        <w:rPr>
          <w:kern w:val="16"/>
        </w:rPr>
        <w:t xml:space="preserve"> в порядке, установленном Контрактом.</w:t>
      </w:r>
    </w:p>
    <w:p w:rsidR="009F7037" w:rsidRPr="009F7037" w:rsidRDefault="009F7037" w:rsidP="009F7037">
      <w:pPr>
        <w:widowControl w:val="0"/>
        <w:autoSpaceDE w:val="0"/>
        <w:autoSpaceDN w:val="0"/>
        <w:adjustRightInd w:val="0"/>
      </w:pPr>
      <w:r w:rsidRPr="009F7037">
        <w:rPr>
          <w:kern w:val="16"/>
        </w:rPr>
        <w:t xml:space="preserve">4.3. </w:t>
      </w:r>
      <w:r w:rsidRPr="009F7037">
        <w:t>В случае</w:t>
      </w:r>
      <w:proofErr w:type="gramStart"/>
      <w:r w:rsidRPr="009F7037">
        <w:t>,</w:t>
      </w:r>
      <w:proofErr w:type="gramEnd"/>
      <w:r w:rsidRPr="009F7037">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 При наступлении указанной даты (в случае, если она установлена) Заказчиком в двух экземплярах составляется Акт </w:t>
      </w:r>
      <w:proofErr w:type="spellStart"/>
      <w:r w:rsidRPr="009F7037">
        <w:t>взаимосверки</w:t>
      </w:r>
      <w:proofErr w:type="spellEnd"/>
      <w:r w:rsidRPr="009F7037">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9F7037" w:rsidRPr="009F7037" w:rsidRDefault="009F7037" w:rsidP="009F7037">
      <w:pPr>
        <w:widowControl w:val="0"/>
        <w:autoSpaceDE w:val="0"/>
        <w:autoSpaceDN w:val="0"/>
        <w:adjustRightInd w:val="0"/>
      </w:pPr>
      <w:r w:rsidRPr="009F7037">
        <w:t xml:space="preserve">Исполнитель обязан подписать Акт </w:t>
      </w:r>
      <w:proofErr w:type="spellStart"/>
      <w:r w:rsidRPr="009F7037">
        <w:t>взаимосверки</w:t>
      </w:r>
      <w:proofErr w:type="spellEnd"/>
      <w:r w:rsidRPr="009F7037">
        <w:t xml:space="preserve"> обязательств. В случае уклонения Исполнителя от подписания данного акта Заказчик проставляет в нем соответствующую отметку. Акт </w:t>
      </w:r>
      <w:proofErr w:type="spellStart"/>
      <w:r w:rsidRPr="009F7037">
        <w:t>взаимосверки</w:t>
      </w:r>
      <w:proofErr w:type="spellEnd"/>
      <w:r w:rsidRPr="009F7037">
        <w:t xml:space="preserve"> обязательств является основанием для проведения взаиморасчетов между Сторонами. </w:t>
      </w:r>
    </w:p>
    <w:p w:rsidR="003E36B6" w:rsidRPr="009F7037" w:rsidRDefault="009F7037" w:rsidP="009F7037">
      <w:pPr>
        <w:widowControl w:val="0"/>
        <w:autoSpaceDE w:val="0"/>
        <w:autoSpaceDN w:val="0"/>
        <w:adjustRightInd w:val="0"/>
        <w:spacing w:after="0" w:line="0" w:lineRule="atLeast"/>
        <w:ind w:firstLine="567"/>
      </w:pPr>
      <w:r w:rsidRPr="009F7037">
        <w:t xml:space="preserve">4.4. В случае, установленном  в п. 4.3. Контракта акт </w:t>
      </w:r>
      <w:proofErr w:type="spellStart"/>
      <w:r w:rsidRPr="009F7037">
        <w:t>взаимосверки</w:t>
      </w:r>
      <w:proofErr w:type="spellEnd"/>
      <w:r w:rsidRPr="009F7037">
        <w:t xml:space="preserve">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r w:rsidR="003E36B6" w:rsidRPr="009F7037">
        <w:t xml:space="preserve"> </w:t>
      </w:r>
    </w:p>
    <w:p w:rsidR="003E36B6" w:rsidRPr="005B3B83" w:rsidRDefault="003E36B6" w:rsidP="003E36B6">
      <w:pPr>
        <w:shd w:val="clear" w:color="auto" w:fill="FFFFFF"/>
        <w:tabs>
          <w:tab w:val="left" w:pos="1498"/>
        </w:tabs>
        <w:spacing w:after="0" w:line="0" w:lineRule="atLeast"/>
        <w:ind w:left="86" w:firstLine="567"/>
        <w:rPr>
          <w:color w:val="000000"/>
        </w:rPr>
      </w:pPr>
    </w:p>
    <w:p w:rsidR="003E36B6" w:rsidRPr="005B3B83" w:rsidRDefault="003E36B6" w:rsidP="003E36B6">
      <w:pPr>
        <w:shd w:val="clear" w:color="auto" w:fill="FFFFFF"/>
        <w:tabs>
          <w:tab w:val="left" w:pos="1498"/>
        </w:tabs>
        <w:spacing w:after="0" w:line="0" w:lineRule="atLeast"/>
        <w:ind w:left="86" w:firstLine="567"/>
        <w:jc w:val="center"/>
        <w:rPr>
          <w:color w:val="000000"/>
        </w:rPr>
      </w:pPr>
      <w:r w:rsidRPr="005B3B83">
        <w:t>5. Порядок сдачи и приемки услуг</w:t>
      </w:r>
    </w:p>
    <w:p w:rsidR="003E36B6" w:rsidRPr="00410FB4" w:rsidRDefault="003E36B6" w:rsidP="003E36B6">
      <w:pPr>
        <w:spacing w:after="0" w:line="0" w:lineRule="atLeast"/>
        <w:ind w:firstLine="709"/>
        <w:rPr>
          <w:color w:val="000000"/>
        </w:rPr>
      </w:pPr>
      <w:r w:rsidRPr="00410FB4">
        <w:rPr>
          <w:color w:val="000000"/>
        </w:rPr>
        <w:t>5.</w:t>
      </w:r>
      <w:r>
        <w:rPr>
          <w:color w:val="000000"/>
        </w:rPr>
        <w:t>1</w:t>
      </w:r>
      <w:r w:rsidRPr="00410FB4">
        <w:rPr>
          <w:color w:val="000000"/>
        </w:rPr>
        <w:t>. Исполнитель не позднее 1</w:t>
      </w:r>
      <w:r>
        <w:rPr>
          <w:color w:val="000000"/>
        </w:rPr>
        <w:t>0</w:t>
      </w:r>
      <w:r w:rsidRPr="00410FB4">
        <w:rPr>
          <w:color w:val="000000"/>
        </w:rPr>
        <w:t xml:space="preserve"> числа месяца, следующего за </w:t>
      </w:r>
      <w:proofErr w:type="gramStart"/>
      <w:r w:rsidRPr="00410FB4">
        <w:rPr>
          <w:color w:val="000000"/>
        </w:rPr>
        <w:t>отчетным</w:t>
      </w:r>
      <w:proofErr w:type="gramEnd"/>
      <w:r w:rsidRPr="00410FB4">
        <w:rPr>
          <w:color w:val="000000"/>
        </w:rPr>
        <w:t xml:space="preserve">, направляет в адрес Заказчика </w:t>
      </w:r>
      <w:r w:rsidR="009F7037" w:rsidRPr="009F7037">
        <w:rPr>
          <w:color w:val="000000"/>
        </w:rPr>
        <w:t>документ о приемке</w:t>
      </w:r>
      <w:r w:rsidRPr="00410FB4">
        <w:rPr>
          <w:color w:val="000000"/>
        </w:rPr>
        <w:t>.</w:t>
      </w:r>
    </w:p>
    <w:p w:rsidR="003E36B6" w:rsidRPr="00410FB4" w:rsidRDefault="003E36B6" w:rsidP="003E36B6">
      <w:pPr>
        <w:spacing w:after="0" w:line="0" w:lineRule="atLeast"/>
        <w:ind w:firstLine="709"/>
        <w:rPr>
          <w:color w:val="000000"/>
        </w:rPr>
      </w:pPr>
      <w:r w:rsidRPr="00410FB4">
        <w:rPr>
          <w:color w:val="000000"/>
        </w:rPr>
        <w:t>5.</w:t>
      </w:r>
      <w:r>
        <w:rPr>
          <w:color w:val="000000"/>
        </w:rPr>
        <w:t>2</w:t>
      </w:r>
      <w:r w:rsidRPr="00410FB4">
        <w:rPr>
          <w:color w:val="000000"/>
        </w:rPr>
        <w:t xml:space="preserve">.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В состав такой приемочной комиссии могут быть включены представители участников закупки, участвовавших в процедуре определения исполнителя, на основании которого заключен Контракт, но не ставших победителями. Проверка соответствия качества оказываемых услуг </w:t>
      </w:r>
      <w:proofErr w:type="gramStart"/>
      <w:r w:rsidRPr="00410FB4">
        <w:rPr>
          <w:color w:val="000000"/>
        </w:rPr>
        <w:t>требованиям, установленным Контрактом может</w:t>
      </w:r>
      <w:proofErr w:type="gramEnd"/>
      <w:r w:rsidRPr="00410FB4">
        <w:rPr>
          <w:color w:val="000000"/>
        </w:rPr>
        <w:t xml:space="preserve"> также осуществляться (осуществляется) с привлечением экспертов, экспертных организаций.</w:t>
      </w:r>
    </w:p>
    <w:p w:rsidR="003E36B6" w:rsidRDefault="003E36B6" w:rsidP="003E36B6">
      <w:pPr>
        <w:spacing w:after="0" w:line="0" w:lineRule="atLeast"/>
        <w:ind w:firstLine="709"/>
        <w:rPr>
          <w:color w:val="000000"/>
        </w:rPr>
      </w:pPr>
      <w:r w:rsidRPr="00410FB4">
        <w:rPr>
          <w:color w:val="000000"/>
        </w:rPr>
        <w:t>5.</w:t>
      </w:r>
      <w:r>
        <w:rPr>
          <w:color w:val="000000"/>
        </w:rPr>
        <w:t>3</w:t>
      </w:r>
      <w:r w:rsidRPr="00410FB4">
        <w:rPr>
          <w:color w:val="000000"/>
        </w:rPr>
        <w:t xml:space="preserve">. Стороны подписывают </w:t>
      </w:r>
      <w:r w:rsidR="009F7037" w:rsidRPr="009F7037">
        <w:rPr>
          <w:color w:val="000000"/>
        </w:rPr>
        <w:t>документ о приемке</w:t>
      </w:r>
      <w:r w:rsidRPr="00410FB4">
        <w:rPr>
          <w:color w:val="000000"/>
        </w:rPr>
        <w:t xml:space="preserve"> в течение 3 дней со дня получения </w:t>
      </w:r>
      <w:r w:rsidR="009F7037" w:rsidRPr="009F7037">
        <w:rPr>
          <w:color w:val="000000"/>
        </w:rPr>
        <w:t>документа о приемке</w:t>
      </w:r>
      <w:r w:rsidRPr="00410FB4">
        <w:rPr>
          <w:color w:val="000000"/>
        </w:rPr>
        <w:t>.</w:t>
      </w:r>
    </w:p>
    <w:p w:rsidR="009F7037" w:rsidRPr="00410FB4" w:rsidRDefault="009F7037" w:rsidP="003E36B6">
      <w:pPr>
        <w:spacing w:after="0" w:line="0" w:lineRule="atLeast"/>
        <w:ind w:firstLine="709"/>
        <w:rPr>
          <w:color w:val="000000"/>
        </w:rPr>
      </w:pPr>
      <w:r w:rsidRPr="009F7037">
        <w:rPr>
          <w:color w:val="000000"/>
        </w:rPr>
        <w:t>Документ о приемке за декабрь  должен быть подписан не позднее 2</w:t>
      </w:r>
      <w:r w:rsidR="009C2E09">
        <w:rPr>
          <w:color w:val="000000"/>
        </w:rPr>
        <w:t>1</w:t>
      </w:r>
      <w:r w:rsidRPr="009F7037">
        <w:rPr>
          <w:color w:val="000000"/>
        </w:rPr>
        <w:t xml:space="preserve"> декабря 20</w:t>
      </w:r>
      <w:r w:rsidR="009C2E09">
        <w:rPr>
          <w:color w:val="000000"/>
        </w:rPr>
        <w:t xml:space="preserve">18 </w:t>
      </w:r>
      <w:r w:rsidRPr="009F7037">
        <w:rPr>
          <w:color w:val="000000"/>
        </w:rPr>
        <w:t>года</w:t>
      </w:r>
    </w:p>
    <w:p w:rsidR="003E36B6" w:rsidRPr="00410FB4" w:rsidRDefault="003E36B6" w:rsidP="003E36B6">
      <w:pPr>
        <w:spacing w:after="0" w:line="0" w:lineRule="atLeast"/>
        <w:ind w:firstLine="709"/>
        <w:rPr>
          <w:color w:val="000000"/>
        </w:rPr>
      </w:pPr>
      <w:r w:rsidRPr="00410FB4">
        <w:rPr>
          <w:color w:val="000000"/>
        </w:rPr>
        <w:t>5.</w:t>
      </w:r>
      <w:r>
        <w:rPr>
          <w:color w:val="000000"/>
        </w:rPr>
        <w:t>4</w:t>
      </w:r>
      <w:r w:rsidRPr="00410FB4">
        <w:rPr>
          <w:color w:val="000000"/>
        </w:rPr>
        <w:t>. В случае обнаружения недостатков в объеме и качестве оказанных услуг Заказчик направляет Исполнителю уведомление в порядке, предусмотренном п. 5.</w:t>
      </w:r>
      <w:r>
        <w:rPr>
          <w:color w:val="000000"/>
        </w:rPr>
        <w:t>6</w:t>
      </w:r>
      <w:r w:rsidRPr="00410FB4">
        <w:rPr>
          <w:color w:val="000000"/>
        </w:rPr>
        <w:t xml:space="preserve"> Контракта. </w:t>
      </w:r>
    </w:p>
    <w:p w:rsidR="003E36B6" w:rsidRPr="00410FB4" w:rsidRDefault="003E36B6" w:rsidP="003E36B6">
      <w:pPr>
        <w:spacing w:after="0" w:line="0" w:lineRule="atLeast"/>
        <w:ind w:firstLine="709"/>
        <w:rPr>
          <w:color w:val="000000"/>
        </w:rPr>
      </w:pPr>
      <w:r w:rsidRPr="00410FB4">
        <w:rPr>
          <w:color w:val="000000"/>
        </w:rPr>
        <w:t>5.</w:t>
      </w:r>
      <w:r>
        <w:rPr>
          <w:color w:val="000000"/>
        </w:rPr>
        <w:t>5</w:t>
      </w:r>
      <w:r w:rsidRPr="00410FB4">
        <w:rPr>
          <w:color w:val="000000"/>
        </w:rPr>
        <w:t xml:space="preserve">.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3E36B6" w:rsidRDefault="003E36B6" w:rsidP="003E36B6">
      <w:pPr>
        <w:spacing w:after="0" w:line="0" w:lineRule="atLeast"/>
        <w:ind w:firstLine="709"/>
      </w:pPr>
      <w:r w:rsidRPr="00410FB4">
        <w:rPr>
          <w:color w:val="000000"/>
        </w:rPr>
        <w:t>5.</w:t>
      </w:r>
      <w:r>
        <w:rPr>
          <w:color w:val="000000"/>
        </w:rPr>
        <w:t>6</w:t>
      </w:r>
      <w:r w:rsidRPr="00410FB4">
        <w:rPr>
          <w:color w:val="000000"/>
        </w:rPr>
        <w:t xml:space="preserve">. Обо всех нарушениях условий Контракта об объеме и качестве услуг Заказчик извещает Исполнителя не позднее трех рабочих дней </w:t>
      </w:r>
      <w:proofErr w:type="gramStart"/>
      <w:r w:rsidRPr="00410FB4">
        <w:rPr>
          <w:color w:val="000000"/>
        </w:rPr>
        <w:t>с даты обнаружения</w:t>
      </w:r>
      <w:proofErr w:type="gramEnd"/>
      <w:r w:rsidRPr="00410FB4">
        <w:rPr>
          <w:color w:val="000000"/>
        </w:rPr>
        <w:t xml:space="preserve"> указанных нарушений. </w:t>
      </w:r>
      <w:proofErr w:type="gramStart"/>
      <w:r w:rsidRPr="00410FB4">
        <w:rPr>
          <w:color w:val="000000"/>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w:t>
      </w:r>
      <w:r w:rsidRPr="00FB258A">
        <w:t>,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стоимость всех необходимых погрузочно-разгрузочных работ и иные расходы, связанные с оказанием услуг.</w:t>
      </w:r>
      <w:proofErr w:type="gramEnd"/>
    </w:p>
    <w:p w:rsidR="003E36B6" w:rsidRDefault="003E36B6" w:rsidP="003E36B6">
      <w:pPr>
        <w:spacing w:after="0" w:line="0" w:lineRule="atLeast"/>
        <w:ind w:firstLine="709"/>
        <w:rPr>
          <w:color w:val="000000"/>
        </w:rPr>
      </w:pPr>
      <w:r w:rsidRPr="00410FB4">
        <w:rPr>
          <w:color w:val="000000"/>
        </w:rPr>
        <w:t>5.</w:t>
      </w:r>
      <w:r>
        <w:rPr>
          <w:color w:val="000000"/>
        </w:rPr>
        <w:t>7</w:t>
      </w:r>
      <w:r w:rsidRPr="00410FB4">
        <w:rPr>
          <w:color w:val="000000"/>
        </w:rPr>
        <w:t>. Исполнитель в установленный в уведомлении (п. 5.</w:t>
      </w:r>
      <w:r>
        <w:rPr>
          <w:color w:val="000000"/>
        </w:rPr>
        <w:t>6</w:t>
      </w:r>
      <w:r w:rsidRPr="00410FB4">
        <w:rPr>
          <w:color w:val="000000"/>
        </w:rPr>
        <w:t xml:space="preserve">) срок  обязан устранить все допущенные нарушения. Если Исполнитель в установленный срок не устранит нарушения, </w:t>
      </w:r>
      <w:r w:rsidRPr="00410FB4">
        <w:rPr>
          <w:color w:val="000000"/>
        </w:rPr>
        <w:lastRenderedPageBreak/>
        <w:t>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5E7842" w:rsidRPr="005E7842" w:rsidRDefault="005E7842" w:rsidP="005E7842">
      <w:pPr>
        <w:spacing w:after="0" w:line="0" w:lineRule="atLeast"/>
        <w:ind w:firstLine="709"/>
        <w:rPr>
          <w:kern w:val="16"/>
        </w:rPr>
      </w:pPr>
      <w:r w:rsidRPr="005E7842">
        <w:rPr>
          <w:kern w:val="16"/>
        </w:rPr>
        <w:t>5.8. Приемка услуг в целом, оформляется документом о приемке*</w:t>
      </w:r>
      <w:r w:rsidR="00DD5EC3">
        <w:rPr>
          <w:kern w:val="16"/>
        </w:rPr>
        <w:t xml:space="preserve"> (Акт оказанных услуг)</w:t>
      </w:r>
      <w:r w:rsidRPr="005E7842">
        <w:rPr>
          <w:kern w:val="16"/>
        </w:rPr>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w:t>
      </w:r>
    </w:p>
    <w:p w:rsidR="005E7842" w:rsidRPr="005E7842" w:rsidRDefault="005E7842" w:rsidP="005E7842">
      <w:pPr>
        <w:spacing w:after="0" w:line="0" w:lineRule="atLeast"/>
        <w:ind w:firstLine="709"/>
        <w:rPr>
          <w:kern w:val="16"/>
        </w:rPr>
      </w:pPr>
      <w:r w:rsidRPr="005E7842">
        <w:rPr>
          <w:kern w:val="16"/>
        </w:rPr>
        <w:t xml:space="preserve"> *Заказчик вправе дополнительно расшифровать, какие документы будут подтверждать приёмку услуг, сделав на них ссылку в п. 5.9. Контракта.</w:t>
      </w:r>
    </w:p>
    <w:p w:rsidR="005E7842" w:rsidRPr="005E7842" w:rsidRDefault="005E7842" w:rsidP="005E7842">
      <w:pPr>
        <w:spacing w:after="0" w:line="0" w:lineRule="atLeast"/>
        <w:ind w:firstLine="709"/>
        <w:rPr>
          <w:kern w:val="16"/>
        </w:rPr>
      </w:pPr>
      <w:r w:rsidRPr="005E7842">
        <w:rPr>
          <w:kern w:val="16"/>
        </w:rPr>
        <w:t xml:space="preserve">5.9. </w:t>
      </w:r>
      <w:proofErr w:type="gramStart"/>
      <w:r w:rsidRPr="005E7842">
        <w:rPr>
          <w:kern w:val="16"/>
        </w:rPr>
        <w:t>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5E7842">
        <w:rPr>
          <w:kern w:val="16"/>
        </w:rPr>
        <w:t xml:space="preserve">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когда оказание услуг осуществляется в интересах Исполнителя, документ о приёмке составляется в трех экземплярах и подписывается Исполнителем,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5E7842" w:rsidRPr="005E7842" w:rsidRDefault="005E7842" w:rsidP="005E7842">
      <w:pPr>
        <w:spacing w:after="0" w:line="0" w:lineRule="atLeast"/>
        <w:ind w:firstLine="709"/>
        <w:rPr>
          <w:kern w:val="16"/>
        </w:rPr>
      </w:pPr>
      <w:r w:rsidRPr="005E7842">
        <w:rPr>
          <w:kern w:val="16"/>
        </w:rPr>
        <w:t>5.10.**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5.10. Контракта, не позднее сроков установленных в пункте 2.4.4.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5E7842" w:rsidRPr="005B3B83" w:rsidRDefault="005E7842" w:rsidP="005E7842">
      <w:pPr>
        <w:spacing w:after="0" w:line="0" w:lineRule="atLeast"/>
        <w:ind w:firstLine="709"/>
        <w:rPr>
          <w:kern w:val="16"/>
        </w:rPr>
      </w:pPr>
      <w:r w:rsidRPr="005E7842">
        <w:rPr>
          <w:kern w:val="16"/>
        </w:rPr>
        <w:t>**Письмо ФАС России от 10.12.2015 №АЦ/70978/15, Письма Минэкономразвития России от 10.03.2016 №ОГ-Д28-3630, от 02.10.2015 №ОГ-Д28-12800, от 21.09.2015 №Д28и-2829.</w:t>
      </w:r>
    </w:p>
    <w:p w:rsidR="003E36B6" w:rsidRPr="005B3B83" w:rsidRDefault="003E36B6" w:rsidP="009D5A58">
      <w:pPr>
        <w:spacing w:before="120" w:after="120" w:line="0" w:lineRule="atLeast"/>
        <w:ind w:firstLine="567"/>
        <w:jc w:val="center"/>
      </w:pPr>
      <w:r w:rsidRPr="005B3B83">
        <w:t>6. Обеспечение исполнения контракта*</w:t>
      </w:r>
    </w:p>
    <w:p w:rsidR="003E36B6" w:rsidRDefault="003E36B6" w:rsidP="003E36B6">
      <w:pPr>
        <w:shd w:val="clear" w:color="auto" w:fill="FFFFFF"/>
        <w:tabs>
          <w:tab w:val="left" w:pos="7034"/>
        </w:tabs>
        <w:spacing w:after="0" w:line="0" w:lineRule="atLeast"/>
        <w:ind w:left="14" w:firstLine="567"/>
      </w:pPr>
      <w:r>
        <w:t>6.1. Способами обеспечения исполнения Контракта являются банковская гарантия, выданная банком и соответствующая требованиям п. 6.6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rsidR="003E36B6" w:rsidRDefault="003E36B6" w:rsidP="003E36B6">
      <w:pPr>
        <w:shd w:val="clear" w:color="auto" w:fill="FFFFFF"/>
        <w:tabs>
          <w:tab w:val="left" w:pos="7034"/>
        </w:tabs>
        <w:spacing w:after="0" w:line="0" w:lineRule="atLeast"/>
        <w:ind w:left="14" w:firstLine="567"/>
      </w:pPr>
      <w:r>
        <w:t>6.2. Обеспечение исполнения Контракта предоставляется Заказчику до заключения Контракта. Размер обеспечения исполнения Контракта составл</w:t>
      </w:r>
      <w:r w:rsidRPr="00953C41">
        <w:t xml:space="preserve">яет </w:t>
      </w:r>
      <w:r w:rsidR="00514FB8" w:rsidRPr="00514FB8">
        <w:rPr>
          <w:b/>
        </w:rPr>
        <w:t>9 212 (девять тысяч двести двенадцать) рублей 55 копеек</w:t>
      </w:r>
      <w:r w:rsidRPr="00953C41">
        <w:t xml:space="preserve"> (5% процентов от начальной (максимальной) цены контракта).</w:t>
      </w:r>
    </w:p>
    <w:p w:rsidR="003E36B6" w:rsidRPr="003E36B6" w:rsidRDefault="005E7842" w:rsidP="003E36B6">
      <w:pPr>
        <w:autoSpaceDE w:val="0"/>
        <w:autoSpaceDN w:val="0"/>
        <w:adjustRightInd w:val="0"/>
        <w:ind w:firstLine="540"/>
        <w:rPr>
          <w:color w:val="000000" w:themeColor="text1"/>
          <w:kern w:val="16"/>
        </w:rPr>
      </w:pPr>
      <w:proofErr w:type="gramStart"/>
      <w:r w:rsidRPr="005E7842">
        <w:rPr>
          <w:color w:val="000000" w:themeColor="text1"/>
          <w:kern w:val="16"/>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 ФЗ от 05.04.2013 № 44-ФЗ «О контрактной системе в сфере закупок товаров, работ, услуг для обеспечения государственных и муниципальных нужд</w:t>
      </w:r>
      <w:proofErr w:type="gramEnd"/>
      <w:r w:rsidRPr="005E7842">
        <w:rPr>
          <w:color w:val="000000" w:themeColor="text1"/>
          <w:kern w:val="16"/>
        </w:rPr>
        <w:t>» (далее - Федеральный закон № 44-ФЗ).</w:t>
      </w:r>
    </w:p>
    <w:p w:rsidR="003E36B6" w:rsidRDefault="003E36B6" w:rsidP="003E36B6">
      <w:pPr>
        <w:shd w:val="clear" w:color="auto" w:fill="FFFFFF"/>
        <w:tabs>
          <w:tab w:val="left" w:pos="7034"/>
        </w:tabs>
        <w:spacing w:after="0" w:line="0" w:lineRule="atLeast"/>
        <w:ind w:left="14" w:firstLine="567"/>
      </w:pPr>
      <w:r>
        <w:t xml:space="preserve">6.3.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w:t>
      </w:r>
      <w: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36B6" w:rsidRPr="009D5A58" w:rsidRDefault="003E36B6" w:rsidP="003E36B6">
      <w:pPr>
        <w:ind w:firstLine="567"/>
        <w:rPr>
          <w:color w:val="000000" w:themeColor="text1"/>
        </w:rPr>
      </w:pPr>
      <w:r w:rsidRPr="009D5A58">
        <w:rPr>
          <w:color w:val="000000" w:themeColor="text1"/>
          <w:kern w:val="16"/>
        </w:rPr>
        <w:t>6.4. </w:t>
      </w:r>
      <w:r w:rsidR="005E7842" w:rsidRPr="005E7842">
        <w:rPr>
          <w:color w:val="000000" w:themeColor="text1"/>
        </w:rPr>
        <w:t>Срок действия обеспечения исполнения Контракта в форме банковской гарантии должен превышать срок действия контракта не менее чем на один месяц</w:t>
      </w:r>
      <w:r w:rsidRPr="009D5A58">
        <w:rPr>
          <w:color w:val="000000" w:themeColor="text1"/>
        </w:rPr>
        <w:t>.</w:t>
      </w:r>
    </w:p>
    <w:p w:rsidR="003E36B6" w:rsidRDefault="003E36B6" w:rsidP="003E36B6">
      <w:pPr>
        <w:pStyle w:val="af0"/>
        <w:tabs>
          <w:tab w:val="left" w:pos="709"/>
        </w:tabs>
        <w:spacing w:after="0" w:line="240" w:lineRule="auto"/>
        <w:rPr>
          <w:color w:val="000000"/>
          <w:kern w:val="16"/>
          <w:sz w:val="24"/>
          <w:szCs w:val="24"/>
        </w:rPr>
      </w:pPr>
      <w:r>
        <w:rPr>
          <w:sz w:val="24"/>
          <w:szCs w:val="24"/>
        </w:rPr>
        <w:t xml:space="preserve"> </w:t>
      </w:r>
      <w:r>
        <w:rPr>
          <w:kern w:val="16"/>
          <w:sz w:val="24"/>
          <w:szCs w:val="24"/>
        </w:rPr>
        <w:t>Срок действия указанного обеспечения может быть прекращен до наступления указанного срока в случае досрочного исполнения Исполнителем всех своих обязательств по Контракту.</w:t>
      </w:r>
    </w:p>
    <w:p w:rsidR="009D5A58" w:rsidRPr="009D5A58" w:rsidRDefault="009D5A58" w:rsidP="009D5A58">
      <w:pPr>
        <w:pStyle w:val="af0"/>
        <w:tabs>
          <w:tab w:val="left" w:pos="709"/>
        </w:tabs>
        <w:spacing w:after="0" w:line="240" w:lineRule="auto"/>
        <w:rPr>
          <w:color w:val="000000" w:themeColor="text1"/>
          <w:sz w:val="24"/>
          <w:szCs w:val="24"/>
        </w:rPr>
      </w:pPr>
      <w:bookmarkStart w:id="41" w:name="_Toc251160154"/>
      <w:r w:rsidRPr="009D5A58">
        <w:rPr>
          <w:color w:val="000000" w:themeColor="text1"/>
          <w:sz w:val="24"/>
          <w:szCs w:val="24"/>
        </w:rPr>
        <w:t xml:space="preserve">6.5. По Контракту должны быть обеспечены обязательства Исполнителя в том числе, по возмещению убытков Заказчика, причиненных неисполнением или ненадлежащим исполнением, просрочкой исполнения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w:t>
      </w:r>
    </w:p>
    <w:p w:rsidR="009D5A58" w:rsidRPr="009D5A58" w:rsidRDefault="009D5A58" w:rsidP="009D5A58">
      <w:pPr>
        <w:pStyle w:val="af0"/>
        <w:tabs>
          <w:tab w:val="left" w:pos="709"/>
        </w:tabs>
        <w:spacing w:after="0" w:line="240" w:lineRule="auto"/>
        <w:rPr>
          <w:color w:val="000000" w:themeColor="text1"/>
          <w:sz w:val="24"/>
          <w:szCs w:val="24"/>
        </w:rPr>
      </w:pPr>
      <w:r w:rsidRPr="009D5A58">
        <w:rPr>
          <w:color w:val="000000" w:themeColor="text1"/>
          <w:sz w:val="24"/>
          <w:szCs w:val="24"/>
        </w:rPr>
        <w:t xml:space="preserve">6.6. Требования к обеспечению исполнения Контракта, предоставляемому в виде банковской гарантии: </w:t>
      </w:r>
    </w:p>
    <w:bookmarkEnd w:id="41"/>
    <w:p w:rsidR="005E7842" w:rsidRPr="005E7842" w:rsidRDefault="005E7842" w:rsidP="005E7842">
      <w:pPr>
        <w:shd w:val="clear" w:color="auto" w:fill="FFFFFF"/>
        <w:tabs>
          <w:tab w:val="left" w:pos="7034"/>
        </w:tabs>
        <w:spacing w:after="0" w:line="0" w:lineRule="atLeast"/>
        <w:ind w:firstLine="567"/>
        <w:rPr>
          <w:color w:val="000000" w:themeColor="text1"/>
          <w:kern w:val="16"/>
        </w:rPr>
      </w:pPr>
      <w:proofErr w:type="gramStart"/>
      <w:r w:rsidRPr="005E7842">
        <w:rPr>
          <w:color w:val="000000" w:themeColor="text1"/>
          <w:kern w:val="16"/>
        </w:rPr>
        <w:t>Банковская гарантия оформляется в письменной форме на бумажном носителе или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 44-ФЗ, с учетом требований установленных постановлением Правительства Российской Федерации от 8 ноября 2013 г. №1005 (с учетом изменений и дополнений).</w:t>
      </w:r>
      <w:proofErr w:type="gramEnd"/>
    </w:p>
    <w:p w:rsidR="005E7842" w:rsidRPr="005E7842" w:rsidRDefault="005E7842" w:rsidP="005E7842">
      <w:pPr>
        <w:shd w:val="clear" w:color="auto" w:fill="FFFFFF"/>
        <w:tabs>
          <w:tab w:val="left" w:pos="7034"/>
        </w:tabs>
        <w:spacing w:after="0" w:line="0" w:lineRule="atLeast"/>
        <w:ind w:firstLine="567"/>
        <w:rPr>
          <w:color w:val="000000" w:themeColor="text1"/>
          <w:kern w:val="16"/>
        </w:rPr>
      </w:pPr>
      <w:r w:rsidRPr="005E7842">
        <w:rPr>
          <w:color w:val="000000" w:themeColor="text1"/>
          <w:kern w:val="16"/>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десяти дней с момента подписания Сторонами документов, подтверждающих надлежащее исполнение обязательств по Контракту в полном объеме.</w:t>
      </w:r>
    </w:p>
    <w:p w:rsidR="005E7842" w:rsidRPr="005E7842" w:rsidRDefault="005E7842" w:rsidP="005E7842">
      <w:pPr>
        <w:shd w:val="clear" w:color="auto" w:fill="FFFFFF"/>
        <w:tabs>
          <w:tab w:val="left" w:pos="7034"/>
        </w:tabs>
        <w:spacing w:after="0" w:line="0" w:lineRule="atLeast"/>
        <w:ind w:firstLine="567"/>
        <w:rPr>
          <w:color w:val="000000" w:themeColor="text1"/>
          <w:kern w:val="16"/>
        </w:rPr>
      </w:pPr>
      <w:r w:rsidRPr="005E7842">
        <w:rPr>
          <w:color w:val="000000" w:themeColor="text1"/>
          <w:kern w:val="16"/>
        </w:rPr>
        <w:t>* Положения раздела 6 настоящего Контракта (гражданско-правового договора) об обеспечении исполнения контракта не применяются в случае:</w:t>
      </w:r>
    </w:p>
    <w:p w:rsidR="005E7842" w:rsidRPr="005E7842" w:rsidRDefault="005E7842" w:rsidP="005E7842">
      <w:pPr>
        <w:shd w:val="clear" w:color="auto" w:fill="FFFFFF"/>
        <w:tabs>
          <w:tab w:val="left" w:pos="7034"/>
        </w:tabs>
        <w:spacing w:after="0" w:line="0" w:lineRule="atLeast"/>
        <w:ind w:firstLine="567"/>
        <w:rPr>
          <w:color w:val="000000" w:themeColor="text1"/>
          <w:kern w:val="16"/>
        </w:rPr>
      </w:pPr>
      <w:r w:rsidRPr="005E7842">
        <w:rPr>
          <w:color w:val="000000" w:themeColor="text1"/>
          <w:kern w:val="16"/>
        </w:rPr>
        <w:t>1) заключения контракта (гражданско-правового договора) с участником закупки, который является государственным или муниципальным каз</w:t>
      </w:r>
      <w:r w:rsidR="00DD5EC3">
        <w:rPr>
          <w:color w:val="000000" w:themeColor="text1"/>
          <w:kern w:val="16"/>
        </w:rPr>
        <w:t>е</w:t>
      </w:r>
      <w:r w:rsidRPr="005E7842">
        <w:rPr>
          <w:color w:val="000000" w:themeColor="text1"/>
          <w:kern w:val="16"/>
        </w:rPr>
        <w:t>нным учреждением;</w:t>
      </w:r>
    </w:p>
    <w:p w:rsidR="005E7842" w:rsidRPr="005E7842" w:rsidRDefault="005E7842" w:rsidP="005E7842">
      <w:pPr>
        <w:shd w:val="clear" w:color="auto" w:fill="FFFFFF"/>
        <w:tabs>
          <w:tab w:val="left" w:pos="7034"/>
        </w:tabs>
        <w:spacing w:after="0" w:line="0" w:lineRule="atLeast"/>
        <w:ind w:firstLine="567"/>
        <w:rPr>
          <w:color w:val="000000" w:themeColor="text1"/>
          <w:kern w:val="16"/>
        </w:rPr>
      </w:pPr>
      <w:r w:rsidRPr="005E7842">
        <w:rPr>
          <w:color w:val="000000" w:themeColor="text1"/>
          <w:kern w:val="16"/>
        </w:rPr>
        <w:t>2) осуществления закупки услуги по предоставлению кредита;</w:t>
      </w:r>
    </w:p>
    <w:p w:rsidR="003E36B6" w:rsidRPr="009D5A58" w:rsidRDefault="005E7842" w:rsidP="005E7842">
      <w:pPr>
        <w:shd w:val="clear" w:color="auto" w:fill="FFFFFF"/>
        <w:tabs>
          <w:tab w:val="left" w:pos="7034"/>
        </w:tabs>
        <w:spacing w:after="0" w:line="0" w:lineRule="atLeast"/>
        <w:ind w:firstLine="567"/>
        <w:rPr>
          <w:color w:val="000000" w:themeColor="text1"/>
        </w:rPr>
      </w:pPr>
      <w:r w:rsidRPr="005E7842">
        <w:rPr>
          <w:color w:val="000000" w:themeColor="text1"/>
          <w:kern w:val="16"/>
        </w:rPr>
        <w:t>3) заключение бюджетным учреждением контракта (гражданско-правового договора), предметом которого является выдача банковской гарантии</w:t>
      </w:r>
      <w:r w:rsidR="009D5A58" w:rsidRPr="009D5A58">
        <w:rPr>
          <w:color w:val="000000" w:themeColor="text1"/>
        </w:rPr>
        <w:t>.</w:t>
      </w:r>
    </w:p>
    <w:p w:rsidR="003E36B6" w:rsidRDefault="003E36B6" w:rsidP="009D5A58">
      <w:pPr>
        <w:shd w:val="clear" w:color="auto" w:fill="FFFFFF"/>
        <w:tabs>
          <w:tab w:val="left" w:pos="7034"/>
        </w:tabs>
        <w:spacing w:before="120" w:after="120" w:line="0" w:lineRule="atLeast"/>
        <w:ind w:left="11" w:firstLine="567"/>
        <w:jc w:val="center"/>
      </w:pPr>
      <w:r>
        <w:t>7. Ответственность сторон</w:t>
      </w:r>
    </w:p>
    <w:p w:rsidR="00DD5EC3" w:rsidRPr="003061DA" w:rsidRDefault="00DD5EC3" w:rsidP="00DD5EC3">
      <w:pPr>
        <w:spacing w:after="0"/>
        <w:ind w:firstLine="567"/>
      </w:pPr>
      <w:r w:rsidRPr="003061DA">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DD5EC3" w:rsidRPr="003061DA" w:rsidRDefault="00DD5EC3" w:rsidP="00DD5EC3">
      <w:pPr>
        <w:widowControl w:val="0"/>
        <w:autoSpaceDE w:val="0"/>
        <w:autoSpaceDN w:val="0"/>
        <w:adjustRightInd w:val="0"/>
        <w:spacing w:after="0"/>
        <w:ind w:firstLine="540"/>
      </w:pPr>
      <w:r w:rsidRPr="003061DA">
        <w:t xml:space="preserve">7.2. Размер штрафа устанавливается Контрактом в порядке, установленном </w:t>
      </w:r>
      <w:hyperlink w:anchor="P57" w:history="1">
        <w:r w:rsidRPr="003061DA">
          <w:t>пунктами 7.3</w:t>
        </w:r>
      </w:hyperlink>
      <w:r w:rsidRPr="003061DA">
        <w:t xml:space="preserve"> – 7.</w:t>
      </w:r>
      <w:hyperlink w:anchor="P82" w:history="1">
        <w:r w:rsidRPr="003061DA">
          <w:t>7</w:t>
        </w:r>
      </w:hyperlink>
      <w:r w:rsidRPr="003061DA">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D5EC3" w:rsidRPr="003061DA" w:rsidRDefault="00DD5EC3" w:rsidP="00DD5EC3">
      <w:pPr>
        <w:autoSpaceDE w:val="0"/>
        <w:autoSpaceDN w:val="0"/>
        <w:adjustRightInd w:val="0"/>
        <w:spacing w:after="0"/>
        <w:ind w:firstLine="540"/>
      </w:pPr>
      <w:bookmarkStart w:id="42" w:name="P57"/>
      <w:bookmarkEnd w:id="42"/>
      <w:r w:rsidRPr="003061DA">
        <w:t>7.3</w:t>
      </w:r>
      <w:r>
        <w:t xml:space="preserve">. </w:t>
      </w:r>
      <w:r w:rsidRPr="003061DA">
        <w:t>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3061DA">
        <w:rPr>
          <w:vertAlign w:val="superscript"/>
        </w:rPr>
        <w:footnoteReference w:id="2"/>
      </w:r>
      <w:r w:rsidRPr="003061DA">
        <w:t>, что составляет</w:t>
      </w:r>
      <w:proofErr w:type="gramStart"/>
      <w:r w:rsidRPr="003061DA">
        <w:t xml:space="preserve"> ______ (_______________) </w:t>
      </w:r>
      <w:proofErr w:type="gramEnd"/>
      <w:r w:rsidRPr="003061DA">
        <w:t>рублей __ копеек.</w:t>
      </w:r>
    </w:p>
    <w:p w:rsidR="00DD5EC3" w:rsidRPr="003061DA" w:rsidRDefault="00DD5EC3" w:rsidP="00DD5EC3">
      <w:pPr>
        <w:autoSpaceDE w:val="0"/>
        <w:autoSpaceDN w:val="0"/>
        <w:adjustRightInd w:val="0"/>
        <w:spacing w:after="0"/>
        <w:ind w:firstLine="540"/>
      </w:pPr>
      <w:r w:rsidRPr="003061DA">
        <w:lastRenderedPageBreak/>
        <w:t xml:space="preserve">7.4. </w:t>
      </w:r>
      <w:proofErr w:type="gramStart"/>
      <w:r w:rsidRPr="003061DA">
        <w:t>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w:t>
      </w:r>
      <w:proofErr w:type="gramEnd"/>
      <w:r w:rsidRPr="003061DA">
        <w:t xml:space="preserve"> суммы</w:t>
      </w:r>
      <w:r w:rsidRPr="003061DA">
        <w:rPr>
          <w:sz w:val="28"/>
          <w:szCs w:val="28"/>
          <w:vertAlign w:val="superscript"/>
        </w:rPr>
        <w:footnoteReference w:id="3"/>
      </w:r>
      <w:r w:rsidRPr="003061DA">
        <w:t>, что составляет</w:t>
      </w:r>
      <w:proofErr w:type="gramStart"/>
      <w:r w:rsidRPr="003061DA">
        <w:t xml:space="preserve"> ______ (_______________) </w:t>
      </w:r>
      <w:proofErr w:type="gramEnd"/>
      <w:r w:rsidRPr="003061DA">
        <w:t>рублей __ копеек.</w:t>
      </w:r>
    </w:p>
    <w:p w:rsidR="00DD5EC3" w:rsidRPr="003061DA" w:rsidRDefault="00DD5EC3" w:rsidP="00DD5EC3">
      <w:pPr>
        <w:autoSpaceDE w:val="0"/>
        <w:autoSpaceDN w:val="0"/>
        <w:adjustRightInd w:val="0"/>
        <w:spacing w:after="0"/>
        <w:ind w:firstLine="540"/>
      </w:pPr>
      <w:r w:rsidRPr="003061DA">
        <w:t>7.5.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3061DA">
        <w:rPr>
          <w:sz w:val="28"/>
          <w:szCs w:val="28"/>
          <w:vertAlign w:val="superscript"/>
        </w:rPr>
        <w:footnoteReference w:id="4"/>
      </w:r>
      <w:r w:rsidRPr="003061DA">
        <w:t>, что составляет</w:t>
      </w:r>
      <w:proofErr w:type="gramStart"/>
      <w:r w:rsidRPr="003061DA">
        <w:t xml:space="preserve"> ______ (_______________) </w:t>
      </w:r>
      <w:proofErr w:type="gramEnd"/>
      <w:r w:rsidRPr="003061DA">
        <w:t>рублей __ копеек.</w:t>
      </w:r>
    </w:p>
    <w:p w:rsidR="00DD5EC3" w:rsidRPr="003061DA" w:rsidRDefault="00DD5EC3" w:rsidP="00DD5EC3">
      <w:pPr>
        <w:autoSpaceDE w:val="0"/>
        <w:autoSpaceDN w:val="0"/>
        <w:adjustRightInd w:val="0"/>
        <w:spacing w:after="0"/>
        <w:ind w:firstLine="540"/>
      </w:pPr>
      <w:r w:rsidRPr="003061DA">
        <w:t>7.6. В случае если настоящим Контрактом предусмотрено условие о гражданско-правовой ответственности Исполнителем за 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настоящим Контрактом, что составляет</w:t>
      </w:r>
      <w:proofErr w:type="gramStart"/>
      <w:r w:rsidRPr="003061DA">
        <w:t xml:space="preserve"> ______ (_______________) </w:t>
      </w:r>
      <w:proofErr w:type="gramEnd"/>
      <w:r w:rsidRPr="003061DA">
        <w:t>рублей __ копеек.</w:t>
      </w:r>
    </w:p>
    <w:p w:rsidR="00DD5EC3" w:rsidRPr="003061DA" w:rsidRDefault="00DD5EC3" w:rsidP="00DD5EC3">
      <w:pPr>
        <w:autoSpaceDE w:val="0"/>
        <w:autoSpaceDN w:val="0"/>
        <w:adjustRightInd w:val="0"/>
        <w:spacing w:after="0"/>
        <w:ind w:firstLine="540"/>
      </w:pPr>
      <w:bookmarkStart w:id="43" w:name="P82"/>
      <w:bookmarkEnd w:id="43"/>
      <w:r w:rsidRPr="003061DA">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w:t>
      </w:r>
      <w:r w:rsidRPr="003061DA">
        <w:rPr>
          <w:vertAlign w:val="superscript"/>
        </w:rPr>
        <w:footnoteReference w:id="5"/>
      </w:r>
      <w:r w:rsidRPr="003061DA">
        <w:t>, что составляет</w:t>
      </w:r>
      <w:proofErr w:type="gramStart"/>
      <w:r w:rsidRPr="003061DA">
        <w:t xml:space="preserve"> ______ (_______________) </w:t>
      </w:r>
      <w:proofErr w:type="gramEnd"/>
      <w:r w:rsidRPr="003061DA">
        <w:t>рублей __ копеек.</w:t>
      </w:r>
    </w:p>
    <w:p w:rsidR="00DD5EC3" w:rsidRPr="003061DA" w:rsidRDefault="00DD5EC3" w:rsidP="00DD5EC3">
      <w:pPr>
        <w:widowControl w:val="0"/>
        <w:autoSpaceDE w:val="0"/>
        <w:autoSpaceDN w:val="0"/>
        <w:adjustRightInd w:val="0"/>
        <w:spacing w:after="0"/>
        <w:ind w:firstLine="540"/>
      </w:pPr>
      <w:r w:rsidRPr="003061DA">
        <w:t>7.8. Пеня начисляется за каждый день просрочки исполнения Исполнителем</w:t>
      </w:r>
      <w:r w:rsidRPr="003061DA">
        <w:rPr>
          <w:rFonts w:ascii="Arial" w:hAnsi="Arial" w:cs="Arial"/>
        </w:rPr>
        <w:t xml:space="preserve"> </w:t>
      </w:r>
      <w:r w:rsidRPr="003061DA">
        <w:t>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D5EC3" w:rsidRPr="003061DA" w:rsidRDefault="00DD5EC3" w:rsidP="00DD5EC3">
      <w:pPr>
        <w:autoSpaceDE w:val="0"/>
        <w:autoSpaceDN w:val="0"/>
        <w:adjustRightInd w:val="0"/>
        <w:spacing w:after="0"/>
        <w:ind w:firstLine="567"/>
        <w:outlineLvl w:val="0"/>
      </w:pPr>
      <w:r w:rsidRPr="003061DA">
        <w:lastRenderedPageBreak/>
        <w:t xml:space="preserve">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D5EC3" w:rsidRPr="003061DA" w:rsidRDefault="00DD5EC3" w:rsidP="00DD5EC3">
      <w:pPr>
        <w:autoSpaceDE w:val="0"/>
        <w:autoSpaceDN w:val="0"/>
        <w:spacing w:after="0"/>
        <w:ind w:firstLine="540"/>
      </w:pPr>
      <w:r w:rsidRPr="003061DA">
        <w:t xml:space="preserve">7.10.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(пункт 5 статьи 34 </w:t>
      </w:r>
      <w:r w:rsidRPr="003061DA">
        <w:rPr>
          <w:iCs/>
        </w:rPr>
        <w:t>Федерального закона № 44-ФЗ</w:t>
      </w:r>
      <w:r w:rsidRPr="003061DA">
        <w:t>).</w:t>
      </w:r>
    </w:p>
    <w:p w:rsidR="00DD5EC3" w:rsidRPr="003061DA" w:rsidRDefault="00DD5EC3" w:rsidP="00DD5EC3">
      <w:pPr>
        <w:widowControl w:val="0"/>
        <w:autoSpaceDE w:val="0"/>
        <w:autoSpaceDN w:val="0"/>
        <w:adjustRightInd w:val="0"/>
        <w:spacing w:after="0"/>
        <w:ind w:firstLine="540"/>
      </w:pPr>
      <w:r w:rsidRPr="003061DA">
        <w:t>7.11.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D5EC3" w:rsidRPr="003061DA" w:rsidRDefault="00DD5EC3" w:rsidP="00DD5EC3">
      <w:pPr>
        <w:widowControl w:val="0"/>
        <w:autoSpaceDE w:val="0"/>
        <w:autoSpaceDN w:val="0"/>
        <w:adjustRightInd w:val="0"/>
        <w:spacing w:after="0"/>
        <w:ind w:firstLine="540"/>
      </w:pPr>
      <w:r w:rsidRPr="003061DA">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D5A58" w:rsidRPr="009D5A58" w:rsidRDefault="00DD5EC3" w:rsidP="00DD5EC3">
      <w:pPr>
        <w:ind w:firstLine="709"/>
        <w:rPr>
          <w:color w:val="000000" w:themeColor="text1"/>
        </w:rPr>
      </w:pPr>
      <w:r w:rsidRPr="003061DA">
        <w:rPr>
          <w:lang w:val="ru"/>
        </w:rPr>
        <w:t>7.12.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r w:rsidR="009D5A58" w:rsidRPr="009D5A58">
        <w:rPr>
          <w:color w:val="000000" w:themeColor="text1"/>
        </w:rPr>
        <w:t>.</w:t>
      </w:r>
    </w:p>
    <w:p w:rsidR="009D5A58" w:rsidRPr="00FB258A" w:rsidRDefault="009D5A58" w:rsidP="009D5A58">
      <w:pPr>
        <w:spacing w:before="120" w:after="120"/>
        <w:jc w:val="center"/>
      </w:pPr>
      <w:r w:rsidRPr="00FB258A">
        <w:t>8. Форс-мажорные обстоятельства</w:t>
      </w:r>
    </w:p>
    <w:p w:rsidR="009D5A58" w:rsidRPr="00FB258A" w:rsidRDefault="009D5A58" w:rsidP="009D5A58">
      <w:pPr>
        <w:pStyle w:val="af2"/>
        <w:ind w:firstLine="567"/>
      </w:pPr>
      <w:r w:rsidRPr="00FB258A">
        <w:t xml:space="preserve">8.1. </w:t>
      </w:r>
      <w:proofErr w:type="gramStart"/>
      <w:r w:rsidRPr="00FB258A">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9D5A58" w:rsidRPr="00FB258A" w:rsidRDefault="009D5A58" w:rsidP="009D5A58">
      <w:pPr>
        <w:pStyle w:val="af2"/>
        <w:ind w:firstLine="567"/>
      </w:pPr>
      <w:r w:rsidRPr="00FB258A">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D5A58" w:rsidRPr="00FB258A" w:rsidRDefault="009D5A58" w:rsidP="009D5A58">
      <w:pPr>
        <w:pStyle w:val="af2"/>
        <w:ind w:firstLine="567"/>
      </w:pPr>
      <w:r w:rsidRPr="00FB258A">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D5A58" w:rsidRPr="00FB258A" w:rsidRDefault="009D5A58" w:rsidP="009D5A58">
      <w:pPr>
        <w:pStyle w:val="af2"/>
        <w:ind w:firstLine="567"/>
      </w:pPr>
      <w:r w:rsidRPr="00FB258A">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A58" w:rsidRPr="00FB258A" w:rsidRDefault="009D5A58" w:rsidP="009D5A58">
      <w:pPr>
        <w:pStyle w:val="af2"/>
        <w:ind w:firstLine="567"/>
      </w:pPr>
      <w:r w:rsidRPr="00FB258A">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D5A58" w:rsidRPr="00FB258A" w:rsidRDefault="009D5A58" w:rsidP="009D5A58">
      <w:pPr>
        <w:keepNext/>
        <w:spacing w:before="120" w:after="120"/>
        <w:jc w:val="center"/>
      </w:pPr>
      <w:r w:rsidRPr="00FB258A">
        <w:t>9. Порядок разрешения споров</w:t>
      </w:r>
    </w:p>
    <w:p w:rsidR="009D5A58" w:rsidRPr="00FB258A" w:rsidRDefault="009D5A58" w:rsidP="009D5A58">
      <w:pPr>
        <w:pStyle w:val="af2"/>
        <w:ind w:firstLine="567"/>
      </w:pPr>
      <w:r w:rsidRPr="00FB258A">
        <w:t>9.1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9D5A58" w:rsidRPr="00FB258A" w:rsidRDefault="009D5A58" w:rsidP="009D5A58">
      <w:pPr>
        <w:pStyle w:val="af2"/>
        <w:ind w:firstLine="567"/>
      </w:pPr>
      <w:r w:rsidRPr="00FB258A">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9D5A58" w:rsidRPr="00FB258A" w:rsidRDefault="009D5A58" w:rsidP="009D5A58">
      <w:pPr>
        <w:pStyle w:val="af2"/>
        <w:ind w:firstLine="567"/>
      </w:pPr>
    </w:p>
    <w:p w:rsidR="009D5A58" w:rsidRPr="00FB258A" w:rsidRDefault="009D5A58" w:rsidP="009D5A58">
      <w:pPr>
        <w:jc w:val="center"/>
      </w:pPr>
      <w:r w:rsidRPr="00FB258A">
        <w:t>10. Расторжение Контракта</w:t>
      </w:r>
    </w:p>
    <w:p w:rsidR="009D5A58" w:rsidRPr="002D4A0B" w:rsidRDefault="009D5A58" w:rsidP="009D5A58">
      <w:pPr>
        <w:pStyle w:val="af2"/>
        <w:ind w:firstLine="567"/>
      </w:pPr>
      <w:r w:rsidRPr="00FB258A">
        <w:t xml:space="preserve">10.1. </w:t>
      </w:r>
      <w:r w:rsidRPr="002D4A0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D5A58" w:rsidRPr="00FB258A" w:rsidRDefault="009D5A58" w:rsidP="009D5A58">
      <w:pPr>
        <w:pStyle w:val="af2"/>
        <w:ind w:firstLine="567"/>
      </w:pPr>
      <w:r w:rsidRPr="00FB258A">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9D5A58" w:rsidRPr="00FB258A" w:rsidRDefault="009D5A58" w:rsidP="009D5A58">
      <w:pPr>
        <w:pStyle w:val="af2"/>
        <w:ind w:firstLine="567"/>
      </w:pPr>
      <w:r w:rsidRPr="00FB258A">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9D5A58" w:rsidRPr="00FB258A" w:rsidRDefault="009D5A58" w:rsidP="009D5A58">
      <w:pPr>
        <w:pStyle w:val="af2"/>
        <w:ind w:firstLine="567"/>
      </w:pPr>
      <w:r w:rsidRPr="00FB258A">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FB258A">
        <w:t>с даты получения</w:t>
      </w:r>
      <w:proofErr w:type="gramEnd"/>
      <w:r w:rsidRPr="00FB258A">
        <w:t xml:space="preserve"> предложения о расторжении Контракта.</w:t>
      </w:r>
    </w:p>
    <w:p w:rsidR="009D5A58" w:rsidRPr="00FB258A" w:rsidRDefault="009D5A58" w:rsidP="009D5A58">
      <w:pPr>
        <w:autoSpaceDE w:val="0"/>
        <w:autoSpaceDN w:val="0"/>
        <w:adjustRightInd w:val="0"/>
        <w:ind w:firstLine="540"/>
      </w:pPr>
      <w:r w:rsidRPr="00FB258A">
        <w:t xml:space="preserve">10.5. </w:t>
      </w:r>
      <w:r w:rsidR="005E7842" w:rsidRPr="005E7842">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r w:rsidRPr="00FB258A">
        <w:t>.</w:t>
      </w:r>
    </w:p>
    <w:p w:rsidR="009D5A58" w:rsidRPr="00FB258A" w:rsidRDefault="009D5A58" w:rsidP="009D5A58">
      <w:pPr>
        <w:autoSpaceDE w:val="0"/>
        <w:autoSpaceDN w:val="0"/>
        <w:adjustRightInd w:val="0"/>
        <w:ind w:firstLine="540"/>
      </w:pPr>
      <w:r w:rsidRPr="00FB258A">
        <w:t>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FB258A">
        <w:t>и</w:t>
      </w:r>
      <w:proofErr w:type="gramEnd"/>
      <w:r w:rsidRPr="00FB258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D5A58" w:rsidRPr="00FB258A" w:rsidRDefault="009D5A58" w:rsidP="009D5A58">
      <w:pPr>
        <w:autoSpaceDE w:val="0"/>
        <w:autoSpaceDN w:val="0"/>
        <w:adjustRightInd w:val="0"/>
        <w:ind w:firstLine="540"/>
      </w:pPr>
      <w:r w:rsidRPr="00FB258A">
        <w:t xml:space="preserve">10.7. </w:t>
      </w:r>
      <w:proofErr w:type="gramStart"/>
      <w:r w:rsidR="005E7842" w:rsidRPr="005E7842">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w:t>
      </w:r>
      <w:proofErr w:type="gramEnd"/>
      <w:r w:rsidR="005E7842" w:rsidRPr="005E7842">
        <w:t xml:space="preserve"> иных сре</w:t>
      </w:r>
      <w:proofErr w:type="gramStart"/>
      <w:r w:rsidR="005E7842" w:rsidRPr="005E7842">
        <w:t>дств св</w:t>
      </w:r>
      <w:proofErr w:type="gramEnd"/>
      <w:r w:rsidR="005E7842" w:rsidRPr="005E7842">
        <w:t xml:space="preserve">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005E7842" w:rsidRPr="005E7842">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258A">
        <w:t>.</w:t>
      </w:r>
    </w:p>
    <w:p w:rsidR="009D5A58" w:rsidRPr="00FB258A" w:rsidRDefault="009D5A58" w:rsidP="009D5A58">
      <w:pPr>
        <w:autoSpaceDE w:val="0"/>
        <w:autoSpaceDN w:val="0"/>
        <w:adjustRightInd w:val="0"/>
        <w:ind w:firstLine="539"/>
      </w:pPr>
      <w:r w:rsidRPr="00FB258A">
        <w:t xml:space="preserve">10.8. Решение Заказчика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10.9. </w:t>
      </w:r>
      <w:proofErr w:type="gramStart"/>
      <w:r w:rsidRPr="00FB258A">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w:t>
      </w:r>
      <w:proofErr w:type="gramEnd"/>
      <w:r w:rsidRPr="00FB258A">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D5A58" w:rsidRPr="00E30DB3" w:rsidRDefault="009D5A58" w:rsidP="009D5A58">
      <w:pPr>
        <w:autoSpaceDE w:val="0"/>
        <w:autoSpaceDN w:val="0"/>
        <w:adjustRightInd w:val="0"/>
        <w:ind w:firstLine="539"/>
      </w:pPr>
      <w:r w:rsidRPr="00FB258A">
        <w:t xml:space="preserve">10.10. </w:t>
      </w:r>
      <w:r w:rsidR="005E7842" w:rsidRPr="005E7842">
        <w:t>Заказчик принимает решение об одностороннем отказе от исполнения Контракта, если в ходе исполнения Контракта установлено, что Исполнитель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r w:rsidRPr="00E30DB3">
        <w:t>.</w:t>
      </w:r>
    </w:p>
    <w:p w:rsidR="009D5A58" w:rsidRPr="00FB258A" w:rsidRDefault="009D5A58" w:rsidP="009D5A58">
      <w:pPr>
        <w:autoSpaceDE w:val="0"/>
        <w:autoSpaceDN w:val="0"/>
        <w:adjustRightInd w:val="0"/>
        <w:ind w:firstLine="539"/>
      </w:pPr>
      <w:r w:rsidRPr="00FB258A">
        <w:t xml:space="preserve">10.11. </w:t>
      </w:r>
      <w:r w:rsidR="005E7842" w:rsidRPr="005E7842">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5E7842" w:rsidRPr="005E7842">
        <w:t xml:space="preserve">Такое решение не позднее </w:t>
      </w:r>
      <w:r w:rsidR="005E7842" w:rsidRPr="005E7842">
        <w:lastRenderedPageBreak/>
        <w:t>чем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w:t>
      </w:r>
      <w:proofErr w:type="gramEnd"/>
      <w:r w:rsidR="005E7842" w:rsidRPr="005E7842">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r w:rsidRPr="00FB258A">
        <w:t>.</w:t>
      </w:r>
    </w:p>
    <w:p w:rsidR="009D5A58" w:rsidRPr="00FB258A" w:rsidRDefault="009D5A58" w:rsidP="009D5A58">
      <w:pPr>
        <w:autoSpaceDE w:val="0"/>
        <w:autoSpaceDN w:val="0"/>
        <w:adjustRightInd w:val="0"/>
        <w:ind w:firstLine="539"/>
      </w:pPr>
      <w:r w:rsidRPr="00FB258A">
        <w:t xml:space="preserve">10.12. Решение Исполнителя об одностороннем отказе от исполнения Контракта вступает в </w:t>
      </w:r>
      <w:proofErr w:type="gramStart"/>
      <w:r w:rsidRPr="00FB258A">
        <w:t>силу</w:t>
      </w:r>
      <w:proofErr w:type="gramEnd"/>
      <w:r w:rsidRPr="00FB258A">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9D5A58" w:rsidRPr="00FB258A" w:rsidRDefault="009D5A58" w:rsidP="009D5A58">
      <w:pPr>
        <w:autoSpaceDE w:val="0"/>
        <w:autoSpaceDN w:val="0"/>
        <w:adjustRightInd w:val="0"/>
        <w:ind w:firstLine="539"/>
      </w:pPr>
      <w:r w:rsidRPr="00FB258A">
        <w:t xml:space="preserve">10.13.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258A">
        <w:t>решении</w:t>
      </w:r>
      <w:proofErr w:type="gramEnd"/>
      <w:r w:rsidRPr="00FB258A">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D5A58" w:rsidRPr="00FB258A" w:rsidRDefault="009D5A58" w:rsidP="009D5A58">
      <w:pPr>
        <w:autoSpaceDE w:val="0"/>
        <w:autoSpaceDN w:val="0"/>
        <w:adjustRightInd w:val="0"/>
        <w:ind w:firstLine="539"/>
      </w:pPr>
      <w:r w:rsidRPr="00FB258A">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36B6" w:rsidRDefault="003E36B6" w:rsidP="009D5A58">
      <w:pPr>
        <w:shd w:val="clear" w:color="auto" w:fill="FFFFFF"/>
        <w:tabs>
          <w:tab w:val="left" w:pos="7034"/>
        </w:tabs>
        <w:spacing w:before="120" w:after="120" w:line="0" w:lineRule="atLeast"/>
        <w:ind w:left="11" w:firstLine="567"/>
        <w:jc w:val="center"/>
      </w:pPr>
      <w:r>
        <w:t>11.Срок действия Контракта</w:t>
      </w:r>
    </w:p>
    <w:p w:rsidR="003E36B6" w:rsidRDefault="003E36B6" w:rsidP="003E36B6">
      <w:pPr>
        <w:shd w:val="clear" w:color="auto" w:fill="FFFFFF"/>
        <w:tabs>
          <w:tab w:val="left" w:pos="7034"/>
        </w:tabs>
        <w:spacing w:after="0" w:line="0" w:lineRule="atLeast"/>
        <w:ind w:left="14" w:firstLine="567"/>
      </w:pPr>
      <w:r>
        <w:t>11.1. Контра</w:t>
      </w:r>
      <w:proofErr w:type="gramStart"/>
      <w:r>
        <w:t>кт вст</w:t>
      </w:r>
      <w:proofErr w:type="gramEnd"/>
      <w:r>
        <w:t>упает в силу с даты заключения муниципального контракта и действует по 3</w:t>
      </w:r>
      <w:r w:rsidR="00514FB8">
        <w:t>1</w:t>
      </w:r>
      <w:r>
        <w:t>.1</w:t>
      </w:r>
      <w:r w:rsidR="00514FB8">
        <w:t>2</w:t>
      </w:r>
      <w:r>
        <w:t>.201</w:t>
      </w:r>
      <w:r w:rsidR="00514FB8">
        <w:t>8</w:t>
      </w:r>
      <w:r>
        <w:t xml:space="preserve">. С 01 </w:t>
      </w:r>
      <w:r w:rsidR="00514FB8">
        <w:t>января</w:t>
      </w:r>
      <w:r>
        <w:t xml:space="preserve"> 201</w:t>
      </w:r>
      <w:r w:rsidR="005E7842">
        <w:t>9</w:t>
      </w:r>
      <w:r>
        <w:t xml:space="preserve"> года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E36B6" w:rsidRDefault="003E36B6" w:rsidP="003E36B6">
      <w:pPr>
        <w:shd w:val="clear" w:color="auto" w:fill="FFFFFF"/>
        <w:tabs>
          <w:tab w:val="left" w:pos="7034"/>
        </w:tabs>
        <w:spacing w:after="0" w:line="0" w:lineRule="atLeast"/>
        <w:ind w:left="14" w:firstLine="567"/>
      </w:pPr>
    </w:p>
    <w:p w:rsidR="003E36B6" w:rsidRDefault="003E36B6" w:rsidP="003E36B6">
      <w:pPr>
        <w:shd w:val="clear" w:color="auto" w:fill="FFFFFF"/>
        <w:tabs>
          <w:tab w:val="left" w:pos="7034"/>
        </w:tabs>
        <w:spacing w:after="0" w:line="0" w:lineRule="atLeast"/>
        <w:ind w:left="14" w:firstLine="567"/>
        <w:jc w:val="center"/>
      </w:pPr>
      <w:r>
        <w:t>12. Прочие условия</w:t>
      </w:r>
    </w:p>
    <w:p w:rsidR="003E36B6" w:rsidRDefault="003E36B6" w:rsidP="003E36B6">
      <w:pPr>
        <w:shd w:val="clear" w:color="auto" w:fill="FFFFFF"/>
        <w:tabs>
          <w:tab w:val="left" w:pos="7034"/>
        </w:tabs>
        <w:spacing w:after="0" w:line="0" w:lineRule="atLeast"/>
        <w:ind w:left="14" w:firstLine="567"/>
        <w:jc w:val="center"/>
      </w:pPr>
    </w:p>
    <w:p w:rsidR="003E36B6" w:rsidRDefault="003E36B6" w:rsidP="003E36B6">
      <w:pPr>
        <w:shd w:val="clear" w:color="auto" w:fill="FFFFFF"/>
        <w:tabs>
          <w:tab w:val="left" w:pos="7034"/>
        </w:tabs>
        <w:spacing w:after="0" w:line="0" w:lineRule="atLeast"/>
        <w:ind w:left="14" w:firstLine="567"/>
      </w:pPr>
      <w: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3E36B6" w:rsidRDefault="003E36B6" w:rsidP="003E36B6">
      <w:pPr>
        <w:shd w:val="clear" w:color="auto" w:fill="FFFFFF"/>
        <w:tabs>
          <w:tab w:val="left" w:pos="7034"/>
        </w:tabs>
        <w:spacing w:after="0" w:line="0" w:lineRule="atLeast"/>
        <w:ind w:left="14" w:firstLine="567"/>
      </w:pPr>
      <w:r>
        <w:t>12.2.Все приложения к Контракту являются его неотъемной частью.</w:t>
      </w:r>
    </w:p>
    <w:p w:rsidR="003E36B6" w:rsidRDefault="003E36B6" w:rsidP="003E36B6">
      <w:pPr>
        <w:shd w:val="clear" w:color="auto" w:fill="FFFFFF"/>
        <w:tabs>
          <w:tab w:val="left" w:pos="7034"/>
        </w:tabs>
        <w:spacing w:after="0" w:line="0" w:lineRule="atLeast"/>
        <w:ind w:left="14" w:firstLine="567"/>
      </w:pPr>
      <w:r>
        <w:t>12.3. К Контракту прилагается:</w:t>
      </w:r>
    </w:p>
    <w:p w:rsidR="003E36B6" w:rsidRDefault="003E36B6" w:rsidP="003E36B6">
      <w:pPr>
        <w:shd w:val="clear" w:color="auto" w:fill="FFFFFF"/>
        <w:tabs>
          <w:tab w:val="left" w:pos="7034"/>
        </w:tabs>
        <w:spacing w:after="0" w:line="0" w:lineRule="atLeast"/>
        <w:ind w:left="14" w:firstLine="567"/>
      </w:pPr>
      <w:r>
        <w:t>- Техническое задание (приложение № 1);</w:t>
      </w:r>
    </w:p>
    <w:p w:rsidR="003E36B6" w:rsidRDefault="003E36B6" w:rsidP="003E36B6">
      <w:pPr>
        <w:shd w:val="clear" w:color="auto" w:fill="FFFFFF"/>
        <w:tabs>
          <w:tab w:val="left" w:pos="7034"/>
        </w:tabs>
        <w:spacing w:after="0" w:line="0" w:lineRule="atLeast"/>
        <w:ind w:left="14" w:firstLine="567"/>
      </w:pPr>
      <w: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t>с даты</w:t>
      </w:r>
      <w:proofErr w:type="gramEnd"/>
      <w:r>
        <w:t xml:space="preserve"> такого изменения.</w:t>
      </w:r>
    </w:p>
    <w:p w:rsidR="003E36B6" w:rsidRDefault="003E36B6" w:rsidP="003E36B6">
      <w:pPr>
        <w:shd w:val="clear" w:color="auto" w:fill="FFFFFF"/>
        <w:tabs>
          <w:tab w:val="left" w:pos="7034"/>
        </w:tabs>
        <w:spacing w:after="0" w:line="0" w:lineRule="atLeast"/>
        <w:ind w:left="14" w:firstLine="567"/>
      </w:pPr>
      <w:r>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3E36B6" w:rsidRDefault="003E36B6" w:rsidP="003E36B6">
      <w:pPr>
        <w:shd w:val="clear" w:color="auto" w:fill="FFFFFF"/>
        <w:tabs>
          <w:tab w:val="left" w:pos="7034"/>
        </w:tabs>
        <w:spacing w:after="0" w:line="0" w:lineRule="atLeast"/>
        <w:ind w:left="14" w:firstLine="567"/>
      </w:pPr>
      <w:r w:rsidRPr="00BD49CE">
        <w:t xml:space="preserve">12.6. </w:t>
      </w:r>
      <w: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E36B6" w:rsidRDefault="003E36B6" w:rsidP="003E36B6">
      <w:pPr>
        <w:shd w:val="clear" w:color="auto" w:fill="FFFFFF"/>
        <w:tabs>
          <w:tab w:val="left" w:pos="7034"/>
        </w:tabs>
        <w:spacing w:after="0" w:line="0" w:lineRule="atLeast"/>
        <w:ind w:left="14" w:firstLine="567"/>
      </w:pPr>
      <w:r>
        <w:t>12.</w:t>
      </w:r>
      <w:r w:rsidR="00BD49CE">
        <w:t>7</w:t>
      </w:r>
      <w: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3E36B6" w:rsidRDefault="003E36B6" w:rsidP="003E36B6">
      <w:pPr>
        <w:shd w:val="clear" w:color="auto" w:fill="FFFFFF"/>
        <w:tabs>
          <w:tab w:val="left" w:pos="7034"/>
        </w:tabs>
        <w:spacing w:after="0" w:line="0" w:lineRule="atLeast"/>
        <w:ind w:left="14" w:firstLine="567"/>
      </w:pPr>
    </w:p>
    <w:p w:rsidR="003E36B6" w:rsidRPr="005B3B83" w:rsidRDefault="003E36B6" w:rsidP="003E36B6">
      <w:pPr>
        <w:shd w:val="clear" w:color="auto" w:fill="FFFFFF"/>
        <w:tabs>
          <w:tab w:val="left" w:pos="7034"/>
        </w:tabs>
        <w:spacing w:after="0" w:line="0" w:lineRule="atLeast"/>
        <w:ind w:left="14" w:firstLine="567"/>
        <w:jc w:val="center"/>
        <w:rPr>
          <w:color w:val="000000"/>
        </w:rPr>
      </w:pPr>
      <w: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85"/>
        <w:gridCol w:w="4786"/>
      </w:tblGrid>
      <w:tr w:rsidR="003E36B6" w:rsidRPr="005B3B83" w:rsidTr="00F36E57">
        <w:tc>
          <w:tcPr>
            <w:tcW w:w="4785" w:type="dxa"/>
          </w:tcPr>
          <w:p w:rsidR="003E36B6" w:rsidRPr="005B3B83" w:rsidRDefault="003E36B6" w:rsidP="00F36E57">
            <w:pPr>
              <w:autoSpaceDE w:val="0"/>
              <w:autoSpaceDN w:val="0"/>
              <w:adjustRightInd w:val="0"/>
              <w:spacing w:after="0" w:line="0" w:lineRule="atLeast"/>
            </w:pPr>
            <w:r w:rsidRPr="005B3B83">
              <w:t>Заказчик</w:t>
            </w:r>
          </w:p>
          <w:p w:rsidR="003E36B6" w:rsidRPr="005B3B83" w:rsidRDefault="003E36B6" w:rsidP="00F36E57">
            <w:pPr>
              <w:widowControl w:val="0"/>
              <w:autoSpaceDE w:val="0"/>
              <w:autoSpaceDN w:val="0"/>
              <w:adjustRightInd w:val="0"/>
              <w:spacing w:after="0" w:line="0" w:lineRule="atLeast"/>
              <w:jc w:val="left"/>
            </w:pPr>
            <w:r w:rsidRPr="005B3B83">
              <w:t xml:space="preserve">Муниципальное казенное  учреждение «Служба обеспечения органов местного </w:t>
            </w:r>
            <w:r w:rsidRPr="005B3B83">
              <w:lastRenderedPageBreak/>
              <w:t>самоуправления»</w:t>
            </w:r>
          </w:p>
          <w:p w:rsidR="003E36B6" w:rsidRPr="005B3B83" w:rsidRDefault="003E36B6" w:rsidP="00F36E57">
            <w:pPr>
              <w:widowControl w:val="0"/>
              <w:autoSpaceDE w:val="0"/>
              <w:autoSpaceDN w:val="0"/>
              <w:adjustRightInd w:val="0"/>
              <w:spacing w:after="0" w:line="0" w:lineRule="atLeast"/>
              <w:jc w:val="left"/>
            </w:pPr>
            <w:r w:rsidRPr="005B3B83">
              <w:t>Адрес: 628260, ул. 40 лет Победы, 11,              г. Югорск, Ханты-Мансийский автономный  округ-Югра, Тюменская  область</w:t>
            </w:r>
          </w:p>
          <w:p w:rsidR="003E36B6" w:rsidRPr="005B3B83" w:rsidRDefault="003E36B6" w:rsidP="00F36E57">
            <w:pPr>
              <w:widowControl w:val="0"/>
              <w:autoSpaceDE w:val="0"/>
              <w:autoSpaceDN w:val="0"/>
              <w:adjustRightInd w:val="0"/>
              <w:spacing w:after="0" w:line="0" w:lineRule="atLeast"/>
              <w:jc w:val="left"/>
            </w:pPr>
            <w:r w:rsidRPr="005B3B83">
              <w:t>ИНН  8622019058</w:t>
            </w:r>
          </w:p>
          <w:p w:rsidR="003E36B6" w:rsidRPr="005B3B83" w:rsidRDefault="003E36B6" w:rsidP="00F36E57">
            <w:pPr>
              <w:widowControl w:val="0"/>
              <w:autoSpaceDE w:val="0"/>
              <w:autoSpaceDN w:val="0"/>
              <w:adjustRightInd w:val="0"/>
              <w:spacing w:after="0" w:line="0" w:lineRule="atLeast"/>
              <w:jc w:val="left"/>
            </w:pPr>
            <w:r w:rsidRPr="005B3B83">
              <w:t>КПП  862201001,</w:t>
            </w:r>
          </w:p>
          <w:p w:rsidR="003E36B6" w:rsidRPr="005B3B83" w:rsidRDefault="003E36B6" w:rsidP="00F36E57">
            <w:pPr>
              <w:widowControl w:val="0"/>
              <w:autoSpaceDE w:val="0"/>
              <w:autoSpaceDN w:val="0"/>
              <w:adjustRightInd w:val="0"/>
              <w:spacing w:after="0" w:line="0" w:lineRule="atLeast"/>
              <w:jc w:val="left"/>
            </w:pPr>
            <w:r w:rsidRPr="005B3B83">
              <w:t>ОГРН 1108622000013</w:t>
            </w:r>
          </w:p>
          <w:p w:rsidR="003E36B6" w:rsidRPr="005B3B83" w:rsidRDefault="003E36B6" w:rsidP="00F36E57">
            <w:pPr>
              <w:widowControl w:val="0"/>
              <w:autoSpaceDE w:val="0"/>
              <w:autoSpaceDN w:val="0"/>
              <w:adjustRightInd w:val="0"/>
              <w:spacing w:after="0" w:line="0" w:lineRule="atLeast"/>
              <w:jc w:val="left"/>
            </w:pPr>
            <w:r w:rsidRPr="005B3B83">
              <w:t xml:space="preserve">УФК по Ханты-Мансийскому автономному  округу-Югре (департамент  финансов  администрации  города Югорска, МКУ «СООМС», л/с 021000000),                                      </w:t>
            </w:r>
            <w:proofErr w:type="gramStart"/>
            <w:r w:rsidRPr="005B3B83">
              <w:t>р</w:t>
            </w:r>
            <w:proofErr w:type="gramEnd"/>
            <w:r w:rsidRPr="005B3B83">
              <w:t>/с 40204810100000000035 в РКЦ Ханты-Мансийск, г. Ханты-Мансийск</w:t>
            </w:r>
          </w:p>
          <w:p w:rsidR="003E36B6" w:rsidRPr="00EC016F" w:rsidRDefault="003E36B6" w:rsidP="00F36E57">
            <w:pPr>
              <w:widowControl w:val="0"/>
              <w:autoSpaceDE w:val="0"/>
              <w:autoSpaceDN w:val="0"/>
              <w:adjustRightInd w:val="0"/>
              <w:spacing w:after="0" w:line="0" w:lineRule="atLeast"/>
              <w:jc w:val="left"/>
              <w:rPr>
                <w:lang w:val="en-US"/>
              </w:rPr>
            </w:pPr>
            <w:r w:rsidRPr="005B3B83">
              <w:t>БИК</w:t>
            </w:r>
            <w:r w:rsidRPr="00EC016F">
              <w:rPr>
                <w:lang w:val="en-US"/>
              </w:rPr>
              <w:t xml:space="preserve">  047162000</w:t>
            </w:r>
          </w:p>
          <w:p w:rsidR="003E36B6" w:rsidRPr="00EC016F" w:rsidRDefault="003E36B6" w:rsidP="00F36E57">
            <w:pPr>
              <w:widowControl w:val="0"/>
              <w:autoSpaceDE w:val="0"/>
              <w:autoSpaceDN w:val="0"/>
              <w:adjustRightInd w:val="0"/>
              <w:spacing w:after="0" w:line="0" w:lineRule="atLeast"/>
              <w:jc w:val="left"/>
              <w:rPr>
                <w:lang w:val="en-US"/>
              </w:rPr>
            </w:pPr>
            <w:r w:rsidRPr="005B3B83">
              <w:t>тел</w:t>
            </w:r>
            <w:r w:rsidRPr="00EC016F">
              <w:rPr>
                <w:lang w:val="en-US"/>
              </w:rPr>
              <w:t xml:space="preserve">. (34675) 2-13-86; </w:t>
            </w:r>
          </w:p>
          <w:p w:rsidR="003E36B6" w:rsidRPr="00EC016F" w:rsidRDefault="003E36B6" w:rsidP="00F36E57">
            <w:pPr>
              <w:autoSpaceDE w:val="0"/>
              <w:autoSpaceDN w:val="0"/>
              <w:adjustRightInd w:val="0"/>
              <w:spacing w:after="0" w:line="0" w:lineRule="atLeast"/>
              <w:rPr>
                <w:lang w:val="en-US"/>
              </w:rPr>
            </w:pPr>
            <w:r w:rsidRPr="005B3B83">
              <w:rPr>
                <w:lang w:val="en-US"/>
              </w:rPr>
              <w:t>e</w:t>
            </w:r>
            <w:r w:rsidRPr="00EC016F">
              <w:rPr>
                <w:lang w:val="en-US"/>
              </w:rPr>
              <w:t>-</w:t>
            </w:r>
            <w:r w:rsidRPr="005B3B83">
              <w:rPr>
                <w:lang w:val="en-US"/>
              </w:rPr>
              <w:t>mail</w:t>
            </w:r>
            <w:r w:rsidRPr="00EC016F">
              <w:rPr>
                <w:lang w:val="en-US"/>
              </w:rPr>
              <w:t xml:space="preserve">: </w:t>
            </w:r>
            <w:hyperlink r:id="rId11" w:history="1">
              <w:r w:rsidRPr="005B3B83">
                <w:rPr>
                  <w:color w:val="0000FF"/>
                  <w:u w:val="single"/>
                  <w:lang w:val="en-US"/>
                </w:rPr>
                <w:t>thu</w:t>
              </w:r>
              <w:r w:rsidRPr="00EC016F">
                <w:rPr>
                  <w:color w:val="0000FF"/>
                  <w:u w:val="single"/>
                  <w:lang w:val="en-US"/>
                </w:rPr>
                <w:t>@</w:t>
              </w:r>
              <w:r w:rsidRPr="005B3B83">
                <w:rPr>
                  <w:color w:val="0000FF"/>
                  <w:u w:val="single"/>
                  <w:lang w:val="en-US"/>
                </w:rPr>
                <w:t>ugorsk</w:t>
              </w:r>
              <w:r w:rsidRPr="00EC016F">
                <w:rPr>
                  <w:color w:val="0000FF"/>
                  <w:u w:val="single"/>
                  <w:lang w:val="en-US"/>
                </w:rPr>
                <w:t>.</w:t>
              </w:r>
              <w:r w:rsidRPr="005B3B83">
                <w:rPr>
                  <w:color w:val="0000FF"/>
                  <w:u w:val="single"/>
                  <w:lang w:val="en-US"/>
                </w:rPr>
                <w:t>ru</w:t>
              </w:r>
            </w:hyperlink>
          </w:p>
          <w:p w:rsidR="003E36B6" w:rsidRPr="00EC016F" w:rsidRDefault="003E36B6" w:rsidP="00F36E57">
            <w:pPr>
              <w:autoSpaceDE w:val="0"/>
              <w:autoSpaceDN w:val="0"/>
              <w:adjustRightInd w:val="0"/>
              <w:spacing w:after="0" w:line="0" w:lineRule="atLeast"/>
              <w:rPr>
                <w:lang w:val="en-US"/>
              </w:rPr>
            </w:pPr>
          </w:p>
          <w:p w:rsidR="003E36B6" w:rsidRPr="005B3B83" w:rsidRDefault="003E36B6" w:rsidP="00F36E57">
            <w:pPr>
              <w:autoSpaceDE w:val="0"/>
              <w:autoSpaceDN w:val="0"/>
              <w:adjustRightInd w:val="0"/>
              <w:spacing w:after="0" w:line="0" w:lineRule="atLeast"/>
            </w:pPr>
            <w:r w:rsidRPr="005B3B83">
              <w:t xml:space="preserve">Директор ______________ </w:t>
            </w:r>
            <w:r>
              <w:t>И</w:t>
            </w:r>
            <w:r w:rsidRPr="005B3B83">
              <w:t xml:space="preserve">.А. </w:t>
            </w:r>
            <w:r>
              <w:t>Абросимова</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rPr>
                <w:lang w:val="en-US"/>
              </w:rPr>
            </w:pPr>
            <w:r w:rsidRPr="005B3B83">
              <w:t>М</w:t>
            </w:r>
            <w:r w:rsidRPr="005B3B83">
              <w:rPr>
                <w:lang w:val="en-US"/>
              </w:rPr>
              <w:t>.</w:t>
            </w:r>
            <w:r w:rsidRPr="005B3B83">
              <w:t>П</w:t>
            </w:r>
            <w:r w:rsidRPr="005B3B83">
              <w:rPr>
                <w:lang w:val="en-US"/>
              </w:rPr>
              <w:t>.</w:t>
            </w:r>
          </w:p>
        </w:tc>
        <w:tc>
          <w:tcPr>
            <w:tcW w:w="4786" w:type="dxa"/>
          </w:tcPr>
          <w:p w:rsidR="003E36B6" w:rsidRPr="005B3B83" w:rsidRDefault="003E36B6" w:rsidP="00F36E57">
            <w:pPr>
              <w:autoSpaceDE w:val="0"/>
              <w:autoSpaceDN w:val="0"/>
              <w:adjustRightInd w:val="0"/>
              <w:spacing w:after="0" w:line="0" w:lineRule="atLeast"/>
            </w:pPr>
            <w:r w:rsidRPr="005B3B83">
              <w:lastRenderedPageBreak/>
              <w:t>Исполнитель</w:t>
            </w:r>
          </w:p>
          <w:p w:rsidR="003E36B6" w:rsidRPr="005B3B83" w:rsidRDefault="003E36B6" w:rsidP="00F36E57">
            <w:pPr>
              <w:autoSpaceDE w:val="0"/>
              <w:autoSpaceDN w:val="0"/>
              <w:adjustRightInd w:val="0"/>
              <w:spacing w:after="0" w:line="0" w:lineRule="atLeast"/>
            </w:pPr>
            <w:r w:rsidRPr="005B3B83">
              <w:t>____________________</w:t>
            </w:r>
          </w:p>
          <w:p w:rsidR="003E36B6" w:rsidRPr="005B3B83" w:rsidRDefault="003E36B6" w:rsidP="00F36E57">
            <w:pPr>
              <w:autoSpaceDE w:val="0"/>
              <w:autoSpaceDN w:val="0"/>
              <w:adjustRightInd w:val="0"/>
              <w:spacing w:after="0" w:line="0" w:lineRule="atLeast"/>
            </w:pPr>
            <w:r w:rsidRPr="005B3B83">
              <w:t>"___" ______ 20__ г.</w:t>
            </w:r>
          </w:p>
          <w:p w:rsidR="003E36B6" w:rsidRPr="005B3B83" w:rsidRDefault="003E36B6" w:rsidP="00F36E57">
            <w:pPr>
              <w:autoSpaceDE w:val="0"/>
              <w:autoSpaceDN w:val="0"/>
              <w:adjustRightInd w:val="0"/>
              <w:spacing w:after="0" w:line="0" w:lineRule="atLeast"/>
            </w:pPr>
            <w:r w:rsidRPr="005B3B83">
              <w:lastRenderedPageBreak/>
              <w:t>М.П.</w:t>
            </w:r>
          </w:p>
        </w:tc>
      </w:tr>
    </w:tbl>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DD5EC3" w:rsidRDefault="00DD5EC3" w:rsidP="003E36B6">
      <w:pPr>
        <w:autoSpaceDE w:val="0"/>
        <w:autoSpaceDN w:val="0"/>
        <w:adjustRightInd w:val="0"/>
        <w:spacing w:after="0" w:line="360" w:lineRule="auto"/>
        <w:jc w:val="right"/>
      </w:pPr>
    </w:p>
    <w:p w:rsidR="003E36B6" w:rsidRPr="005B3B83" w:rsidRDefault="003E36B6" w:rsidP="003E36B6">
      <w:pPr>
        <w:autoSpaceDE w:val="0"/>
        <w:autoSpaceDN w:val="0"/>
        <w:adjustRightInd w:val="0"/>
        <w:spacing w:after="0" w:line="360" w:lineRule="auto"/>
        <w:jc w:val="right"/>
      </w:pPr>
      <w:r w:rsidRPr="005B3B83">
        <w:lastRenderedPageBreak/>
        <w:t xml:space="preserve">Приложение № </w:t>
      </w:r>
      <w:r>
        <w:t>1</w:t>
      </w:r>
    </w:p>
    <w:p w:rsidR="003E36B6" w:rsidRPr="005B3B83" w:rsidRDefault="003E36B6" w:rsidP="003E36B6">
      <w:pPr>
        <w:autoSpaceDE w:val="0"/>
        <w:autoSpaceDN w:val="0"/>
        <w:adjustRightInd w:val="0"/>
        <w:spacing w:after="0" w:line="360" w:lineRule="auto"/>
        <w:jc w:val="right"/>
      </w:pPr>
      <w:r w:rsidRPr="005B3B83">
        <w:t>к Муниципальному контракту</w:t>
      </w:r>
    </w:p>
    <w:p w:rsidR="003E36B6" w:rsidRPr="005B3B83" w:rsidRDefault="003E36B6" w:rsidP="003E36B6">
      <w:pPr>
        <w:spacing w:after="0" w:line="360" w:lineRule="auto"/>
        <w:ind w:firstLine="567"/>
        <w:jc w:val="right"/>
      </w:pPr>
      <w:r w:rsidRPr="005B3B83">
        <w:t>№ ____ от "___" _______ 20__ г.</w:t>
      </w:r>
    </w:p>
    <w:p w:rsidR="003E36B6" w:rsidRPr="005B3B83" w:rsidRDefault="003E36B6" w:rsidP="003E36B6">
      <w:pPr>
        <w:spacing w:after="0" w:line="360" w:lineRule="auto"/>
        <w:ind w:firstLine="567"/>
        <w:jc w:val="center"/>
      </w:pPr>
      <w:r w:rsidRPr="005B3B83">
        <w:t xml:space="preserve">ТЕХНИЧЕСКОЕ ЗАДАНИЕ </w:t>
      </w:r>
    </w:p>
    <w:p w:rsidR="009F11FE" w:rsidRDefault="009F11FE" w:rsidP="009F11FE">
      <w:pPr>
        <w:shd w:val="clear" w:color="auto" w:fill="FFFFFF"/>
        <w:tabs>
          <w:tab w:val="left" w:pos="540"/>
        </w:tabs>
        <w:spacing w:after="0" w:line="0" w:lineRule="atLeast"/>
        <w:rPr>
          <w:b/>
        </w:rPr>
      </w:pPr>
      <w:r>
        <w:rPr>
          <w:b/>
        </w:rPr>
        <w:t>1. Общие положения.</w:t>
      </w:r>
    </w:p>
    <w:p w:rsidR="009F11FE" w:rsidRDefault="009F11FE" w:rsidP="009F11FE">
      <w:pPr>
        <w:suppressAutoHyphens/>
        <w:spacing w:after="0" w:line="0" w:lineRule="atLeast"/>
        <w:ind w:right="45"/>
      </w:pPr>
      <w:r>
        <w:t xml:space="preserve">1.1. Настоящее техническое задание определяет перечень, сроки и порядок оказание услуг по предоставлению </w:t>
      </w:r>
      <w:r>
        <w:rPr>
          <w:lang w:val="en-US"/>
        </w:rPr>
        <w:t>IP</w:t>
      </w:r>
      <w:r w:rsidRPr="002A00D2">
        <w:t xml:space="preserve"> </w:t>
      </w:r>
      <w:r>
        <w:rPr>
          <w:lang w:val="en-US"/>
        </w:rPr>
        <w:t>VPN</w:t>
      </w:r>
      <w:r>
        <w:t xml:space="preserve"> каналов для единой дежурно-диспетчерской службы муниципального казенного учреждения «Служба обеспечения органов местного самоуправления».</w:t>
      </w:r>
    </w:p>
    <w:p w:rsidR="009F11FE" w:rsidRDefault="009F11FE" w:rsidP="009F11FE">
      <w:pPr>
        <w:pStyle w:val="31"/>
        <w:spacing w:line="0" w:lineRule="atLeast"/>
        <w:ind w:right="0" w:firstLine="0"/>
        <w:jc w:val="both"/>
        <w:rPr>
          <w:bCs/>
          <w:sz w:val="24"/>
          <w:szCs w:val="24"/>
        </w:rPr>
      </w:pPr>
      <w:r>
        <w:rPr>
          <w:sz w:val="24"/>
          <w:szCs w:val="24"/>
        </w:rPr>
        <w:t>1.2. Место оказания услуг:</w:t>
      </w:r>
      <w:r>
        <w:rPr>
          <w:bCs/>
          <w:sz w:val="24"/>
          <w:szCs w:val="24"/>
        </w:rPr>
        <w:t xml:space="preserve"> Ханты-Мансийский автономный округ – Югра, г. Югорск: 1) от МКУ «СООМС»,  ул. Ленина, д. 29, помещение ЕДДС (серверная комната), до г. Югорск ул. Мира дом 75 (ДДС-01 кабинет ЦППС ФГКУ 9 ОФПС по Ханты-Мансийскому автономному округу </w:t>
      </w:r>
      <w:proofErr w:type="gramStart"/>
      <w:r>
        <w:rPr>
          <w:bCs/>
          <w:sz w:val="24"/>
          <w:szCs w:val="24"/>
        </w:rPr>
        <w:t>-Ю</w:t>
      </w:r>
      <w:proofErr w:type="gramEnd"/>
      <w:r>
        <w:rPr>
          <w:bCs/>
          <w:sz w:val="24"/>
          <w:szCs w:val="24"/>
        </w:rPr>
        <w:t xml:space="preserve">гре); </w:t>
      </w:r>
      <w:proofErr w:type="gramStart"/>
      <w:r>
        <w:rPr>
          <w:bCs/>
          <w:sz w:val="24"/>
          <w:szCs w:val="24"/>
        </w:rPr>
        <w:t xml:space="preserve">2) от МКУ «СООМС», ул. Ленина, д. 29, помещение ЕДДС (серверная комната), до г. Югорск ул. Попова дом 15 (ДДС-02 кабинет дежурной части ОМВД России по городу </w:t>
      </w:r>
      <w:proofErr w:type="spellStart"/>
      <w:r>
        <w:rPr>
          <w:bCs/>
          <w:sz w:val="24"/>
          <w:szCs w:val="24"/>
        </w:rPr>
        <w:t>Югорску</w:t>
      </w:r>
      <w:proofErr w:type="spellEnd"/>
      <w:r>
        <w:rPr>
          <w:bCs/>
          <w:sz w:val="24"/>
          <w:szCs w:val="24"/>
        </w:rPr>
        <w:t>); 3) от МКУ «СООМС», ул. Ленина, д. 29, помещение ЕДДС (серверная комната), до г. Югорск ул. Попова дом 29 (ДДС-03 кабинет СМП БУ Ханты-Мансийского автономного округа – Югры «Югорская городская больница»).</w:t>
      </w:r>
      <w:proofErr w:type="gramEnd"/>
    </w:p>
    <w:p w:rsidR="009F11FE" w:rsidRDefault="009F11FE" w:rsidP="009F11FE">
      <w:pPr>
        <w:spacing w:after="0" w:line="0" w:lineRule="atLeast"/>
        <w:ind w:right="45"/>
        <w:jc w:val="left"/>
        <w:rPr>
          <w:b/>
        </w:rPr>
      </w:pPr>
      <w:r>
        <w:t>1.3. Сроки оказания услуг:</w:t>
      </w:r>
      <w:r>
        <w:rPr>
          <w:b/>
        </w:rPr>
        <w:t xml:space="preserve"> </w:t>
      </w:r>
      <w:proofErr w:type="gramStart"/>
      <w:r w:rsidR="00514FB8" w:rsidRPr="005E7842">
        <w:t>с</w:t>
      </w:r>
      <w:r w:rsidR="00514FB8" w:rsidRPr="00514FB8">
        <w:t xml:space="preserve"> даты заключения</w:t>
      </w:r>
      <w:proofErr w:type="gramEnd"/>
      <w:r w:rsidR="00514FB8" w:rsidRPr="00514FB8">
        <w:t xml:space="preserve"> муниципального контракта, но не ранее 01 февр</w:t>
      </w:r>
      <w:r w:rsidR="00514FB8">
        <w:t>а</w:t>
      </w:r>
      <w:r w:rsidR="00514FB8" w:rsidRPr="00514FB8">
        <w:t>ля 201</w:t>
      </w:r>
      <w:r w:rsidR="00514FB8">
        <w:t>8</w:t>
      </w:r>
      <w:r w:rsidR="00514FB8" w:rsidRPr="00514FB8">
        <w:t xml:space="preserve"> года по 31 декабря 201</w:t>
      </w:r>
      <w:r w:rsidR="00514FB8">
        <w:t>8</w:t>
      </w:r>
      <w:r w:rsidR="00514FB8" w:rsidRPr="00514FB8">
        <w:t xml:space="preserve"> г.</w:t>
      </w:r>
    </w:p>
    <w:p w:rsidR="009F11FE" w:rsidRDefault="009F11FE" w:rsidP="009F11FE">
      <w:pPr>
        <w:spacing w:after="0" w:line="0" w:lineRule="atLeast"/>
        <w:ind w:right="48"/>
        <w:rPr>
          <w:b/>
        </w:rPr>
      </w:pPr>
      <w:r>
        <w:rPr>
          <w:b/>
        </w:rPr>
        <w:t>2. Содержание и условия оказания услуг.</w:t>
      </w:r>
    </w:p>
    <w:p w:rsidR="009F11FE" w:rsidRDefault="009F11FE" w:rsidP="009F11FE">
      <w:pPr>
        <w:spacing w:after="0" w:line="0" w:lineRule="atLeast"/>
        <w:rPr>
          <w:rFonts w:eastAsia="Calibri" w:cs="Calibri"/>
        </w:rPr>
      </w:pPr>
      <w:r>
        <w:rPr>
          <w:rFonts w:eastAsia="Calibri" w:cs="Calibri"/>
        </w:rPr>
        <w:t>Обеспечение прямого кабельного соединени</w:t>
      </w:r>
      <w:r w:rsidR="00EC3971">
        <w:rPr>
          <w:rFonts w:eastAsia="Calibri" w:cs="Calibri"/>
        </w:rPr>
        <w:t>я</w:t>
      </w:r>
      <w:r>
        <w:rPr>
          <w:rFonts w:eastAsia="Calibri" w:cs="Calibri"/>
        </w:rPr>
        <w:t xml:space="preserve"> </w:t>
      </w:r>
      <w:r>
        <w:rPr>
          <w:lang w:val="en-US"/>
        </w:rPr>
        <w:t>IP</w:t>
      </w:r>
      <w:r w:rsidRPr="002A00D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9F11FE" w:rsidRDefault="009F11FE" w:rsidP="009F11FE">
      <w:pPr>
        <w:pStyle w:val="10"/>
        <w:numPr>
          <w:ilvl w:val="0"/>
          <w:numId w:val="0"/>
        </w:numPr>
        <w:tabs>
          <w:tab w:val="left" w:pos="708"/>
        </w:tabs>
        <w:spacing w:after="0" w:line="0" w:lineRule="atLeast"/>
        <w:ind w:left="432" w:right="48" w:hanging="432"/>
        <w:rPr>
          <w:sz w:val="24"/>
        </w:rPr>
      </w:pPr>
      <w:r>
        <w:rPr>
          <w:sz w:val="24"/>
        </w:rPr>
        <w:t>3. Исполнитель обязан:</w:t>
      </w:r>
    </w:p>
    <w:p w:rsidR="009F11FE" w:rsidRDefault="009F11FE" w:rsidP="009F11FE">
      <w:pPr>
        <w:spacing w:after="0" w:line="0" w:lineRule="atLeast"/>
        <w:rPr>
          <w:rFonts w:eastAsia="Calibri" w:cs="Calibri"/>
        </w:rPr>
      </w:pPr>
      <w:r>
        <w:t xml:space="preserve">- </w:t>
      </w:r>
      <w:r>
        <w:rPr>
          <w:rFonts w:eastAsia="Calibri" w:cs="Calibri"/>
        </w:rPr>
        <w:t xml:space="preserve">обеспечить прямое кабельное соединение </w:t>
      </w:r>
      <w:r>
        <w:rPr>
          <w:lang w:val="en-US"/>
        </w:rPr>
        <w:t>IP</w:t>
      </w:r>
      <w:r w:rsidRPr="002A00D2">
        <w:t xml:space="preserve"> </w:t>
      </w:r>
      <w:r>
        <w:rPr>
          <w:lang w:val="en-US"/>
        </w:rPr>
        <w:t>VPN</w:t>
      </w:r>
      <w:r>
        <w:t xml:space="preserve"> каналов связи </w:t>
      </w:r>
      <w:r>
        <w:rPr>
          <w:rFonts w:eastAsia="Calibri" w:cs="Calibri"/>
        </w:rPr>
        <w:t xml:space="preserve">со скоростью передачи данных </w:t>
      </w:r>
      <w:r>
        <w:rPr>
          <w:rFonts w:eastAsia="Calibri" w:cs="Calibri"/>
          <w:b/>
          <w:bCs/>
        </w:rPr>
        <w:t xml:space="preserve">в обе стороны </w:t>
      </w:r>
      <w:r>
        <w:rPr>
          <w:rFonts w:eastAsia="Calibri" w:cs="Calibri"/>
        </w:rPr>
        <w:t xml:space="preserve">не менее </w:t>
      </w:r>
      <w:r>
        <w:rPr>
          <w:rFonts w:eastAsia="Calibri" w:cs="Calibri"/>
          <w:b/>
        </w:rPr>
        <w:t>512 Кбит/</w:t>
      </w:r>
      <w:proofErr w:type="gramStart"/>
      <w:r>
        <w:rPr>
          <w:rFonts w:eastAsia="Calibri" w:cs="Calibri"/>
          <w:b/>
        </w:rPr>
        <w:t>с</w:t>
      </w:r>
      <w:proofErr w:type="gramEnd"/>
      <w:r>
        <w:rPr>
          <w:rFonts w:eastAsia="Calibri" w:cs="Calibri"/>
        </w:rPr>
        <w:t xml:space="preserve"> </w:t>
      </w:r>
      <w:proofErr w:type="gramStart"/>
      <w:r>
        <w:rPr>
          <w:rFonts w:eastAsia="Calibri" w:cs="Calibri"/>
        </w:rPr>
        <w:t>на</w:t>
      </w:r>
      <w:proofErr w:type="gramEnd"/>
      <w:r>
        <w:rPr>
          <w:rFonts w:eastAsia="Calibri" w:cs="Calibri"/>
        </w:rPr>
        <w:t xml:space="preserve"> все время пользования услугой без ограничения объема трафика;</w:t>
      </w:r>
    </w:p>
    <w:p w:rsidR="009F11FE" w:rsidRDefault="009F11FE" w:rsidP="009F11FE">
      <w:pPr>
        <w:pStyle w:val="31"/>
        <w:spacing w:line="0" w:lineRule="atLeast"/>
        <w:ind w:right="0" w:firstLine="0"/>
        <w:jc w:val="both"/>
        <w:rPr>
          <w:bCs/>
          <w:sz w:val="24"/>
        </w:rPr>
      </w:pPr>
      <w:r>
        <w:rPr>
          <w:rFonts w:eastAsia="Calibri" w:cs="Calibri"/>
          <w:sz w:val="24"/>
          <w:szCs w:val="24"/>
        </w:rPr>
        <w:t>- обеспечить прямое кабельное соединение от активного оборудования Заказчика, расположенного по адресу:</w:t>
      </w:r>
      <w:r>
        <w:rPr>
          <w:bCs/>
          <w:sz w:val="24"/>
        </w:rPr>
        <w:t xml:space="preserve"> ул. Ленина, д. 29, </w:t>
      </w:r>
      <w:proofErr w:type="spellStart"/>
      <w:r>
        <w:rPr>
          <w:bCs/>
          <w:sz w:val="24"/>
        </w:rPr>
        <w:t>каб</w:t>
      </w:r>
      <w:proofErr w:type="spellEnd"/>
      <w:r>
        <w:rPr>
          <w:bCs/>
          <w:sz w:val="24"/>
        </w:rPr>
        <w:t xml:space="preserve">. ЕДДС (серверная комната), </w:t>
      </w:r>
      <w:proofErr w:type="spellStart"/>
      <w:r>
        <w:rPr>
          <w:bCs/>
          <w:sz w:val="24"/>
        </w:rPr>
        <w:t>г</w:t>
      </w:r>
      <w:proofErr w:type="gramStart"/>
      <w:r>
        <w:rPr>
          <w:bCs/>
          <w:sz w:val="24"/>
        </w:rPr>
        <w:t>.Ю</w:t>
      </w:r>
      <w:proofErr w:type="gramEnd"/>
      <w:r>
        <w:rPr>
          <w:bCs/>
          <w:sz w:val="24"/>
        </w:rPr>
        <w:t>горск</w:t>
      </w:r>
      <w:proofErr w:type="spellEnd"/>
      <w:r>
        <w:rPr>
          <w:bCs/>
          <w:sz w:val="24"/>
        </w:rPr>
        <w:t>, Ханты-Мансийский автономный округ-Югра, Тюменская область до: 1)</w:t>
      </w:r>
      <w:r>
        <w:rPr>
          <w:iCs/>
          <w:sz w:val="24"/>
          <w:szCs w:val="24"/>
        </w:rPr>
        <w:t xml:space="preserve"> </w:t>
      </w:r>
      <w:proofErr w:type="spellStart"/>
      <w:r>
        <w:rPr>
          <w:iCs/>
          <w:sz w:val="24"/>
          <w:szCs w:val="24"/>
        </w:rPr>
        <w:t>г.Югорск</w:t>
      </w:r>
      <w:proofErr w:type="spellEnd"/>
      <w:r>
        <w:rPr>
          <w:iCs/>
          <w:sz w:val="24"/>
          <w:szCs w:val="24"/>
        </w:rPr>
        <w:t xml:space="preserve"> ул. Мира дом 75 (ДДС-01 кабинет ЦППС ФГКУ 9 ОФПС </w:t>
      </w:r>
      <w:r>
        <w:rPr>
          <w:bCs/>
          <w:sz w:val="24"/>
          <w:szCs w:val="24"/>
        </w:rPr>
        <w:t>по Ханты-Мансийскому автономному округу -Югре</w:t>
      </w:r>
      <w:r>
        <w:rPr>
          <w:iCs/>
          <w:sz w:val="24"/>
          <w:szCs w:val="24"/>
        </w:rPr>
        <w:t xml:space="preserve">); 2) г. Югорск ул. Попова дом 15 (ДДС-02 кабинет дежурной части ОМВД России по городу </w:t>
      </w:r>
      <w:proofErr w:type="spellStart"/>
      <w:r>
        <w:rPr>
          <w:iCs/>
          <w:sz w:val="24"/>
          <w:szCs w:val="24"/>
        </w:rPr>
        <w:t>Югорску</w:t>
      </w:r>
      <w:proofErr w:type="spellEnd"/>
      <w:r>
        <w:rPr>
          <w:iCs/>
          <w:sz w:val="24"/>
          <w:szCs w:val="24"/>
        </w:rPr>
        <w:t xml:space="preserve">); 3) </w:t>
      </w:r>
      <w:proofErr w:type="spellStart"/>
      <w:r>
        <w:rPr>
          <w:iCs/>
          <w:sz w:val="24"/>
          <w:szCs w:val="24"/>
        </w:rPr>
        <w:t>г</w:t>
      </w:r>
      <w:proofErr w:type="gramStart"/>
      <w:r>
        <w:rPr>
          <w:iCs/>
          <w:sz w:val="24"/>
          <w:szCs w:val="24"/>
        </w:rPr>
        <w:t>.Ю</w:t>
      </w:r>
      <w:proofErr w:type="gramEnd"/>
      <w:r>
        <w:rPr>
          <w:iCs/>
          <w:sz w:val="24"/>
          <w:szCs w:val="24"/>
        </w:rPr>
        <w:t>горск</w:t>
      </w:r>
      <w:proofErr w:type="spellEnd"/>
      <w:r>
        <w:rPr>
          <w:iCs/>
          <w:sz w:val="24"/>
          <w:szCs w:val="24"/>
        </w:rPr>
        <w:t xml:space="preserve"> ул. Попова дом 29 (ДДС-03 кабинет СМП </w:t>
      </w:r>
      <w:r>
        <w:rPr>
          <w:bCs/>
          <w:sz w:val="24"/>
          <w:szCs w:val="24"/>
        </w:rPr>
        <w:t>БУ Ханты-Мансийского автономного округа – Югры «Югорская городская больница»</w:t>
      </w:r>
      <w:r>
        <w:rPr>
          <w:iCs/>
          <w:sz w:val="24"/>
          <w:szCs w:val="24"/>
        </w:rPr>
        <w:t>)</w:t>
      </w:r>
      <w:r>
        <w:rPr>
          <w:bCs/>
          <w:sz w:val="24"/>
        </w:rPr>
        <w:t>;</w:t>
      </w:r>
    </w:p>
    <w:p w:rsidR="009F11FE" w:rsidRDefault="009F11FE" w:rsidP="009F11FE">
      <w:pPr>
        <w:spacing w:after="0" w:line="0" w:lineRule="atLeast"/>
        <w:rPr>
          <w:rFonts w:eastAsia="Calibri" w:cs="Calibri"/>
        </w:rPr>
      </w:pPr>
      <w:r>
        <w:rPr>
          <w:bCs/>
        </w:rPr>
        <w:t xml:space="preserve">- </w:t>
      </w:r>
      <w:r>
        <w:rPr>
          <w:rFonts w:eastAsia="Calibri" w:cs="Calibri"/>
        </w:rPr>
        <w:t xml:space="preserve">предоставлять круглосуточную техническую поддержку Заказчика в рамках контракта и незамедлительно реагировать на вызов, выполненный в службу технической поддержки любыми доступными Заказчику способами, устраняя возникшие неполадки в срок не более </w:t>
      </w:r>
      <w:r>
        <w:rPr>
          <w:rFonts w:eastAsia="Calibri" w:cs="Calibri"/>
          <w:b/>
          <w:bCs/>
        </w:rPr>
        <w:t xml:space="preserve">двух часов </w:t>
      </w:r>
      <w:r>
        <w:rPr>
          <w:rFonts w:eastAsia="Calibri" w:cs="Calibri"/>
        </w:rPr>
        <w:t>с момента обращения;</w:t>
      </w:r>
    </w:p>
    <w:p w:rsidR="009F11FE" w:rsidRDefault="009F11FE" w:rsidP="009F11FE">
      <w:pPr>
        <w:spacing w:after="0" w:line="0" w:lineRule="atLeast"/>
        <w:rPr>
          <w:rFonts w:eastAsia="Calibri" w:cs="Calibri"/>
        </w:rPr>
      </w:pPr>
      <w:r>
        <w:rPr>
          <w:rFonts w:eastAsia="Calibri" w:cs="Calibri"/>
        </w:rPr>
        <w:t xml:space="preserve">- предупреждать Заказчика о проведении ремонтных и профилактических работ </w:t>
      </w:r>
      <w:r>
        <w:rPr>
          <w:rFonts w:eastAsia="Calibri" w:cs="Calibri"/>
          <w:b/>
          <w:bCs/>
        </w:rPr>
        <w:t>не менее чем за двадцать четыре часа</w:t>
      </w:r>
      <w:r>
        <w:rPr>
          <w:rFonts w:eastAsia="Calibri" w:cs="Calibri"/>
        </w:rPr>
        <w:t xml:space="preserve"> до проведения плановых работ с помощью электронной почты, телефона, факса и других доступных Заказчику сре</w:t>
      </w:r>
      <w:proofErr w:type="gramStart"/>
      <w:r>
        <w:rPr>
          <w:rFonts w:eastAsia="Calibri" w:cs="Calibri"/>
        </w:rPr>
        <w:t>дств св</w:t>
      </w:r>
      <w:proofErr w:type="gramEnd"/>
      <w:r>
        <w:rPr>
          <w:rFonts w:eastAsia="Calibri" w:cs="Calibri"/>
        </w:rPr>
        <w:t>язи с Исполнителем. При наличии технической возможности плановые работы, проводимые на линиях связи, должны производиться в интервале с 21:00 до 07:00 местного времени;</w:t>
      </w:r>
    </w:p>
    <w:p w:rsidR="009F11FE" w:rsidRDefault="009F11FE" w:rsidP="009F11FE">
      <w:pPr>
        <w:spacing w:after="0" w:line="0" w:lineRule="atLeast"/>
        <w:rPr>
          <w:rFonts w:eastAsia="Calibri" w:cs="Calibri"/>
        </w:rPr>
      </w:pPr>
      <w:r>
        <w:rPr>
          <w:rFonts w:eastAsia="Calibri" w:cs="Calibri"/>
        </w:rPr>
        <w:t>- не требовать какие-либо выплаты в свой адрес за предоставление, настройку, установку оборудования, либо за любые другие услуги в рамках контракта;</w:t>
      </w:r>
    </w:p>
    <w:p w:rsidR="009F11FE" w:rsidRDefault="009F11FE" w:rsidP="009F11FE">
      <w:pPr>
        <w:spacing w:after="0" w:line="0" w:lineRule="atLeast"/>
        <w:rPr>
          <w:rFonts w:eastAsia="Calibri" w:cs="Calibri"/>
          <w:color w:val="000000"/>
          <w:szCs w:val="22"/>
        </w:rPr>
      </w:pPr>
      <w:proofErr w:type="gramStart"/>
      <w:r>
        <w:rPr>
          <w:rFonts w:eastAsia="Calibri" w:cs="Calibri"/>
        </w:rPr>
        <w:t xml:space="preserve">- </w:t>
      </w:r>
      <w:r>
        <w:rPr>
          <w:rFonts w:eastAsia="Calibri" w:cs="Calibri"/>
          <w:color w:val="000000"/>
          <w:szCs w:val="22"/>
        </w:rPr>
        <w:t>не препятствовать передаче по каналам связи любого типа информации по любому протоколу, а так же не в праве контролировать проходящий через оборудование трафик без специального на то разрешения со стороны спецслужб, кроме запрещенной федеральными законами и прочими нормативными документами, касающимися закона «О связи»;</w:t>
      </w:r>
      <w:proofErr w:type="gramEnd"/>
    </w:p>
    <w:p w:rsidR="009F11FE" w:rsidRDefault="009F11FE" w:rsidP="009F11FE">
      <w:pPr>
        <w:spacing w:after="0" w:line="0" w:lineRule="atLeast"/>
      </w:pPr>
      <w:r>
        <w:t>- сохранять в тайне информацию служебного характера, ставшую известной в ходе исполнения обязанностей по настоящему Контракту.</w:t>
      </w:r>
    </w:p>
    <w:p w:rsidR="009F11FE" w:rsidRDefault="009F11FE" w:rsidP="009F11FE">
      <w:pPr>
        <w:spacing w:line="0" w:lineRule="atLeast"/>
        <w:rPr>
          <w:b/>
        </w:rPr>
      </w:pPr>
    </w:p>
    <w:p w:rsidR="009F11FE" w:rsidRDefault="009F11FE" w:rsidP="009F11FE">
      <w:pPr>
        <w:spacing w:line="0" w:lineRule="atLeast"/>
        <w:rPr>
          <w:b/>
        </w:rPr>
      </w:pPr>
      <w:r>
        <w:rPr>
          <w:b/>
        </w:rPr>
        <w:lastRenderedPageBreak/>
        <w:t>4. Использование документов национальной системы стандартизации.</w:t>
      </w:r>
    </w:p>
    <w:p w:rsidR="009F11FE" w:rsidRDefault="009F11FE" w:rsidP="009F11FE">
      <w:pPr>
        <w:spacing w:after="0"/>
        <w:rPr>
          <w:b/>
          <w:i/>
          <w:lang w:eastAsia="ar-SA"/>
        </w:rPr>
      </w:pPr>
      <w:r>
        <w:rPr>
          <w:rFonts w:eastAsia="Calibri"/>
          <w:lang w:eastAsia="en-US"/>
        </w:rPr>
        <w:t>В соответствии с Федеральным законом от 29.06.2015 №162-ФЗ «О стандартизации в Российской Федерации» использовался общероссийский классификатор «</w:t>
      </w:r>
      <w:proofErr w:type="gramStart"/>
      <w:r>
        <w:rPr>
          <w:rFonts w:eastAsia="Calibri"/>
          <w:lang w:eastAsia="en-US"/>
        </w:rPr>
        <w:t>ОК</w:t>
      </w:r>
      <w:proofErr w:type="gramEnd"/>
      <w:r>
        <w:rPr>
          <w:rFonts w:eastAsia="Calibri"/>
          <w:lang w:eastAsia="en-US"/>
        </w:rPr>
        <w:t xml:space="preserve"> 034-2014 (КПЕС 2008). По общероссийскому классификатору продукции по видам экономической деятельности» (утв. Приказом </w:t>
      </w:r>
      <w:proofErr w:type="spellStart"/>
      <w:r>
        <w:rPr>
          <w:rFonts w:eastAsia="Calibri"/>
          <w:lang w:eastAsia="en-US"/>
        </w:rPr>
        <w:t>Росстандарта</w:t>
      </w:r>
      <w:proofErr w:type="spellEnd"/>
      <w:r>
        <w:rPr>
          <w:rFonts w:eastAsia="Calibri"/>
          <w:lang w:eastAsia="en-US"/>
        </w:rPr>
        <w:t xml:space="preserve"> от 31.01.2014 №14-ст) данной закупке соответствует код </w:t>
      </w:r>
      <w:r>
        <w:rPr>
          <w:rStyle w:val="dynatree-title"/>
        </w:rPr>
        <w:t>ОКПД</w:t>
      </w:r>
      <w:proofErr w:type="gramStart"/>
      <w:r>
        <w:rPr>
          <w:rStyle w:val="dynatree-title"/>
        </w:rPr>
        <w:t>2</w:t>
      </w:r>
      <w:proofErr w:type="gramEnd"/>
      <w:r>
        <w:rPr>
          <w:rStyle w:val="dynatree-title"/>
          <w:bCs/>
        </w:rPr>
        <w:t xml:space="preserve"> 61.90.10.160 – Услуги связи по предоставлению каналов связи</w:t>
      </w:r>
      <w:r>
        <w:rPr>
          <w:rFonts w:eastAsia="Calibri"/>
          <w:lang w:eastAsia="en-US"/>
        </w:rPr>
        <w:t>.</w:t>
      </w:r>
    </w:p>
    <w:p w:rsidR="009F11FE" w:rsidRDefault="009F11FE" w:rsidP="009F11FE">
      <w:pPr>
        <w:spacing w:after="0" w:line="0" w:lineRule="atLeast"/>
      </w:pPr>
    </w:p>
    <w:p w:rsidR="009F11FE" w:rsidRDefault="009F11FE" w:rsidP="009F11FE">
      <w:pPr>
        <w:spacing w:after="0" w:line="0" w:lineRule="atLeast"/>
        <w:rPr>
          <w:b/>
        </w:rPr>
      </w:pPr>
      <w:r>
        <w:rPr>
          <w:b/>
          <w:bCs/>
        </w:rPr>
        <w:t>Н</w:t>
      </w:r>
      <w:r>
        <w:rPr>
          <w:b/>
        </w:rPr>
        <w:t>аименование и характеристика оказываемых услуг:</w:t>
      </w:r>
    </w:p>
    <w:p w:rsidR="009F11FE" w:rsidRDefault="009F11FE" w:rsidP="009F11FE">
      <w:pPr>
        <w:spacing w:after="0" w:line="0" w:lineRule="atLeast"/>
        <w:ind w:left="720"/>
        <w:rPr>
          <w:rFonts w:eastAsia="Calibri" w:cs="Calibri"/>
        </w:rPr>
      </w:pPr>
      <w:r>
        <w:rPr>
          <w:rFonts w:eastAsia="Calibri" w:cs="Calibri"/>
        </w:rPr>
        <w:t xml:space="preserve">- Технология связи: </w:t>
      </w:r>
      <w:r>
        <w:rPr>
          <w:lang w:val="en-US"/>
        </w:rPr>
        <w:t>IP</w:t>
      </w:r>
      <w:r w:rsidRPr="002A00D2">
        <w:t xml:space="preserve"> </w:t>
      </w:r>
      <w:r>
        <w:rPr>
          <w:lang w:val="en-US"/>
        </w:rPr>
        <w:t>VPN</w:t>
      </w:r>
      <w:r w:rsidRPr="002A00D2">
        <w:t xml:space="preserve"> </w:t>
      </w:r>
      <w:r>
        <w:rPr>
          <w:lang w:val="en-US"/>
        </w:rPr>
        <w:t>L</w:t>
      </w:r>
      <w:r>
        <w:t>2</w:t>
      </w:r>
      <w:r>
        <w:rPr>
          <w:rFonts w:eastAsia="Calibri" w:cs="Calibri"/>
        </w:rPr>
        <w:t>;</w:t>
      </w:r>
    </w:p>
    <w:p w:rsidR="009F11FE" w:rsidRDefault="009F11FE" w:rsidP="009F11FE">
      <w:pPr>
        <w:spacing w:after="0" w:line="0" w:lineRule="atLeast"/>
        <w:ind w:left="720"/>
        <w:rPr>
          <w:rFonts w:eastAsia="Calibri" w:cs="Calibri"/>
        </w:rPr>
      </w:pPr>
      <w:r>
        <w:rPr>
          <w:rFonts w:eastAsia="Calibri" w:cs="Calibri"/>
        </w:rPr>
        <w:t xml:space="preserve">- Интерфейс подключения: </w:t>
      </w:r>
      <w:r>
        <w:rPr>
          <w:rFonts w:eastAsia="Calibri" w:cs="Calibri"/>
          <w:lang w:val="en-US"/>
        </w:rPr>
        <w:t>Ethernet</w:t>
      </w:r>
      <w:r w:rsidRPr="002A00D2">
        <w:rPr>
          <w:rFonts w:eastAsia="Calibri" w:cs="Calibri"/>
        </w:rPr>
        <w:t xml:space="preserve"> </w:t>
      </w:r>
      <w:r>
        <w:rPr>
          <w:rFonts w:eastAsia="Calibri" w:cs="Calibri"/>
          <w:lang w:val="en-US"/>
        </w:rPr>
        <w:t>RJ</w:t>
      </w:r>
      <w:r>
        <w:rPr>
          <w:rFonts w:eastAsia="Calibri" w:cs="Calibri"/>
        </w:rPr>
        <w:t>-45;</w:t>
      </w:r>
    </w:p>
    <w:p w:rsidR="009F11FE" w:rsidRDefault="009F11FE" w:rsidP="009F11FE">
      <w:pPr>
        <w:spacing w:after="0" w:line="0" w:lineRule="atLeast"/>
        <w:ind w:left="720"/>
        <w:rPr>
          <w:rFonts w:eastAsia="Calibri" w:cs="Calibri"/>
        </w:rPr>
      </w:pPr>
      <w:r>
        <w:rPr>
          <w:rFonts w:eastAsia="Calibri" w:cs="Calibri"/>
        </w:rPr>
        <w:t>- Протокол авторизации: по MAC-адресу;</w:t>
      </w:r>
    </w:p>
    <w:p w:rsidR="009F11FE" w:rsidRDefault="009F11FE" w:rsidP="009F11FE">
      <w:pPr>
        <w:spacing w:after="0" w:line="0" w:lineRule="atLeast"/>
        <w:ind w:left="720"/>
        <w:rPr>
          <w:rFonts w:eastAsia="Calibri" w:cs="Calibri"/>
        </w:rPr>
      </w:pPr>
      <w:r>
        <w:rPr>
          <w:rFonts w:eastAsia="Calibri" w:cs="Calibri"/>
        </w:rPr>
        <w:t xml:space="preserve">- Протокол передачи данных: </w:t>
      </w:r>
      <w:r>
        <w:rPr>
          <w:rFonts w:eastAsia="Calibri" w:cs="Calibri"/>
          <w:lang w:val="en-US"/>
        </w:rPr>
        <w:t>TCP</w:t>
      </w:r>
      <w:r>
        <w:rPr>
          <w:rFonts w:eastAsia="Calibri" w:cs="Calibri"/>
        </w:rPr>
        <w:t>/</w:t>
      </w:r>
      <w:r>
        <w:rPr>
          <w:rFonts w:eastAsia="Calibri" w:cs="Calibri"/>
          <w:lang w:val="en-US"/>
        </w:rPr>
        <w:t>IP</w:t>
      </w:r>
      <w:r>
        <w:rPr>
          <w:rFonts w:eastAsia="Calibri" w:cs="Calibri"/>
        </w:rPr>
        <w:t>;</w:t>
      </w:r>
    </w:p>
    <w:p w:rsidR="009F11FE" w:rsidRDefault="009F11FE" w:rsidP="009F11FE">
      <w:pPr>
        <w:spacing w:after="0" w:line="0" w:lineRule="atLeast"/>
        <w:ind w:left="720"/>
        <w:rPr>
          <w:rFonts w:eastAsia="Calibri" w:cs="Calibri"/>
        </w:rPr>
      </w:pPr>
      <w:r>
        <w:rPr>
          <w:rFonts w:eastAsia="Calibri" w:cs="Calibri"/>
        </w:rPr>
        <w:t>- Полоса пропускания 512 Кбит/</w:t>
      </w:r>
      <w:proofErr w:type="gramStart"/>
      <w:r>
        <w:rPr>
          <w:rFonts w:eastAsia="Calibri" w:cs="Calibri"/>
        </w:rPr>
        <w:t>с</w:t>
      </w:r>
      <w:proofErr w:type="gramEnd"/>
      <w:r>
        <w:rPr>
          <w:rFonts w:eastAsia="Calibri" w:cs="Calibri"/>
          <w:b/>
          <w:bCs/>
        </w:rPr>
        <w:t xml:space="preserve"> </w:t>
      </w:r>
      <w:proofErr w:type="gramStart"/>
      <w:r>
        <w:rPr>
          <w:rFonts w:eastAsia="Calibri" w:cs="Calibri"/>
          <w:b/>
          <w:bCs/>
        </w:rPr>
        <w:t>в</w:t>
      </w:r>
      <w:proofErr w:type="gramEnd"/>
      <w:r>
        <w:rPr>
          <w:rFonts w:eastAsia="Calibri" w:cs="Calibri"/>
          <w:b/>
          <w:bCs/>
        </w:rPr>
        <w:t xml:space="preserve"> обе стороны </w:t>
      </w:r>
      <w:r>
        <w:rPr>
          <w:rFonts w:eastAsia="Calibri" w:cs="Calibri"/>
        </w:rPr>
        <w:t>на все время пользования услугой без ограничения объема трафика.</w:t>
      </w:r>
    </w:p>
    <w:p w:rsidR="009F11FE" w:rsidRDefault="009F11FE" w:rsidP="009F11FE">
      <w:pPr>
        <w:spacing w:after="0"/>
        <w:ind w:firstLine="708"/>
        <w:rPr>
          <w:b/>
        </w:rPr>
      </w:pPr>
    </w:p>
    <w:p w:rsidR="009F11FE" w:rsidRDefault="009F11FE" w:rsidP="009F11FE">
      <w:pPr>
        <w:spacing w:after="0"/>
        <w:rPr>
          <w:b/>
        </w:rPr>
      </w:pPr>
    </w:p>
    <w:p w:rsidR="009F11FE" w:rsidRDefault="009F11FE" w:rsidP="009F11FE">
      <w:pPr>
        <w:spacing w:after="0"/>
        <w:rPr>
          <w:b/>
        </w:rPr>
      </w:pPr>
      <w:r>
        <w:rPr>
          <w:b/>
        </w:rPr>
        <w:t>Стоимость услуг</w:t>
      </w:r>
      <w:r w:rsidR="00BD49CE">
        <w:rPr>
          <w:b/>
        </w:rPr>
        <w:t>и</w:t>
      </w:r>
      <w:r>
        <w:rPr>
          <w:b/>
        </w:rPr>
        <w:t xml:space="preserve"> за 1 месяц </w:t>
      </w:r>
      <w:r>
        <w:t>составляет_</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9F11FE">
      <w:pPr>
        <w:spacing w:after="0"/>
        <w:rPr>
          <w:b/>
        </w:rPr>
      </w:pPr>
    </w:p>
    <w:p w:rsidR="009F11FE" w:rsidRPr="0000040C" w:rsidRDefault="009F11FE" w:rsidP="009F11FE">
      <w:pPr>
        <w:spacing w:after="0"/>
        <w:rPr>
          <w:u w:val="single"/>
        </w:rPr>
      </w:pPr>
      <w:r w:rsidRPr="00BB7ED1">
        <w:rPr>
          <w:b/>
        </w:rPr>
        <w:t>Общая стоимость услуг</w:t>
      </w:r>
      <w:r w:rsidR="00BD49CE">
        <w:rPr>
          <w:b/>
        </w:rPr>
        <w:t>и</w:t>
      </w:r>
      <w:r>
        <w:t xml:space="preserve"> составляет</w:t>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r>
      <w:r w:rsidRPr="0000040C">
        <w:rPr>
          <w:u w:val="single"/>
        </w:rPr>
        <w:tab/>
        <w:t>рублей.</w:t>
      </w:r>
    </w:p>
    <w:p w:rsidR="009F11FE" w:rsidRDefault="009F11FE" w:rsidP="003E36B6">
      <w:pPr>
        <w:autoSpaceDE w:val="0"/>
        <w:autoSpaceDN w:val="0"/>
        <w:adjustRightInd w:val="0"/>
        <w:spacing w:after="0" w:line="360" w:lineRule="auto"/>
        <w:ind w:firstLine="720"/>
        <w:rPr>
          <w:bCs/>
        </w:rPr>
      </w:pPr>
    </w:p>
    <w:p w:rsidR="009F11FE" w:rsidRDefault="009F11FE" w:rsidP="003E36B6">
      <w:pPr>
        <w:autoSpaceDE w:val="0"/>
        <w:autoSpaceDN w:val="0"/>
        <w:adjustRightInd w:val="0"/>
        <w:spacing w:after="0" w:line="360" w:lineRule="auto"/>
        <w:ind w:firstLine="720"/>
        <w:rPr>
          <w:bCs/>
        </w:rPr>
      </w:pPr>
    </w:p>
    <w:tbl>
      <w:tblPr>
        <w:tblW w:w="0" w:type="auto"/>
        <w:tblInd w:w="108" w:type="dxa"/>
        <w:tblLook w:val="04A0" w:firstRow="1" w:lastRow="0" w:firstColumn="1" w:lastColumn="0" w:noHBand="0" w:noVBand="1"/>
      </w:tblPr>
      <w:tblGrid>
        <w:gridCol w:w="4785"/>
        <w:gridCol w:w="4786"/>
      </w:tblGrid>
      <w:tr w:rsidR="003E36B6" w:rsidTr="00F36E57">
        <w:tc>
          <w:tcPr>
            <w:tcW w:w="4785" w:type="dxa"/>
            <w:hideMark/>
          </w:tcPr>
          <w:p w:rsidR="003E36B6" w:rsidRDefault="003E36B6" w:rsidP="00F36E57">
            <w:pPr>
              <w:autoSpaceDE w:val="0"/>
              <w:autoSpaceDN w:val="0"/>
              <w:adjustRightInd w:val="0"/>
              <w:spacing w:after="0" w:line="0" w:lineRule="atLeast"/>
              <w:jc w:val="center"/>
            </w:pPr>
            <w:r>
              <w:t>Заказчик</w:t>
            </w:r>
          </w:p>
          <w:p w:rsidR="003E36B6" w:rsidRDefault="003E36B6" w:rsidP="00F36E57">
            <w:pPr>
              <w:autoSpaceDE w:val="0"/>
              <w:autoSpaceDN w:val="0"/>
              <w:adjustRightInd w:val="0"/>
              <w:spacing w:after="0" w:line="0" w:lineRule="atLeast"/>
              <w:jc w:val="center"/>
            </w:pPr>
            <w:r>
              <w:t>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c>
          <w:tcPr>
            <w:tcW w:w="4786" w:type="dxa"/>
            <w:hideMark/>
          </w:tcPr>
          <w:p w:rsidR="003E36B6" w:rsidRDefault="003E36B6" w:rsidP="00F36E57">
            <w:pPr>
              <w:autoSpaceDE w:val="0"/>
              <w:autoSpaceDN w:val="0"/>
              <w:adjustRightInd w:val="0"/>
              <w:spacing w:after="0" w:line="0" w:lineRule="atLeast"/>
              <w:jc w:val="center"/>
            </w:pPr>
            <w:r>
              <w:t>Исполнитель</w:t>
            </w:r>
          </w:p>
          <w:p w:rsidR="003E36B6" w:rsidRDefault="003E36B6" w:rsidP="00F36E57">
            <w:pPr>
              <w:autoSpaceDE w:val="0"/>
              <w:autoSpaceDN w:val="0"/>
              <w:adjustRightInd w:val="0"/>
              <w:spacing w:after="0" w:line="0" w:lineRule="atLeast"/>
              <w:jc w:val="center"/>
            </w:pPr>
            <w:r>
              <w:t>____________________</w:t>
            </w:r>
          </w:p>
          <w:p w:rsidR="003E36B6" w:rsidRDefault="003E36B6" w:rsidP="00F36E57">
            <w:pPr>
              <w:autoSpaceDE w:val="0"/>
              <w:autoSpaceDN w:val="0"/>
              <w:adjustRightInd w:val="0"/>
              <w:spacing w:after="0" w:line="0" w:lineRule="atLeast"/>
              <w:jc w:val="center"/>
            </w:pPr>
            <w:r>
              <w:t>"___" ______ 20__ г.</w:t>
            </w:r>
          </w:p>
          <w:p w:rsidR="003E36B6" w:rsidRPr="007B5E46" w:rsidRDefault="003E36B6" w:rsidP="00F36E57">
            <w:pPr>
              <w:autoSpaceDE w:val="0"/>
              <w:autoSpaceDN w:val="0"/>
              <w:adjustRightInd w:val="0"/>
              <w:spacing w:after="0" w:line="0" w:lineRule="atLeast"/>
              <w:jc w:val="center"/>
              <w:rPr>
                <w:sz w:val="18"/>
                <w:szCs w:val="18"/>
              </w:rPr>
            </w:pPr>
            <w:r w:rsidRPr="007B5E46">
              <w:rPr>
                <w:sz w:val="18"/>
                <w:szCs w:val="18"/>
              </w:rPr>
              <w:t>М.П.</w:t>
            </w:r>
          </w:p>
        </w:tc>
      </w:tr>
    </w:tbl>
    <w:p w:rsidR="003E36B6" w:rsidRDefault="003E36B6" w:rsidP="003E36B6">
      <w:pPr>
        <w:autoSpaceDE w:val="0"/>
        <w:autoSpaceDN w:val="0"/>
        <w:adjustRightInd w:val="0"/>
        <w:spacing w:after="0" w:line="0" w:lineRule="atLeast"/>
      </w:pPr>
    </w:p>
    <w:p w:rsidR="003E36B6" w:rsidRDefault="003E36B6" w:rsidP="003E36B6">
      <w:pPr>
        <w:autoSpaceDE w:val="0"/>
        <w:autoSpaceDN w:val="0"/>
        <w:adjustRightInd w:val="0"/>
        <w:spacing w:after="0" w:line="360" w:lineRule="auto"/>
        <w:jc w:val="right"/>
      </w:pPr>
    </w:p>
    <w:p w:rsidR="00E67771" w:rsidRDefault="00E67771"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bookmarkStart w:id="44" w:name="_Ref353191193"/>
      <w:r>
        <w:rPr>
          <w:rFonts w:ascii="Times New Roman" w:hAnsi="Times New Roman" w:cs="Times New Roman"/>
          <w:b/>
          <w:bCs/>
          <w:sz w:val="24"/>
          <w:szCs w:val="24"/>
        </w:rPr>
        <w:br w:type="page"/>
      </w: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lang w:val="en-US"/>
        </w:rPr>
        <w:sectPr w:rsidR="003E36B6" w:rsidSect="00F36E57">
          <w:footerReference w:type="even" r:id="rId12"/>
          <w:footerReference w:type="default" r:id="rId13"/>
          <w:pgSz w:w="11906" w:h="16838"/>
          <w:pgMar w:top="902" w:right="567" w:bottom="567" w:left="1134" w:header="709" w:footer="709" w:gutter="0"/>
          <w:cols w:space="708"/>
          <w:titlePg/>
          <w:docGrid w:linePitch="360"/>
        </w:sectPr>
      </w:pPr>
    </w:p>
    <w:p w:rsidR="003E36B6" w:rsidRDefault="003E36B6" w:rsidP="003E36B6">
      <w:pPr>
        <w:pStyle w:val="ConsPlusNormal"/>
        <w:widowControl/>
        <w:tabs>
          <w:tab w:val="left" w:pos="360"/>
        </w:tabs>
        <w:spacing w:before="120" w:after="120"/>
        <w:ind w:left="1080" w:firstLine="0"/>
        <w:jc w:val="center"/>
        <w:rPr>
          <w:rFonts w:ascii="Times New Roman" w:hAnsi="Times New Roman" w:cs="Times New Roman"/>
          <w:b/>
          <w:bCs/>
          <w:sz w:val="24"/>
          <w:szCs w:val="24"/>
        </w:rPr>
      </w:pPr>
      <w:r w:rsidRPr="005B3B8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ОБОСНОВАНИЕ</w:t>
      </w:r>
      <w:r>
        <w:rPr>
          <w:rFonts w:ascii="Times New Roman" w:hAnsi="Times New Roman" w:cs="Times New Roman"/>
          <w:b/>
          <w:bCs/>
          <w:sz w:val="24"/>
          <w:szCs w:val="24"/>
        </w:rPr>
        <w:t xml:space="preserve"> </w:t>
      </w:r>
      <w:r w:rsidRPr="005F2F8D">
        <w:rPr>
          <w:rFonts w:ascii="Times New Roman" w:hAnsi="Times New Roman" w:cs="Times New Roman"/>
          <w:b/>
          <w:bCs/>
          <w:sz w:val="24"/>
          <w:szCs w:val="24"/>
        </w:rPr>
        <w:t xml:space="preserve">НАЧАЛЬНОЙ (МАКСИМАЛЬНОЙ) ЦЕНЫ </w:t>
      </w:r>
      <w:bookmarkEnd w:id="44"/>
    </w:p>
    <w:p w:rsidR="003E36B6" w:rsidRPr="00FE5C0D" w:rsidRDefault="003E36B6" w:rsidP="003E36B6">
      <w:pPr>
        <w:pStyle w:val="ae"/>
        <w:rPr>
          <w:b/>
          <w:bCs/>
        </w:rPr>
      </w:pPr>
      <w:r>
        <w:rPr>
          <w:b/>
          <w:bCs/>
        </w:rPr>
        <w:t>Источник информации</w:t>
      </w:r>
      <w:r w:rsidRPr="00FE5C0D">
        <w:rPr>
          <w:b/>
          <w:bCs/>
        </w:rPr>
        <w:t>:</w:t>
      </w:r>
    </w:p>
    <w:p w:rsidR="003E36B6" w:rsidRPr="00BD49CE" w:rsidRDefault="003E36B6" w:rsidP="003E36B6">
      <w:pPr>
        <w:pStyle w:val="ae"/>
        <w:rPr>
          <w:bCs/>
        </w:rPr>
      </w:pPr>
      <w:r w:rsidRPr="00BD49CE">
        <w:rPr>
          <w:bCs/>
        </w:rPr>
        <w:t xml:space="preserve">№ 1- </w:t>
      </w:r>
      <w:r w:rsidR="0030182D" w:rsidRPr="00BD49CE">
        <w:rPr>
          <w:bCs/>
        </w:rPr>
        <w:t xml:space="preserve">Письмо </w:t>
      </w:r>
      <w:proofErr w:type="spellStart"/>
      <w:r w:rsidR="0030182D" w:rsidRPr="00BD49CE">
        <w:rPr>
          <w:bCs/>
        </w:rPr>
        <w:t>вх</w:t>
      </w:r>
      <w:proofErr w:type="spellEnd"/>
      <w:r w:rsidR="0030182D" w:rsidRPr="00BD49CE">
        <w:rPr>
          <w:bCs/>
        </w:rPr>
        <w:t xml:space="preserve">. </w:t>
      </w:r>
      <w:r w:rsidR="008424FE">
        <w:rPr>
          <w:bCs/>
        </w:rPr>
        <w:t>355</w:t>
      </w:r>
      <w:r w:rsidR="0030182D" w:rsidRPr="00BD49CE">
        <w:rPr>
          <w:bCs/>
        </w:rPr>
        <w:t xml:space="preserve"> от </w:t>
      </w:r>
      <w:r w:rsidR="008424FE">
        <w:rPr>
          <w:bCs/>
        </w:rPr>
        <w:t>15</w:t>
      </w:r>
      <w:r w:rsidR="0030182D" w:rsidRPr="00BD49CE">
        <w:rPr>
          <w:bCs/>
        </w:rPr>
        <w:t>.</w:t>
      </w:r>
      <w:r w:rsidR="008424FE">
        <w:rPr>
          <w:bCs/>
        </w:rPr>
        <w:t>12</w:t>
      </w:r>
      <w:r w:rsidR="0030182D" w:rsidRPr="00BD49CE">
        <w:rPr>
          <w:bCs/>
        </w:rPr>
        <w:t>.2017</w:t>
      </w:r>
    </w:p>
    <w:p w:rsidR="00F36E57" w:rsidRPr="00BD49CE" w:rsidRDefault="003E36B6" w:rsidP="00F36E57">
      <w:pPr>
        <w:pStyle w:val="ae"/>
        <w:rPr>
          <w:bCs/>
        </w:rPr>
      </w:pPr>
      <w:r w:rsidRPr="00BD49CE">
        <w:rPr>
          <w:bCs/>
        </w:rPr>
        <w:t xml:space="preserve">№ 2- </w:t>
      </w:r>
      <w:r w:rsidR="00B80CAD" w:rsidRPr="00BD49CE">
        <w:rPr>
          <w:bCs/>
        </w:rPr>
        <w:t xml:space="preserve">Письмо </w:t>
      </w:r>
      <w:proofErr w:type="spellStart"/>
      <w:r w:rsidR="00B80CAD" w:rsidRPr="00BD49CE">
        <w:rPr>
          <w:bCs/>
        </w:rPr>
        <w:t>вх</w:t>
      </w:r>
      <w:proofErr w:type="spellEnd"/>
      <w:r w:rsidR="00B80CAD" w:rsidRPr="00BD49CE">
        <w:rPr>
          <w:bCs/>
        </w:rPr>
        <w:t xml:space="preserve">. </w:t>
      </w:r>
      <w:r w:rsidR="008424FE">
        <w:rPr>
          <w:bCs/>
        </w:rPr>
        <w:t>356</w:t>
      </w:r>
      <w:r w:rsidR="00B80CAD" w:rsidRPr="00BD49CE">
        <w:rPr>
          <w:bCs/>
        </w:rPr>
        <w:t xml:space="preserve"> от </w:t>
      </w:r>
      <w:r w:rsidR="008424FE">
        <w:rPr>
          <w:bCs/>
        </w:rPr>
        <w:t>15</w:t>
      </w:r>
      <w:r w:rsidR="00B80CAD" w:rsidRPr="00BD49CE">
        <w:rPr>
          <w:bCs/>
        </w:rPr>
        <w:t>.</w:t>
      </w:r>
      <w:r w:rsidR="008424FE">
        <w:rPr>
          <w:bCs/>
        </w:rPr>
        <w:t>12</w:t>
      </w:r>
      <w:r w:rsidR="00B80CAD" w:rsidRPr="00BD49CE">
        <w:rPr>
          <w:bCs/>
        </w:rPr>
        <w:t>.2017</w:t>
      </w:r>
    </w:p>
    <w:p w:rsidR="003E36B6" w:rsidRPr="003C2163" w:rsidRDefault="003E36B6" w:rsidP="003E36B6">
      <w:pPr>
        <w:pStyle w:val="ae"/>
        <w:rPr>
          <w:bCs/>
        </w:rPr>
      </w:pPr>
      <w:r w:rsidRPr="00BD49CE">
        <w:rPr>
          <w:bCs/>
        </w:rPr>
        <w:t xml:space="preserve">№ 3- </w:t>
      </w:r>
      <w:r w:rsidR="00B80CAD" w:rsidRPr="00BD49CE">
        <w:rPr>
          <w:bCs/>
        </w:rPr>
        <w:t xml:space="preserve">Письмо </w:t>
      </w:r>
      <w:proofErr w:type="spellStart"/>
      <w:r w:rsidR="00B80CAD" w:rsidRPr="00BD49CE">
        <w:rPr>
          <w:bCs/>
        </w:rPr>
        <w:t>вх</w:t>
      </w:r>
      <w:proofErr w:type="spellEnd"/>
      <w:r w:rsidR="00B80CAD" w:rsidRPr="00BD49CE">
        <w:rPr>
          <w:bCs/>
        </w:rPr>
        <w:t>. 3</w:t>
      </w:r>
      <w:r w:rsidR="008424FE">
        <w:rPr>
          <w:bCs/>
        </w:rPr>
        <w:t>57</w:t>
      </w:r>
      <w:r w:rsidR="00B80CAD" w:rsidRPr="00BD49CE">
        <w:rPr>
          <w:bCs/>
        </w:rPr>
        <w:t xml:space="preserve"> от </w:t>
      </w:r>
      <w:r w:rsidR="008424FE">
        <w:rPr>
          <w:bCs/>
        </w:rPr>
        <w:t>15</w:t>
      </w:r>
      <w:r w:rsidR="00B80CAD" w:rsidRPr="00BD49CE">
        <w:rPr>
          <w:bCs/>
        </w:rPr>
        <w:t>.</w:t>
      </w:r>
      <w:r w:rsidR="008424FE">
        <w:rPr>
          <w:bCs/>
        </w:rPr>
        <w:t>1</w:t>
      </w:r>
      <w:r w:rsidR="00B80CAD" w:rsidRPr="00BD49CE">
        <w:rPr>
          <w:bCs/>
        </w:rPr>
        <w:t>2.2017</w:t>
      </w:r>
    </w:p>
    <w:p w:rsidR="003E36B6" w:rsidRDefault="003E36B6" w:rsidP="003E36B6">
      <w:pPr>
        <w:pStyle w:val="ae"/>
        <w:rPr>
          <w:bCs/>
        </w:rPr>
      </w:pPr>
    </w:p>
    <w:p w:rsidR="003E36B6" w:rsidRDefault="003E36B6" w:rsidP="003E36B6">
      <w:pPr>
        <w:pStyle w:val="ae"/>
      </w:pPr>
      <w:r w:rsidRPr="00FE5C0D">
        <w:rPr>
          <w:b/>
          <w:bCs/>
        </w:rPr>
        <w:t xml:space="preserve">Обоснование начальной (максимальной цены) </w:t>
      </w:r>
      <w:r>
        <w:rPr>
          <w:b/>
          <w:bCs/>
        </w:rPr>
        <w:t>контракта</w:t>
      </w:r>
      <w:r w:rsidRPr="00FE5C0D">
        <w:rPr>
          <w:b/>
          <w:bCs/>
        </w:rPr>
        <w:t>:</w:t>
      </w:r>
      <w:r>
        <w:t xml:space="preserve"> </w:t>
      </w:r>
    </w:p>
    <w:p w:rsidR="003E36B6" w:rsidRDefault="003E36B6" w:rsidP="003E36B6">
      <w:pPr>
        <w:keepNext/>
        <w:keepLines/>
        <w:widowControl w:val="0"/>
        <w:suppressLineNumbers/>
        <w:suppressAutoHyphens/>
        <w:spacing w:after="0"/>
        <w:jc w:val="center"/>
      </w:pPr>
      <w:r w:rsidRPr="00B46290">
        <w:t>используемый метод определения НМЦК:   рассчитывается методом сопоставимых рыночных цен,</w:t>
      </w:r>
    </w:p>
    <w:tbl>
      <w:tblPr>
        <w:tblW w:w="14700" w:type="dxa"/>
        <w:tblInd w:w="93" w:type="dxa"/>
        <w:tblLook w:val="04A0" w:firstRow="1" w:lastRow="0" w:firstColumn="1" w:lastColumn="0" w:noHBand="0" w:noVBand="1"/>
      </w:tblPr>
      <w:tblGrid>
        <w:gridCol w:w="760"/>
        <w:gridCol w:w="2941"/>
        <w:gridCol w:w="1592"/>
        <w:gridCol w:w="967"/>
        <w:gridCol w:w="1380"/>
        <w:gridCol w:w="1680"/>
        <w:gridCol w:w="1640"/>
        <w:gridCol w:w="1540"/>
        <w:gridCol w:w="2200"/>
      </w:tblGrid>
      <w:tr w:rsidR="003E36B6" w:rsidRPr="00B46290" w:rsidTr="00F36E57">
        <w:trPr>
          <w:trHeight w:val="315"/>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 xml:space="preserve">№ </w:t>
            </w:r>
            <w:proofErr w:type="gramStart"/>
            <w:r w:rsidRPr="00B46290">
              <w:rPr>
                <w:sz w:val="20"/>
                <w:szCs w:val="20"/>
              </w:rPr>
              <w:t>п</w:t>
            </w:r>
            <w:proofErr w:type="gramEnd"/>
            <w:r w:rsidRPr="00B46290">
              <w:rPr>
                <w:sz w:val="20"/>
                <w:szCs w:val="20"/>
              </w:rPr>
              <w:t>/п</w:t>
            </w:r>
          </w:p>
        </w:tc>
        <w:tc>
          <w:tcPr>
            <w:tcW w:w="2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Основные характеристики объекта закупки</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Единица измерения</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Кол-во</w:t>
            </w:r>
          </w:p>
        </w:tc>
        <w:tc>
          <w:tcPr>
            <w:tcW w:w="4700" w:type="dxa"/>
            <w:gridSpan w:val="3"/>
            <w:tcBorders>
              <w:top w:val="single" w:sz="4" w:space="0" w:color="auto"/>
              <w:left w:val="nil"/>
              <w:bottom w:val="nil"/>
              <w:right w:val="nil"/>
            </w:tcBorders>
            <w:shd w:val="clear" w:color="auto" w:fill="auto"/>
            <w:noWrap/>
            <w:vAlign w:val="bottom"/>
            <w:hideMark/>
          </w:tcPr>
          <w:p w:rsidR="003E36B6" w:rsidRPr="00B46290" w:rsidRDefault="003E36B6" w:rsidP="00F36E57">
            <w:pPr>
              <w:spacing w:after="0"/>
              <w:jc w:val="center"/>
              <w:rPr>
                <w:sz w:val="22"/>
                <w:szCs w:val="22"/>
              </w:rPr>
            </w:pPr>
            <w:r w:rsidRPr="00B46290">
              <w:rPr>
                <w:sz w:val="22"/>
                <w:szCs w:val="22"/>
              </w:rPr>
              <w:t>Цена за единицу (руб.)</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Средняя цена за единицу работы, услуги (руб.)</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Начальная</w:t>
            </w:r>
            <w:r>
              <w:rPr>
                <w:sz w:val="20"/>
                <w:szCs w:val="20"/>
              </w:rPr>
              <w:t xml:space="preserve"> (максимальная)</w:t>
            </w:r>
            <w:r w:rsidRPr="00B46290">
              <w:rPr>
                <w:sz w:val="20"/>
                <w:szCs w:val="20"/>
              </w:rPr>
              <w:t xml:space="preserve"> цена, (руб.)</w:t>
            </w:r>
          </w:p>
        </w:tc>
      </w:tr>
      <w:tr w:rsidR="003E36B6" w:rsidRPr="00B46290" w:rsidTr="00F36E57">
        <w:trPr>
          <w:trHeight w:val="93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941"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36B6" w:rsidRPr="00B46290" w:rsidRDefault="003E36B6" w:rsidP="00F36E57">
            <w:pPr>
              <w:spacing w:after="0"/>
              <w:jc w:val="center"/>
              <w:rPr>
                <w:sz w:val="20"/>
                <w:szCs w:val="20"/>
              </w:rPr>
            </w:pPr>
            <w:r w:rsidRPr="00B46290">
              <w:rPr>
                <w:sz w:val="20"/>
                <w:szCs w:val="20"/>
              </w:rPr>
              <w:t>Источник информации 3</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3E36B6" w:rsidRPr="00B46290" w:rsidRDefault="003E36B6" w:rsidP="00F36E57">
            <w:pPr>
              <w:spacing w:after="0"/>
              <w:jc w:val="left"/>
              <w:rPr>
                <w:sz w:val="20"/>
                <w:szCs w:val="20"/>
              </w:rPr>
            </w:pPr>
          </w:p>
        </w:tc>
      </w:tr>
      <w:tr w:rsidR="003E36B6" w:rsidRPr="00EA6FA7" w:rsidTr="00F36E57">
        <w:trPr>
          <w:trHeight w:val="25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2</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3</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5</w:t>
            </w:r>
          </w:p>
        </w:tc>
        <w:tc>
          <w:tcPr>
            <w:tcW w:w="168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6</w:t>
            </w:r>
          </w:p>
        </w:tc>
        <w:tc>
          <w:tcPr>
            <w:tcW w:w="16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7</w:t>
            </w:r>
          </w:p>
        </w:tc>
        <w:tc>
          <w:tcPr>
            <w:tcW w:w="154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8</w:t>
            </w:r>
          </w:p>
        </w:tc>
        <w:tc>
          <w:tcPr>
            <w:tcW w:w="2200"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center"/>
              <w:rPr>
                <w:sz w:val="20"/>
                <w:szCs w:val="20"/>
              </w:rPr>
            </w:pPr>
            <w:r w:rsidRPr="00EA6FA7">
              <w:rPr>
                <w:sz w:val="20"/>
                <w:szCs w:val="20"/>
              </w:rPr>
              <w:t>9</w:t>
            </w:r>
          </w:p>
        </w:tc>
      </w:tr>
      <w:tr w:rsidR="00FC1D60" w:rsidRPr="00EA6FA7" w:rsidTr="00F36E57">
        <w:trPr>
          <w:trHeight w:val="6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FC1D60" w:rsidRPr="00EA6FA7" w:rsidRDefault="00FC1D60" w:rsidP="00F36E57">
            <w:pPr>
              <w:spacing w:after="0"/>
              <w:jc w:val="center"/>
              <w:rPr>
                <w:sz w:val="20"/>
                <w:szCs w:val="20"/>
              </w:rPr>
            </w:pPr>
            <w:r w:rsidRPr="00EA6FA7">
              <w:rPr>
                <w:sz w:val="20"/>
                <w:szCs w:val="20"/>
              </w:rPr>
              <w:t>1</w:t>
            </w:r>
          </w:p>
        </w:tc>
        <w:tc>
          <w:tcPr>
            <w:tcW w:w="2941" w:type="dxa"/>
            <w:tcBorders>
              <w:top w:val="nil"/>
              <w:left w:val="nil"/>
              <w:bottom w:val="single" w:sz="4" w:space="0" w:color="auto"/>
              <w:right w:val="single" w:sz="4" w:space="0" w:color="auto"/>
            </w:tcBorders>
            <w:shd w:val="clear" w:color="auto" w:fill="auto"/>
            <w:vAlign w:val="center"/>
            <w:hideMark/>
          </w:tcPr>
          <w:p w:rsidR="00FC1D60" w:rsidRPr="0030182D" w:rsidRDefault="0030182D" w:rsidP="0030182D">
            <w:pPr>
              <w:spacing w:after="0"/>
              <w:rPr>
                <w:sz w:val="20"/>
                <w:szCs w:val="20"/>
              </w:rPr>
            </w:pPr>
            <w:r>
              <w:rPr>
                <w:sz w:val="20"/>
                <w:szCs w:val="20"/>
              </w:rPr>
              <w:t xml:space="preserve">Оказание услуг по предоставлению </w:t>
            </w:r>
            <w:r>
              <w:rPr>
                <w:sz w:val="20"/>
                <w:szCs w:val="20"/>
                <w:lang w:val="en-US"/>
              </w:rPr>
              <w:t>IP</w:t>
            </w:r>
            <w:r w:rsidRPr="0030182D">
              <w:rPr>
                <w:sz w:val="20"/>
                <w:szCs w:val="20"/>
              </w:rPr>
              <w:t xml:space="preserve"> </w:t>
            </w:r>
            <w:r>
              <w:rPr>
                <w:sz w:val="20"/>
                <w:szCs w:val="20"/>
                <w:lang w:val="en-US"/>
              </w:rPr>
              <w:t>VPN</w:t>
            </w:r>
            <w:r w:rsidRPr="0030182D">
              <w:rPr>
                <w:sz w:val="20"/>
                <w:szCs w:val="20"/>
              </w:rPr>
              <w:t xml:space="preserve"> </w:t>
            </w:r>
            <w:r>
              <w:rPr>
                <w:sz w:val="20"/>
                <w:szCs w:val="20"/>
              </w:rPr>
              <w:t>каналов для единой дежурно-диспетчерской службы</w:t>
            </w:r>
          </w:p>
        </w:tc>
        <w:tc>
          <w:tcPr>
            <w:tcW w:w="1592"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F36E57">
            <w:pPr>
              <w:spacing w:after="0"/>
              <w:jc w:val="center"/>
              <w:rPr>
                <w:sz w:val="20"/>
                <w:szCs w:val="20"/>
              </w:rPr>
            </w:pPr>
            <w:proofErr w:type="spellStart"/>
            <w:r w:rsidRPr="0030182D">
              <w:rPr>
                <w:sz w:val="20"/>
                <w:szCs w:val="20"/>
              </w:rPr>
              <w:t>Усл</w:t>
            </w:r>
            <w:proofErr w:type="spellEnd"/>
            <w:r w:rsidRPr="0030182D">
              <w:rPr>
                <w:sz w:val="20"/>
                <w:szCs w:val="20"/>
              </w:rPr>
              <w:t>. ед.</w:t>
            </w:r>
          </w:p>
        </w:tc>
        <w:tc>
          <w:tcPr>
            <w:tcW w:w="967" w:type="dxa"/>
            <w:tcBorders>
              <w:top w:val="nil"/>
              <w:left w:val="nil"/>
              <w:bottom w:val="single" w:sz="4" w:space="0" w:color="auto"/>
              <w:right w:val="single" w:sz="4" w:space="0" w:color="auto"/>
            </w:tcBorders>
            <w:shd w:val="clear" w:color="auto" w:fill="auto"/>
            <w:vAlign w:val="center"/>
            <w:hideMark/>
          </w:tcPr>
          <w:p w:rsidR="00FC1D60" w:rsidRPr="00F36E57" w:rsidRDefault="0030182D" w:rsidP="00B80CAD">
            <w:pPr>
              <w:spacing w:after="0"/>
              <w:jc w:val="center"/>
              <w:rPr>
                <w:sz w:val="20"/>
                <w:szCs w:val="20"/>
              </w:rPr>
            </w:pPr>
            <w:r>
              <w:rPr>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FC1D60" w:rsidRPr="00F36E57" w:rsidRDefault="008424FE" w:rsidP="0030182D">
            <w:pPr>
              <w:spacing w:after="0"/>
              <w:jc w:val="center"/>
              <w:rPr>
                <w:sz w:val="20"/>
                <w:szCs w:val="20"/>
              </w:rPr>
            </w:pPr>
            <w:r>
              <w:rPr>
                <w:sz w:val="20"/>
                <w:szCs w:val="20"/>
              </w:rPr>
              <w:t>192 753,00</w:t>
            </w:r>
          </w:p>
        </w:tc>
        <w:tc>
          <w:tcPr>
            <w:tcW w:w="1680" w:type="dxa"/>
            <w:tcBorders>
              <w:top w:val="nil"/>
              <w:left w:val="nil"/>
              <w:bottom w:val="single" w:sz="4" w:space="0" w:color="auto"/>
              <w:right w:val="single" w:sz="4" w:space="0" w:color="auto"/>
            </w:tcBorders>
            <w:shd w:val="clear" w:color="auto" w:fill="auto"/>
            <w:vAlign w:val="center"/>
            <w:hideMark/>
          </w:tcPr>
          <w:p w:rsidR="00FC1D60" w:rsidRPr="00EA6FA7" w:rsidRDefault="008424FE" w:rsidP="0030182D">
            <w:pPr>
              <w:spacing w:after="0"/>
              <w:jc w:val="center"/>
              <w:rPr>
                <w:sz w:val="20"/>
                <w:szCs w:val="20"/>
              </w:rPr>
            </w:pPr>
            <w:r>
              <w:rPr>
                <w:sz w:val="20"/>
                <w:szCs w:val="20"/>
              </w:rPr>
              <w:t>308 000</w:t>
            </w:r>
            <w:r w:rsidR="0030182D">
              <w:rPr>
                <w:sz w:val="20"/>
                <w:szCs w:val="20"/>
              </w:rPr>
              <w:t>,00</w:t>
            </w:r>
          </w:p>
        </w:tc>
        <w:tc>
          <w:tcPr>
            <w:tcW w:w="1640" w:type="dxa"/>
            <w:tcBorders>
              <w:top w:val="nil"/>
              <w:left w:val="nil"/>
              <w:bottom w:val="single" w:sz="4" w:space="0" w:color="auto"/>
              <w:right w:val="single" w:sz="4" w:space="0" w:color="auto"/>
            </w:tcBorders>
            <w:shd w:val="clear" w:color="auto" w:fill="auto"/>
            <w:vAlign w:val="center"/>
            <w:hideMark/>
          </w:tcPr>
          <w:p w:rsidR="00FC1D60" w:rsidRPr="0055603E" w:rsidRDefault="008424FE" w:rsidP="0030182D">
            <w:pPr>
              <w:spacing w:after="0"/>
              <w:jc w:val="center"/>
              <w:rPr>
                <w:sz w:val="20"/>
                <w:szCs w:val="20"/>
                <w:highlight w:val="yellow"/>
              </w:rPr>
            </w:pPr>
            <w:r>
              <w:rPr>
                <w:sz w:val="20"/>
                <w:szCs w:val="20"/>
              </w:rPr>
              <w:t>52</w:t>
            </w:r>
            <w:r w:rsidR="0030182D">
              <w:rPr>
                <w:sz w:val="20"/>
                <w:szCs w:val="20"/>
              </w:rPr>
              <w:t> 000,00</w:t>
            </w:r>
          </w:p>
        </w:tc>
        <w:tc>
          <w:tcPr>
            <w:tcW w:w="1540" w:type="dxa"/>
            <w:tcBorders>
              <w:top w:val="nil"/>
              <w:left w:val="nil"/>
              <w:bottom w:val="single" w:sz="4" w:space="0" w:color="auto"/>
              <w:right w:val="single" w:sz="4" w:space="0" w:color="auto"/>
            </w:tcBorders>
            <w:shd w:val="clear" w:color="auto" w:fill="auto"/>
            <w:vAlign w:val="center"/>
            <w:hideMark/>
          </w:tcPr>
          <w:p w:rsidR="00FC1D60" w:rsidRPr="00F36E57" w:rsidRDefault="008424FE" w:rsidP="00F36E57">
            <w:pPr>
              <w:spacing w:after="0"/>
              <w:jc w:val="center"/>
              <w:rPr>
                <w:sz w:val="20"/>
                <w:szCs w:val="20"/>
              </w:rPr>
            </w:pPr>
            <w:r>
              <w:rPr>
                <w:sz w:val="20"/>
                <w:szCs w:val="20"/>
              </w:rPr>
              <w:t>184 251,00</w:t>
            </w:r>
          </w:p>
        </w:tc>
        <w:tc>
          <w:tcPr>
            <w:tcW w:w="2200" w:type="dxa"/>
            <w:tcBorders>
              <w:top w:val="nil"/>
              <w:left w:val="nil"/>
              <w:bottom w:val="single" w:sz="4" w:space="0" w:color="auto"/>
              <w:right w:val="single" w:sz="4" w:space="0" w:color="auto"/>
            </w:tcBorders>
            <w:shd w:val="clear" w:color="auto" w:fill="auto"/>
            <w:vAlign w:val="center"/>
            <w:hideMark/>
          </w:tcPr>
          <w:p w:rsidR="00FC1D60" w:rsidRPr="00F36E57" w:rsidRDefault="008424FE" w:rsidP="0030182D">
            <w:pPr>
              <w:spacing w:after="0"/>
              <w:jc w:val="center"/>
              <w:rPr>
                <w:sz w:val="20"/>
                <w:szCs w:val="20"/>
              </w:rPr>
            </w:pPr>
            <w:r>
              <w:rPr>
                <w:sz w:val="20"/>
                <w:szCs w:val="20"/>
              </w:rPr>
              <w:t>184 251,00</w:t>
            </w:r>
          </w:p>
        </w:tc>
      </w:tr>
      <w:tr w:rsidR="0030182D" w:rsidRPr="00EA6FA7" w:rsidTr="0030182D">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0182D" w:rsidRPr="00EA6FA7" w:rsidRDefault="0030182D"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30182D" w:rsidRPr="00EA6FA7" w:rsidRDefault="0030182D" w:rsidP="00F36E57">
            <w:pPr>
              <w:spacing w:after="0"/>
              <w:jc w:val="left"/>
              <w:rPr>
                <w:b/>
                <w:bCs/>
                <w:sz w:val="22"/>
                <w:szCs w:val="22"/>
              </w:rPr>
            </w:pPr>
            <w:r w:rsidRPr="00EA6FA7">
              <w:rPr>
                <w:b/>
                <w:bCs/>
                <w:sz w:val="22"/>
                <w:szCs w:val="22"/>
              </w:rPr>
              <w:t>ИТОГО</w:t>
            </w:r>
          </w:p>
        </w:tc>
        <w:tc>
          <w:tcPr>
            <w:tcW w:w="1592" w:type="dxa"/>
            <w:tcBorders>
              <w:top w:val="nil"/>
              <w:left w:val="nil"/>
              <w:bottom w:val="single" w:sz="4" w:space="0" w:color="auto"/>
              <w:right w:val="single" w:sz="4" w:space="0" w:color="auto"/>
            </w:tcBorders>
            <w:shd w:val="clear" w:color="auto" w:fill="auto"/>
            <w:vAlign w:val="center"/>
            <w:hideMark/>
          </w:tcPr>
          <w:p w:rsidR="0030182D" w:rsidRPr="00EA6FA7" w:rsidRDefault="0030182D" w:rsidP="00F36E57">
            <w:pPr>
              <w:spacing w:after="0"/>
              <w:jc w:val="left"/>
              <w:rPr>
                <w:sz w:val="20"/>
                <w:szCs w:val="20"/>
              </w:rPr>
            </w:pPr>
            <w:r w:rsidRPr="00EA6FA7">
              <w:rPr>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0182D" w:rsidRPr="00EA6FA7" w:rsidRDefault="0030182D"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0182D" w:rsidRPr="0030182D" w:rsidRDefault="008424FE" w:rsidP="0030182D">
            <w:pPr>
              <w:jc w:val="center"/>
              <w:rPr>
                <w:b/>
                <w:sz w:val="22"/>
                <w:szCs w:val="22"/>
              </w:rPr>
            </w:pPr>
            <w:r w:rsidRPr="008424FE">
              <w:rPr>
                <w:b/>
                <w:sz w:val="22"/>
                <w:szCs w:val="22"/>
              </w:rPr>
              <w:t>192 753,00</w:t>
            </w:r>
          </w:p>
        </w:tc>
        <w:tc>
          <w:tcPr>
            <w:tcW w:w="1680" w:type="dxa"/>
            <w:tcBorders>
              <w:top w:val="nil"/>
              <w:left w:val="nil"/>
              <w:bottom w:val="single" w:sz="4" w:space="0" w:color="auto"/>
              <w:right w:val="single" w:sz="4" w:space="0" w:color="auto"/>
            </w:tcBorders>
            <w:shd w:val="clear" w:color="auto" w:fill="auto"/>
            <w:vAlign w:val="center"/>
            <w:hideMark/>
          </w:tcPr>
          <w:p w:rsidR="0030182D" w:rsidRPr="0030182D" w:rsidRDefault="008424FE" w:rsidP="0030182D">
            <w:pPr>
              <w:jc w:val="center"/>
              <w:rPr>
                <w:b/>
                <w:sz w:val="22"/>
                <w:szCs w:val="22"/>
              </w:rPr>
            </w:pPr>
            <w:r w:rsidRPr="008424FE">
              <w:rPr>
                <w:b/>
                <w:sz w:val="22"/>
                <w:szCs w:val="22"/>
              </w:rPr>
              <w:t>308 000,00</w:t>
            </w:r>
          </w:p>
        </w:tc>
        <w:tc>
          <w:tcPr>
            <w:tcW w:w="1640" w:type="dxa"/>
            <w:tcBorders>
              <w:top w:val="nil"/>
              <w:left w:val="nil"/>
              <w:bottom w:val="single" w:sz="4" w:space="0" w:color="auto"/>
              <w:right w:val="single" w:sz="4" w:space="0" w:color="auto"/>
            </w:tcBorders>
            <w:shd w:val="clear" w:color="auto" w:fill="auto"/>
            <w:noWrap/>
            <w:vAlign w:val="center"/>
            <w:hideMark/>
          </w:tcPr>
          <w:p w:rsidR="0030182D" w:rsidRPr="0030182D" w:rsidRDefault="008424FE" w:rsidP="0030182D">
            <w:pPr>
              <w:jc w:val="center"/>
              <w:rPr>
                <w:b/>
                <w:sz w:val="22"/>
                <w:szCs w:val="22"/>
              </w:rPr>
            </w:pPr>
            <w:r w:rsidRPr="008424FE">
              <w:rPr>
                <w:b/>
                <w:sz w:val="22"/>
                <w:szCs w:val="22"/>
              </w:rPr>
              <w:t>52 000,00</w:t>
            </w:r>
          </w:p>
        </w:tc>
        <w:tc>
          <w:tcPr>
            <w:tcW w:w="1540" w:type="dxa"/>
            <w:tcBorders>
              <w:top w:val="nil"/>
              <w:left w:val="nil"/>
              <w:bottom w:val="single" w:sz="4" w:space="0" w:color="auto"/>
              <w:right w:val="single" w:sz="4" w:space="0" w:color="auto"/>
            </w:tcBorders>
            <w:shd w:val="clear" w:color="auto" w:fill="auto"/>
            <w:noWrap/>
            <w:vAlign w:val="center"/>
            <w:hideMark/>
          </w:tcPr>
          <w:p w:rsidR="0030182D" w:rsidRPr="006B6990" w:rsidRDefault="008424FE" w:rsidP="00F36E57">
            <w:pPr>
              <w:spacing w:after="0"/>
              <w:jc w:val="center"/>
              <w:rPr>
                <w:b/>
                <w:bCs/>
                <w:sz w:val="22"/>
                <w:szCs w:val="22"/>
                <w:highlight w:val="yellow"/>
              </w:rPr>
            </w:pPr>
            <w:r w:rsidRPr="008424FE">
              <w:rPr>
                <w:b/>
                <w:sz w:val="22"/>
                <w:szCs w:val="22"/>
              </w:rPr>
              <w:t>184 251,00</w:t>
            </w:r>
          </w:p>
        </w:tc>
        <w:tc>
          <w:tcPr>
            <w:tcW w:w="2200" w:type="dxa"/>
            <w:tcBorders>
              <w:top w:val="nil"/>
              <w:left w:val="nil"/>
              <w:bottom w:val="single" w:sz="4" w:space="0" w:color="auto"/>
              <w:right w:val="single" w:sz="4" w:space="0" w:color="auto"/>
            </w:tcBorders>
            <w:shd w:val="clear" w:color="auto" w:fill="auto"/>
            <w:noWrap/>
            <w:vAlign w:val="center"/>
            <w:hideMark/>
          </w:tcPr>
          <w:p w:rsidR="0030182D" w:rsidRPr="006B6990" w:rsidRDefault="008424FE" w:rsidP="0030182D">
            <w:pPr>
              <w:spacing w:after="0"/>
              <w:jc w:val="center"/>
              <w:rPr>
                <w:b/>
                <w:bCs/>
                <w:sz w:val="22"/>
                <w:szCs w:val="22"/>
                <w:highlight w:val="yellow"/>
              </w:rPr>
            </w:pPr>
            <w:r w:rsidRPr="008424FE">
              <w:rPr>
                <w:b/>
                <w:sz w:val="22"/>
                <w:szCs w:val="22"/>
              </w:rPr>
              <w:t>184 251,00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b/>
                <w:bCs/>
                <w:sz w:val="20"/>
                <w:szCs w:val="20"/>
              </w:rPr>
            </w:pPr>
            <w:r w:rsidRPr="00EA6FA7">
              <w:rPr>
                <w:b/>
                <w:bCs/>
                <w:sz w:val="20"/>
                <w:szCs w:val="20"/>
              </w:rPr>
              <w:t> </w:t>
            </w:r>
          </w:p>
        </w:tc>
        <w:tc>
          <w:tcPr>
            <w:tcW w:w="2941"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b/>
                <w:bCs/>
                <w:sz w:val="22"/>
                <w:szCs w:val="22"/>
              </w:rPr>
            </w:pPr>
            <w:r w:rsidRPr="00EA6FA7">
              <w:rPr>
                <w:b/>
                <w:bCs/>
                <w:sz w:val="22"/>
                <w:szCs w:val="22"/>
              </w:rPr>
              <w:t>ИТОГО начальная (максимальная) цена</w:t>
            </w:r>
          </w:p>
        </w:tc>
        <w:tc>
          <w:tcPr>
            <w:tcW w:w="1592"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b/>
                <w:bCs/>
                <w:sz w:val="20"/>
                <w:szCs w:val="20"/>
              </w:rPr>
            </w:pPr>
            <w:r w:rsidRPr="00EA6FA7">
              <w:rPr>
                <w:b/>
                <w:bCs/>
                <w:sz w:val="20"/>
                <w:szCs w:val="20"/>
              </w:rPr>
              <w:t> </w:t>
            </w:r>
          </w:p>
        </w:tc>
        <w:tc>
          <w:tcPr>
            <w:tcW w:w="13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sz w:val="20"/>
                <w:szCs w:val="20"/>
                <w:highlight w:val="yellow"/>
              </w:rPr>
            </w:pPr>
          </w:p>
        </w:tc>
        <w:tc>
          <w:tcPr>
            <w:tcW w:w="1680" w:type="dxa"/>
            <w:tcBorders>
              <w:top w:val="nil"/>
              <w:left w:val="nil"/>
              <w:bottom w:val="single" w:sz="4" w:space="0" w:color="auto"/>
              <w:right w:val="single" w:sz="4" w:space="0" w:color="auto"/>
            </w:tcBorders>
            <w:shd w:val="clear" w:color="auto" w:fill="auto"/>
            <w:vAlign w:val="center"/>
          </w:tcPr>
          <w:p w:rsidR="003E36B6" w:rsidRPr="0055603E" w:rsidRDefault="003E36B6" w:rsidP="00F36E57">
            <w:pPr>
              <w:spacing w:after="0"/>
              <w:jc w:val="center"/>
              <w:rPr>
                <w:b/>
                <w:bCs/>
                <w:color w:val="FF0000"/>
                <w:sz w:val="20"/>
                <w:szCs w:val="20"/>
                <w:highlight w:val="yellow"/>
              </w:rPr>
            </w:pPr>
          </w:p>
        </w:tc>
        <w:tc>
          <w:tcPr>
            <w:tcW w:w="1640" w:type="dxa"/>
            <w:tcBorders>
              <w:top w:val="nil"/>
              <w:left w:val="nil"/>
              <w:bottom w:val="single" w:sz="4" w:space="0" w:color="auto"/>
              <w:right w:val="single" w:sz="4" w:space="0" w:color="auto"/>
            </w:tcBorders>
            <w:shd w:val="clear" w:color="auto" w:fill="auto"/>
            <w:noWrap/>
            <w:vAlign w:val="center"/>
          </w:tcPr>
          <w:p w:rsidR="003E36B6" w:rsidRPr="0055603E" w:rsidRDefault="003E36B6" w:rsidP="00F36E57">
            <w:pPr>
              <w:spacing w:after="0"/>
              <w:jc w:val="center"/>
              <w:rPr>
                <w:b/>
                <w:bCs/>
                <w:color w:val="FF0000"/>
                <w:sz w:val="20"/>
                <w:szCs w:val="20"/>
                <w:highlight w:val="yellow"/>
              </w:rPr>
            </w:pP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6B6990" w:rsidRDefault="003E36B6" w:rsidP="00F36E57">
            <w:pPr>
              <w:spacing w:after="0"/>
              <w:jc w:val="center"/>
              <w:rPr>
                <w:b/>
                <w:bCs/>
                <w:sz w:val="22"/>
                <w:szCs w:val="22"/>
                <w:highlight w:val="yellow"/>
              </w:rPr>
            </w:pPr>
            <w:r w:rsidRPr="006B6990">
              <w:rPr>
                <w:b/>
                <w:bCs/>
                <w:sz w:val="22"/>
                <w:szCs w:val="22"/>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6B6990" w:rsidRDefault="008424FE" w:rsidP="00F36E57">
            <w:pPr>
              <w:spacing w:after="0"/>
              <w:jc w:val="center"/>
              <w:rPr>
                <w:b/>
                <w:bCs/>
                <w:sz w:val="22"/>
                <w:szCs w:val="22"/>
                <w:highlight w:val="yellow"/>
              </w:rPr>
            </w:pPr>
            <w:r w:rsidRPr="008424FE">
              <w:rPr>
                <w:b/>
                <w:sz w:val="22"/>
                <w:szCs w:val="22"/>
              </w:rPr>
              <w:t>184 251,00</w:t>
            </w:r>
          </w:p>
        </w:tc>
      </w:tr>
      <w:tr w:rsidR="003E36B6" w:rsidRPr="00EA6FA7" w:rsidTr="00F36E57">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E36B6" w:rsidRPr="00EA6FA7" w:rsidRDefault="003E36B6" w:rsidP="00F36E57">
            <w:pPr>
              <w:spacing w:after="0"/>
              <w:jc w:val="center"/>
              <w:rPr>
                <w:sz w:val="20"/>
                <w:szCs w:val="20"/>
              </w:rPr>
            </w:pPr>
            <w:r w:rsidRPr="00EA6FA7">
              <w:rPr>
                <w:sz w:val="20"/>
                <w:szCs w:val="20"/>
              </w:rPr>
              <w:t> </w:t>
            </w:r>
          </w:p>
        </w:tc>
        <w:tc>
          <w:tcPr>
            <w:tcW w:w="2941" w:type="dxa"/>
            <w:tcBorders>
              <w:top w:val="nil"/>
              <w:left w:val="nil"/>
              <w:bottom w:val="single" w:sz="4" w:space="0" w:color="auto"/>
              <w:right w:val="nil"/>
            </w:tcBorders>
            <w:shd w:val="clear" w:color="auto" w:fill="auto"/>
            <w:vAlign w:val="bottom"/>
            <w:hideMark/>
          </w:tcPr>
          <w:p w:rsidR="003E36B6" w:rsidRPr="00EA6FA7" w:rsidRDefault="003E36B6" w:rsidP="00F36E57">
            <w:pPr>
              <w:spacing w:after="0"/>
              <w:jc w:val="left"/>
              <w:rPr>
                <w:b/>
                <w:bCs/>
                <w:sz w:val="22"/>
                <w:szCs w:val="22"/>
              </w:rPr>
            </w:pPr>
            <w:r w:rsidRPr="00EA6FA7">
              <w:rPr>
                <w:b/>
                <w:bCs/>
                <w:sz w:val="22"/>
                <w:szCs w:val="22"/>
              </w:rPr>
              <w:t>Дата сбора данных</w:t>
            </w:r>
          </w:p>
        </w:tc>
        <w:tc>
          <w:tcPr>
            <w:tcW w:w="1592" w:type="dxa"/>
            <w:tcBorders>
              <w:top w:val="nil"/>
              <w:left w:val="single" w:sz="4" w:space="0" w:color="auto"/>
              <w:bottom w:val="single" w:sz="4" w:space="0" w:color="auto"/>
              <w:right w:val="single" w:sz="4" w:space="0" w:color="auto"/>
            </w:tcBorders>
            <w:shd w:val="clear" w:color="auto" w:fill="auto"/>
            <w:vAlign w:val="bottom"/>
            <w:hideMark/>
          </w:tcPr>
          <w:p w:rsidR="003E36B6" w:rsidRPr="00EA6FA7" w:rsidRDefault="003E36B6" w:rsidP="00F36E57">
            <w:pPr>
              <w:spacing w:after="0"/>
              <w:jc w:val="left"/>
              <w:rPr>
                <w:b/>
                <w:bCs/>
                <w:sz w:val="20"/>
                <w:szCs w:val="20"/>
              </w:rPr>
            </w:pPr>
            <w:r w:rsidRPr="00EA6FA7">
              <w:rPr>
                <w:b/>
                <w:bCs/>
                <w:sz w:val="20"/>
                <w:szCs w:val="20"/>
              </w:rPr>
              <w:t> </w:t>
            </w:r>
          </w:p>
        </w:tc>
        <w:tc>
          <w:tcPr>
            <w:tcW w:w="967" w:type="dxa"/>
            <w:tcBorders>
              <w:top w:val="nil"/>
              <w:left w:val="nil"/>
              <w:bottom w:val="single" w:sz="4" w:space="0" w:color="auto"/>
              <w:right w:val="single" w:sz="4" w:space="0" w:color="auto"/>
            </w:tcBorders>
            <w:shd w:val="clear" w:color="auto" w:fill="auto"/>
            <w:vAlign w:val="center"/>
            <w:hideMark/>
          </w:tcPr>
          <w:p w:rsidR="003E36B6" w:rsidRPr="00EA6FA7" w:rsidRDefault="003E36B6" w:rsidP="00F36E57">
            <w:pPr>
              <w:spacing w:after="0"/>
              <w:jc w:val="right"/>
              <w:rPr>
                <w:sz w:val="20"/>
                <w:szCs w:val="20"/>
              </w:rPr>
            </w:pPr>
            <w:r w:rsidRPr="00EA6FA7">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3E36B6" w:rsidRPr="00BD49CE" w:rsidRDefault="008424FE" w:rsidP="00FC1D60">
            <w:pPr>
              <w:spacing w:after="0"/>
              <w:jc w:val="center"/>
              <w:rPr>
                <w:sz w:val="22"/>
                <w:szCs w:val="22"/>
              </w:rPr>
            </w:pPr>
            <w:r>
              <w:rPr>
                <w:bCs/>
              </w:rPr>
              <w:t>15</w:t>
            </w:r>
            <w:r w:rsidRPr="00BD49CE">
              <w:rPr>
                <w:bCs/>
              </w:rPr>
              <w:t>.</w:t>
            </w:r>
            <w:r>
              <w:rPr>
                <w:bCs/>
              </w:rPr>
              <w:t>12</w:t>
            </w:r>
            <w:r w:rsidRPr="00BD49CE">
              <w:rPr>
                <w:bCs/>
              </w:rPr>
              <w:t>.2017</w:t>
            </w:r>
          </w:p>
        </w:tc>
        <w:tc>
          <w:tcPr>
            <w:tcW w:w="1680" w:type="dxa"/>
            <w:tcBorders>
              <w:top w:val="nil"/>
              <w:left w:val="nil"/>
              <w:bottom w:val="single" w:sz="4" w:space="0" w:color="auto"/>
              <w:right w:val="single" w:sz="4" w:space="0" w:color="auto"/>
            </w:tcBorders>
            <w:shd w:val="clear" w:color="auto" w:fill="auto"/>
            <w:vAlign w:val="center"/>
            <w:hideMark/>
          </w:tcPr>
          <w:p w:rsidR="003E36B6" w:rsidRPr="00BD49CE" w:rsidRDefault="008424FE" w:rsidP="00BD49CE">
            <w:pPr>
              <w:spacing w:after="0"/>
              <w:jc w:val="center"/>
              <w:rPr>
                <w:sz w:val="22"/>
                <w:szCs w:val="22"/>
              </w:rPr>
            </w:pPr>
            <w:r>
              <w:rPr>
                <w:bCs/>
              </w:rPr>
              <w:t>15</w:t>
            </w:r>
            <w:r w:rsidRPr="00BD49CE">
              <w:rPr>
                <w:bCs/>
              </w:rPr>
              <w:t>.</w:t>
            </w:r>
            <w:r>
              <w:rPr>
                <w:bCs/>
              </w:rPr>
              <w:t>12</w:t>
            </w:r>
            <w:r w:rsidRPr="00BD49CE">
              <w:rPr>
                <w:bCs/>
              </w:rPr>
              <w:t>.2017</w:t>
            </w:r>
          </w:p>
        </w:tc>
        <w:tc>
          <w:tcPr>
            <w:tcW w:w="1640" w:type="dxa"/>
            <w:tcBorders>
              <w:top w:val="nil"/>
              <w:left w:val="nil"/>
              <w:bottom w:val="single" w:sz="4" w:space="0" w:color="auto"/>
              <w:right w:val="single" w:sz="4" w:space="0" w:color="auto"/>
            </w:tcBorders>
            <w:shd w:val="clear" w:color="auto" w:fill="auto"/>
            <w:vAlign w:val="center"/>
            <w:hideMark/>
          </w:tcPr>
          <w:p w:rsidR="003E36B6" w:rsidRPr="00BD49CE" w:rsidRDefault="008424FE" w:rsidP="00FC1D60">
            <w:pPr>
              <w:spacing w:after="0"/>
              <w:jc w:val="center"/>
              <w:rPr>
                <w:sz w:val="22"/>
                <w:szCs w:val="22"/>
              </w:rPr>
            </w:pPr>
            <w:r>
              <w:rPr>
                <w:bCs/>
              </w:rPr>
              <w:t>15</w:t>
            </w:r>
            <w:r w:rsidRPr="00BD49CE">
              <w:rPr>
                <w:bCs/>
              </w:rPr>
              <w:t>.</w:t>
            </w:r>
            <w:r>
              <w:rPr>
                <w:bCs/>
              </w:rPr>
              <w:t>12</w:t>
            </w:r>
            <w:r w:rsidRPr="00BD49CE">
              <w:rPr>
                <w:bCs/>
              </w:rPr>
              <w:t>.2017</w:t>
            </w:r>
          </w:p>
        </w:tc>
        <w:tc>
          <w:tcPr>
            <w:tcW w:w="154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c>
          <w:tcPr>
            <w:tcW w:w="2200" w:type="dxa"/>
            <w:tcBorders>
              <w:top w:val="nil"/>
              <w:left w:val="nil"/>
              <w:bottom w:val="single" w:sz="4" w:space="0" w:color="auto"/>
              <w:right w:val="single" w:sz="4" w:space="0" w:color="auto"/>
            </w:tcBorders>
            <w:shd w:val="clear" w:color="auto" w:fill="auto"/>
            <w:noWrap/>
            <w:vAlign w:val="center"/>
            <w:hideMark/>
          </w:tcPr>
          <w:p w:rsidR="003E36B6" w:rsidRPr="00EA6FA7" w:rsidRDefault="003E36B6" w:rsidP="00F36E57">
            <w:pPr>
              <w:spacing w:after="0"/>
              <w:jc w:val="left"/>
              <w:rPr>
                <w:color w:val="FF0000"/>
                <w:sz w:val="20"/>
                <w:szCs w:val="20"/>
              </w:rPr>
            </w:pPr>
            <w:r w:rsidRPr="00EA6FA7">
              <w:rPr>
                <w:color w:val="FF0000"/>
                <w:sz w:val="20"/>
                <w:szCs w:val="20"/>
              </w:rPr>
              <w:t> </w:t>
            </w:r>
          </w:p>
        </w:tc>
      </w:tr>
    </w:tbl>
    <w:p w:rsidR="003E36B6" w:rsidRPr="00EA6FA7" w:rsidRDefault="003E36B6" w:rsidP="003E36B6">
      <w:pPr>
        <w:keepNext/>
        <w:keepLines/>
        <w:widowControl w:val="0"/>
        <w:suppressLineNumbers/>
        <w:suppressAutoHyphens/>
        <w:spacing w:after="0"/>
        <w:jc w:val="right"/>
      </w:pPr>
    </w:p>
    <w:p w:rsidR="003E36B6" w:rsidRPr="0030182D" w:rsidRDefault="003E36B6" w:rsidP="003E36B6">
      <w:pPr>
        <w:keepNext/>
        <w:keepLines/>
        <w:widowControl w:val="0"/>
        <w:suppressLineNumbers/>
        <w:suppressAutoHyphens/>
        <w:spacing w:after="0"/>
        <w:jc w:val="left"/>
        <w:rPr>
          <w:b/>
          <w:bCs/>
        </w:rPr>
      </w:pPr>
      <w:r w:rsidRPr="00EA6FA7">
        <w:rPr>
          <w:b/>
          <w:bCs/>
        </w:rPr>
        <w:t xml:space="preserve">Итого: Начальная (максимальная) цена контракта: </w:t>
      </w:r>
      <w:r w:rsidR="008424FE" w:rsidRPr="008424FE">
        <w:rPr>
          <w:b/>
        </w:rPr>
        <w:t>184 251,00</w:t>
      </w:r>
      <w:r w:rsidR="0030182D" w:rsidRPr="0030182D">
        <w:rPr>
          <w:b/>
        </w:rPr>
        <w:t xml:space="preserve"> </w:t>
      </w:r>
      <w:r w:rsidRPr="0030182D">
        <w:rPr>
          <w:b/>
          <w:bCs/>
        </w:rPr>
        <w:t>рублей</w:t>
      </w:r>
    </w:p>
    <w:p w:rsidR="003E36B6" w:rsidRDefault="003E36B6" w:rsidP="003E36B6">
      <w:pPr>
        <w:keepNext/>
        <w:keepLines/>
        <w:widowControl w:val="0"/>
        <w:suppressLineNumbers/>
        <w:suppressAutoHyphens/>
        <w:spacing w:after="0"/>
        <w:jc w:val="left"/>
      </w:pPr>
    </w:p>
    <w:p w:rsidR="003E36B6" w:rsidRDefault="003E36B6" w:rsidP="003E36B6">
      <w:pPr>
        <w:keepNext/>
        <w:keepLines/>
        <w:widowControl w:val="0"/>
        <w:suppressLineNumbers/>
        <w:suppressAutoHyphens/>
        <w:spacing w:after="0"/>
        <w:jc w:val="right"/>
        <w:rPr>
          <w:b/>
          <w:bCs/>
        </w:rPr>
      </w:pPr>
      <w:r w:rsidRPr="00F57917">
        <w:t>Контрактный управляющий</w:t>
      </w:r>
      <w:r>
        <w:t xml:space="preserve"> ____________ </w:t>
      </w:r>
      <w:r w:rsidRPr="00F57917">
        <w:t>Овечкин</w:t>
      </w:r>
      <w:r>
        <w:t xml:space="preserve"> В.Ю.</w:t>
      </w:r>
    </w:p>
    <w:p w:rsidR="003D5076" w:rsidRDefault="003D5076" w:rsidP="003E36B6">
      <w:pPr>
        <w:pStyle w:val="ConsPlusNormal"/>
        <w:widowControl/>
        <w:tabs>
          <w:tab w:val="left" w:pos="360"/>
        </w:tabs>
        <w:spacing w:before="120" w:after="120"/>
        <w:ind w:firstLine="0"/>
      </w:pPr>
    </w:p>
    <w:sectPr w:rsidR="003D5076" w:rsidSect="00E67771">
      <w:footerReference w:type="even" r:id="rId14"/>
      <w:footerReference w:type="default" r:id="rId15"/>
      <w:pgSz w:w="16838" w:h="11906" w:orient="landscape"/>
      <w:pgMar w:top="567" w:right="567"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A8" w:rsidRDefault="004C37A8" w:rsidP="00A762D8">
      <w:pPr>
        <w:spacing w:after="0"/>
      </w:pPr>
      <w:r>
        <w:separator/>
      </w:r>
    </w:p>
  </w:endnote>
  <w:endnote w:type="continuationSeparator" w:id="0">
    <w:p w:rsidR="004C37A8" w:rsidRDefault="004C37A8" w:rsidP="00A76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A" w:rsidRDefault="000E5BBA" w:rsidP="00F36E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5BBA" w:rsidRDefault="000E5BBA" w:rsidP="00F36E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A" w:rsidRDefault="000E5BBA" w:rsidP="00F36E57">
    <w:pPr>
      <w:pStyle w:val="a3"/>
      <w:framePr w:wrap="around" w:vAnchor="text" w:hAnchor="margin" w:xAlign="right" w:y="1"/>
      <w:rPr>
        <w:rStyle w:val="a5"/>
      </w:rPr>
    </w:pPr>
  </w:p>
  <w:p w:rsidR="000E5BBA" w:rsidRDefault="000E5BBA" w:rsidP="00F36E5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A" w:rsidRDefault="000E5BB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5BBA" w:rsidRDefault="000E5BBA" w:rsidP="003D507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BA" w:rsidRDefault="000E5BBA" w:rsidP="003D50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0E5BBA" w:rsidRDefault="000E5BBA" w:rsidP="003D50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A8" w:rsidRDefault="004C37A8" w:rsidP="00A762D8">
      <w:pPr>
        <w:spacing w:after="0"/>
      </w:pPr>
      <w:r>
        <w:separator/>
      </w:r>
    </w:p>
  </w:footnote>
  <w:footnote w:type="continuationSeparator" w:id="0">
    <w:p w:rsidR="004C37A8" w:rsidRDefault="004C37A8" w:rsidP="00A762D8">
      <w:pPr>
        <w:spacing w:after="0"/>
      </w:pPr>
      <w:r>
        <w:continuationSeparator/>
      </w:r>
    </w:p>
  </w:footnote>
  <w:footnote w:id="1">
    <w:p w:rsidR="000E5BBA" w:rsidRPr="007C7271" w:rsidRDefault="000E5BBA" w:rsidP="00A762D8">
      <w:pPr>
        <w:spacing w:after="120"/>
        <w:rPr>
          <w:i/>
        </w:rPr>
      </w:pPr>
      <w:r>
        <w:rPr>
          <w:rStyle w:val="ab"/>
        </w:rPr>
        <w:footnoteRef/>
      </w:r>
      <w:r>
        <w:t xml:space="preserve"> </w:t>
      </w:r>
      <w:proofErr w:type="gramStart"/>
      <w:r w:rsidRPr="007C7271">
        <w:rPr>
          <w:i/>
          <w:sz w:val="20"/>
          <w:szCs w:val="20"/>
        </w:rPr>
        <w:t xml:space="preserve">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i/>
          <w:sz w:val="20"/>
          <w:szCs w:val="20"/>
        </w:rPr>
        <w:t>«</w:t>
      </w:r>
      <w:r w:rsidRPr="007C7271">
        <w:rPr>
          <w:i/>
          <w:sz w:val="20"/>
          <w:szCs w:val="20"/>
        </w:rPr>
        <w:t>Интернет</w:t>
      </w:r>
      <w:r>
        <w:rPr>
          <w:i/>
          <w:sz w:val="20"/>
          <w:szCs w:val="20"/>
        </w:rPr>
        <w:t>»</w:t>
      </w:r>
      <w:r w:rsidRPr="007C7271">
        <w:rPr>
          <w:i/>
          <w:sz w:val="20"/>
          <w:szCs w:val="20"/>
        </w:rPr>
        <w:t>.</w:t>
      </w:r>
      <w:proofErr w:type="gramEnd"/>
      <w:r w:rsidRPr="007C7271">
        <w:rPr>
          <w:i/>
          <w:sz w:val="20"/>
          <w:szCs w:val="20"/>
        </w:rPr>
        <w:t xml:space="preserve"> До ввода в эксплуатацию ЕИС информация размещается на сайте </w:t>
      </w:r>
      <w:r w:rsidRPr="007C7271">
        <w:rPr>
          <w:i/>
          <w:sz w:val="20"/>
          <w:szCs w:val="20"/>
        </w:rPr>
        <w:noBreakHyphen/>
        <w:t xml:space="preserve"> www.zakupki.gov.ru.</w:t>
      </w:r>
    </w:p>
  </w:footnote>
  <w:footnote w:id="2">
    <w:p w:rsidR="00DD5EC3" w:rsidRDefault="00DD5EC3" w:rsidP="00DD5EC3">
      <w:pPr>
        <w:autoSpaceDE w:val="0"/>
        <w:autoSpaceDN w:val="0"/>
        <w:adjustRightInd w:val="0"/>
        <w:ind w:firstLine="540"/>
        <w:rPr>
          <w:sz w:val="18"/>
          <w:szCs w:val="18"/>
        </w:rPr>
      </w:pPr>
      <w:r w:rsidRPr="00E43CA9">
        <w:rPr>
          <w:rStyle w:val="ab"/>
          <w:sz w:val="18"/>
          <w:szCs w:val="18"/>
        </w:rPr>
        <w:footnoteRef/>
      </w:r>
      <w:r>
        <w:rPr>
          <w:sz w:val="18"/>
          <w:szCs w:val="18"/>
        </w:rPr>
        <w:t xml:space="preserve"> а) 10 процентов цены настоящего Контракта (этапа) в случае, если цена контракта (этапа) не превышает 3 млн. рублей;</w:t>
      </w:r>
    </w:p>
    <w:p w:rsidR="00DD5EC3" w:rsidRDefault="00DD5EC3" w:rsidP="00DD5EC3">
      <w:pPr>
        <w:autoSpaceDE w:val="0"/>
        <w:autoSpaceDN w:val="0"/>
        <w:adjustRightInd w:val="0"/>
        <w:ind w:firstLine="540"/>
        <w:rPr>
          <w:sz w:val="18"/>
          <w:szCs w:val="18"/>
        </w:rPr>
      </w:pPr>
      <w:r>
        <w:rPr>
          <w:sz w:val="18"/>
          <w:szCs w:val="18"/>
        </w:rPr>
        <w:t>б) 5 процентов цены настоящего Контракта (этапа) в случае, если цена контракта (этапа) составляет от 3 млн. рублей до 50 млн. рублей (включительно);</w:t>
      </w:r>
    </w:p>
    <w:p w:rsidR="00DD5EC3" w:rsidRDefault="00DD5EC3" w:rsidP="00DD5EC3">
      <w:pPr>
        <w:autoSpaceDE w:val="0"/>
        <w:autoSpaceDN w:val="0"/>
        <w:adjustRightInd w:val="0"/>
        <w:ind w:firstLine="540"/>
        <w:rPr>
          <w:sz w:val="18"/>
          <w:szCs w:val="18"/>
        </w:rPr>
      </w:pPr>
      <w:r>
        <w:rPr>
          <w:sz w:val="18"/>
          <w:szCs w:val="18"/>
        </w:rPr>
        <w:t>в) 1 процент цены настоящего Контракта (этапа) в случае, если цена контракта (этапа) составляет от 50 млн. рублей до 100 млн. рублей (включительно);</w:t>
      </w:r>
    </w:p>
    <w:p w:rsidR="00DD5EC3" w:rsidRDefault="00DD5EC3" w:rsidP="00DD5EC3">
      <w:pPr>
        <w:autoSpaceDE w:val="0"/>
        <w:autoSpaceDN w:val="0"/>
        <w:adjustRightInd w:val="0"/>
        <w:ind w:firstLine="540"/>
        <w:rPr>
          <w:sz w:val="18"/>
          <w:szCs w:val="18"/>
        </w:rPr>
      </w:pPr>
      <w:r>
        <w:rPr>
          <w:sz w:val="18"/>
          <w:szCs w:val="18"/>
        </w:rPr>
        <w:t>г) 0,5 процента цены настоящего Контракта (этапа) в случае, если цена контракта (этапа) составляет от 100 млн. рублей до 500 млн. рублей (включительно);</w:t>
      </w:r>
    </w:p>
    <w:p w:rsidR="00DD5EC3" w:rsidRDefault="00DD5EC3" w:rsidP="00DD5EC3">
      <w:pPr>
        <w:autoSpaceDE w:val="0"/>
        <w:autoSpaceDN w:val="0"/>
        <w:adjustRightInd w:val="0"/>
        <w:ind w:firstLine="540"/>
        <w:rPr>
          <w:sz w:val="18"/>
          <w:szCs w:val="18"/>
        </w:rPr>
      </w:pPr>
      <w:r>
        <w:rPr>
          <w:sz w:val="18"/>
          <w:szCs w:val="18"/>
        </w:rPr>
        <w:t>д) 0,4 процента цены настоящего Контракта (этапа) в случае, если цена контракта (этапа) составляет от 500 млн. рублей до 1 млрд. рублей (включительно);</w:t>
      </w:r>
    </w:p>
    <w:p w:rsidR="00DD5EC3" w:rsidRDefault="00DD5EC3" w:rsidP="00DD5EC3">
      <w:pPr>
        <w:autoSpaceDE w:val="0"/>
        <w:autoSpaceDN w:val="0"/>
        <w:adjustRightInd w:val="0"/>
        <w:ind w:firstLine="540"/>
        <w:rPr>
          <w:sz w:val="18"/>
          <w:szCs w:val="18"/>
        </w:rPr>
      </w:pPr>
      <w:r>
        <w:rPr>
          <w:sz w:val="18"/>
          <w:szCs w:val="18"/>
        </w:rPr>
        <w:t>е) 0,3 процента цены настоящего Контракта (этапа) в случае, если цена контракта (этапа) составляет от 1 млрд. рублей до 2 млрд. рублей (включительно);</w:t>
      </w:r>
    </w:p>
    <w:p w:rsidR="00DD5EC3" w:rsidRDefault="00DD5EC3" w:rsidP="00DD5EC3">
      <w:pPr>
        <w:autoSpaceDE w:val="0"/>
        <w:autoSpaceDN w:val="0"/>
        <w:adjustRightInd w:val="0"/>
        <w:ind w:firstLine="540"/>
        <w:rPr>
          <w:sz w:val="18"/>
          <w:szCs w:val="18"/>
        </w:rPr>
      </w:pPr>
      <w:r>
        <w:rPr>
          <w:sz w:val="18"/>
          <w:szCs w:val="18"/>
        </w:rPr>
        <w:t>ж) 0,25 процента цены настоящего Контракта (этапа) в случае, если цена контракта (этапа) составляет от 2 млрд. рублей до 5 млрд. рублей (включительно);</w:t>
      </w:r>
    </w:p>
    <w:p w:rsidR="00DD5EC3" w:rsidRDefault="00DD5EC3" w:rsidP="00DD5EC3">
      <w:pPr>
        <w:autoSpaceDE w:val="0"/>
        <w:autoSpaceDN w:val="0"/>
        <w:adjustRightInd w:val="0"/>
        <w:ind w:firstLine="540"/>
        <w:rPr>
          <w:sz w:val="18"/>
          <w:szCs w:val="18"/>
        </w:rPr>
      </w:pPr>
      <w:r>
        <w:rPr>
          <w:sz w:val="18"/>
          <w:szCs w:val="18"/>
        </w:rPr>
        <w:t>з) 0,2 процента цены настоящего Контракта (этапа) в случае, если цена контракта (этапа) составляет от 5 млрд. рублей до 10 млрд. рублей (включительно);</w:t>
      </w:r>
    </w:p>
    <w:p w:rsidR="00DD5EC3" w:rsidRDefault="00DD5EC3" w:rsidP="00DD5EC3">
      <w:pPr>
        <w:autoSpaceDE w:val="0"/>
        <w:autoSpaceDN w:val="0"/>
        <w:adjustRightInd w:val="0"/>
        <w:ind w:firstLine="540"/>
        <w:rPr>
          <w:sz w:val="18"/>
          <w:szCs w:val="18"/>
        </w:rPr>
      </w:pPr>
      <w:r>
        <w:rPr>
          <w:sz w:val="18"/>
          <w:szCs w:val="18"/>
        </w:rPr>
        <w:t>и) 0,1 процента цены настоящего Контракта (этапа) в случае, если цена контракта (этапа) превышает 10 млрд. рублей.</w:t>
      </w:r>
    </w:p>
    <w:p w:rsidR="00DD5EC3" w:rsidRDefault="00DD5EC3" w:rsidP="00DD5EC3">
      <w:pPr>
        <w:autoSpaceDE w:val="0"/>
        <w:autoSpaceDN w:val="0"/>
        <w:adjustRightInd w:val="0"/>
        <w:ind w:firstLine="540"/>
        <w:rPr>
          <w:sz w:val="18"/>
          <w:szCs w:val="18"/>
        </w:rPr>
      </w:pPr>
    </w:p>
  </w:footnote>
  <w:footnote w:id="3">
    <w:p w:rsidR="00DD5EC3" w:rsidRDefault="00DD5EC3" w:rsidP="00DD5EC3">
      <w:pPr>
        <w:autoSpaceDE w:val="0"/>
        <w:autoSpaceDN w:val="0"/>
        <w:adjustRightInd w:val="0"/>
        <w:ind w:firstLine="540"/>
        <w:rPr>
          <w:sz w:val="18"/>
          <w:szCs w:val="18"/>
        </w:rPr>
      </w:pPr>
      <w:r>
        <w:rPr>
          <w:rStyle w:val="ab"/>
          <w:sz w:val="18"/>
          <w:szCs w:val="18"/>
        </w:rPr>
        <w:footnoteRef/>
      </w:r>
      <w:r>
        <w:rPr>
          <w:sz w:val="18"/>
          <w:szCs w:val="18"/>
        </w:rPr>
        <w:t xml:space="preserve"> а) 10 процентов начальной (максимальной) цены контракта в случае, если начальная (максимальная) цена контракта не превышает 3 млн. рублей;</w:t>
      </w:r>
    </w:p>
    <w:p w:rsidR="00DD5EC3" w:rsidRDefault="00DD5EC3" w:rsidP="00DD5EC3">
      <w:pPr>
        <w:autoSpaceDE w:val="0"/>
        <w:autoSpaceDN w:val="0"/>
        <w:adjustRightInd w:val="0"/>
        <w:ind w:firstLine="540"/>
        <w:rPr>
          <w:sz w:val="18"/>
          <w:szCs w:val="18"/>
        </w:rPr>
      </w:pPr>
      <w:r>
        <w:rPr>
          <w:sz w:val="18"/>
          <w:szCs w:val="18"/>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D5EC3" w:rsidRDefault="00DD5EC3" w:rsidP="00DD5EC3">
      <w:pPr>
        <w:autoSpaceDE w:val="0"/>
        <w:autoSpaceDN w:val="0"/>
        <w:adjustRightInd w:val="0"/>
        <w:ind w:firstLine="540"/>
        <w:rPr>
          <w:sz w:val="18"/>
          <w:szCs w:val="18"/>
        </w:rPr>
      </w:pPr>
      <w:r>
        <w:rPr>
          <w:sz w:val="18"/>
          <w:szCs w:val="18"/>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D5EC3" w:rsidRDefault="00DD5EC3" w:rsidP="00DD5EC3">
      <w:pPr>
        <w:autoSpaceDE w:val="0"/>
        <w:autoSpaceDN w:val="0"/>
        <w:adjustRightInd w:val="0"/>
        <w:ind w:firstLine="540"/>
        <w:rPr>
          <w:sz w:val="18"/>
          <w:szCs w:val="18"/>
        </w:rPr>
      </w:pPr>
    </w:p>
  </w:footnote>
  <w:footnote w:id="4">
    <w:p w:rsidR="00DD5EC3" w:rsidRDefault="00DD5EC3" w:rsidP="00DD5EC3">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w:t>
      </w:r>
    </w:p>
    <w:p w:rsidR="00DD5EC3" w:rsidRDefault="00DD5EC3" w:rsidP="00DD5EC3">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D5EC3" w:rsidRDefault="00DD5EC3" w:rsidP="00DD5E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D5EC3" w:rsidRDefault="00DD5EC3" w:rsidP="00DD5EC3">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p w:rsidR="00DD5EC3" w:rsidRDefault="00DD5EC3" w:rsidP="00DD5EC3">
      <w:pPr>
        <w:pStyle w:val="a9"/>
        <w:spacing w:after="0"/>
      </w:pPr>
    </w:p>
  </w:footnote>
  <w:footnote w:id="5">
    <w:p w:rsidR="00DD5EC3" w:rsidRDefault="00DD5EC3" w:rsidP="00DD5EC3">
      <w:pPr>
        <w:autoSpaceDE w:val="0"/>
        <w:autoSpaceDN w:val="0"/>
        <w:adjustRightInd w:val="0"/>
        <w:ind w:firstLine="540"/>
        <w:rPr>
          <w:sz w:val="18"/>
          <w:szCs w:val="18"/>
        </w:rPr>
      </w:pPr>
      <w:r>
        <w:rPr>
          <w:rStyle w:val="ab"/>
          <w:sz w:val="18"/>
          <w:szCs w:val="18"/>
        </w:rPr>
        <w:footnoteRef/>
      </w:r>
      <w:r>
        <w:rPr>
          <w:sz w:val="18"/>
          <w:szCs w:val="18"/>
        </w:rPr>
        <w:t xml:space="preserve"> а) 1000 рублей, если цена настоящего Контракта не превышает 3 млн. рублей (включительно);</w:t>
      </w:r>
    </w:p>
    <w:p w:rsidR="00DD5EC3" w:rsidRDefault="00DD5EC3" w:rsidP="00DD5EC3">
      <w:pPr>
        <w:autoSpaceDE w:val="0"/>
        <w:autoSpaceDN w:val="0"/>
        <w:adjustRightInd w:val="0"/>
        <w:ind w:firstLine="540"/>
        <w:rPr>
          <w:sz w:val="18"/>
          <w:szCs w:val="18"/>
        </w:rPr>
      </w:pPr>
      <w:r>
        <w:rPr>
          <w:sz w:val="18"/>
          <w:szCs w:val="18"/>
        </w:rPr>
        <w:t>б) 5000 рублей, если цена настоящего Контракта составляет от 3 млн. рублей до 50 млн. рублей (включительно);</w:t>
      </w:r>
    </w:p>
    <w:p w:rsidR="00DD5EC3" w:rsidRDefault="00DD5EC3" w:rsidP="00DD5EC3">
      <w:pPr>
        <w:autoSpaceDE w:val="0"/>
        <w:autoSpaceDN w:val="0"/>
        <w:adjustRightInd w:val="0"/>
        <w:ind w:firstLine="540"/>
        <w:rPr>
          <w:sz w:val="18"/>
          <w:szCs w:val="18"/>
        </w:rPr>
      </w:pPr>
      <w:r>
        <w:rPr>
          <w:sz w:val="18"/>
          <w:szCs w:val="18"/>
        </w:rPr>
        <w:t>в) 10000 рублей, если цена настоящего Контракта составляет от 50 млн. рублей до 100 млн. рублей (включительно);</w:t>
      </w:r>
    </w:p>
    <w:p w:rsidR="00DD5EC3" w:rsidRDefault="00DD5EC3" w:rsidP="00DD5EC3">
      <w:pPr>
        <w:autoSpaceDE w:val="0"/>
        <w:autoSpaceDN w:val="0"/>
        <w:adjustRightInd w:val="0"/>
        <w:ind w:firstLine="540"/>
        <w:rPr>
          <w:sz w:val="18"/>
          <w:szCs w:val="18"/>
        </w:rPr>
      </w:pPr>
      <w:r>
        <w:rPr>
          <w:sz w:val="18"/>
          <w:szCs w:val="18"/>
        </w:rPr>
        <w:t>г) 100000 рублей, если цена настоящего Контракта превышает 100 млн. рублей.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rPr>
        <w:rFonts w:cs="Times New Roman"/>
      </w:rPr>
    </w:lvl>
  </w:abstractNum>
  <w:abstractNum w:abstractNumId="1">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A15724"/>
    <w:multiLevelType w:val="hybridMultilevel"/>
    <w:tmpl w:val="F080FAB8"/>
    <w:lvl w:ilvl="0" w:tplc="04190011">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6">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1CB15C9"/>
    <w:multiLevelType w:val="hybridMultilevel"/>
    <w:tmpl w:val="0E8C92D0"/>
    <w:lvl w:ilvl="0" w:tplc="72EAFAF2">
      <w:start w:val="2"/>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1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7"/>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D8"/>
    <w:rsid w:val="000B7A6A"/>
    <w:rsid w:val="000B7C90"/>
    <w:rsid w:val="000E238D"/>
    <w:rsid w:val="000E5BBA"/>
    <w:rsid w:val="000E5CB9"/>
    <w:rsid w:val="001115B3"/>
    <w:rsid w:val="00125278"/>
    <w:rsid w:val="001338FA"/>
    <w:rsid w:val="001547C0"/>
    <w:rsid w:val="00162260"/>
    <w:rsid w:val="001A5609"/>
    <w:rsid w:val="001E5896"/>
    <w:rsid w:val="00287256"/>
    <w:rsid w:val="002A00D2"/>
    <w:rsid w:val="002A7F8E"/>
    <w:rsid w:val="002F7BEA"/>
    <w:rsid w:val="0030182D"/>
    <w:rsid w:val="00301DA2"/>
    <w:rsid w:val="00325BAD"/>
    <w:rsid w:val="003660AF"/>
    <w:rsid w:val="0037217A"/>
    <w:rsid w:val="003C1841"/>
    <w:rsid w:val="003D5076"/>
    <w:rsid w:val="003E36B6"/>
    <w:rsid w:val="003F4236"/>
    <w:rsid w:val="00410FA8"/>
    <w:rsid w:val="0043700E"/>
    <w:rsid w:val="00462481"/>
    <w:rsid w:val="00497EB8"/>
    <w:rsid w:val="004C37A8"/>
    <w:rsid w:val="004D57A8"/>
    <w:rsid w:val="004E7774"/>
    <w:rsid w:val="00514FB8"/>
    <w:rsid w:val="00552C70"/>
    <w:rsid w:val="00553D5F"/>
    <w:rsid w:val="0055647E"/>
    <w:rsid w:val="00592497"/>
    <w:rsid w:val="005A45D7"/>
    <w:rsid w:val="005E7394"/>
    <w:rsid w:val="005E7842"/>
    <w:rsid w:val="006B6990"/>
    <w:rsid w:val="006C15B4"/>
    <w:rsid w:val="006C3687"/>
    <w:rsid w:val="007C33A1"/>
    <w:rsid w:val="007E38C0"/>
    <w:rsid w:val="00800984"/>
    <w:rsid w:val="008254BA"/>
    <w:rsid w:val="00840589"/>
    <w:rsid w:val="008424FE"/>
    <w:rsid w:val="008731E2"/>
    <w:rsid w:val="008D0C23"/>
    <w:rsid w:val="00954B5C"/>
    <w:rsid w:val="0096254E"/>
    <w:rsid w:val="00986E41"/>
    <w:rsid w:val="009A7DEB"/>
    <w:rsid w:val="009C2E09"/>
    <w:rsid w:val="009D5A58"/>
    <w:rsid w:val="009E047F"/>
    <w:rsid w:val="009F11FE"/>
    <w:rsid w:val="009F7037"/>
    <w:rsid w:val="00A0170B"/>
    <w:rsid w:val="00A2625A"/>
    <w:rsid w:val="00A74D5A"/>
    <w:rsid w:val="00A762D8"/>
    <w:rsid w:val="00AA369A"/>
    <w:rsid w:val="00AA3D2D"/>
    <w:rsid w:val="00AF6FF9"/>
    <w:rsid w:val="00B3303A"/>
    <w:rsid w:val="00B34D50"/>
    <w:rsid w:val="00B80CAD"/>
    <w:rsid w:val="00B84FF2"/>
    <w:rsid w:val="00B85153"/>
    <w:rsid w:val="00BD308F"/>
    <w:rsid w:val="00BD49CE"/>
    <w:rsid w:val="00BF2B4A"/>
    <w:rsid w:val="00C109D2"/>
    <w:rsid w:val="00C33F34"/>
    <w:rsid w:val="00C67157"/>
    <w:rsid w:val="00C67FED"/>
    <w:rsid w:val="00C87474"/>
    <w:rsid w:val="00D250A0"/>
    <w:rsid w:val="00D36DAF"/>
    <w:rsid w:val="00D54DCF"/>
    <w:rsid w:val="00DD5EC3"/>
    <w:rsid w:val="00DE6E38"/>
    <w:rsid w:val="00E67771"/>
    <w:rsid w:val="00E84730"/>
    <w:rsid w:val="00EC016F"/>
    <w:rsid w:val="00EC3971"/>
    <w:rsid w:val="00F3656E"/>
    <w:rsid w:val="00F36E57"/>
    <w:rsid w:val="00FA13AB"/>
    <w:rsid w:val="00FC1253"/>
    <w:rsid w:val="00F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D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A762D8"/>
    <w:pPr>
      <w:keepNext/>
      <w:numPr>
        <w:numId w:val="1"/>
      </w:numPr>
      <w:spacing w:before="240"/>
      <w:jc w:val="center"/>
      <w:outlineLvl w:val="0"/>
    </w:pPr>
    <w:rPr>
      <w:b/>
      <w:bCs/>
      <w:kern w:val="28"/>
      <w:sz w:val="36"/>
      <w:szCs w:val="36"/>
    </w:rPr>
  </w:style>
  <w:style w:type="paragraph" w:styleId="2">
    <w:name w:val="heading 2"/>
    <w:aliases w:val="H2"/>
    <w:basedOn w:val="a"/>
    <w:next w:val="a"/>
    <w:link w:val="22"/>
    <w:qFormat/>
    <w:rsid w:val="00A762D8"/>
    <w:pPr>
      <w:keepNext/>
      <w:numPr>
        <w:ilvl w:val="1"/>
        <w:numId w:val="1"/>
      </w:numPr>
      <w:jc w:val="center"/>
      <w:outlineLvl w:val="1"/>
    </w:pPr>
    <w:rPr>
      <w:b/>
      <w:bCs/>
      <w:sz w:val="30"/>
      <w:szCs w:val="30"/>
    </w:rPr>
  </w:style>
  <w:style w:type="paragraph" w:styleId="3">
    <w:name w:val="heading 3"/>
    <w:basedOn w:val="a"/>
    <w:next w:val="a"/>
    <w:link w:val="30"/>
    <w:qFormat/>
    <w:rsid w:val="00A762D8"/>
    <w:pPr>
      <w:keepNext/>
      <w:numPr>
        <w:ilvl w:val="2"/>
        <w:numId w:val="1"/>
      </w:numPr>
      <w:spacing w:before="240"/>
      <w:outlineLvl w:val="2"/>
    </w:pPr>
    <w:rPr>
      <w:rFonts w:ascii="Arial" w:hAnsi="Arial" w:cs="Arial"/>
      <w:b/>
      <w:bCs/>
    </w:rPr>
  </w:style>
  <w:style w:type="paragraph" w:styleId="4">
    <w:name w:val="heading 4"/>
    <w:basedOn w:val="a"/>
    <w:next w:val="a"/>
    <w:link w:val="40"/>
    <w:qFormat/>
    <w:rsid w:val="00A762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762D8"/>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
    <w:rsid w:val="00A762D8"/>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762D8"/>
    <w:rPr>
      <w:rFonts w:ascii="Arial" w:eastAsia="Times New Roman" w:hAnsi="Arial" w:cs="Arial"/>
      <w:b/>
      <w:bCs/>
      <w:sz w:val="24"/>
      <w:szCs w:val="24"/>
      <w:lang w:eastAsia="ru-RU"/>
    </w:rPr>
  </w:style>
  <w:style w:type="character" w:customStyle="1" w:styleId="40">
    <w:name w:val="Заголовок 4 Знак"/>
    <w:basedOn w:val="a0"/>
    <w:link w:val="4"/>
    <w:rsid w:val="00A762D8"/>
    <w:rPr>
      <w:rFonts w:ascii="Arial" w:eastAsia="Times New Roman" w:hAnsi="Arial" w:cs="Arial"/>
      <w:sz w:val="24"/>
      <w:szCs w:val="24"/>
      <w:lang w:eastAsia="ru-RU"/>
    </w:rPr>
  </w:style>
  <w:style w:type="paragraph" w:customStyle="1" w:styleId="ConsPlusNormal">
    <w:name w:val="ConsPlusNormal"/>
    <w:link w:val="ConsPlusNormal0"/>
    <w:uiPriority w:val="99"/>
    <w:rsid w:val="00A76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762D8"/>
    <w:pPr>
      <w:tabs>
        <w:tab w:val="center" w:pos="4677"/>
        <w:tab w:val="right" w:pos="9355"/>
      </w:tabs>
    </w:pPr>
  </w:style>
  <w:style w:type="character" w:customStyle="1" w:styleId="a4">
    <w:name w:val="Нижний колонтитул Знак"/>
    <w:basedOn w:val="a0"/>
    <w:link w:val="a3"/>
    <w:uiPriority w:val="99"/>
    <w:rsid w:val="00A762D8"/>
    <w:rPr>
      <w:rFonts w:ascii="Times New Roman" w:eastAsia="Times New Roman" w:hAnsi="Times New Roman" w:cs="Times New Roman"/>
      <w:sz w:val="24"/>
      <w:szCs w:val="24"/>
      <w:lang w:eastAsia="ru-RU"/>
    </w:rPr>
  </w:style>
  <w:style w:type="character" w:styleId="a5">
    <w:name w:val="page number"/>
    <w:basedOn w:val="a0"/>
    <w:rsid w:val="00A762D8"/>
  </w:style>
  <w:style w:type="paragraph" w:styleId="a6">
    <w:name w:val="Date"/>
    <w:basedOn w:val="a"/>
    <w:next w:val="a"/>
    <w:link w:val="a7"/>
    <w:rsid w:val="00A762D8"/>
  </w:style>
  <w:style w:type="character" w:customStyle="1" w:styleId="a7">
    <w:name w:val="Дата Знак"/>
    <w:basedOn w:val="a0"/>
    <w:link w:val="a6"/>
    <w:rsid w:val="00A762D8"/>
    <w:rPr>
      <w:rFonts w:ascii="Times New Roman" w:eastAsia="Times New Roman" w:hAnsi="Times New Roman" w:cs="Times New Roman"/>
      <w:sz w:val="24"/>
      <w:szCs w:val="24"/>
      <w:lang w:eastAsia="ru-RU"/>
    </w:rPr>
  </w:style>
  <w:style w:type="paragraph" w:styleId="a8">
    <w:name w:val="Normal (Web)"/>
    <w:basedOn w:val="a"/>
    <w:rsid w:val="00A762D8"/>
    <w:pPr>
      <w:spacing w:before="100" w:beforeAutospacing="1" w:after="100" w:afterAutospacing="1"/>
      <w:jc w:val="left"/>
    </w:p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a"/>
    <w:uiPriority w:val="99"/>
    <w:unhideWhenUsed/>
    <w:rsid w:val="00A762D8"/>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9"/>
    <w:uiPriority w:val="99"/>
    <w:rsid w:val="00A762D8"/>
    <w:rPr>
      <w:rFonts w:ascii="Times New Roman" w:eastAsia="Times New Roman" w:hAnsi="Times New Roman" w:cs="Times New Roman"/>
      <w:sz w:val="20"/>
      <w:szCs w:val="20"/>
      <w:lang w:eastAsia="ru-RU"/>
    </w:rPr>
  </w:style>
  <w:style w:type="character" w:styleId="ab">
    <w:name w:val="footnote reference"/>
    <w:unhideWhenUsed/>
    <w:rsid w:val="00A762D8"/>
    <w:rPr>
      <w:vertAlign w:val="superscript"/>
    </w:rPr>
  </w:style>
  <w:style w:type="character" w:styleId="ac">
    <w:name w:val="Hyperlink"/>
    <w:uiPriority w:val="99"/>
    <w:rsid w:val="00497EB8"/>
    <w:rPr>
      <w:color w:val="0000FF"/>
      <w:u w:val="single"/>
    </w:rPr>
  </w:style>
  <w:style w:type="character" w:styleId="ad">
    <w:name w:val="Emphasis"/>
    <w:uiPriority w:val="20"/>
    <w:qFormat/>
    <w:rsid w:val="008254BA"/>
    <w:rPr>
      <w:i/>
      <w:iCs/>
    </w:rPr>
  </w:style>
  <w:style w:type="paragraph" w:styleId="ae">
    <w:name w:val="List Paragraph"/>
    <w:basedOn w:val="a"/>
    <w:qFormat/>
    <w:rsid w:val="007C33A1"/>
    <w:pPr>
      <w:ind w:left="720"/>
      <w:contextualSpacing/>
    </w:pPr>
  </w:style>
  <w:style w:type="paragraph" w:customStyle="1" w:styleId="10">
    <w:name w:val="Стиль1"/>
    <w:basedOn w:val="a"/>
    <w:rsid w:val="003E36B6"/>
    <w:pPr>
      <w:keepNext/>
      <w:keepLines/>
      <w:widowControl w:val="0"/>
      <w:numPr>
        <w:numId w:val="10"/>
      </w:numPr>
      <w:suppressLineNumbers/>
      <w:suppressAutoHyphens/>
    </w:pPr>
    <w:rPr>
      <w:b/>
      <w:sz w:val="28"/>
    </w:rPr>
  </w:style>
  <w:style w:type="paragraph" w:customStyle="1" w:styleId="20">
    <w:name w:val="Стиль2"/>
    <w:basedOn w:val="21"/>
    <w:rsid w:val="003E36B6"/>
    <w:pPr>
      <w:keepNext/>
      <w:keepLines/>
      <w:widowControl w:val="0"/>
      <w:numPr>
        <w:ilvl w:val="1"/>
      </w:numPr>
      <w:suppressLineNumbers/>
      <w:suppressAutoHyphens/>
    </w:pPr>
    <w:rPr>
      <w:b/>
      <w:szCs w:val="20"/>
    </w:rPr>
  </w:style>
  <w:style w:type="paragraph" w:styleId="21">
    <w:name w:val="List Number 2"/>
    <w:basedOn w:val="a"/>
    <w:rsid w:val="003E36B6"/>
    <w:pPr>
      <w:numPr>
        <w:ilvl w:val="2"/>
        <w:numId w:val="10"/>
      </w:numPr>
      <w:tabs>
        <w:tab w:val="clear" w:pos="227"/>
        <w:tab w:val="num" w:pos="432"/>
      </w:tabs>
      <w:ind w:left="432" w:hanging="432"/>
    </w:pPr>
  </w:style>
  <w:style w:type="paragraph" w:styleId="23">
    <w:name w:val="Body Text 2"/>
    <w:basedOn w:val="a"/>
    <w:link w:val="24"/>
    <w:rsid w:val="003E36B6"/>
    <w:pPr>
      <w:spacing w:after="120" w:line="480" w:lineRule="auto"/>
    </w:pPr>
  </w:style>
  <w:style w:type="character" w:customStyle="1" w:styleId="24">
    <w:name w:val="Основной текст 2 Знак"/>
    <w:basedOn w:val="a0"/>
    <w:link w:val="23"/>
    <w:rsid w:val="003E36B6"/>
    <w:rPr>
      <w:rFonts w:ascii="Times New Roman" w:eastAsia="Times New Roman" w:hAnsi="Times New Roman" w:cs="Times New Roman"/>
      <w:sz w:val="24"/>
      <w:szCs w:val="24"/>
      <w:lang w:eastAsia="ru-RU"/>
    </w:rPr>
  </w:style>
  <w:style w:type="paragraph" w:styleId="af">
    <w:name w:val="List Number"/>
    <w:basedOn w:val="a"/>
    <w:unhideWhenUsed/>
    <w:rsid w:val="003E36B6"/>
    <w:pPr>
      <w:autoSpaceDE w:val="0"/>
      <w:autoSpaceDN w:val="0"/>
      <w:spacing w:before="60" w:after="0" w:line="360" w:lineRule="auto"/>
    </w:pPr>
    <w:rPr>
      <w:sz w:val="28"/>
    </w:rPr>
  </w:style>
  <w:style w:type="paragraph" w:styleId="HTML">
    <w:name w:val="HTML Preformatted"/>
    <w:basedOn w:val="a"/>
    <w:link w:val="HTML0"/>
    <w:rsid w:val="003E36B6"/>
    <w:rPr>
      <w:rFonts w:ascii="Courier New" w:hAnsi="Courier New" w:cs="Courier New"/>
      <w:sz w:val="20"/>
      <w:szCs w:val="20"/>
    </w:rPr>
  </w:style>
  <w:style w:type="character" w:customStyle="1" w:styleId="HTML0">
    <w:name w:val="Стандартный HTML Знак"/>
    <w:basedOn w:val="a0"/>
    <w:link w:val="HTML"/>
    <w:rsid w:val="003E36B6"/>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3E36B6"/>
    <w:rPr>
      <w:rFonts w:ascii="Arial" w:eastAsia="Times New Roman" w:hAnsi="Arial" w:cs="Arial"/>
      <w:sz w:val="20"/>
      <w:szCs w:val="20"/>
      <w:lang w:eastAsia="ru-RU"/>
    </w:rPr>
  </w:style>
  <w:style w:type="paragraph" w:styleId="af0">
    <w:name w:val="Body Text"/>
    <w:basedOn w:val="a"/>
    <w:link w:val="af1"/>
    <w:rsid w:val="003E36B6"/>
    <w:pPr>
      <w:spacing w:after="120" w:line="288" w:lineRule="auto"/>
      <w:ind w:firstLine="567"/>
    </w:pPr>
    <w:rPr>
      <w:sz w:val="28"/>
      <w:szCs w:val="28"/>
    </w:rPr>
  </w:style>
  <w:style w:type="character" w:customStyle="1" w:styleId="af1">
    <w:name w:val="Основной текст Знак"/>
    <w:basedOn w:val="a0"/>
    <w:link w:val="af0"/>
    <w:rsid w:val="003E36B6"/>
    <w:rPr>
      <w:rFonts w:ascii="Times New Roman" w:eastAsia="Times New Roman" w:hAnsi="Times New Roman" w:cs="Times New Roman"/>
      <w:sz w:val="28"/>
      <w:szCs w:val="28"/>
      <w:lang w:eastAsia="ru-RU"/>
    </w:rPr>
  </w:style>
  <w:style w:type="paragraph" w:customStyle="1" w:styleId="af2">
    <w:name w:val="Обычный + по ширине"/>
    <w:basedOn w:val="a"/>
    <w:uiPriority w:val="99"/>
    <w:rsid w:val="009D5A58"/>
    <w:pPr>
      <w:spacing w:after="0"/>
    </w:pPr>
  </w:style>
  <w:style w:type="paragraph" w:customStyle="1" w:styleId="31">
    <w:name w:val="Основной текст с отступом 31"/>
    <w:basedOn w:val="a"/>
    <w:rsid w:val="002A00D2"/>
    <w:pPr>
      <w:suppressAutoHyphens/>
      <w:spacing w:after="0"/>
      <w:ind w:right="-382" w:firstLine="993"/>
      <w:jc w:val="left"/>
    </w:pPr>
    <w:rPr>
      <w:sz w:val="28"/>
      <w:szCs w:val="20"/>
      <w:lang w:eastAsia="ar-SA"/>
    </w:rPr>
  </w:style>
  <w:style w:type="character" w:customStyle="1" w:styleId="dynatree-title">
    <w:name w:val="dynatree-title"/>
    <w:rsid w:val="002A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140">
      <w:bodyDiv w:val="1"/>
      <w:marLeft w:val="0"/>
      <w:marRight w:val="0"/>
      <w:marTop w:val="0"/>
      <w:marBottom w:val="0"/>
      <w:divBdr>
        <w:top w:val="none" w:sz="0" w:space="0" w:color="auto"/>
        <w:left w:val="none" w:sz="0" w:space="0" w:color="auto"/>
        <w:bottom w:val="none" w:sz="0" w:space="0" w:color="auto"/>
        <w:right w:val="none" w:sz="0" w:space="0" w:color="auto"/>
      </w:divBdr>
    </w:div>
    <w:div w:id="171992378">
      <w:bodyDiv w:val="1"/>
      <w:marLeft w:val="0"/>
      <w:marRight w:val="0"/>
      <w:marTop w:val="0"/>
      <w:marBottom w:val="0"/>
      <w:divBdr>
        <w:top w:val="none" w:sz="0" w:space="0" w:color="auto"/>
        <w:left w:val="none" w:sz="0" w:space="0" w:color="auto"/>
        <w:bottom w:val="none" w:sz="0" w:space="0" w:color="auto"/>
        <w:right w:val="none" w:sz="0" w:space="0" w:color="auto"/>
      </w:divBdr>
    </w:div>
    <w:div w:id="396636480">
      <w:bodyDiv w:val="1"/>
      <w:marLeft w:val="0"/>
      <w:marRight w:val="0"/>
      <w:marTop w:val="0"/>
      <w:marBottom w:val="0"/>
      <w:divBdr>
        <w:top w:val="none" w:sz="0" w:space="0" w:color="auto"/>
        <w:left w:val="none" w:sz="0" w:space="0" w:color="auto"/>
        <w:bottom w:val="none" w:sz="0" w:space="0" w:color="auto"/>
        <w:right w:val="none" w:sz="0" w:space="0" w:color="auto"/>
      </w:divBdr>
    </w:div>
    <w:div w:id="426585325">
      <w:bodyDiv w:val="1"/>
      <w:marLeft w:val="0"/>
      <w:marRight w:val="0"/>
      <w:marTop w:val="0"/>
      <w:marBottom w:val="0"/>
      <w:divBdr>
        <w:top w:val="none" w:sz="0" w:space="0" w:color="auto"/>
        <w:left w:val="none" w:sz="0" w:space="0" w:color="auto"/>
        <w:bottom w:val="none" w:sz="0" w:space="0" w:color="auto"/>
        <w:right w:val="none" w:sz="0" w:space="0" w:color="auto"/>
      </w:divBdr>
    </w:div>
    <w:div w:id="768047144">
      <w:bodyDiv w:val="1"/>
      <w:marLeft w:val="0"/>
      <w:marRight w:val="0"/>
      <w:marTop w:val="0"/>
      <w:marBottom w:val="0"/>
      <w:divBdr>
        <w:top w:val="none" w:sz="0" w:space="0" w:color="auto"/>
        <w:left w:val="none" w:sz="0" w:space="0" w:color="auto"/>
        <w:bottom w:val="none" w:sz="0" w:space="0" w:color="auto"/>
        <w:right w:val="none" w:sz="0" w:space="0" w:color="auto"/>
      </w:divBdr>
    </w:div>
    <w:div w:id="1093472637">
      <w:bodyDiv w:val="1"/>
      <w:marLeft w:val="0"/>
      <w:marRight w:val="0"/>
      <w:marTop w:val="0"/>
      <w:marBottom w:val="0"/>
      <w:divBdr>
        <w:top w:val="none" w:sz="0" w:space="0" w:color="auto"/>
        <w:left w:val="none" w:sz="0" w:space="0" w:color="auto"/>
        <w:bottom w:val="none" w:sz="0" w:space="0" w:color="auto"/>
        <w:right w:val="none" w:sz="0" w:space="0" w:color="auto"/>
      </w:divBdr>
    </w:div>
    <w:div w:id="1249921428">
      <w:bodyDiv w:val="1"/>
      <w:marLeft w:val="0"/>
      <w:marRight w:val="0"/>
      <w:marTop w:val="0"/>
      <w:marBottom w:val="0"/>
      <w:divBdr>
        <w:top w:val="none" w:sz="0" w:space="0" w:color="auto"/>
        <w:left w:val="none" w:sz="0" w:space="0" w:color="auto"/>
        <w:bottom w:val="none" w:sz="0" w:space="0" w:color="auto"/>
        <w:right w:val="none" w:sz="0" w:space="0" w:color="auto"/>
      </w:divBdr>
    </w:div>
    <w:div w:id="1369179515">
      <w:bodyDiv w:val="1"/>
      <w:marLeft w:val="0"/>
      <w:marRight w:val="0"/>
      <w:marTop w:val="0"/>
      <w:marBottom w:val="0"/>
      <w:divBdr>
        <w:top w:val="none" w:sz="0" w:space="0" w:color="auto"/>
        <w:left w:val="none" w:sz="0" w:space="0" w:color="auto"/>
        <w:bottom w:val="none" w:sz="0" w:space="0" w:color="auto"/>
        <w:right w:val="none" w:sz="0" w:space="0" w:color="auto"/>
      </w:divBdr>
    </w:div>
    <w:div w:id="1449396641">
      <w:bodyDiv w:val="1"/>
      <w:marLeft w:val="0"/>
      <w:marRight w:val="0"/>
      <w:marTop w:val="0"/>
      <w:marBottom w:val="0"/>
      <w:divBdr>
        <w:top w:val="none" w:sz="0" w:space="0" w:color="auto"/>
        <w:left w:val="none" w:sz="0" w:space="0" w:color="auto"/>
        <w:bottom w:val="none" w:sz="0" w:space="0" w:color="auto"/>
        <w:right w:val="none" w:sz="0" w:space="0" w:color="auto"/>
      </w:divBdr>
    </w:div>
    <w:div w:id="16466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u@ugorsk.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consultantplus://offline/ref=B4AD8D930238F7B31D588C7097510AC56834F7EDCC7E2B5A386D307D50D128C2096D93CFFC637ED36B4AG" TargetMode="External"/><Relationship Id="rId4" Type="http://schemas.microsoft.com/office/2007/relationships/stylesWithEffects" Target="stylesWithEffects.xml"/><Relationship Id="rId9" Type="http://schemas.openxmlformats.org/officeDocument/2006/relationships/hyperlink" Target="consultantplus://offline/ref=B4AD8D930238F7B31D588C7097510AC56834F4EEC87D2B5A386D307D50D128C2096D93CFFC627DD66B47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D24C-61FE-42D4-A7EC-1DC56CA9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37</Pages>
  <Words>13511</Words>
  <Characters>77014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8</cp:revision>
  <cp:lastPrinted>2017-12-18T04:50:00Z</cp:lastPrinted>
  <dcterms:created xsi:type="dcterms:W3CDTF">2017-04-24T09:59:00Z</dcterms:created>
  <dcterms:modified xsi:type="dcterms:W3CDTF">2017-12-29T04:40:00Z</dcterms:modified>
</cp:coreProperties>
</file>