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7" w:rsidRDefault="00730AA7" w:rsidP="00730AA7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05" w:rsidRDefault="00AB3D05" w:rsidP="002259DF">
      <w:pP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ПЛАН РАБОТЫ</w:t>
      </w: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УПРАВЛЕНИЯ ОБРАЗОВАНИЯ</w:t>
      </w: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АДМИНИСТРАЦИИ ГОРОДА ЮГОРСКА</w:t>
      </w:r>
    </w:p>
    <w:p w:rsidR="002259DF" w:rsidRPr="003B5AAB" w:rsidRDefault="00730AA7" w:rsidP="003B5AAB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НА </w:t>
      </w:r>
      <w:r w:rsidRPr="00C82A65">
        <w:rPr>
          <w:rFonts w:ascii="PT Astra Serif" w:eastAsia="Times New Roman" w:hAnsi="PT Astra Serif" w:cs="Times New Roman"/>
          <w:b/>
          <w:sz w:val="32"/>
          <w:szCs w:val="32"/>
          <w:lang w:val="en-US" w:eastAsia="ru-RU"/>
        </w:rPr>
        <w:t>I</w:t>
      </w: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КВАРТАЛ 202</w:t>
      </w:r>
      <w:r w:rsidR="00C3637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3</w:t>
      </w:r>
      <w:r w:rsidRPr="00C82A6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года</w:t>
      </w:r>
      <w:bookmarkStart w:id="0" w:name="_GoBack"/>
      <w:bookmarkEnd w:id="0"/>
    </w:p>
    <w:p w:rsidR="002259DF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Организационные мероприятия</w:t>
      </w:r>
    </w:p>
    <w:p w:rsidR="00730AA7" w:rsidRPr="008E10C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2176"/>
        <w:gridCol w:w="5429"/>
      </w:tblGrid>
      <w:tr w:rsidR="007D5093" w:rsidRPr="008E10C7" w:rsidTr="00AB3D05">
        <w:trPr>
          <w:trHeight w:val="256"/>
          <w:tblHeader/>
        </w:trPr>
        <w:tc>
          <w:tcPr>
            <w:tcW w:w="7421" w:type="dxa"/>
            <w:shd w:val="clear" w:color="auto" w:fill="auto"/>
          </w:tcPr>
          <w:p w:rsidR="007D5093" w:rsidRPr="008E10C7" w:rsidRDefault="007D5093" w:rsidP="007D509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shd w:val="clear" w:color="auto" w:fill="auto"/>
          </w:tcPr>
          <w:p w:rsidR="007D5093" w:rsidRPr="008E10C7" w:rsidRDefault="007D5093" w:rsidP="007D50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429" w:type="dxa"/>
            <w:shd w:val="clear" w:color="auto" w:fill="auto"/>
          </w:tcPr>
          <w:p w:rsidR="007D5093" w:rsidRPr="008E10C7" w:rsidRDefault="007D5093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5093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7D5093" w:rsidRPr="008E10C7" w:rsidRDefault="007D5093" w:rsidP="007D509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D5093" w:rsidRPr="008E10C7" w:rsidRDefault="007D5093" w:rsidP="007D509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7D5093" w:rsidRPr="008E10C7" w:rsidRDefault="007D5093" w:rsidP="007D509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12,19,26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приема государственной статистической отчетности формы 85-К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10-13 января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МКУ «ЦБУО»,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руководители ОУ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работы по предоставлению субсидии индивидуальным предпринимателям 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20 января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февраль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25 января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27 января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 6»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МКУ «ЦМТиИМО», руководители образовательных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 проведения информационной кампании для родителей детей в возрасте от 2 месяцев до 3 лет по вопросам комплектования ДОУ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работы с некоммерческими организациями, не являющихся государственными (муниципальными) учреждениями, по участию в региональном конкурсном отборе на предоставление субсидии из бюджета Ханты-Мансийского автономного округа – Югры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Формирование муниципальной системы РИС ГИА-9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Оформление информационного стенда «Доска почета»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Совещание с представителями образовательных учреждений по организации работы лагерей с дневным пребыванием детей на весенних каникулах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и проведение школьного и муниципального этапа «Живая классика» для учащихся 1-11 классов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, МБОУ «Лицей им. Г.Ф. Атякшева»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Городское родительское собрание «Подготовка и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ГИА-11 в 2023 году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территориальной закрепленности муниципальных образовательных учреждений города на 2023 год (подготовка проекта постановления)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рабочей группы </w:t>
            </w:r>
            <w:r w:rsidRPr="007B7316">
              <w:rPr>
                <w:rFonts w:ascii="PT Astra Serif" w:eastAsia="Calibri" w:hAnsi="PT Astra Serif" w:cs="Times New Roman"/>
                <w:sz w:val="24"/>
                <w:szCs w:val="24"/>
              </w:rPr>
              <w:t>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Формирование реестра учреждений - лагерей с дневным пребыванием детей, в том числе негосударственного сектора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Проведение опроса родителей (законных представителей) одаренных детей на предмет удовлетворенности родителей достижениями ребенка, его сопровождением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ДЮЦ «Прометей»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FFFFFF" w:themeFill="background1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приема государственной статистической отчетности формы 1ДО, 1ДОП</w:t>
            </w:r>
          </w:p>
        </w:tc>
        <w:tc>
          <w:tcPr>
            <w:tcW w:w="2176" w:type="dxa"/>
            <w:shd w:val="clear" w:color="auto" w:fill="FFFFFF" w:themeFill="background1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429" w:type="dxa"/>
            <w:shd w:val="clear" w:color="auto" w:fill="FFFFFF" w:themeFill="background1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детей, руководители ОУ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8E10C7" w:rsidRDefault="00C36378" w:rsidP="007D5093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36378" w:rsidRPr="008E10C7" w:rsidRDefault="00C36378" w:rsidP="007D509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8E10C7" w:rsidRDefault="00C36378" w:rsidP="007D509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2,9,16 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2 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Организация проведения итогового собеседования по русскому языку (допуск к ГИА) для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9-х классов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8 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перечня мероприятий по организации работы по подготовке образовательных учреждений к новому 2023-2024 учебному году 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15 </w:t>
            </w:r>
          </w:p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март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25 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27 февраля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родительское собрание по вопросам проведения ГИА-9 на территории города Югорска в 2023 году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Организация встреч с индивидуальными предпринимателями с целью оказания методической, консультационной помощи по вопросам предоставления услуги по присмотру и уходу за детьми дошкольного возраста и услуги по психолого-педагогическому консультированию, по реализации дополнительных общеразвивающих программ, получения лицензии на право образовательной деятельности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Фестиваль талантов среди обучающихся с ограниченными возможностями здоровья и инвалидностью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 МБУ ДО ДЮЦ «Прометей»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демонстрационного ЕГЭ для родительской и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педагогической общественности, представителей СМИ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C36378" w:rsidRPr="008E10C7" w:rsidTr="00C36378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Формирование муниципальной системы РИС ГИА-9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общеобразовательных учреждений во всероссийской акции «Урок Цифры»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общеобразовательных учреждений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7316">
              <w:rPr>
                <w:rFonts w:ascii="PT Astra Serif" w:hAnsi="PT Astra Serif"/>
                <w:bCs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деятельности образовательных учреждений по корректировке данных учета детей, подлежащих обучению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83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детей, руководители образовательных учреждений.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Военно-спортивная игра «На пути к Победе» для 9-11 классов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«СОШ № 2»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Военно-спортивная игра «И мы за Родину сразимся!», посвященная Дню защитника Отечества среди воспитанников ДОУ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детей, МБОУ «СОШ № 2»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Организация проведения анкетирования среди обучающихся, осваивающих предметы на углубленном уровне, о качестве условий профильного обучения 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7B7316">
              <w:rPr>
                <w:rFonts w:ascii="PT Astra Serif" w:hAnsi="PT Astra Serif"/>
                <w:sz w:val="24"/>
                <w:szCs w:val="24"/>
              </w:rPr>
              <w:t>, руководители общеобразовательных учреждений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детей, МБОУ «СОШ № 2»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Подготовка проекта постановления по организации отдыха и оздоровления детей в период весенних каникул в лагерях с дневным пребыванием детей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C36378" w:rsidRPr="008E10C7" w:rsidTr="007D5093">
        <w:trPr>
          <w:trHeight w:val="40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Заседание Координационного совета по введению и реализации ФГОС общего образования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7B7316">
              <w:rPr>
                <w:rFonts w:ascii="PT Astra Serif" w:hAnsi="PT Astra Serif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36378" w:rsidRPr="008E10C7" w:rsidTr="007D5093">
        <w:trPr>
          <w:trHeight w:val="274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муниципального конкурса «Педагог года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города Югорска»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инновационной деятельности, МКУ «ЦМТиИМО», руководители образовательных учреждений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Региональный этап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 6»</w:t>
            </w:r>
          </w:p>
        </w:tc>
      </w:tr>
      <w:tr w:rsidR="00C36378" w:rsidRPr="008E10C7" w:rsidTr="007D5093">
        <w:trPr>
          <w:trHeight w:val="813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rPr>
          <w:trHeight w:val="212"/>
        </w:trPr>
        <w:tc>
          <w:tcPr>
            <w:tcW w:w="7421" w:type="dxa"/>
            <w:shd w:val="clear" w:color="auto" w:fill="auto"/>
          </w:tcPr>
          <w:p w:rsidR="00C36378" w:rsidRPr="008E10C7" w:rsidRDefault="00C36378" w:rsidP="00E726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Коллегия Управления образования </w:t>
            </w:r>
          </w:p>
        </w:tc>
        <w:tc>
          <w:tcPr>
            <w:tcW w:w="2176" w:type="dxa"/>
            <w:shd w:val="clear" w:color="auto" w:fill="auto"/>
          </w:tcPr>
          <w:p w:rsidR="00C36378" w:rsidRPr="008E10C7" w:rsidRDefault="00C36378" w:rsidP="00E726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429" w:type="dxa"/>
            <w:shd w:val="clear" w:color="auto" w:fill="auto"/>
          </w:tcPr>
          <w:p w:rsidR="00C36378" w:rsidRPr="008E10C7" w:rsidRDefault="00C36378" w:rsidP="00E726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8E10C7" w:rsidRDefault="00C36378" w:rsidP="00E72681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36378" w:rsidRPr="008E10C7" w:rsidRDefault="00C36378" w:rsidP="00E726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8E10C7" w:rsidRDefault="00C36378" w:rsidP="00E726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2,9,16,23,30 марта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Организация проведения итогового собеседования по русскому языку (допуск к ГИА) для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9-х классов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9 марта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и 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апрель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25 марта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30 марта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rPr>
          <w:trHeight w:val="244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Награждение руководителя – юбиляра (Балуева Л.Н.)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Муниципальный конкурс для воспитанников ДОУ и ИП «Турнир знатоков» 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МБУ ДО ДЮЦ «Прометей»</w:t>
            </w:r>
          </w:p>
        </w:tc>
      </w:tr>
      <w:tr w:rsidR="00C36378" w:rsidRPr="008E10C7" w:rsidTr="007D5093">
        <w:trPr>
          <w:trHeight w:val="697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Спортивные соревнования по лыжным гонкам «Гонка патрулей» в рамках проведения Спартакиады среди учащихся 10-11 классов общеобразовательных учреждений по предмету «Основы безопасности жизнедеятельности»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Городской конкурс среди отрядов ЮИД «Безопасное колесо 2023»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МБОУ «СОШ № 5» 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Муниципальный этап «Живая классика» для учащихся 1-11 классов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образования и обеспечения безопасности детей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, МБОУ «Лицей им. Г.Ф. Атякшева»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профильных смен в период каникулярного времени на базе МБОУ «Лицей им. Г.Ф. Атякшева» (социально-гуманитарной и технической направленности), МБОУ «СОШ № 2» (</w:t>
            </w:r>
            <w:proofErr w:type="gramStart"/>
            <w:r w:rsidRPr="007B7316">
              <w:rPr>
                <w:rFonts w:ascii="PT Astra Serif" w:hAnsi="PT Astra Serif" w:cs="Times New Roman"/>
                <w:sz w:val="24"/>
                <w:szCs w:val="24"/>
              </w:rPr>
              <w:t>естественно-научной</w:t>
            </w:r>
            <w:proofErr w:type="gramEnd"/>
            <w:r w:rsidRPr="007B7316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направленности)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руководители МБОУ «Лицей им. Г.Ф. Атякшева, МБОУ «СОШ №2»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7316">
              <w:rPr>
                <w:rFonts w:ascii="PT Astra Serif" w:hAnsi="PT Astra Serif"/>
                <w:bCs/>
                <w:sz w:val="24"/>
                <w:szCs w:val="24"/>
              </w:rPr>
              <w:t>Совещание с представителями образовательных учреждений «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городского праздника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Югорский звонок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для выпускников 11 классов школ города Югорска»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ДЮЦ «Прометей»</w:t>
            </w:r>
          </w:p>
        </w:tc>
      </w:tr>
      <w:tr w:rsidR="00C36378" w:rsidRPr="008E10C7" w:rsidTr="007D5093">
        <w:trPr>
          <w:trHeight w:val="411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деятельности лагерей с дневным пребыванием детей в период весенних каникул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Городское родительское собрание «Организация приема в первый класс в 2023-2024 учебном году»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7316">
              <w:rPr>
                <w:rFonts w:ascii="PT Astra Serif" w:hAnsi="PT Astra Serif"/>
                <w:bCs/>
                <w:sz w:val="24"/>
                <w:szCs w:val="24"/>
              </w:rPr>
              <w:t>Сверка и выгрузка базы РИС ГИА-9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264"/>
              </w:tabs>
              <w:spacing w:after="0" w:line="240" w:lineRule="auto"/>
              <w:ind w:right="33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B73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Организация участия учащихся 4 – 8, 10-11 классов в ВПР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Комиссии по целевому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обучению по</w:t>
            </w:r>
            <w:proofErr w:type="gramEnd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укрупненной группе специальностей «Образование и педагогика»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Репетиционный экзамен по математике для учащихся 9-х классов по  материалам и в форме ОГЭ, ГВЭ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Репетиционный экзамен по русскому языку для учащихся 9-х классов по  материалам и в форме ОГЭ, ГВЭ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>Организация участия педагогов в окружном конкурсе «Педагог года Югры»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C36378" w:rsidRPr="008E10C7" w:rsidTr="007D5093">
        <w:trPr>
          <w:trHeight w:val="256"/>
        </w:trPr>
        <w:tc>
          <w:tcPr>
            <w:tcW w:w="7421" w:type="dxa"/>
            <w:shd w:val="clear" w:color="auto" w:fill="auto"/>
          </w:tcPr>
          <w:p w:rsidR="00C36378" w:rsidRPr="007B7316" w:rsidRDefault="00C36378" w:rsidP="00054E9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конкурс программ дополнительного образования по социальной адаптации и профессиональной ориентации детей с особыми образовательными потребностями</w:t>
            </w:r>
          </w:p>
        </w:tc>
        <w:tc>
          <w:tcPr>
            <w:tcW w:w="2176" w:type="dxa"/>
            <w:shd w:val="clear" w:color="auto" w:fill="auto"/>
          </w:tcPr>
          <w:p w:rsidR="00C36378" w:rsidRPr="007B7316" w:rsidRDefault="00C36378" w:rsidP="00054E9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429" w:type="dxa"/>
            <w:shd w:val="clear" w:color="auto" w:fill="auto"/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 ДЮЦ «Прометей»,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«ЦМТиИМО», руководители  общеобразовательных учреждений</w:t>
            </w:r>
          </w:p>
        </w:tc>
      </w:tr>
    </w:tbl>
    <w:p w:rsidR="007D5093" w:rsidRPr="008E10C7" w:rsidRDefault="007D5093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730AA7" w:rsidRPr="008E10C7" w:rsidRDefault="00730AA7" w:rsidP="00730AA7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338"/>
        <w:gridCol w:w="2268"/>
        <w:gridCol w:w="5386"/>
      </w:tblGrid>
      <w:tr w:rsidR="007D5093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5093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10C7">
              <w:rPr>
                <w:rFonts w:ascii="PT Astra Serif" w:hAnsi="PT Astra Serif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3" w:rsidRPr="008E10C7" w:rsidRDefault="007D5093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Подготовка отчета о состоянии и развитии конкурентной среды на товарных рынках для содействия развития конкуренции в автономном округе, содержащей информацию, указанных в подпунктах «а», «б», «в», «г», «д» пункта 3 распоряжения Губернатора ХМАО-Югры от01.08.2019 № 162-р «О развитии конкуренции </w:t>
            </w:r>
            <w:proofErr w:type="gramStart"/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автономном округе – Югре» в части касающейся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01 декабря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Годовой отчет о количестве оказанных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03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05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использование и защита городских лесов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 xml:space="preserve">Мониторинг выполнения Плана мероприятий («дорожной карты»)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по повышению значений показателей доступности для инвалидов объектов и услуг в образовательных учреждениях, подведомственных Управлению образования администрации города Югорска на 2019-2025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15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 xml:space="preserve">Мониторинг исполнения поручений Уполномоченного по правам </w:t>
            </w:r>
            <w:r w:rsidRPr="007B7316">
              <w:rPr>
                <w:rFonts w:ascii="PT Astra Serif" w:hAnsi="PT Astra Serif"/>
                <w:sz w:val="24"/>
                <w:szCs w:val="24"/>
              </w:rPr>
              <w:lastRenderedPageBreak/>
              <w:t>человека в ХМАО-Югре по вопросам обеспечения гарантий прав инвалидов (по слуху, зрению, инвалидов-колясочников), нуждающихся в создании особых условий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Подготовка информационно-аналитической справки о создании условий доступности образовательных организаций и предоставляемых услуг для инвалидов и обучающихся с ограниченными возможностями здоровья по итогам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до 20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1 полугодии 2022-2023 учебного года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20 января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Прием государственной статистической отчетности формы 85-К от учреждений, подготовка сводной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статистического отчета по форме № 1-РП (сведения по ранней помощи детям целевой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эффективности деятельности руководителей образовательных учреждений за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Мониторинг национального состава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аналитической информации о выполнении образовательными учреждениями планов подготовки к ГИА по программам основного общего и среднего общего образования за 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Подготовка информационной справки об уровне оснащенности образовательных учреждений учебным оборудованием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Подготовка информационной справки о результатах аттестации педагогических работников за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Подготовка информационно-аналитической справки о характере обращений граждан и результатах их рассмотрения за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Выездная проверка общеобразовательных учреждений на предмет организации деятельности, направленной на формирование законопослушного поведения, профилактику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Анализ распределения выпускников 9 классов для прогноза комплектования 10-х классов, в том числе по выбору профиля, </w:t>
            </w: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распределение детей с ОВЗ и инвалидностью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Мониторинг детей,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планирующих</w:t>
            </w:r>
            <w:proofErr w:type="gramEnd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зачисление в 1 класс в 2023-2024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Ежемесячный отчет о количестве оказанных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03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05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05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Отчет о деятельности центра культурно-языковой адаптации детей-мигрантов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Актуализация банка данных детей в возрасте до 18 лет, фактически проживающих на территории г. Югорска и подлежащих </w:t>
            </w:r>
            <w:proofErr w:type="gramStart"/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обучению по</w:t>
            </w:r>
            <w:proofErr w:type="gramEnd"/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28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информационной справки о предварительном прогнозе укомплектованности педагогическими кадрами на 2023-2024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Формирование плана-прогноза комплектования 10 классов на 2023-2024 учебный год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, дальнейшего образовательного маршрута выпускников с ОВЗ и инвалидностью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информационной справки по результатам проведения итогового собеседования по русскому языку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информационно-аналитической справки </w:t>
            </w:r>
            <w:r w:rsidRPr="007B7316">
              <w:rPr>
                <w:rFonts w:ascii="PT Astra Serif" w:hAnsi="PT Astra Serif" w:cs="Times New Roman"/>
                <w:sz w:val="24"/>
                <w:szCs w:val="24"/>
              </w:rPr>
              <w:t>по результатам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Анализ результатов мониторинга эффективности деятельности руководителей образовательных учреждений за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8E10C7" w:rsidRDefault="00C36378" w:rsidP="007D5093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Ежемесячный отчет о количестве оказанных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03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города Югорска путем строительства (реконструкции), приобретения, создания в соответствии с соглашениями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ежемесячного отчета о достижении муниципальной составляющей целевых показателей региональных проектов.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13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плана мероприятий Управления образования на 2 квартал 2023 года для управления внутренней политики и общественных связей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плана работы Управления образования на 2 квартал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информационной справки по результатам проведения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итогового собеседования по русскому языку </w:t>
            </w:r>
            <w:proofErr w:type="gramStart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Проверка сайтов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 общеобразовательных учреждений в части размещения информации о приеме в 1 класс на 2023-2024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Контроль деятельности общеобразовательных учреждений-организаторов смен лагерей с дневным пребыванием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информационно-аналитической справки по результатам проведения муниципального конкурса «Турнир знатоков» для воспитанников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C36378" w:rsidRPr="007B7316" w:rsidRDefault="00C36378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информационно-аналитической справки по результатам проведения школьного, муниципального, регионального этапов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МКУ «ЦМТиИМО»</w:t>
            </w:r>
          </w:p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78" w:rsidRPr="008E10C7" w:rsidTr="007D50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Заполнение мониторинга о достижении целевых показателей региональных проектов национального проекта «Образование»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8" w:rsidRPr="007B7316" w:rsidRDefault="00C36378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образования и обеспечения безопасности детей, МКУ «ЦМТиИМО»</w:t>
            </w:r>
          </w:p>
        </w:tc>
      </w:tr>
    </w:tbl>
    <w:p w:rsidR="00730AA7" w:rsidRPr="008E10C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III</w:t>
      </w: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6733EF" w:rsidRPr="008E10C7" w:rsidTr="007D5093">
        <w:trPr>
          <w:trHeight w:val="317"/>
        </w:trPr>
        <w:tc>
          <w:tcPr>
            <w:tcW w:w="7372" w:type="dxa"/>
            <w:shd w:val="clear" w:color="auto" w:fill="auto"/>
          </w:tcPr>
          <w:p w:rsidR="006733EF" w:rsidRPr="008E10C7" w:rsidRDefault="006733EF" w:rsidP="007D509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6733EF" w:rsidRPr="008E10C7" w:rsidRDefault="006733EF" w:rsidP="007D509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:rsidR="006733EF" w:rsidRPr="008E10C7" w:rsidRDefault="006733EF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33EF" w:rsidRPr="008E10C7" w:rsidTr="007D5093">
        <w:trPr>
          <w:trHeight w:val="317"/>
        </w:trPr>
        <w:tc>
          <w:tcPr>
            <w:tcW w:w="7372" w:type="dxa"/>
            <w:shd w:val="clear" w:color="auto" w:fill="auto"/>
          </w:tcPr>
          <w:p w:rsidR="006733EF" w:rsidRPr="008E10C7" w:rsidRDefault="006733EF" w:rsidP="007D5093">
            <w:pPr>
              <w:pStyle w:val="Default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6733EF" w:rsidRPr="008E10C7" w:rsidRDefault="006733EF" w:rsidP="007D5093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10C7">
              <w:rPr>
                <w:rFonts w:ascii="PT Astra Serif" w:hAnsi="PT Astra Serif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shd w:val="clear" w:color="auto" w:fill="auto"/>
          </w:tcPr>
          <w:p w:rsidR="006733EF" w:rsidRPr="008E10C7" w:rsidRDefault="006733EF" w:rsidP="007D5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3527" w:rsidRPr="008E10C7" w:rsidTr="007D5093">
        <w:trPr>
          <w:trHeight w:val="317"/>
        </w:trPr>
        <w:tc>
          <w:tcPr>
            <w:tcW w:w="7372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Заседания городских методических объединений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A13527" w:rsidRPr="008E10C7" w:rsidTr="007D5093">
        <w:trPr>
          <w:trHeight w:val="3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8E10C7" w:rsidRDefault="00A13527" w:rsidP="007D50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8E10C7" w:rsidRDefault="00A13527" w:rsidP="007D5093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8E10C7" w:rsidRDefault="00A13527" w:rsidP="007D50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3527" w:rsidRPr="008E10C7" w:rsidTr="007D5093">
        <w:trPr>
          <w:trHeight w:val="3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1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«К</w:t>
            </w:r>
            <w:r w:rsidRPr="007B73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ачество </w:t>
            </w:r>
            <w:proofErr w:type="gramStart"/>
            <w:r w:rsidRPr="007B73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proofErr w:type="gramEnd"/>
            <w:r w:rsidRPr="007B73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образования: инструменты ВСОКО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7" w:rsidRPr="007B7316" w:rsidRDefault="00A13527" w:rsidP="00054E96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</w:tr>
      <w:tr w:rsidR="00A13527" w:rsidRPr="008E10C7" w:rsidTr="007D5093">
        <w:trPr>
          <w:trHeight w:val="274"/>
        </w:trPr>
        <w:tc>
          <w:tcPr>
            <w:tcW w:w="7372" w:type="dxa"/>
            <w:shd w:val="clear" w:color="auto" w:fill="auto"/>
          </w:tcPr>
          <w:p w:rsidR="00A13527" w:rsidRPr="008E10C7" w:rsidRDefault="00A13527" w:rsidP="007D50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3527" w:rsidRPr="008E10C7" w:rsidRDefault="00A13527" w:rsidP="007D50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6" w:type="dxa"/>
            <w:shd w:val="clear" w:color="auto" w:fill="auto"/>
          </w:tcPr>
          <w:p w:rsidR="00A13527" w:rsidRPr="008E10C7" w:rsidRDefault="00A13527" w:rsidP="007D50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3527" w:rsidRPr="008E10C7" w:rsidTr="007D5093">
        <w:trPr>
          <w:trHeight w:val="274"/>
        </w:trPr>
        <w:tc>
          <w:tcPr>
            <w:tcW w:w="7372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Семинар успешных практик по реализации рабочих программ </w:t>
            </w:r>
            <w:hyperlink r:id="rId8" w:history="1">
              <w:r w:rsidRPr="007B7316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 xml:space="preserve">воспитания в образовательных организациях, реализующих образовательные программы дошкольного образования </w:t>
              </w:r>
            </w:hyperlink>
          </w:p>
        </w:tc>
        <w:tc>
          <w:tcPr>
            <w:tcW w:w="2268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shd w:val="clear" w:color="auto" w:fill="auto"/>
          </w:tcPr>
          <w:p w:rsidR="00A13527" w:rsidRPr="007B7316" w:rsidRDefault="00A13527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B731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A13527" w:rsidRPr="00A13527" w:rsidRDefault="00A13527" w:rsidP="00A13527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, МКУ «ЦМТиИМО»</w:t>
            </w:r>
          </w:p>
        </w:tc>
      </w:tr>
      <w:tr w:rsidR="00A13527" w:rsidRPr="008E10C7" w:rsidTr="007D5093">
        <w:trPr>
          <w:trHeight w:val="274"/>
        </w:trPr>
        <w:tc>
          <w:tcPr>
            <w:tcW w:w="7372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обучающих семинаров для работников пунктов </w:t>
            </w:r>
            <w:r w:rsidRPr="007B731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проведения экзаменов</w:t>
            </w:r>
          </w:p>
        </w:tc>
        <w:tc>
          <w:tcPr>
            <w:tcW w:w="2268" w:type="dxa"/>
            <w:shd w:val="clear" w:color="auto" w:fill="auto"/>
          </w:tcPr>
          <w:p w:rsidR="00A13527" w:rsidRPr="007B7316" w:rsidRDefault="00A13527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386" w:type="dxa"/>
            <w:shd w:val="clear" w:color="auto" w:fill="auto"/>
          </w:tcPr>
          <w:p w:rsidR="00A13527" w:rsidRPr="007B7316" w:rsidRDefault="00A13527" w:rsidP="00054E96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</w:tbl>
    <w:p w:rsidR="00730AA7" w:rsidRPr="008E10C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82A65" w:rsidRPr="008E10C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IV</w:t>
      </w:r>
      <w:r w:rsidRPr="008E10C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6733EF" w:rsidRPr="008E10C7" w:rsidTr="006733EF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EF" w:rsidRPr="008E10C7" w:rsidRDefault="006733EF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EF" w:rsidRPr="008E10C7" w:rsidRDefault="006733EF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EF" w:rsidRPr="008E10C7" w:rsidRDefault="006733EF" w:rsidP="007D509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F519A" w:rsidRPr="008E10C7" w:rsidTr="00054E96">
        <w:trPr>
          <w:trHeight w:val="37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8E10C7" w:rsidRDefault="00EF519A" w:rsidP="00EF519A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E10C7">
              <w:rPr>
                <w:rFonts w:ascii="PT Astra Serif" w:hAnsi="PT Astra Serif" w:cs="Times New Roman"/>
                <w:b/>
                <w:sz w:val="24"/>
                <w:szCs w:val="24"/>
              </w:rPr>
              <w:t>Январь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отчета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15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Размещение плана-графика закупок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17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«ЦМТиИМО»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текущего года (информационно-аналитическая справка, приказ)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30 января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, начальник отдела воспитания, дополнительного образования и обеспечения безопасности детей</w:t>
            </w:r>
          </w:p>
        </w:tc>
      </w:tr>
      <w:tr w:rsidR="00EF519A" w:rsidRPr="008E10C7" w:rsidTr="00054E96">
        <w:trPr>
          <w:trHeight w:val="37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8E10C7" w:rsidRDefault="00EF519A" w:rsidP="00EF519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Февраль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организациям, осуществляющим образовательную деятельность по реализации основных общеобразовательных программ на территории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до 3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Директор МКУ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«ЦБУО»</w:t>
            </w:r>
          </w:p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</w:p>
        </w:tc>
      </w:tr>
      <w:tr w:rsidR="00EF519A" w:rsidRPr="008E10C7" w:rsidTr="006733EF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за 2022 год текущего года в </w:t>
            </w:r>
            <w:proofErr w:type="spellStart"/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Подготовка аналитической информации об и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тог</w:t>
            </w: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ах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реализации муниципальной программы «Развитие образования» за отчетный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февраля</w:t>
            </w:r>
          </w:p>
          <w:p w:rsidR="00EF519A" w:rsidRPr="007B7316" w:rsidRDefault="00EF519A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директор МКУ </w:t>
            </w: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«ЦБУО»</w:t>
            </w:r>
          </w:p>
        </w:tc>
      </w:tr>
      <w:tr w:rsidR="00EF519A" w:rsidRPr="008E10C7" w:rsidTr="00C36378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Заседание комиссии по принятию решения о предоставлении субсидий некоммерческим организациям, не являющимися муниципальными учреждениями, реализующим основные общеобразовательные программы начального общего, основного общего и среднего общего образования (предоставление субсидии из бюджета города на возмещение затрат)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до 27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</w:t>
            </w: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директор МКУ </w:t>
            </w: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«ЦБУО»</w:t>
            </w:r>
          </w:p>
          <w:p w:rsidR="00EF519A" w:rsidRPr="007B7316" w:rsidRDefault="00EF519A" w:rsidP="00054E9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</w:p>
        </w:tc>
      </w:tr>
      <w:tr w:rsidR="00EF519A" w:rsidRPr="008E10C7" w:rsidTr="00054E96">
        <w:trPr>
          <w:trHeight w:val="37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8E10C7" w:rsidRDefault="00EF519A" w:rsidP="00EF519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C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Март</w:t>
            </w:r>
          </w:p>
        </w:tc>
      </w:tr>
      <w:tr w:rsidR="00EF519A" w:rsidRPr="008E10C7" w:rsidTr="00C36378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Анализ оснащения пунктов проведения государственной итоговой аттестации средствами видеонаблюдения, компьютерной техникой, средствами подавления сигналов подвижной связи на предмет их соответствия требованиям, установленных федеральными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10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</w:tc>
      </w:tr>
      <w:tr w:rsidR="00EF519A" w:rsidRPr="008E10C7" w:rsidTr="00C36378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Итоги социально-экономического развития в сфере образования города Югорска за отчетный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A" w:rsidRPr="007B7316" w:rsidRDefault="00EF519A" w:rsidP="00054E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73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директор МКУ </w:t>
            </w:r>
            <w:r w:rsidRPr="007B7316">
              <w:rPr>
                <w:rFonts w:ascii="PT Astra Serif" w:eastAsiaTheme="minorEastAsia" w:hAnsi="PT Astra Serif" w:cs="Times New Roman"/>
                <w:sz w:val="24"/>
                <w:szCs w:val="24"/>
              </w:rPr>
              <w:t>«ЦБУО»</w:t>
            </w:r>
          </w:p>
        </w:tc>
      </w:tr>
    </w:tbl>
    <w:p w:rsidR="00C82A65" w:rsidRPr="008E10C7" w:rsidRDefault="00C82A65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C82A65" w:rsidRPr="008E10C7" w:rsidSect="00AB3D05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51" w:rsidRDefault="00387E51" w:rsidP="00AB3D05">
      <w:pPr>
        <w:spacing w:after="0" w:line="240" w:lineRule="auto"/>
      </w:pPr>
      <w:r>
        <w:separator/>
      </w:r>
    </w:p>
  </w:endnote>
  <w:endnote w:type="continuationSeparator" w:id="0">
    <w:p w:rsidR="00387E51" w:rsidRDefault="00387E51" w:rsidP="00AB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51" w:rsidRDefault="00387E51" w:rsidP="00AB3D05">
      <w:pPr>
        <w:spacing w:after="0" w:line="240" w:lineRule="auto"/>
      </w:pPr>
      <w:r>
        <w:separator/>
      </w:r>
    </w:p>
  </w:footnote>
  <w:footnote w:type="continuationSeparator" w:id="0">
    <w:p w:rsidR="00387E51" w:rsidRDefault="00387E51" w:rsidP="00AB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41"/>
      <w:docPartObj>
        <w:docPartGallery w:val="Page Numbers (Top of Page)"/>
        <w:docPartUnique/>
      </w:docPartObj>
    </w:sdtPr>
    <w:sdtEndPr/>
    <w:sdtContent>
      <w:p w:rsidR="00054E96" w:rsidRDefault="00054E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AAB">
          <w:rPr>
            <w:noProof/>
          </w:rPr>
          <w:t>12</w:t>
        </w:r>
        <w:r>
          <w:fldChar w:fldCharType="end"/>
        </w:r>
      </w:p>
    </w:sdtContent>
  </w:sdt>
  <w:p w:rsidR="00054E96" w:rsidRDefault="00054E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96C"/>
    <w:multiLevelType w:val="hybridMultilevel"/>
    <w:tmpl w:val="96328E7C"/>
    <w:lvl w:ilvl="0" w:tplc="66F2C9D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AC0"/>
    <w:rsid w:val="00043BC8"/>
    <w:rsid w:val="00054E96"/>
    <w:rsid w:val="000837E2"/>
    <w:rsid w:val="00095FC4"/>
    <w:rsid w:val="000E62D4"/>
    <w:rsid w:val="001370FA"/>
    <w:rsid w:val="0015701D"/>
    <w:rsid w:val="001C34A4"/>
    <w:rsid w:val="001F017D"/>
    <w:rsid w:val="002259DF"/>
    <w:rsid w:val="00245E6E"/>
    <w:rsid w:val="0025564B"/>
    <w:rsid w:val="00261F49"/>
    <w:rsid w:val="00277AC0"/>
    <w:rsid w:val="002C2EF5"/>
    <w:rsid w:val="00345CFD"/>
    <w:rsid w:val="003564E2"/>
    <w:rsid w:val="00364C79"/>
    <w:rsid w:val="00387E51"/>
    <w:rsid w:val="0039499E"/>
    <w:rsid w:val="003B5AAB"/>
    <w:rsid w:val="00445B01"/>
    <w:rsid w:val="00483844"/>
    <w:rsid w:val="00487707"/>
    <w:rsid w:val="004E0773"/>
    <w:rsid w:val="005104D5"/>
    <w:rsid w:val="005161DB"/>
    <w:rsid w:val="00533CEC"/>
    <w:rsid w:val="00665423"/>
    <w:rsid w:val="00667CA3"/>
    <w:rsid w:val="00670F36"/>
    <w:rsid w:val="006733EF"/>
    <w:rsid w:val="006A3796"/>
    <w:rsid w:val="00706B7F"/>
    <w:rsid w:val="00715C76"/>
    <w:rsid w:val="00730AA7"/>
    <w:rsid w:val="007458CA"/>
    <w:rsid w:val="00770E25"/>
    <w:rsid w:val="007C1755"/>
    <w:rsid w:val="007C26D1"/>
    <w:rsid w:val="007D3D2B"/>
    <w:rsid w:val="007D5093"/>
    <w:rsid w:val="007F2DF7"/>
    <w:rsid w:val="007F7538"/>
    <w:rsid w:val="00852D60"/>
    <w:rsid w:val="00874149"/>
    <w:rsid w:val="0087682C"/>
    <w:rsid w:val="0088374C"/>
    <w:rsid w:val="008E10C7"/>
    <w:rsid w:val="00950187"/>
    <w:rsid w:val="00976F5C"/>
    <w:rsid w:val="009B15FF"/>
    <w:rsid w:val="009F77CA"/>
    <w:rsid w:val="00A13527"/>
    <w:rsid w:val="00A543B8"/>
    <w:rsid w:val="00AA3EA1"/>
    <w:rsid w:val="00AB3D05"/>
    <w:rsid w:val="00AD118B"/>
    <w:rsid w:val="00AD56DB"/>
    <w:rsid w:val="00AE4BA5"/>
    <w:rsid w:val="00B1069E"/>
    <w:rsid w:val="00BF5747"/>
    <w:rsid w:val="00C102DE"/>
    <w:rsid w:val="00C36378"/>
    <w:rsid w:val="00C53748"/>
    <w:rsid w:val="00C82A65"/>
    <w:rsid w:val="00D03484"/>
    <w:rsid w:val="00D6077C"/>
    <w:rsid w:val="00D97E5E"/>
    <w:rsid w:val="00DB19D1"/>
    <w:rsid w:val="00E0471F"/>
    <w:rsid w:val="00E04E87"/>
    <w:rsid w:val="00E146FC"/>
    <w:rsid w:val="00E53298"/>
    <w:rsid w:val="00E72681"/>
    <w:rsid w:val="00EF519A"/>
    <w:rsid w:val="00F02B61"/>
    <w:rsid w:val="00F375C0"/>
    <w:rsid w:val="00F97C12"/>
    <w:rsid w:val="00FC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A7"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bformattributevalue">
    <w:name w:val="wbform_attributevalue"/>
    <w:basedOn w:val="a0"/>
    <w:rsid w:val="00A543B8"/>
  </w:style>
  <w:style w:type="paragraph" w:styleId="a4">
    <w:name w:val="Body Text"/>
    <w:basedOn w:val="a"/>
    <w:link w:val="a5"/>
    <w:unhideWhenUsed/>
    <w:rsid w:val="00A543B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43B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D05"/>
  </w:style>
  <w:style w:type="paragraph" w:styleId="a8">
    <w:name w:val="footer"/>
    <w:basedOn w:val="a"/>
    <w:link w:val="a9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D05"/>
  </w:style>
  <w:style w:type="paragraph" w:styleId="aa">
    <w:name w:val="Balloon Text"/>
    <w:basedOn w:val="a"/>
    <w:link w:val="ab"/>
    <w:uiPriority w:val="99"/>
    <w:semiHidden/>
    <w:unhideWhenUsed/>
    <w:rsid w:val="005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primernaia-rabochaia-programma-vospitaniia-dlia-obrazovatelnykh-organizatsii-realizuiushchikh-obrazovatelnye-programmy-doshkolnogo-obrazovani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54</cp:revision>
  <cp:lastPrinted>2021-12-28T12:24:00Z</cp:lastPrinted>
  <dcterms:created xsi:type="dcterms:W3CDTF">2019-12-17T03:51:00Z</dcterms:created>
  <dcterms:modified xsi:type="dcterms:W3CDTF">2023-01-13T08:36:00Z</dcterms:modified>
</cp:coreProperties>
</file>