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663D25" w:rsidRDefault="00DB6F4F" w:rsidP="00513E06">
            <w:pPr>
              <w:suppressAutoHyphens/>
              <w:spacing w:after="0" w:line="240" w:lineRule="auto"/>
              <w:rPr>
                <w:rFonts w:ascii="PT Astra Serif" w:eastAsia="Times New Roman" w:hAnsi="PT Astra Serif" w:cs="Times New Roman"/>
                <w:kern w:val="1"/>
                <w:lang w:eastAsia="ar-SA"/>
              </w:rPr>
            </w:pPr>
            <w:r w:rsidRPr="00663D25">
              <w:rPr>
                <w:rFonts w:ascii="PT Astra Serif" w:eastAsia="Times New Roman" w:hAnsi="PT Astra Serif" w:cs="Times New Roman"/>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447595">
        <w:tc>
          <w:tcPr>
            <w:tcW w:w="2207" w:type="pct"/>
            <w:tcBorders>
              <w:top w:val="single" w:sz="4" w:space="0" w:color="auto"/>
              <w:left w:val="single" w:sz="4" w:space="0" w:color="auto"/>
              <w:bottom w:val="single" w:sz="4" w:space="0" w:color="auto"/>
              <w:right w:val="single" w:sz="4" w:space="0" w:color="auto"/>
            </w:tcBorders>
          </w:tcPr>
          <w:p w:rsidR="00DB6F4F" w:rsidRPr="00663D25" w:rsidRDefault="00663D25" w:rsidP="00513E06">
            <w:pPr>
              <w:suppressAutoHyphens/>
              <w:spacing w:after="0" w:line="240" w:lineRule="auto"/>
              <w:jc w:val="both"/>
              <w:rPr>
                <w:rFonts w:ascii="PT Astra Serif" w:eastAsia="Times New Roman" w:hAnsi="PT Astra Serif" w:cs="Times New Roman"/>
                <w:b/>
                <w:color w:val="FF0000"/>
                <w:kern w:val="1"/>
                <w:lang w:eastAsia="ar-SA"/>
              </w:rPr>
            </w:pPr>
            <w:r w:rsidRPr="00663D25">
              <w:rPr>
                <w:rFonts w:ascii="PT Astra Serif" w:hAnsi="PT Astra Serif" w:cs="Segoe UI"/>
                <w:b/>
                <w:shd w:val="clear" w:color="auto" w:fill="F5F5F5"/>
              </w:rPr>
              <w:t>213862201231086220100100500094399244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Дата заключения контракта: в соответствии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по устройству тротуара из плит 3х2 по ул. </w:t>
      </w:r>
      <w:proofErr w:type="gramStart"/>
      <w:r w:rsidR="00044B43" w:rsidRPr="00513E06">
        <w:rPr>
          <w:rFonts w:ascii="PT Astra Serif" w:hAnsi="PT Astra Serif" w:cs="Times New Roman"/>
          <w:b/>
          <w:color w:val="000000"/>
        </w:rPr>
        <w:t>Заводская</w:t>
      </w:r>
      <w:proofErr w:type="gramEnd"/>
      <w:r w:rsidR="00044B43" w:rsidRPr="00513E06">
        <w:rPr>
          <w:rFonts w:ascii="PT Astra Serif" w:hAnsi="PT Astra Serif" w:cs="Times New Roman"/>
          <w:b/>
          <w:color w:val="000000"/>
        </w:rPr>
        <w:t xml:space="preserve"> (от магазина «Хлебный мир» до ул. Студенческая) в городе </w:t>
      </w:r>
      <w:proofErr w:type="spellStart"/>
      <w:r w:rsidR="00044B43" w:rsidRPr="00513E06">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работы по устройству тротуара из плит 3х2 по ул. Заводская (от магазина «Хлебный мир» до ул. Студенческая) в городе </w:t>
      </w:r>
      <w:proofErr w:type="spellStart"/>
      <w:r w:rsidR="00044B43" w:rsidRPr="00513E06">
        <w:rPr>
          <w:rFonts w:ascii="PT Astra Serif" w:hAnsi="PT Astra Serif" w:cs="Times New Roman"/>
          <w:color w:val="000000"/>
        </w:rPr>
        <w:t>Югорске</w:t>
      </w:r>
      <w:proofErr w:type="spellEnd"/>
      <w:r w:rsidRPr="00513E06">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proofErr w:type="gramStart"/>
      <w:r w:rsidR="00044B43" w:rsidRPr="00513E06">
        <w:rPr>
          <w:rFonts w:ascii="PT Astra Serif" w:hAnsi="PT Astra Serif" w:cs="Times New Roman"/>
        </w:rPr>
        <w:t xml:space="preserve">Ханты - Мансийский автономный округ - Югра, г. </w:t>
      </w:r>
      <w:proofErr w:type="spellStart"/>
      <w:r w:rsidR="00044B43" w:rsidRPr="00513E06">
        <w:rPr>
          <w:rFonts w:ascii="PT Astra Serif" w:hAnsi="PT Astra Serif" w:cs="Times New Roman"/>
        </w:rPr>
        <w:t>Югорск</w:t>
      </w:r>
      <w:proofErr w:type="spellEnd"/>
      <w:r w:rsidR="00044B43" w:rsidRPr="00513E06">
        <w:rPr>
          <w:rFonts w:ascii="PT Astra Serif" w:hAnsi="PT Astra Serif" w:cs="Times New Roman"/>
        </w:rPr>
        <w:t>,</w:t>
      </w:r>
      <w:r w:rsidR="00044B43" w:rsidRPr="00513E06">
        <w:rPr>
          <w:rFonts w:ascii="PT Astra Serif" w:hAnsi="PT Astra Serif" w:cs="Times New Roman"/>
          <w:color w:val="000000"/>
        </w:rPr>
        <w:t xml:space="preserve"> ул. Заводская (от магазина «Хлебный мир» до ул. Студенческая)</w:t>
      </w:r>
      <w:r w:rsidRPr="00513E06">
        <w:rPr>
          <w:rFonts w:ascii="PT Astra Serif" w:eastAsia="Times New Roman" w:hAnsi="PT Astra Serif" w:cs="Times New Roman"/>
          <w:color w:val="000000"/>
          <w:kern w:val="2"/>
          <w:lang w:eastAsia="ar-SA"/>
        </w:rPr>
        <w:t>.</w:t>
      </w:r>
      <w:proofErr w:type="gramEnd"/>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513E06">
        <w:rPr>
          <w:rFonts w:ascii="PT Astra Serif" w:eastAsia="Times New Roman" w:hAnsi="PT Astra Serif" w:cs="Times New Roman"/>
          <w:kern w:val="1"/>
          <w:lang w:eastAsia="ar-SA"/>
        </w:rPr>
        <w:t xml:space="preserve"> </w:t>
      </w:r>
      <w:proofErr w:type="gramStart"/>
      <w:r w:rsidRPr="00513E06">
        <w:rPr>
          <w:rFonts w:ascii="PT Astra Serif" w:eastAsia="Times New Roman" w:hAnsi="PT Astra Serif" w:cs="Times New Roman"/>
          <w:kern w:val="1"/>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roofErr w:type="gramEnd"/>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663D25"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663D25">
        <w:rPr>
          <w:rFonts w:ascii="PT Astra Serif" w:eastAsia="Times New Roman" w:hAnsi="PT Astra Serif" w:cs="Times New Roman"/>
          <w:kern w:val="1"/>
          <w:lang w:eastAsia="ar-SA"/>
        </w:rPr>
        <w:t xml:space="preserve">-  начало: </w:t>
      </w:r>
      <w:proofErr w:type="gramStart"/>
      <w:r w:rsidRPr="00663D25">
        <w:rPr>
          <w:rFonts w:ascii="PT Astra Serif" w:eastAsia="Times New Roman" w:hAnsi="PT Astra Serif" w:cs="Times New Roman"/>
          <w:kern w:val="1"/>
          <w:lang w:eastAsia="ar-SA"/>
        </w:rPr>
        <w:t>с даты заключения</w:t>
      </w:r>
      <w:proofErr w:type="gramEnd"/>
      <w:r w:rsidRPr="00663D25">
        <w:rPr>
          <w:rFonts w:ascii="PT Astra Serif" w:eastAsia="Times New Roman" w:hAnsi="PT Astra Serif" w:cs="Times New Roman"/>
          <w:kern w:val="1"/>
          <w:lang w:eastAsia="ar-SA"/>
        </w:rPr>
        <w:t xml:space="preserve"> муниципального контракта;</w:t>
      </w:r>
    </w:p>
    <w:p w:rsidR="00DB6F4F" w:rsidRPr="00663D25"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663D25">
        <w:rPr>
          <w:rFonts w:ascii="PT Astra Serif" w:eastAsia="Times New Roman" w:hAnsi="PT Astra Serif" w:cs="Times New Roman"/>
          <w:kern w:val="1"/>
          <w:lang w:eastAsia="ar-SA"/>
        </w:rPr>
        <w:t xml:space="preserve">- </w:t>
      </w:r>
      <w:r w:rsidR="00F94627" w:rsidRPr="00663D25">
        <w:rPr>
          <w:rFonts w:ascii="PT Astra Serif" w:eastAsia="Times New Roman" w:hAnsi="PT Astra Serif" w:cs="Times New Roman"/>
          <w:kern w:val="1"/>
          <w:lang w:eastAsia="ar-SA"/>
        </w:rPr>
        <w:t>окончание: 01</w:t>
      </w:r>
      <w:r w:rsidR="00044B43" w:rsidRPr="00663D25">
        <w:rPr>
          <w:rFonts w:ascii="PT Astra Serif" w:eastAsia="Times New Roman" w:hAnsi="PT Astra Serif" w:cs="Times New Roman"/>
          <w:kern w:val="1"/>
          <w:lang w:eastAsia="ar-SA"/>
        </w:rPr>
        <w:t xml:space="preserve"> сентября</w:t>
      </w:r>
      <w:r w:rsidR="007A2058" w:rsidRPr="00663D25">
        <w:rPr>
          <w:rFonts w:ascii="PT Astra Serif" w:eastAsia="Times New Roman" w:hAnsi="PT Astra Serif" w:cs="Times New Roman"/>
          <w:kern w:val="1"/>
          <w:lang w:eastAsia="ar-SA"/>
        </w:rPr>
        <w:t xml:space="preserve"> 2021</w:t>
      </w:r>
      <w:r w:rsidR="00663D25" w:rsidRPr="00663D25">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663D25">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w:t>
      </w:r>
      <w:r w:rsidRPr="00513E06">
        <w:rPr>
          <w:rFonts w:ascii="PT Astra Serif" w:eastAsia="Times New Roman" w:hAnsi="PT Astra Serif" w:cs="Times New Roman"/>
          <w:bCs/>
          <w:kern w:val="1"/>
          <w:lang w:eastAsia="ar-SA"/>
        </w:rPr>
        <w:t xml:space="preserve">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513E06" w:rsidRDefault="00663D25"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Pr>
          <w:rFonts w:ascii="PT Astra Serif" w:eastAsia="Calibri" w:hAnsi="PT Astra Serif" w:cs="Times New Roman"/>
          <w:bCs/>
          <w:kern w:val="1"/>
          <w:lang w:eastAsia="ru-RU"/>
        </w:rPr>
        <w:t xml:space="preserve">Принять </w:t>
      </w:r>
      <w:proofErr w:type="gramStart"/>
      <w:r>
        <w:rPr>
          <w:rFonts w:ascii="PT Astra Serif" w:eastAsia="Calibri" w:hAnsi="PT Astra Serif" w:cs="Times New Roman"/>
          <w:bCs/>
          <w:kern w:val="1"/>
          <w:lang w:eastAsia="ru-RU"/>
        </w:rPr>
        <w:t>от</w:t>
      </w:r>
      <w:proofErr w:type="gramEnd"/>
      <w:r>
        <w:rPr>
          <w:rFonts w:ascii="PT Astra Serif" w:eastAsia="Calibri" w:hAnsi="PT Astra Serif" w:cs="Times New Roman"/>
          <w:bCs/>
          <w:kern w:val="1"/>
          <w:lang w:eastAsia="ru-RU"/>
        </w:rPr>
        <w:t xml:space="preserve"> Объект</w:t>
      </w:r>
      <w:r w:rsidR="00DB6F4F" w:rsidRPr="00513E06">
        <w:rPr>
          <w:rFonts w:ascii="PT Astra Serif" w:eastAsia="Calibri" w:hAnsi="PT Astra Serif" w:cs="Times New Roman"/>
          <w:bCs/>
          <w:kern w:val="1"/>
          <w:lang w:eastAsia="ru-RU"/>
        </w:rPr>
        <w:t>.</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513E06">
        <w:rPr>
          <w:rFonts w:ascii="PT Astra Serif" w:eastAsia="Times New Roman" w:hAnsi="PT Astra Serif" w:cs="Times New Roman"/>
          <w:kern w:val="1"/>
          <w:lang w:eastAsia="ar-SA"/>
        </w:rPr>
        <w:t>контракта</w:t>
      </w:r>
      <w:proofErr w:type="gramEnd"/>
      <w:r w:rsidRPr="00513E06">
        <w:rPr>
          <w:rFonts w:ascii="PT Astra Serif" w:eastAsia="Times New Roman" w:hAnsi="PT Astra Serif"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w:t>
      </w:r>
      <w:proofErr w:type="gramStart"/>
      <w:r w:rsidRPr="00513E06">
        <w:rPr>
          <w:rFonts w:ascii="PT Astra Serif" w:eastAsia="Calibri" w:hAnsi="PT Astra Serif" w:cs="Times New Roman"/>
        </w:rPr>
        <w:t>участвует в создании комиссии и не обеспечивает</w:t>
      </w:r>
      <w:proofErr w:type="gramEnd"/>
      <w:r w:rsidRPr="00513E06">
        <w:rPr>
          <w:rFonts w:ascii="PT Astra Serif" w:eastAsia="Calibri" w:hAnsi="PT Astra Serif" w:cs="Times New Roman"/>
        </w:rPr>
        <w:t xml:space="preserve">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DB6F4F" w:rsidP="00663D25">
      <w:pPr>
        <w:numPr>
          <w:ilvl w:val="1"/>
          <w:numId w:val="4"/>
        </w:numPr>
        <w:tabs>
          <w:tab w:val="left" w:pos="-600"/>
        </w:tabs>
        <w:suppressAutoHyphens/>
        <w:spacing w:after="0" w:line="240" w:lineRule="auto"/>
        <w:ind w:hanging="792"/>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Подрядчик гарантирует:</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xml:space="preserve">- качество выполнения всех работ, соответствующее требованиям </w:t>
      </w:r>
      <w:r w:rsidRPr="00513E06">
        <w:rPr>
          <w:rFonts w:ascii="PT Astra Serif" w:eastAsia="Calibri" w:hAnsi="PT Astra Serif" w:cs="Times New Roman"/>
          <w:bCs/>
          <w:kern w:val="1"/>
          <w:lang w:eastAsia="ar-SA"/>
        </w:rPr>
        <w:t>технической</w:t>
      </w:r>
      <w:r w:rsidRPr="00513E06">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bCs/>
          <w:kern w:val="1"/>
        </w:rPr>
      </w:pPr>
      <w:r w:rsidRPr="00513E06">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13E06" w:rsidRDefault="00DB6F4F" w:rsidP="00513E06">
      <w:pPr>
        <w:suppressAutoHyphens/>
        <w:autoSpaceDN w:val="0"/>
        <w:spacing w:after="0" w:line="240" w:lineRule="auto"/>
        <w:jc w:val="both"/>
        <w:rPr>
          <w:rFonts w:ascii="PT Astra Serif" w:eastAsia="MS Mincho" w:hAnsi="PT Astra Serif" w:cs="Times New Roman"/>
          <w:kern w:val="1"/>
          <w:lang w:eastAsia="ar-SA"/>
        </w:rPr>
      </w:pPr>
      <w:r w:rsidRPr="00513E06">
        <w:rPr>
          <w:rFonts w:ascii="PT Astra Serif" w:eastAsia="Arial" w:hAnsi="PT Astra Serif" w:cs="Times New Roman"/>
          <w:lang w:eastAsia="ru-RU"/>
        </w:rPr>
        <w:t xml:space="preserve">7.2. </w:t>
      </w:r>
      <w:r w:rsidRPr="00513E06">
        <w:rPr>
          <w:rFonts w:ascii="PT Astra Serif" w:eastAsia="Arial" w:hAnsi="PT Astra Serif" w:cs="Times New Roman"/>
          <w:kern w:val="1"/>
          <w:lang w:eastAsia="ar-SA"/>
        </w:rPr>
        <w:t>Срок предоставления гарантии на выполненные работ</w:t>
      </w:r>
      <w:r w:rsidR="00044B43" w:rsidRPr="00513E06">
        <w:rPr>
          <w:rFonts w:ascii="PT Astra Serif" w:eastAsia="Arial" w:hAnsi="PT Astra Serif" w:cs="Times New Roman"/>
          <w:kern w:val="1"/>
          <w:lang w:eastAsia="ar-SA"/>
        </w:rPr>
        <w:t>ы устанавливается в размере в 12</w:t>
      </w:r>
      <w:r w:rsidRPr="00513E06">
        <w:rPr>
          <w:rFonts w:ascii="PT Astra Serif" w:eastAsia="Arial" w:hAnsi="PT Astra Serif" w:cs="Times New Roman"/>
          <w:kern w:val="1"/>
          <w:lang w:eastAsia="ar-SA"/>
        </w:rPr>
        <w:t xml:space="preserve"> (</w:t>
      </w:r>
      <w:r w:rsidR="00044B43" w:rsidRPr="00513E06">
        <w:rPr>
          <w:rFonts w:ascii="PT Astra Serif" w:eastAsia="Arial" w:hAnsi="PT Astra Serif" w:cs="Times New Roman"/>
          <w:kern w:val="1"/>
          <w:lang w:eastAsia="ar-SA"/>
        </w:rPr>
        <w:t>двенадцати</w:t>
      </w:r>
      <w:r w:rsidRPr="00513E06">
        <w:rPr>
          <w:rFonts w:ascii="PT Astra Serif" w:eastAsia="Arial" w:hAnsi="PT Astra Serif" w:cs="Times New Roman"/>
          <w:kern w:val="1"/>
          <w:lang w:eastAsia="ar-SA"/>
        </w:rPr>
        <w:t xml:space="preserve">) календарных месяцев с даты </w:t>
      </w:r>
      <w:proofErr w:type="gramStart"/>
      <w:r w:rsidRPr="00513E06">
        <w:rPr>
          <w:rFonts w:ascii="PT Astra Serif" w:eastAsia="Arial" w:hAnsi="PT Astra Serif" w:cs="Times New Roman"/>
          <w:kern w:val="1"/>
          <w:lang w:eastAsia="ar-SA"/>
        </w:rPr>
        <w:t>подписания акта приемки результата исполнения контракта</w:t>
      </w:r>
      <w:proofErr w:type="gramEnd"/>
      <w:r w:rsidRPr="00513E06">
        <w:rPr>
          <w:rFonts w:ascii="PT Astra Serif" w:eastAsia="Arial" w:hAnsi="PT Astra Serif" w:cs="Times New Roman"/>
          <w:kern w:val="1"/>
          <w:lang w:eastAsia="ar-SA"/>
        </w:rPr>
        <w:t xml:space="preserve"> Муниципальным заказчиком.</w:t>
      </w:r>
      <w:r w:rsidRPr="00513E06">
        <w:rPr>
          <w:rFonts w:ascii="PT Astra Serif" w:eastAsia="MS Mincho"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lang w:eastAsia="ru-RU"/>
        </w:rPr>
        <w:t xml:space="preserve">7.3. </w:t>
      </w:r>
      <w:r w:rsidRPr="00513E06">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7.4. </w:t>
      </w:r>
      <w:proofErr w:type="gramStart"/>
      <w:r w:rsidRPr="00513E06">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513E06">
        <w:rPr>
          <w:rFonts w:ascii="PT Astra Serif" w:eastAsia="Times New Roman" w:hAnsi="PT Astra Serif" w:cs="Times New Roman"/>
          <w:kern w:val="1"/>
          <w:lang w:eastAsia="ar-SA"/>
        </w:rPr>
        <w:t>участвует в создании комиссии и не обеспечивает</w:t>
      </w:r>
      <w:proofErr w:type="gramEnd"/>
      <w:r w:rsidRPr="00513E06">
        <w:rPr>
          <w:rFonts w:ascii="PT Astra Serif" w:eastAsia="Times New Roman" w:hAnsi="PT Astra Serif" w:cs="Times New Roman"/>
          <w:kern w:val="1"/>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телеграммой;</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посредством факсимильной связи;</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7.8.  </w:t>
      </w:r>
      <w:proofErr w:type="gramStart"/>
      <w:r w:rsidRPr="00513E06">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13E06" w:rsidRDefault="00DB6F4F" w:rsidP="00513E06">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663D25"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663D25" w:rsidRPr="00663D25" w:rsidRDefault="00663D25" w:rsidP="00663D25">
      <w:pPr>
        <w:suppressAutoHyphens/>
        <w:autoSpaceDE w:val="0"/>
        <w:autoSpaceDN w:val="0"/>
        <w:adjustRightInd w:val="0"/>
        <w:spacing w:after="0" w:line="240" w:lineRule="auto"/>
        <w:jc w:val="both"/>
        <w:rPr>
          <w:rFonts w:ascii="PT Astra Serif" w:eastAsia="Times New Roman" w:hAnsi="PT Astra Serif"/>
          <w:kern w:val="1"/>
          <w:lang w:eastAsia="ar-SA"/>
        </w:rPr>
      </w:pPr>
      <w:proofErr w:type="gramStart"/>
      <w:r w:rsidRPr="00663D25">
        <w:rPr>
          <w:rFonts w:ascii="PT Astra Serif" w:eastAsia="Times New Roman" w:hAnsi="PT Astra Serif"/>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663D25">
        <w:rPr>
          <w:rFonts w:ascii="PT Astra Serif" w:eastAsia="Times New Roman" w:hAnsi="PT Astra Serif"/>
          <w:kern w:val="1"/>
          <w:lang w:eastAsia="ar-SA"/>
        </w:rPr>
        <w:t>), за исключением случаев, если законодательством Российской Федерации установлен иной порядок начисления пени.</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663D25">
        <w:rPr>
          <w:rFonts w:ascii="PT Astra Serif" w:eastAsia="Times New Roman" w:hAnsi="PT Astra Serif" w:cs="Times New Roman"/>
          <w:bCs/>
          <w:kern w:val="1"/>
          <w:lang w:eastAsia="ar-SA"/>
        </w:rPr>
        <w:t>8.3.  В</w:t>
      </w:r>
      <w:r w:rsidRPr="00513E06">
        <w:rPr>
          <w:rFonts w:ascii="PT Astra Serif" w:eastAsia="Times New Roman" w:hAnsi="PT Astra Serif" w:cs="Times New Roman"/>
          <w:bCs/>
          <w:kern w:val="1"/>
          <w:lang w:eastAsia="ar-SA"/>
        </w:rPr>
        <w:t xml:space="preserve">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proofErr w:type="gramStart"/>
      <w:r w:rsidRPr="00513E06">
        <w:rPr>
          <w:rFonts w:ascii="PT Astra Serif" w:eastAsia="Calibri" w:hAnsi="PT Astra Serif"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513E06">
        <w:rPr>
          <w:rFonts w:ascii="PT Astra Serif" w:eastAsia="Calibri" w:hAnsi="PT Astra Serif" w:cs="Times New Roman"/>
          <w:kern w:val="1"/>
          <w:lang w:eastAsia="ar-SA"/>
        </w:rPr>
        <w:t xml:space="preserve">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13E06">
        <w:rPr>
          <w:rFonts w:ascii="PT Astra Serif" w:eastAsia="Times New Roman" w:hAnsi="PT Astra Serif"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513E06">
        <w:rPr>
          <w:rFonts w:ascii="PT Astra Serif" w:eastAsia="Times New Roman" w:hAnsi="PT Astra Serif" w:cs="Times New Roman"/>
          <w:kern w:val="1"/>
          <w:lang w:eastAsia="ar-SA"/>
        </w:rPr>
        <w:t>.</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513E06">
        <w:rPr>
          <w:rFonts w:ascii="PT Astra Serif" w:eastAsia="Times New Roman" w:hAnsi="PT Astra Serif"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513E06">
        <w:rPr>
          <w:rFonts w:ascii="PT Astra Serif" w:eastAsia="Times New Roman" w:hAnsi="PT Astra Serif" w:cs="Times New Roman"/>
          <w:kern w:val="1"/>
          <w:lang w:eastAsia="ar-SA"/>
        </w:rPr>
        <w:t>контракта</w:t>
      </w:r>
      <w:proofErr w:type="gramEnd"/>
      <w:r w:rsidRPr="00513E06">
        <w:rPr>
          <w:rFonts w:ascii="PT Astra Serif" w:eastAsia="Times New Roman" w:hAnsi="PT Astra Serif"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663D25" w:rsidRDefault="00F063AC" w:rsidP="00663D25">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w:t>
      </w:r>
      <w:r w:rsidRPr="00663D25">
        <w:rPr>
          <w:rFonts w:ascii="PT Astra Serif" w:eastAsia="Times New Roman" w:hAnsi="PT Astra Serif"/>
          <w:bCs/>
          <w:kern w:val="1"/>
          <w:lang w:eastAsia="ar-SA"/>
        </w:rPr>
        <w:t xml:space="preserve">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663D25" w:rsidRDefault="00F063AC" w:rsidP="00663D25">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663D25">
        <w:rPr>
          <w:rFonts w:ascii="PT Astra Serif" w:eastAsia="Times New Roman" w:hAnsi="PT Astra Serif"/>
          <w:bCs/>
          <w:kern w:val="1"/>
          <w:lang w:eastAsia="ar-SA"/>
        </w:rPr>
        <w:t>12.3.</w:t>
      </w:r>
      <w:r w:rsidRPr="00663D25">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663D25" w:rsidRDefault="00F063AC" w:rsidP="00663D25">
      <w:pPr>
        <w:autoSpaceDE w:val="0"/>
        <w:autoSpaceDN w:val="0"/>
        <w:adjustRightInd w:val="0"/>
        <w:spacing w:after="0" w:line="240" w:lineRule="auto"/>
        <w:ind w:right="-2"/>
        <w:jc w:val="both"/>
        <w:rPr>
          <w:rFonts w:ascii="PT Astra Serif" w:hAnsi="PT Astra Serif"/>
        </w:rPr>
      </w:pPr>
      <w:r w:rsidRPr="00663D25">
        <w:rPr>
          <w:rFonts w:ascii="PT Astra Serif" w:hAnsi="PT Astra Serif"/>
        </w:rPr>
        <w:t xml:space="preserve">Размер обеспечения исполнения контракта предусмотрен в размере 5% </w:t>
      </w:r>
      <w:r w:rsidRPr="00663D2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663D25" w:rsidRDefault="00F063AC" w:rsidP="00663D25">
      <w:pPr>
        <w:snapToGrid w:val="0"/>
        <w:spacing w:after="0" w:line="240" w:lineRule="auto"/>
        <w:jc w:val="both"/>
        <w:rPr>
          <w:rFonts w:ascii="PT Astra Serif" w:eastAsia="Times New Roman" w:hAnsi="PT Astra Serif"/>
          <w:bCs/>
          <w:kern w:val="1"/>
          <w:lang w:eastAsia="ar-SA"/>
        </w:rPr>
      </w:pPr>
      <w:r w:rsidRPr="00663D25">
        <w:rPr>
          <w:rFonts w:ascii="PT Astra Serif" w:eastAsia="Times New Roman" w:hAnsi="PT Astra Serif"/>
          <w:bCs/>
          <w:kern w:val="1"/>
          <w:lang w:eastAsia="ar-SA"/>
        </w:rPr>
        <w:lastRenderedPageBreak/>
        <w:t>12.4.</w:t>
      </w:r>
      <w:r w:rsidRPr="00663D25">
        <w:rPr>
          <w:rFonts w:ascii="PT Astra Serif" w:eastAsia="Times New Roman" w:hAnsi="PT Astra Serif"/>
          <w:bCs/>
          <w:kern w:val="1"/>
          <w:lang w:eastAsia="ar-SA"/>
        </w:rPr>
        <w:tab/>
        <w:t>Обеспечение исполнения гарантийных обязатель</w:t>
      </w:r>
      <w:proofErr w:type="gramStart"/>
      <w:r w:rsidRPr="00663D25">
        <w:rPr>
          <w:rFonts w:ascii="PT Astra Serif" w:eastAsia="Times New Roman" w:hAnsi="PT Astra Serif"/>
          <w:bCs/>
          <w:kern w:val="1"/>
          <w:lang w:eastAsia="ar-SA"/>
        </w:rPr>
        <w:t>ств пр</w:t>
      </w:r>
      <w:proofErr w:type="gramEnd"/>
      <w:r w:rsidRPr="00663D25">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663D25">
        <w:rPr>
          <w:rFonts w:ascii="PT Astra Serif" w:eastAsia="Times New Roman" w:hAnsi="PT Astra Serif"/>
          <w:bCs/>
          <w:kern w:val="1"/>
          <w:lang w:eastAsia="ar-SA"/>
        </w:rPr>
        <w:t>Размер обеспечения гарантийных обязательств составляет</w:t>
      </w:r>
      <w:r w:rsidR="00663D25" w:rsidRPr="00663D25">
        <w:rPr>
          <w:rFonts w:ascii="PT Astra Serif" w:eastAsia="Times New Roman" w:hAnsi="PT Astra Serif"/>
          <w:bCs/>
          <w:kern w:val="1"/>
          <w:lang w:eastAsia="ar-SA"/>
        </w:rPr>
        <w:t xml:space="preserve"> </w:t>
      </w:r>
      <w:r w:rsidR="00663D25" w:rsidRPr="00663D25">
        <w:rPr>
          <w:rFonts w:ascii="PT Astra Serif" w:hAnsi="PT Astra Serif"/>
        </w:rPr>
        <w:t>4 998,11 рублей (четыре тысячи девятьсот девяносто восемь рублей 11 копеек)</w:t>
      </w:r>
      <w:r w:rsidRPr="00663D25">
        <w:rPr>
          <w:rFonts w:ascii="PT Astra Serif" w:eastAsia="Times New Roman" w:hAnsi="PT Astra Serif"/>
          <w:bCs/>
          <w:kern w:val="1"/>
          <w:lang w:eastAsia="ar-SA"/>
        </w:rPr>
        <w:t>, 1 % от начальной (максимальной) цены контракта, начальной цены единицы товара, работы, услуги).</w:t>
      </w:r>
      <w:proofErr w:type="gramEnd"/>
    </w:p>
    <w:p w:rsidR="00F063AC" w:rsidRPr="00513E06" w:rsidRDefault="00F063AC" w:rsidP="00663D25">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663D25">
        <w:rPr>
          <w:rFonts w:ascii="PT Astra Serif" w:eastAsia="Times New Roman" w:hAnsi="PT Astra Serif"/>
          <w:bCs/>
          <w:kern w:val="1"/>
          <w:lang w:eastAsia="ar-SA"/>
        </w:rPr>
        <w:t>12.5.</w:t>
      </w:r>
      <w:r w:rsidRPr="00663D25">
        <w:rPr>
          <w:rFonts w:ascii="PT Astra Serif" w:eastAsia="Times New Roman" w:hAnsi="PT Astra Serif"/>
          <w:bCs/>
          <w:kern w:val="1"/>
          <w:lang w:eastAsia="ar-SA"/>
        </w:rPr>
        <w:tab/>
      </w:r>
      <w:proofErr w:type="gramStart"/>
      <w:r w:rsidRPr="00663D25">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w:t>
      </w:r>
      <w:r w:rsidRPr="00513E06">
        <w:rPr>
          <w:rFonts w:ascii="PT Astra Serif" w:eastAsia="Times New Roman" w:hAnsi="PT Astra Serif"/>
          <w:bCs/>
          <w:kern w:val="1"/>
          <w:lang w:eastAsia="ar-SA"/>
        </w:rPr>
        <w:t>)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12.6.</w:t>
      </w:r>
      <w:r w:rsidRPr="00513E06">
        <w:rPr>
          <w:rFonts w:ascii="PT Astra Serif" w:eastAsia="Times New Roman" w:hAnsi="PT Astra Serif" w:cs="Times New Roman"/>
          <w:bCs/>
          <w:kern w:val="1"/>
          <w:lang w:eastAsia="ar-SA"/>
        </w:rPr>
        <w:tab/>
        <w:t xml:space="preserve"> </w:t>
      </w:r>
      <w:proofErr w:type="gramStart"/>
      <w:r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12.7.</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12.8.</w:t>
      </w:r>
      <w:r w:rsidRPr="00513E06">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12.9.</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12.10.</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12.11.</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12.12.</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w:t>
      </w:r>
      <w:proofErr w:type="gramEnd"/>
      <w:r w:rsidRPr="00513E06">
        <w:rPr>
          <w:rFonts w:ascii="PT Astra Serif" w:eastAsia="Times New Roman" w:hAnsi="PT Astra Serif" w:cs="Times New Roman"/>
          <w:bCs/>
          <w:kern w:val="1"/>
          <w:lang w:eastAsia="ar-SA"/>
        </w:rPr>
        <w:t xml:space="preserve">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12.13.</w:t>
      </w:r>
      <w:r w:rsidRPr="00513E06">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D2BB9" w:rsidRPr="00513E06" w:rsidRDefault="000D2BB9"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DB6F4F" w:rsidRPr="00513E06" w:rsidRDefault="00DB6F4F" w:rsidP="00513E06">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по устройству тротуара из плит 3х2 по ул. </w:t>
      </w:r>
      <w:proofErr w:type="gramStart"/>
      <w:r w:rsidR="000C7D82" w:rsidRPr="00513E06">
        <w:rPr>
          <w:rFonts w:ascii="PT Astra Serif" w:hAnsi="PT Astra Serif" w:cs="Times New Roman"/>
          <w:b/>
          <w:color w:val="000000"/>
        </w:rPr>
        <w:t>Заводская</w:t>
      </w:r>
      <w:proofErr w:type="gramEnd"/>
      <w:r w:rsidR="000C7D82" w:rsidRPr="00513E06">
        <w:rPr>
          <w:rFonts w:ascii="PT Astra Serif" w:hAnsi="PT Astra Serif" w:cs="Times New Roman"/>
          <w:b/>
          <w:color w:val="000000"/>
        </w:rPr>
        <w:t xml:space="preserve"> (от магазина «Хлебный мир» до ул. Студенческая) в городе </w:t>
      </w:r>
      <w:proofErr w:type="spellStart"/>
      <w:r w:rsidR="000C7D82" w:rsidRPr="00513E06">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Pr="00513E06">
        <w:rPr>
          <w:rFonts w:ascii="PT Astra Serif" w:eastAsia="Times New Roman" w:hAnsi="PT Astra Serif" w:cs="Times New Roman"/>
          <w:kern w:val="1"/>
          <w:lang w:eastAsia="ar-SA"/>
        </w:rPr>
        <w:t xml:space="preserve">                                                                                    </w:t>
      </w:r>
      <w:r w:rsidR="00F063AC" w:rsidRPr="00513E06">
        <w:rPr>
          <w:rFonts w:ascii="PT Astra Serif" w:eastAsia="Times New Roman" w:hAnsi="PT Astra Serif" w:cs="Times New Roman"/>
          <w:kern w:val="1"/>
          <w:lang w:eastAsia="ar-SA"/>
        </w:rPr>
        <w:t xml:space="preserve">Город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0C7D82" w:rsidRPr="00513E06">
        <w:rPr>
          <w:rFonts w:ascii="PT Astra Serif" w:hAnsi="PT Astra Serif" w:cs="Times New Roman"/>
          <w:color w:val="000000"/>
        </w:rPr>
        <w:t xml:space="preserve">устройство тротуара из плит 3х2 по ул. </w:t>
      </w:r>
      <w:proofErr w:type="gramStart"/>
      <w:r w:rsidR="000C7D82" w:rsidRPr="00513E06">
        <w:rPr>
          <w:rFonts w:ascii="PT Astra Serif" w:hAnsi="PT Astra Serif" w:cs="Times New Roman"/>
          <w:color w:val="000000"/>
        </w:rPr>
        <w:t>Заводская</w:t>
      </w:r>
      <w:proofErr w:type="gramEnd"/>
      <w:r w:rsidR="000C7D82" w:rsidRPr="00513E06">
        <w:rPr>
          <w:rFonts w:ascii="PT Astra Serif" w:hAnsi="PT Astra Serif" w:cs="Times New Roman"/>
          <w:color w:val="000000"/>
        </w:rPr>
        <w:t xml:space="preserve"> (от магазина «Хлебный мир» до ул. Студенческая) в городе </w:t>
      </w:r>
      <w:proofErr w:type="spellStart"/>
      <w:r w:rsidR="000C7D82" w:rsidRPr="00513E06">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eastAsia="Times New Roman" w:hAnsi="PT Astra Serif"/>
          <w:b/>
          <w:color w:val="000000"/>
          <w:sz w:val="22"/>
          <w:szCs w:val="22"/>
        </w:rPr>
        <w:t>Часть</w:t>
      </w:r>
      <w:r w:rsidRPr="00513E06">
        <w:rPr>
          <w:rFonts w:ascii="PT Astra Serif" w:hAnsi="PT Astra Serif"/>
          <w:b/>
          <w:bCs/>
          <w:sz w:val="22"/>
          <w:szCs w:val="22"/>
        </w:rPr>
        <w:t xml:space="preserve"> II. ТЕХНИЧЕСКОЕ ЗАДАНИЕ</w:t>
      </w:r>
      <w:bookmarkStart w:id="2" w:name="_Ref248562863"/>
    </w:p>
    <w:bookmarkEnd w:id="2"/>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rPr>
      </w:pPr>
      <w:r w:rsidRPr="00513E06">
        <w:rPr>
          <w:rFonts w:ascii="PT Astra Serif" w:hAnsi="PT Astra Serif" w:cs="Times New Roman"/>
          <w:b/>
          <w:color w:val="000000"/>
        </w:rPr>
        <w:t xml:space="preserve">на </w:t>
      </w:r>
      <w:r w:rsidRPr="00513E06">
        <w:rPr>
          <w:rFonts w:ascii="PT Astra Serif" w:hAnsi="PT Astra Serif" w:cs="Times New Roman"/>
          <w:b/>
        </w:rPr>
        <w:t xml:space="preserve">выполнение работ по устройству тротуара из плит 3*2 по ул. </w:t>
      </w:r>
      <w:proofErr w:type="gramStart"/>
      <w:r w:rsidRPr="00513E06">
        <w:rPr>
          <w:rFonts w:ascii="PT Astra Serif" w:hAnsi="PT Astra Serif" w:cs="Times New Roman"/>
          <w:b/>
        </w:rPr>
        <w:t>Заводская</w:t>
      </w:r>
      <w:proofErr w:type="gramEnd"/>
      <w:r w:rsidRPr="00513E06">
        <w:rPr>
          <w:rFonts w:ascii="PT Astra Serif" w:hAnsi="PT Astra Serif" w:cs="Times New Roman"/>
          <w:b/>
        </w:rPr>
        <w:t xml:space="preserve"> (от магазина «Хлебный мир» до ул. Студенческая) в городе </w:t>
      </w:r>
      <w:proofErr w:type="spellStart"/>
      <w:r w:rsidRPr="00513E06">
        <w:rPr>
          <w:rFonts w:ascii="PT Astra Serif" w:hAnsi="PT Astra Serif" w:cs="Times New Roman"/>
          <w:b/>
        </w:rPr>
        <w:t>Югорске</w:t>
      </w:r>
      <w:proofErr w:type="spellEnd"/>
      <w:r w:rsidRPr="00513E06">
        <w:rPr>
          <w:rFonts w:ascii="PT Astra Serif" w:hAnsi="PT Astra Serif" w:cs="Times New Roman"/>
          <w:b/>
        </w:rPr>
        <w:t>.</w:t>
      </w:r>
    </w:p>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bCs/>
          <w:kern w:val="2"/>
          <w:u w:val="single"/>
        </w:rPr>
      </w:pPr>
    </w:p>
    <w:p w:rsidR="00C90CE1" w:rsidRPr="00C90CE1" w:rsidRDefault="00C90CE1" w:rsidP="00C90CE1">
      <w:pPr>
        <w:tabs>
          <w:tab w:val="num" w:pos="148"/>
        </w:tabs>
        <w:autoSpaceDE w:val="0"/>
        <w:autoSpaceDN w:val="0"/>
        <w:adjustRightInd w:val="0"/>
        <w:spacing w:after="0" w:line="240" w:lineRule="auto"/>
        <w:ind w:left="6"/>
        <w:jc w:val="both"/>
        <w:rPr>
          <w:rFonts w:ascii="PT Astra Serif" w:hAnsi="PT Astra Serif"/>
          <w:bCs/>
          <w:kern w:val="2"/>
        </w:rPr>
      </w:pPr>
      <w:r w:rsidRPr="00C90CE1">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C90CE1" w:rsidRPr="00C90CE1" w:rsidRDefault="00C90CE1" w:rsidP="00C90CE1">
      <w:pPr>
        <w:tabs>
          <w:tab w:val="num" w:pos="148"/>
        </w:tabs>
        <w:autoSpaceDE w:val="0"/>
        <w:autoSpaceDN w:val="0"/>
        <w:adjustRightInd w:val="0"/>
        <w:spacing w:after="0" w:line="240" w:lineRule="auto"/>
        <w:ind w:left="6"/>
        <w:jc w:val="both"/>
        <w:rPr>
          <w:rFonts w:ascii="PT Astra Serif" w:hAnsi="PT Astra Serif"/>
        </w:rPr>
      </w:pPr>
      <w:r w:rsidRPr="00C90CE1">
        <w:rPr>
          <w:rFonts w:ascii="PT Astra Serif" w:hAnsi="PT Astra Serif"/>
        </w:rPr>
        <w:tab/>
      </w:r>
      <w:r w:rsidRPr="00C90CE1">
        <w:rPr>
          <w:rFonts w:ascii="PT Astra Serif" w:hAnsi="PT Astra Serif"/>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C90CE1" w:rsidRPr="00C90CE1" w:rsidRDefault="00C90CE1" w:rsidP="00C90CE1">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C90CE1">
        <w:rPr>
          <w:rFonts w:ascii="PT Astra Serif" w:hAnsi="PT Astra Serif"/>
          <w:b/>
          <w:bCs/>
          <w:u w:val="single"/>
        </w:rPr>
        <w:t>Требования к сроку и объему предоставления гарантии качества работ:</w:t>
      </w:r>
    </w:p>
    <w:p w:rsidR="00C90CE1" w:rsidRPr="00C90CE1" w:rsidRDefault="00C90CE1" w:rsidP="00C90CE1">
      <w:pPr>
        <w:spacing w:after="0" w:line="240" w:lineRule="auto"/>
        <w:ind w:firstLine="709"/>
        <w:jc w:val="both"/>
        <w:rPr>
          <w:rFonts w:ascii="PT Astra Serif" w:hAnsi="PT Astra Serif"/>
        </w:rPr>
      </w:pPr>
      <w:r w:rsidRPr="00C90CE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C90CE1" w:rsidRPr="00C90CE1" w:rsidRDefault="00C90CE1" w:rsidP="00C90CE1">
      <w:pPr>
        <w:spacing w:after="0" w:line="240" w:lineRule="auto"/>
        <w:ind w:firstLine="708"/>
        <w:jc w:val="both"/>
        <w:rPr>
          <w:rFonts w:ascii="PT Astra Serif" w:hAnsi="PT Astra Serif"/>
        </w:rPr>
      </w:pPr>
      <w:r w:rsidRPr="00C90CE1">
        <w:rPr>
          <w:rFonts w:ascii="PT Astra Serif" w:hAnsi="PT Astra Serif"/>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C90CE1">
        <w:rPr>
          <w:rFonts w:ascii="PT Astra Serif" w:hAnsi="PT Astra Serif"/>
        </w:rPr>
        <w:t>подписания акта приемки результата исполнения контракта</w:t>
      </w:r>
      <w:proofErr w:type="gramEnd"/>
      <w:r w:rsidRPr="00C90CE1">
        <w:rPr>
          <w:rFonts w:ascii="PT Astra Serif" w:hAnsi="PT Astra Serif"/>
        </w:rPr>
        <w:t xml:space="preserve"> Муниципальным заказчиком. </w:t>
      </w:r>
    </w:p>
    <w:p w:rsidR="00C90CE1" w:rsidRPr="00C90CE1" w:rsidRDefault="00C90CE1" w:rsidP="00C90CE1">
      <w:pPr>
        <w:tabs>
          <w:tab w:val="left" w:pos="-600"/>
        </w:tabs>
        <w:spacing w:after="0" w:line="240" w:lineRule="auto"/>
        <w:contextualSpacing/>
        <w:jc w:val="both"/>
        <w:rPr>
          <w:rFonts w:ascii="PT Astra Serif" w:hAnsi="PT Astra Serif"/>
        </w:rPr>
      </w:pPr>
      <w:r w:rsidRPr="00C90CE1">
        <w:rPr>
          <w:rFonts w:ascii="PT Astra Serif" w:hAnsi="PT Astra Serif"/>
        </w:rPr>
        <w:t>Подрядчик гарантирует:</w:t>
      </w:r>
    </w:p>
    <w:p w:rsidR="00C90CE1" w:rsidRPr="00C90CE1" w:rsidRDefault="00C90CE1" w:rsidP="00C90CE1">
      <w:pPr>
        <w:tabs>
          <w:tab w:val="left" w:pos="-600"/>
        </w:tabs>
        <w:spacing w:after="0" w:line="240" w:lineRule="auto"/>
        <w:contextualSpacing/>
        <w:jc w:val="both"/>
        <w:rPr>
          <w:rFonts w:ascii="PT Astra Serif" w:hAnsi="PT Astra Serif"/>
        </w:rPr>
      </w:pPr>
      <w:r w:rsidRPr="00C90CE1">
        <w:rPr>
          <w:rFonts w:ascii="PT Astra Serif" w:hAnsi="PT Astra Serif"/>
        </w:rPr>
        <w:t>- выполнение всех работ в полном объеме и в сроки, определенные условиями контракта;</w:t>
      </w:r>
    </w:p>
    <w:p w:rsidR="00C90CE1" w:rsidRPr="00C90CE1" w:rsidRDefault="00C90CE1" w:rsidP="00C90CE1">
      <w:pPr>
        <w:tabs>
          <w:tab w:val="left" w:pos="-600"/>
        </w:tabs>
        <w:spacing w:after="0" w:line="240" w:lineRule="auto"/>
        <w:contextualSpacing/>
        <w:jc w:val="both"/>
        <w:rPr>
          <w:rFonts w:ascii="PT Astra Serif" w:hAnsi="PT Astra Serif"/>
        </w:rPr>
      </w:pPr>
      <w:r w:rsidRPr="00C90CE1">
        <w:rPr>
          <w:rFonts w:ascii="PT Astra Serif" w:hAnsi="PT Astra Serif"/>
        </w:rPr>
        <w:t xml:space="preserve">- качество выполнения всех работ, соответствующее требованиям </w:t>
      </w:r>
      <w:r w:rsidRPr="00C90CE1">
        <w:rPr>
          <w:rFonts w:ascii="PT Astra Serif" w:eastAsia="Calibri" w:hAnsi="PT Astra Serif"/>
          <w:bCs/>
        </w:rPr>
        <w:t>технической</w:t>
      </w:r>
      <w:r w:rsidRPr="00C90CE1">
        <w:rPr>
          <w:rFonts w:ascii="PT Astra Serif" w:hAnsi="PT Astra Serif"/>
        </w:rPr>
        <w:t xml:space="preserve"> части, действующих норм и технических условий, контракта и целям эксплуатации Объекта;</w:t>
      </w:r>
    </w:p>
    <w:p w:rsidR="00C90CE1" w:rsidRPr="00C90CE1" w:rsidRDefault="00C90CE1" w:rsidP="00C90CE1">
      <w:pPr>
        <w:tabs>
          <w:tab w:val="left" w:pos="-600"/>
        </w:tabs>
        <w:spacing w:after="0" w:line="240" w:lineRule="auto"/>
        <w:contextualSpacing/>
        <w:jc w:val="both"/>
        <w:rPr>
          <w:rFonts w:ascii="PT Astra Serif" w:hAnsi="PT Astra Serif"/>
        </w:rPr>
      </w:pPr>
      <w:r w:rsidRPr="00C90CE1">
        <w:rPr>
          <w:rFonts w:ascii="PT Astra Serif" w:hAnsi="PT Astra Serif"/>
        </w:rPr>
        <w:t>- соответствие результатов выполненных работ условиям контракта о качестве в течение всего гарантийного срока;</w:t>
      </w:r>
    </w:p>
    <w:p w:rsidR="00C90CE1" w:rsidRPr="00C90CE1" w:rsidRDefault="00C90CE1" w:rsidP="00C90CE1">
      <w:pPr>
        <w:tabs>
          <w:tab w:val="left" w:pos="-600"/>
        </w:tabs>
        <w:spacing w:after="0" w:line="240" w:lineRule="auto"/>
        <w:contextualSpacing/>
        <w:jc w:val="both"/>
        <w:rPr>
          <w:rFonts w:ascii="PT Astra Serif" w:hAnsi="PT Astra Serif"/>
        </w:rPr>
      </w:pPr>
      <w:r w:rsidRPr="00C90CE1">
        <w:rPr>
          <w:rFonts w:ascii="PT Astra Serif" w:hAnsi="PT Astra Serif"/>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C90CE1" w:rsidRPr="00C90CE1" w:rsidRDefault="00C90CE1" w:rsidP="00C90CE1">
      <w:pPr>
        <w:tabs>
          <w:tab w:val="left" w:pos="-600"/>
        </w:tabs>
        <w:spacing w:after="0" w:line="240" w:lineRule="auto"/>
        <w:contextualSpacing/>
        <w:jc w:val="both"/>
        <w:rPr>
          <w:rFonts w:ascii="PT Astra Serif" w:hAnsi="PT Astra Serif"/>
        </w:rPr>
      </w:pPr>
      <w:r w:rsidRPr="00C90CE1">
        <w:rPr>
          <w:rFonts w:ascii="PT Astra Serif" w:hAnsi="PT Astra Serif"/>
        </w:rPr>
        <w:t>- бесперебойное функционирование Объекта при его нормальной эксплуатации в течение всего гарантийного срока;</w:t>
      </w:r>
    </w:p>
    <w:p w:rsidR="00C90CE1" w:rsidRPr="00C90CE1" w:rsidRDefault="00C90CE1" w:rsidP="00C90CE1">
      <w:pPr>
        <w:tabs>
          <w:tab w:val="left" w:pos="-600"/>
        </w:tabs>
        <w:spacing w:after="0" w:line="240" w:lineRule="auto"/>
        <w:contextualSpacing/>
        <w:jc w:val="both"/>
        <w:rPr>
          <w:rFonts w:ascii="PT Astra Serif" w:hAnsi="PT Astra Serif"/>
          <w:bCs/>
        </w:rPr>
      </w:pPr>
      <w:r w:rsidRPr="00C90CE1">
        <w:rPr>
          <w:rFonts w:ascii="PT Astra Serif" w:hAnsi="PT Astra Serif"/>
        </w:rPr>
        <w:t>- соответствие поставленных материалов и оборудования сертификатам качества изготовителя и требованиям контракта.</w:t>
      </w:r>
    </w:p>
    <w:p w:rsidR="00C90CE1" w:rsidRPr="00C90CE1" w:rsidRDefault="00C90CE1" w:rsidP="00C90CE1">
      <w:pPr>
        <w:spacing w:after="0" w:line="240" w:lineRule="auto"/>
        <w:jc w:val="both"/>
        <w:rPr>
          <w:rFonts w:ascii="PT Astra Serif" w:hAnsi="PT Astra Serif"/>
        </w:rPr>
      </w:pPr>
      <w:r w:rsidRPr="00C90CE1">
        <w:rPr>
          <w:rFonts w:ascii="PT Astra Serif" w:hAnsi="PT Astra Serif"/>
          <w:color w:val="000000"/>
        </w:rPr>
        <w:tab/>
      </w:r>
      <w:r w:rsidRPr="00C90CE1">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C90CE1" w:rsidRPr="00C90CE1" w:rsidRDefault="00C90CE1" w:rsidP="00C90CE1">
      <w:pPr>
        <w:spacing w:after="0" w:line="240" w:lineRule="auto"/>
        <w:ind w:firstLine="708"/>
        <w:jc w:val="both"/>
        <w:rPr>
          <w:rFonts w:ascii="PT Astra Serif" w:hAnsi="PT Astra Serif"/>
        </w:rPr>
      </w:pPr>
      <w:r w:rsidRPr="00C90CE1">
        <w:rPr>
          <w:rFonts w:ascii="PT Astra Serif" w:hAnsi="PT Astra Serif"/>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C90CE1" w:rsidRPr="00C90CE1" w:rsidRDefault="00C90CE1" w:rsidP="00C90CE1">
      <w:pPr>
        <w:shd w:val="clear" w:color="auto" w:fill="FFFFFF"/>
        <w:spacing w:after="0" w:line="240" w:lineRule="auto"/>
        <w:ind w:left="15"/>
        <w:jc w:val="both"/>
        <w:rPr>
          <w:rFonts w:ascii="PT Astra Serif" w:eastAsia="Calibri" w:hAnsi="PT Astra Serif"/>
        </w:rPr>
      </w:pPr>
      <w:r w:rsidRPr="00C90CE1">
        <w:rPr>
          <w:rFonts w:ascii="PT Astra Serif" w:hAnsi="PT Astra Serif"/>
        </w:rPr>
        <w:tab/>
      </w:r>
      <w:r w:rsidRPr="00C90CE1">
        <w:rPr>
          <w:rFonts w:ascii="PT Astra Serif" w:eastAsia="Calibri" w:hAnsi="PT Astra Serif"/>
        </w:rPr>
        <w:t xml:space="preserve">При производстве  работ руководствоваться требованиями </w:t>
      </w:r>
      <w:r w:rsidRPr="00C90CE1">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C90CE1" w:rsidRPr="00C90CE1" w:rsidRDefault="00C90CE1" w:rsidP="00C90CE1">
      <w:pPr>
        <w:spacing w:after="0" w:line="240" w:lineRule="auto"/>
        <w:ind w:firstLine="567"/>
        <w:jc w:val="both"/>
        <w:rPr>
          <w:rFonts w:ascii="PT Astra Serif" w:hAnsi="PT Astra Serif"/>
          <w:color w:val="000000"/>
          <w:lang w:eastAsia="ru-RU"/>
        </w:rPr>
      </w:pPr>
      <w:r w:rsidRPr="00C90CE1">
        <w:rPr>
          <w:rFonts w:ascii="PT Astra Serif" w:hAnsi="PT Astra Serif"/>
          <w:color w:val="000000"/>
          <w:lang w:eastAsia="ru-RU"/>
        </w:rPr>
        <w:t xml:space="preserve"> Выполнение сопутствующих работ (погрузка, разгрузка, вывоз мусора и т.п.) Подрядчиком осуществляется за свой счет. </w:t>
      </w:r>
    </w:p>
    <w:tbl>
      <w:tblPr>
        <w:tblW w:w="11478" w:type="dxa"/>
        <w:tblInd w:w="-459" w:type="dxa"/>
        <w:tblLayout w:type="fixed"/>
        <w:tblLook w:val="04A0" w:firstRow="1" w:lastRow="0" w:firstColumn="1" w:lastColumn="0" w:noHBand="0" w:noVBand="1"/>
      </w:tblPr>
      <w:tblGrid>
        <w:gridCol w:w="567"/>
        <w:gridCol w:w="1134"/>
        <w:gridCol w:w="1025"/>
        <w:gridCol w:w="839"/>
        <w:gridCol w:w="971"/>
        <w:gridCol w:w="263"/>
        <w:gridCol w:w="575"/>
        <w:gridCol w:w="263"/>
        <w:gridCol w:w="519"/>
        <w:gridCol w:w="263"/>
        <w:gridCol w:w="527"/>
        <w:gridCol w:w="263"/>
        <w:gridCol w:w="597"/>
        <w:gridCol w:w="263"/>
        <w:gridCol w:w="578"/>
        <w:gridCol w:w="263"/>
        <w:gridCol w:w="729"/>
        <w:gridCol w:w="263"/>
        <w:gridCol w:w="431"/>
        <w:gridCol w:w="263"/>
        <w:gridCol w:w="619"/>
        <w:gridCol w:w="263"/>
      </w:tblGrid>
      <w:tr w:rsidR="00C90CE1" w:rsidRPr="00CF02FC" w:rsidTr="00CF02FC">
        <w:trPr>
          <w:gridAfter w:val="1"/>
          <w:wAfter w:w="263" w:type="dxa"/>
          <w:trHeight w:val="480"/>
        </w:trPr>
        <w:tc>
          <w:tcPr>
            <w:tcW w:w="11215" w:type="dxa"/>
            <w:gridSpan w:val="21"/>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b/>
                <w:bCs/>
                <w:color w:val="000000"/>
                <w:lang w:eastAsia="ru-RU"/>
              </w:rPr>
            </w:pPr>
            <w:r w:rsidRPr="00C90CE1">
              <w:rPr>
                <w:rFonts w:ascii="PT Astra Serif" w:hAnsi="PT Astra Serif"/>
              </w:rPr>
              <w:tab/>
            </w:r>
            <w:r w:rsidRPr="00CF02FC">
              <w:rPr>
                <w:rFonts w:ascii="Arial" w:eastAsia="Times New Roman" w:hAnsi="Arial" w:cs="Arial"/>
                <w:b/>
                <w:bCs/>
                <w:color w:val="000000"/>
                <w:lang w:eastAsia="ru-RU"/>
              </w:rPr>
              <w:t xml:space="preserve">ЛОКАЛЬНЫЙ СМЕТНЫЙ РАСЧЕТ (СМЕТА)  </w:t>
            </w:r>
          </w:p>
        </w:tc>
      </w:tr>
      <w:tr w:rsidR="00C90CE1" w:rsidRPr="00CF02FC" w:rsidTr="00CF02FC">
        <w:trPr>
          <w:gridAfter w:val="1"/>
          <w:wAfter w:w="263" w:type="dxa"/>
          <w:trHeight w:val="285"/>
        </w:trPr>
        <w:tc>
          <w:tcPr>
            <w:tcW w:w="11215" w:type="dxa"/>
            <w:gridSpan w:val="21"/>
            <w:tcBorders>
              <w:top w:val="nil"/>
              <w:left w:val="nil"/>
              <w:bottom w:val="nil"/>
              <w:right w:val="nil"/>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b/>
                <w:bCs/>
                <w:color w:val="000000"/>
                <w:lang w:eastAsia="ru-RU"/>
              </w:rPr>
            </w:pPr>
            <w:proofErr w:type="gramStart"/>
            <w:r w:rsidRPr="00CF02FC">
              <w:rPr>
                <w:rFonts w:ascii="Arial" w:eastAsia="Times New Roman" w:hAnsi="Arial" w:cs="Arial"/>
                <w:b/>
                <w:bCs/>
                <w:color w:val="000000"/>
                <w:lang w:eastAsia="ru-RU"/>
              </w:rPr>
              <w:t>ВЫПОЛНЕНИЕ РАБОТ ПО УСТРОЙСТВУ ТРОТУАРА ИЗ ПЛИТ 3х2 ПО УЛ. ЗАВОДСКАЯ (ОТ МАГАЗИНА "ХЛЕБНЫЙ МИР"</w:t>
            </w:r>
            <w:proofErr w:type="gramEnd"/>
          </w:p>
        </w:tc>
      </w:tr>
      <w:tr w:rsidR="00C90CE1" w:rsidRPr="00CF02FC" w:rsidTr="00CF02FC">
        <w:trPr>
          <w:gridAfter w:val="1"/>
          <w:wAfter w:w="263" w:type="dxa"/>
          <w:trHeight w:val="315"/>
        </w:trPr>
        <w:tc>
          <w:tcPr>
            <w:tcW w:w="11215" w:type="dxa"/>
            <w:gridSpan w:val="21"/>
            <w:tcBorders>
              <w:top w:val="nil"/>
              <w:left w:val="nil"/>
              <w:bottom w:val="nil"/>
              <w:right w:val="nil"/>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b/>
                <w:bCs/>
                <w:color w:val="000000"/>
                <w:lang w:eastAsia="ru-RU"/>
              </w:rPr>
            </w:pPr>
            <w:proofErr w:type="gramStart"/>
            <w:r w:rsidRPr="00CF02FC">
              <w:rPr>
                <w:rFonts w:ascii="Arial" w:eastAsia="Times New Roman" w:hAnsi="Arial" w:cs="Arial"/>
                <w:b/>
                <w:bCs/>
                <w:color w:val="000000"/>
                <w:lang w:eastAsia="ru-RU"/>
              </w:rPr>
              <w:t>ДО УЛ. СТУДЕНЧЕСКАЯ) В ГОРОДЕ ЮГОРСКЕ</w:t>
            </w:r>
            <w:proofErr w:type="gramEnd"/>
          </w:p>
        </w:tc>
      </w:tr>
      <w:tr w:rsidR="00C90CE1" w:rsidRPr="00CF02FC" w:rsidTr="00CF02FC">
        <w:trPr>
          <w:gridAfter w:val="1"/>
          <w:wAfter w:w="263" w:type="dxa"/>
          <w:trHeight w:val="120"/>
        </w:trPr>
        <w:tc>
          <w:tcPr>
            <w:tcW w:w="11215" w:type="dxa"/>
            <w:gridSpan w:val="21"/>
            <w:tcBorders>
              <w:top w:val="nil"/>
              <w:left w:val="nil"/>
              <w:bottom w:val="nil"/>
              <w:right w:val="nil"/>
            </w:tcBorders>
            <w:shd w:val="clear" w:color="auto" w:fill="auto"/>
            <w:noWrap/>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r w:rsidRPr="00CF02FC">
              <w:rPr>
                <w:rFonts w:ascii="Arial" w:eastAsia="Times New Roman" w:hAnsi="Arial" w:cs="Arial"/>
                <w:i/>
                <w:iCs/>
                <w:color w:val="000000"/>
                <w:sz w:val="16"/>
                <w:szCs w:val="16"/>
                <w:lang w:eastAsia="ru-RU"/>
              </w:rPr>
              <w:t> </w:t>
            </w:r>
          </w:p>
        </w:tc>
      </w:tr>
      <w:tr w:rsidR="00C90CE1" w:rsidRPr="00CF02FC" w:rsidTr="00CF02FC">
        <w:trPr>
          <w:trHeight w:val="300"/>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Составлен </w:t>
            </w:r>
          </w:p>
        </w:tc>
        <w:tc>
          <w:tcPr>
            <w:tcW w:w="1134"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базисно-индексным</w:t>
            </w:r>
          </w:p>
        </w:tc>
        <w:tc>
          <w:tcPr>
            <w:tcW w:w="1025"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методом</w:t>
            </w:r>
          </w:p>
        </w:tc>
        <w:tc>
          <w:tcPr>
            <w:tcW w:w="839"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71"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263" w:type="dxa"/>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8"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gridAfter w:val="1"/>
          <w:wAfter w:w="263" w:type="dxa"/>
          <w:trHeight w:val="360"/>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Основание</w:t>
            </w:r>
          </w:p>
        </w:tc>
        <w:tc>
          <w:tcPr>
            <w:tcW w:w="3969" w:type="dxa"/>
            <w:gridSpan w:val="4"/>
            <w:tcBorders>
              <w:top w:val="nil"/>
              <w:left w:val="nil"/>
              <w:bottom w:val="single" w:sz="4" w:space="0" w:color="auto"/>
              <w:right w:val="nil"/>
            </w:tcBorders>
            <w:shd w:val="clear" w:color="auto" w:fill="auto"/>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Дефектный акт</w:t>
            </w:r>
          </w:p>
        </w:tc>
        <w:tc>
          <w:tcPr>
            <w:tcW w:w="838"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r w:rsidRPr="00CF02FC">
              <w:rPr>
                <w:rFonts w:ascii="Arial" w:eastAsia="Times New Roman" w:hAnsi="Arial" w:cs="Arial"/>
                <w:i/>
                <w:iCs/>
                <w:color w:val="000000"/>
                <w:sz w:val="16"/>
                <w:szCs w:val="16"/>
                <w:lang w:eastAsia="ru-RU"/>
              </w:rPr>
              <w:t>(проектная и (или) иная техническая документация)</w:t>
            </w: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694" w:type="dxa"/>
            <w:gridSpan w:val="2"/>
            <w:tcBorders>
              <w:top w:val="nil"/>
              <w:left w:val="nil"/>
              <w:bottom w:val="nil"/>
              <w:right w:val="nil"/>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r>
      <w:tr w:rsidR="00C90CE1" w:rsidRPr="00CF02FC" w:rsidTr="00CF02FC">
        <w:trPr>
          <w:trHeight w:val="19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971"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i/>
                <w:iCs/>
                <w:color w:val="000000"/>
                <w:sz w:val="16"/>
                <w:szCs w:val="16"/>
                <w:lang w:eastAsia="ru-RU"/>
              </w:rPr>
            </w:pPr>
          </w:p>
        </w:tc>
        <w:tc>
          <w:tcPr>
            <w:tcW w:w="694"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i/>
                <w:iCs/>
                <w:color w:val="000000"/>
                <w:sz w:val="16"/>
                <w:szCs w:val="16"/>
                <w:lang w:eastAsia="ru-RU"/>
              </w:rPr>
            </w:pPr>
          </w:p>
        </w:tc>
      </w:tr>
      <w:tr w:rsidR="00C90CE1" w:rsidRPr="00CF02FC" w:rsidTr="00CF02FC">
        <w:trPr>
          <w:trHeight w:val="225"/>
        </w:trPr>
        <w:tc>
          <w:tcPr>
            <w:tcW w:w="2726" w:type="dxa"/>
            <w:gridSpan w:val="3"/>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Составле</w:t>
            </w:r>
            <w:proofErr w:type="gramStart"/>
            <w:r w:rsidRPr="00CF02FC">
              <w:rPr>
                <w:rFonts w:ascii="Arial" w:eastAsia="Times New Roman" w:hAnsi="Arial" w:cs="Arial"/>
                <w:bCs/>
                <w:color w:val="000000"/>
                <w:sz w:val="16"/>
                <w:szCs w:val="16"/>
                <w:lang w:eastAsia="ru-RU"/>
              </w:rPr>
              <w:t>н(</w:t>
            </w:r>
            <w:proofErr w:type="gramEnd"/>
            <w:r w:rsidRPr="00CF02FC">
              <w:rPr>
                <w:rFonts w:ascii="Arial" w:eastAsia="Times New Roman" w:hAnsi="Arial" w:cs="Arial"/>
                <w:bCs/>
                <w:color w:val="000000"/>
                <w:sz w:val="16"/>
                <w:szCs w:val="16"/>
                <w:lang w:eastAsia="ru-RU"/>
              </w:rPr>
              <w:t xml:space="preserve">а) в текущем (базисном) уровне цен </w:t>
            </w:r>
          </w:p>
        </w:tc>
        <w:tc>
          <w:tcPr>
            <w:tcW w:w="839"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71"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r>
      <w:tr w:rsidR="00C90CE1" w:rsidRPr="00CF02FC" w:rsidTr="00CF02FC">
        <w:trPr>
          <w:trHeight w:val="19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971"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r>
      <w:tr w:rsidR="00C90CE1" w:rsidRPr="00CF02FC" w:rsidTr="00CF02FC">
        <w:trPr>
          <w:trHeight w:val="255"/>
        </w:trPr>
        <w:tc>
          <w:tcPr>
            <w:tcW w:w="170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xml:space="preserve">Сметная стоимость </w:t>
            </w:r>
          </w:p>
        </w:tc>
        <w:tc>
          <w:tcPr>
            <w:tcW w:w="1025" w:type="dxa"/>
            <w:tcBorders>
              <w:top w:val="nil"/>
              <w:left w:val="nil"/>
              <w:bottom w:val="single" w:sz="4" w:space="0" w:color="auto"/>
              <w:right w:val="nil"/>
            </w:tcBorders>
            <w:shd w:val="clear" w:color="auto" w:fill="auto"/>
            <w:noWrap/>
            <w:vAlign w:val="bottom"/>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single" w:sz="4" w:space="0" w:color="auto"/>
              <w:right w:val="nil"/>
            </w:tcBorders>
            <w:shd w:val="clear" w:color="auto" w:fill="auto"/>
            <w:noWrap/>
            <w:vAlign w:val="bottom"/>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971" w:type="dxa"/>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тыс.</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руб.</w:t>
            </w: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trHeight w:val="25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в том числе:</w:t>
            </w:r>
          </w:p>
        </w:tc>
        <w:tc>
          <w:tcPr>
            <w:tcW w:w="1025"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971" w:type="dxa"/>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F10505">
        <w:trPr>
          <w:trHeight w:val="25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строительных работ</w:t>
            </w:r>
          </w:p>
        </w:tc>
        <w:tc>
          <w:tcPr>
            <w:tcW w:w="1025" w:type="dxa"/>
            <w:tcBorders>
              <w:top w:val="nil"/>
              <w:left w:val="nil"/>
              <w:bottom w:val="single" w:sz="4" w:space="0" w:color="auto"/>
              <w:right w:val="nil"/>
            </w:tcBorders>
            <w:shd w:val="clear" w:color="auto" w:fill="auto"/>
            <w:noWrap/>
            <w:vAlign w:val="bottom"/>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single" w:sz="4" w:space="0" w:color="auto"/>
              <w:right w:val="nil"/>
            </w:tcBorders>
            <w:shd w:val="clear" w:color="auto" w:fill="auto"/>
            <w:noWrap/>
            <w:vAlign w:val="bottom"/>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971" w:type="dxa"/>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тыс.</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руб.</w:t>
            </w: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3270" w:type="dxa"/>
            <w:gridSpan w:val="8"/>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Средства на оплату труда рабочих</w:t>
            </w: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0,00</w:t>
            </w:r>
          </w:p>
        </w:tc>
        <w:tc>
          <w:tcPr>
            <w:tcW w:w="694" w:type="dxa"/>
            <w:gridSpan w:val="2"/>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(0,31)</w:t>
            </w:r>
          </w:p>
        </w:tc>
        <w:tc>
          <w:tcPr>
            <w:tcW w:w="882" w:type="dxa"/>
            <w:gridSpan w:val="2"/>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тыс.</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руб.</w:t>
            </w:r>
          </w:p>
        </w:tc>
      </w:tr>
      <w:tr w:rsidR="00C90CE1" w:rsidRPr="00CF02FC" w:rsidTr="00CF02FC">
        <w:trPr>
          <w:trHeight w:val="25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монтажных работ</w:t>
            </w:r>
          </w:p>
        </w:tc>
        <w:tc>
          <w:tcPr>
            <w:tcW w:w="1025"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0,00</w:t>
            </w:r>
          </w:p>
        </w:tc>
        <w:tc>
          <w:tcPr>
            <w:tcW w:w="839"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w:t>
            </w:r>
          </w:p>
        </w:tc>
        <w:tc>
          <w:tcPr>
            <w:tcW w:w="971" w:type="dxa"/>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тыс.</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руб.</w:t>
            </w: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3270" w:type="dxa"/>
            <w:gridSpan w:val="8"/>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Нормативные затраты труда рабочих</w:t>
            </w: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36,56</w:t>
            </w: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час.</w:t>
            </w:r>
          </w:p>
        </w:tc>
      </w:tr>
      <w:tr w:rsidR="00C90CE1" w:rsidRPr="00CF02FC" w:rsidTr="00CF02FC">
        <w:trPr>
          <w:trHeight w:val="25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оборудования</w:t>
            </w:r>
          </w:p>
        </w:tc>
        <w:tc>
          <w:tcPr>
            <w:tcW w:w="1025"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0,00</w:t>
            </w:r>
          </w:p>
        </w:tc>
        <w:tc>
          <w:tcPr>
            <w:tcW w:w="839"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w:t>
            </w:r>
          </w:p>
        </w:tc>
        <w:tc>
          <w:tcPr>
            <w:tcW w:w="971" w:type="dxa"/>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тыс.</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руб.</w:t>
            </w: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3270" w:type="dxa"/>
            <w:gridSpan w:val="8"/>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Нормативные затраты труда машинистов</w:t>
            </w: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10,62</w:t>
            </w: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r w:rsidR="0092266E">
              <w:rPr>
                <w:rFonts w:ascii="Arial" w:eastAsia="Times New Roman" w:hAnsi="Arial" w:cs="Arial"/>
                <w:color w:val="000000"/>
                <w:sz w:val="16"/>
                <w:szCs w:val="16"/>
                <w:lang w:eastAsia="ru-RU"/>
              </w:rPr>
              <w:t xml:space="preserve"> </w:t>
            </w:r>
            <w:bookmarkStart w:id="3" w:name="_GoBack"/>
            <w:bookmarkEnd w:id="3"/>
            <w:r w:rsidRPr="00CF02FC">
              <w:rPr>
                <w:rFonts w:ascii="Arial" w:eastAsia="Times New Roman" w:hAnsi="Arial" w:cs="Arial"/>
                <w:color w:val="000000"/>
                <w:sz w:val="16"/>
                <w:szCs w:val="16"/>
                <w:lang w:eastAsia="ru-RU"/>
              </w:rPr>
              <w:t>час.</w:t>
            </w:r>
          </w:p>
        </w:tc>
      </w:tr>
      <w:tr w:rsidR="00C90CE1" w:rsidRPr="00CF02FC" w:rsidTr="00CF02FC">
        <w:trPr>
          <w:trHeight w:val="255"/>
        </w:trPr>
        <w:tc>
          <w:tcPr>
            <w:tcW w:w="567"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прочих затрат</w:t>
            </w:r>
          </w:p>
        </w:tc>
        <w:tc>
          <w:tcPr>
            <w:tcW w:w="1025"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0,00</w:t>
            </w:r>
          </w:p>
        </w:tc>
        <w:tc>
          <w:tcPr>
            <w:tcW w:w="839" w:type="dxa"/>
            <w:tcBorders>
              <w:top w:val="nil"/>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w:t>
            </w:r>
          </w:p>
        </w:tc>
        <w:tc>
          <w:tcPr>
            <w:tcW w:w="971" w:type="dxa"/>
            <w:tcBorders>
              <w:top w:val="nil"/>
              <w:left w:val="nil"/>
              <w:bottom w:val="nil"/>
              <w:right w:val="nil"/>
            </w:tcBorders>
            <w:shd w:val="clear" w:color="auto" w:fill="auto"/>
            <w:noWrap/>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тыс.</w:t>
            </w:r>
            <w:r w:rsidR="0092266E">
              <w:rPr>
                <w:rFonts w:ascii="Arial" w:eastAsia="Times New Roman" w:hAnsi="Arial" w:cs="Arial"/>
                <w:color w:val="000000"/>
                <w:sz w:val="16"/>
                <w:szCs w:val="16"/>
                <w:lang w:eastAsia="ru-RU"/>
              </w:rPr>
              <w:t xml:space="preserve"> </w:t>
            </w:r>
            <w:r w:rsidRPr="00CF02FC">
              <w:rPr>
                <w:rFonts w:ascii="Arial" w:eastAsia="Times New Roman" w:hAnsi="Arial" w:cs="Arial"/>
                <w:color w:val="000000"/>
                <w:sz w:val="16"/>
                <w:szCs w:val="16"/>
                <w:lang w:eastAsia="ru-RU"/>
              </w:rPr>
              <w:t>руб.</w:t>
            </w: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4111" w:type="dxa"/>
            <w:gridSpan w:val="10"/>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Расчетный измеритель конструктивного решения  </w:t>
            </w:r>
          </w:p>
        </w:tc>
        <w:tc>
          <w:tcPr>
            <w:tcW w:w="1686" w:type="dxa"/>
            <w:gridSpan w:val="4"/>
            <w:tcBorders>
              <w:top w:val="single" w:sz="4" w:space="0" w:color="auto"/>
              <w:left w:val="nil"/>
              <w:bottom w:val="single" w:sz="4" w:space="0" w:color="auto"/>
              <w:right w:val="nil"/>
            </w:tcBorders>
            <w:shd w:val="clear" w:color="auto" w:fill="auto"/>
            <w:noWrap/>
            <w:vAlign w:val="bottom"/>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trHeight w:val="195"/>
        </w:trPr>
        <w:tc>
          <w:tcPr>
            <w:tcW w:w="567" w:type="dxa"/>
            <w:tcBorders>
              <w:top w:val="nil"/>
              <w:left w:val="nil"/>
              <w:bottom w:val="nil"/>
              <w:right w:val="nil"/>
            </w:tcBorders>
            <w:shd w:val="clear" w:color="auto" w:fill="auto"/>
            <w:noWrap/>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025"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71"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263" w:type="dxa"/>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41"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tcBorders>
              <w:top w:val="nil"/>
              <w:left w:val="nil"/>
              <w:bottom w:val="nil"/>
              <w:right w:val="nil"/>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gridAfter w:val="1"/>
          <w:wAfter w:w="263" w:type="dxa"/>
          <w:trHeight w:val="7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w:t>
            </w:r>
            <w:proofErr w:type="gramStart"/>
            <w:r w:rsidRPr="00CF02FC">
              <w:rPr>
                <w:rFonts w:ascii="Arial" w:eastAsia="Times New Roman" w:hAnsi="Arial" w:cs="Arial"/>
                <w:color w:val="000000"/>
                <w:sz w:val="16"/>
                <w:szCs w:val="16"/>
                <w:lang w:eastAsia="ru-RU"/>
              </w:rPr>
              <w:t>п</w:t>
            </w:r>
            <w:proofErr w:type="gramEnd"/>
            <w:r w:rsidRPr="00CF02FC">
              <w:rPr>
                <w:rFonts w:ascii="Arial" w:eastAsia="Times New Roman" w:hAnsi="Arial" w:cs="Arial"/>
                <w:color w:val="000000"/>
                <w:sz w:val="16"/>
                <w:szCs w:val="16"/>
                <w:lang w:eastAsia="ru-RU"/>
              </w:rPr>
              <w:t>/п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Обоснование</w:t>
            </w:r>
          </w:p>
        </w:tc>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Наименование работ и затрат</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Единица измерения</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Количество</w:t>
            </w:r>
          </w:p>
        </w:tc>
        <w:tc>
          <w:tcPr>
            <w:tcW w:w="2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Индексы</w:t>
            </w: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Сметная стоимость в текущем уровне цен, руб.</w:t>
            </w:r>
          </w:p>
        </w:tc>
      </w:tr>
      <w:tr w:rsidR="00C90CE1" w:rsidRPr="00CF02FC" w:rsidTr="00CF02FC">
        <w:trPr>
          <w:gridAfter w:val="1"/>
          <w:wAfter w:w="263" w:type="dxa"/>
          <w:trHeigh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gridAfter w:val="1"/>
          <w:wAfter w:w="263" w:type="dxa"/>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на единицу</w:t>
            </w:r>
          </w:p>
        </w:tc>
        <w:tc>
          <w:tcPr>
            <w:tcW w:w="782" w:type="dxa"/>
            <w:gridSpan w:val="2"/>
            <w:tcBorders>
              <w:top w:val="nil"/>
              <w:left w:val="nil"/>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коэффициенты</w:t>
            </w:r>
          </w:p>
        </w:tc>
        <w:tc>
          <w:tcPr>
            <w:tcW w:w="790" w:type="dxa"/>
            <w:gridSpan w:val="2"/>
            <w:tcBorders>
              <w:top w:val="nil"/>
              <w:left w:val="nil"/>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всего с учетом коэффициентов</w:t>
            </w:r>
          </w:p>
        </w:tc>
        <w:tc>
          <w:tcPr>
            <w:tcW w:w="860" w:type="dxa"/>
            <w:gridSpan w:val="2"/>
            <w:tcBorders>
              <w:top w:val="nil"/>
              <w:left w:val="nil"/>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на единицу</w:t>
            </w:r>
          </w:p>
        </w:tc>
        <w:tc>
          <w:tcPr>
            <w:tcW w:w="841" w:type="dxa"/>
            <w:gridSpan w:val="2"/>
            <w:tcBorders>
              <w:top w:val="nil"/>
              <w:left w:val="nil"/>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коэффициенты</w:t>
            </w:r>
          </w:p>
        </w:tc>
        <w:tc>
          <w:tcPr>
            <w:tcW w:w="992" w:type="dxa"/>
            <w:gridSpan w:val="2"/>
            <w:tcBorders>
              <w:top w:val="nil"/>
              <w:left w:val="nil"/>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всего</w:t>
            </w:r>
          </w:p>
        </w:tc>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rsidR="00C90CE1" w:rsidRPr="00CF02FC" w:rsidRDefault="00C90CE1" w:rsidP="00C90CE1">
            <w:pPr>
              <w:spacing w:after="0" w:line="240" w:lineRule="auto"/>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w:t>
            </w:r>
          </w:p>
        </w:tc>
        <w:tc>
          <w:tcPr>
            <w:tcW w:w="1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w:t>
            </w:r>
          </w:p>
        </w:tc>
        <w:tc>
          <w:tcPr>
            <w:tcW w:w="971" w:type="dxa"/>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w:t>
            </w:r>
          </w:p>
        </w:tc>
        <w:tc>
          <w:tcPr>
            <w:tcW w:w="782"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8</w:t>
            </w:r>
          </w:p>
        </w:tc>
        <w:tc>
          <w:tcPr>
            <w:tcW w:w="841"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10</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11</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12</w:t>
            </w:r>
          </w:p>
        </w:tc>
      </w:tr>
      <w:tr w:rsidR="00C90CE1" w:rsidRPr="00CF02FC" w:rsidTr="00CF02FC">
        <w:trPr>
          <w:gridAfter w:val="1"/>
          <w:wAfter w:w="263" w:type="dxa"/>
          <w:trHeight w:val="240"/>
        </w:trPr>
        <w:tc>
          <w:tcPr>
            <w:tcW w:w="11215"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C90CE1" w:rsidRPr="00CF02FC" w:rsidRDefault="00C90CE1" w:rsidP="00C90CE1">
            <w:pPr>
              <w:spacing w:after="0" w:line="240" w:lineRule="auto"/>
              <w:rPr>
                <w:rFonts w:ascii="Arial" w:eastAsia="Times New Roman" w:hAnsi="Arial" w:cs="Arial"/>
                <w:bCs/>
                <w:color w:val="000000"/>
                <w:sz w:val="18"/>
                <w:szCs w:val="18"/>
                <w:lang w:eastAsia="ru-RU"/>
              </w:rPr>
            </w:pPr>
            <w:r w:rsidRPr="00CF02FC">
              <w:rPr>
                <w:rFonts w:ascii="Arial" w:eastAsia="Times New Roman" w:hAnsi="Arial" w:cs="Arial"/>
                <w:bCs/>
                <w:color w:val="000000"/>
                <w:sz w:val="18"/>
                <w:szCs w:val="18"/>
                <w:lang w:eastAsia="ru-RU"/>
              </w:rPr>
              <w:t>Раздел 1. Подготовительные работы</w:t>
            </w:r>
          </w:p>
        </w:tc>
      </w:tr>
      <w:tr w:rsidR="00C90CE1" w:rsidRPr="00CF02FC" w:rsidTr="00CF02FC">
        <w:trPr>
          <w:gridAfter w:val="1"/>
          <w:wAfter w:w="263" w:type="dxa"/>
          <w:trHeight w:val="90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ФЕР01-01-030-06</w:t>
            </w:r>
            <w:proofErr w:type="gramStart"/>
            <w:r w:rsidRPr="00CF02FC">
              <w:rPr>
                <w:rFonts w:ascii="Arial" w:eastAsia="Times New Roman" w:hAnsi="Arial" w:cs="Arial"/>
                <w:bCs/>
                <w:color w:val="000000"/>
                <w:sz w:val="16"/>
                <w:szCs w:val="16"/>
                <w:lang w:eastAsia="ru-RU"/>
              </w:rPr>
              <w:br/>
              <w:t>П</w:t>
            </w:r>
            <w:proofErr w:type="gramEnd"/>
            <w:r w:rsidRPr="00CF02FC">
              <w:rPr>
                <w:rFonts w:ascii="Arial" w:eastAsia="Times New Roman" w:hAnsi="Arial" w:cs="Arial"/>
                <w:bCs/>
                <w:color w:val="000000"/>
                <w:sz w:val="16"/>
                <w:szCs w:val="16"/>
                <w:lang w:eastAsia="ru-RU"/>
              </w:rPr>
              <w:t>рименительно</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xml:space="preserve">Срезка растительного слоя грунта - Разработка грунта с перемещением до 10 м бульдозерами мощностью: 79 кВт (108 </w:t>
            </w:r>
            <w:proofErr w:type="spellStart"/>
            <w:r w:rsidRPr="00CF02FC">
              <w:rPr>
                <w:rFonts w:ascii="Arial" w:eastAsia="Times New Roman" w:hAnsi="Arial" w:cs="Arial"/>
                <w:bCs/>
                <w:color w:val="000000"/>
                <w:sz w:val="16"/>
                <w:szCs w:val="16"/>
                <w:lang w:eastAsia="ru-RU"/>
              </w:rPr>
              <w:t>л.</w:t>
            </w:r>
            <w:proofErr w:type="gramStart"/>
            <w:r w:rsidRPr="00CF02FC">
              <w:rPr>
                <w:rFonts w:ascii="Arial" w:eastAsia="Times New Roman" w:hAnsi="Arial" w:cs="Arial"/>
                <w:bCs/>
                <w:color w:val="000000"/>
                <w:sz w:val="16"/>
                <w:szCs w:val="16"/>
                <w:lang w:eastAsia="ru-RU"/>
              </w:rPr>
              <w:t>с</w:t>
            </w:r>
            <w:proofErr w:type="spellEnd"/>
            <w:proofErr w:type="gramEnd"/>
            <w:r w:rsidRPr="00CF02FC">
              <w:rPr>
                <w:rFonts w:ascii="Arial" w:eastAsia="Times New Roman" w:hAnsi="Arial" w:cs="Arial"/>
                <w:bCs/>
                <w:color w:val="000000"/>
                <w:sz w:val="16"/>
                <w:szCs w:val="16"/>
                <w:lang w:eastAsia="ru-RU"/>
              </w:rPr>
              <w:t xml:space="preserve">.), </w:t>
            </w:r>
            <w:proofErr w:type="gramStart"/>
            <w:r w:rsidRPr="00CF02FC">
              <w:rPr>
                <w:rFonts w:ascii="Arial" w:eastAsia="Times New Roman" w:hAnsi="Arial" w:cs="Arial"/>
                <w:bCs/>
                <w:color w:val="000000"/>
                <w:sz w:val="16"/>
                <w:szCs w:val="16"/>
                <w:lang w:eastAsia="ru-RU"/>
              </w:rPr>
              <w:t>группа</w:t>
            </w:r>
            <w:proofErr w:type="gramEnd"/>
            <w:r w:rsidRPr="00CF02FC">
              <w:rPr>
                <w:rFonts w:ascii="Arial" w:eastAsia="Times New Roman" w:hAnsi="Arial" w:cs="Arial"/>
                <w:bCs/>
                <w:color w:val="000000"/>
                <w:sz w:val="16"/>
                <w:szCs w:val="16"/>
                <w:lang w:eastAsia="ru-RU"/>
              </w:rPr>
              <w:t xml:space="preserve"> грунтов 2</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1000 м3</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0,0348</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Объем=(174*0,2) / 1000</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ЭМ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538,47</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18,74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в </w:t>
            </w:r>
            <w:proofErr w:type="spellStart"/>
            <w:r w:rsidRPr="00CF02FC">
              <w:rPr>
                <w:rFonts w:ascii="Arial" w:eastAsia="Times New Roman" w:hAnsi="Arial" w:cs="Arial"/>
                <w:color w:val="000000"/>
                <w:sz w:val="16"/>
                <w:szCs w:val="16"/>
                <w:lang w:eastAsia="ru-RU"/>
              </w:rPr>
              <w:t>т.ч</w:t>
            </w:r>
            <w:proofErr w:type="spellEnd"/>
            <w:r w:rsidRPr="00CF02FC">
              <w:rPr>
                <w:rFonts w:ascii="Arial" w:eastAsia="Times New Roman" w:hAnsi="Arial" w:cs="Arial"/>
                <w:color w:val="000000"/>
                <w:sz w:val="16"/>
                <w:szCs w:val="16"/>
                <w:lang w:eastAsia="ru-RU"/>
              </w:rPr>
              <w:t xml:space="preserve">. </w:t>
            </w:r>
            <w:proofErr w:type="spellStart"/>
            <w:r w:rsidRPr="00CF02FC">
              <w:rPr>
                <w:rFonts w:ascii="Arial" w:eastAsia="Times New Roman" w:hAnsi="Arial" w:cs="Arial"/>
                <w:color w:val="000000"/>
                <w:sz w:val="16"/>
                <w:szCs w:val="16"/>
                <w:lang w:eastAsia="ru-RU"/>
              </w:rPr>
              <w:t>ОТм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91,94</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proofErr w:type="spellStart"/>
            <w:r w:rsidRPr="00CF02FC">
              <w:rPr>
                <w:rFonts w:ascii="Arial" w:eastAsia="Times New Roman" w:hAnsi="Arial" w:cs="Arial"/>
                <w:color w:val="000000"/>
                <w:sz w:val="16"/>
                <w:szCs w:val="16"/>
                <w:lang w:eastAsia="ru-RU"/>
              </w:rPr>
              <w:t>ЗТм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6,81</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0,236988</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Итого по расценке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538,47</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18,74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ФОТ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МДС81-34.2004</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рил.4 п.1.1 и Письмо №ВБ-338/02 от 08.02.08</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НР Земляные работы, выполняемые механизированным способом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100</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100</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Письмо №АП-5536/06</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рил.1 п.1.1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СП Земляные работы, выполняемые механизированным способом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50</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50</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1,60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Всего по позиции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23,54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ФССЦпг-01-01-01-040</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Погрузо-разгрузочные работы при автомобильных перевозках: Погрузка дерна</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 т груза</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48,72</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11,90</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579,77</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Объем=174*0,2*1,4</w:t>
            </w:r>
          </w:p>
        </w:tc>
      </w:tr>
      <w:tr w:rsidR="00C90CE1" w:rsidRPr="00CF02FC" w:rsidTr="00CF02FC">
        <w:trPr>
          <w:gridAfter w:val="1"/>
          <w:wAfter w:w="263" w:type="dxa"/>
          <w:trHeight w:val="90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ФССЦпг-03-21-01-007</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7 км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 т груза</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48,72</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8,58</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418,02</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Объем=174*0,2*1,4</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Итоги по разделу 1 Подготовительные работы</w:t>
            </w:r>
            <w:proofErr w:type="gramStart"/>
            <w:r w:rsidRPr="00CF02FC">
              <w:rPr>
                <w:rFonts w:ascii="Arial" w:eastAsia="Times New Roman" w:hAnsi="Arial" w:cs="Arial"/>
                <w:bCs/>
                <w:color w:val="000000"/>
                <w:sz w:val="16"/>
                <w:szCs w:val="16"/>
                <w:lang w:eastAsia="ru-RU"/>
              </w:rPr>
              <w:t xml:space="preserve"> :</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прямые затраты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1 016,53</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В том числе: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Эксплуатация машин</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436,76</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 машинистов</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Материалы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579,77</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Строительные работы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1 021,33</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Строительные работы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603,31</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В том числе: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эксплуатация машин и механизмов</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18,74</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материалы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579,77</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накладные расходы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сметная прибыль</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1,60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418,02</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ФОТ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накладные расходы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сметная прибыль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1,60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xml:space="preserve">  Итого по разделу 1 Подготовительные работы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1 021,33</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11215"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rPr>
                <w:rFonts w:ascii="Arial" w:eastAsia="Times New Roman" w:hAnsi="Arial" w:cs="Arial"/>
                <w:bCs/>
                <w:color w:val="000000"/>
                <w:sz w:val="18"/>
                <w:szCs w:val="18"/>
                <w:lang w:eastAsia="ru-RU"/>
              </w:rPr>
            </w:pPr>
            <w:r w:rsidRPr="00CF02FC">
              <w:rPr>
                <w:rFonts w:ascii="Arial" w:eastAsia="Times New Roman" w:hAnsi="Arial" w:cs="Arial"/>
                <w:bCs/>
                <w:color w:val="000000"/>
                <w:sz w:val="18"/>
                <w:szCs w:val="18"/>
                <w:lang w:eastAsia="ru-RU"/>
              </w:rPr>
              <w:t>Раздел 2. Устройство тротуара</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ФЕР27-04-001-01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Устройство подстилающих и выравнивающих слоев оснований: из песка</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100 м3</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0,1392</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Объем=(174*0,08) / 100</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115,49</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16,08</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ЭМ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3 262,79</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454,18</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в </w:t>
            </w:r>
            <w:proofErr w:type="spellStart"/>
            <w:r w:rsidRPr="00CF02FC">
              <w:rPr>
                <w:rFonts w:ascii="Arial" w:eastAsia="Times New Roman" w:hAnsi="Arial" w:cs="Arial"/>
                <w:color w:val="000000"/>
                <w:sz w:val="16"/>
                <w:szCs w:val="16"/>
                <w:lang w:eastAsia="ru-RU"/>
              </w:rPr>
              <w:t>т.ч</w:t>
            </w:r>
            <w:proofErr w:type="spellEnd"/>
            <w:r w:rsidRPr="00CF02FC">
              <w:rPr>
                <w:rFonts w:ascii="Arial" w:eastAsia="Times New Roman" w:hAnsi="Arial" w:cs="Arial"/>
                <w:color w:val="000000"/>
                <w:sz w:val="16"/>
                <w:szCs w:val="16"/>
                <w:lang w:eastAsia="ru-RU"/>
              </w:rPr>
              <w:t xml:space="preserve">. </w:t>
            </w:r>
            <w:proofErr w:type="spellStart"/>
            <w:r w:rsidRPr="00CF02FC">
              <w:rPr>
                <w:rFonts w:ascii="Arial" w:eastAsia="Times New Roman" w:hAnsi="Arial" w:cs="Arial"/>
                <w:color w:val="000000"/>
                <w:sz w:val="16"/>
                <w:szCs w:val="16"/>
                <w:lang w:eastAsia="ru-RU"/>
              </w:rPr>
              <w:t>ОТм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171,22</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23,83</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12,20</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1,70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ЗТ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14,4</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2,00448</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proofErr w:type="spellStart"/>
            <w:r w:rsidRPr="00CF02FC">
              <w:rPr>
                <w:rFonts w:ascii="Arial" w:eastAsia="Times New Roman" w:hAnsi="Arial" w:cs="Arial"/>
                <w:color w:val="000000"/>
                <w:sz w:val="16"/>
                <w:szCs w:val="16"/>
                <w:lang w:eastAsia="ru-RU"/>
              </w:rPr>
              <w:t>ЗТм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13,88</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1,932096</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Итого по расценке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3 390,48</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471,96</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ФОТ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39,91</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МДС81-34.2004</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рил.4 п.21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НР Автомобильные дороги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149</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149</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59,47</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Письмо №АП-5536/06</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рил.1 п.21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СП Автомобильные дороги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95</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37,91</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Всего по позиции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569,34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ФССЦ-02.3.01.02-0016</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Песок природный для строительных: работ средний с крупностью зерен размером свыше 5 мм-до 5% по массе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м3</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15,312</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55,26</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846,14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Объем=174*0,08*1,1</w:t>
            </w:r>
          </w:p>
        </w:tc>
      </w:tr>
      <w:tr w:rsidR="00C90CE1" w:rsidRPr="00CF02FC" w:rsidTr="00CF02FC">
        <w:trPr>
          <w:gridAfter w:val="1"/>
          <w:wAfter w:w="263" w:type="dxa"/>
          <w:trHeight w:val="90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ФЕР27-12-010-02</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Устройство плит тротуарных 3х2х0,14 м - Устройство дорог из сборных железобетонных плит площадью: более 3 м</w:t>
            </w:r>
            <w:proofErr w:type="gramStart"/>
            <w:r w:rsidRPr="00CF02FC">
              <w:rPr>
                <w:rFonts w:ascii="Arial" w:eastAsia="Times New Roman" w:hAnsi="Arial" w:cs="Arial"/>
                <w:bCs/>
                <w:color w:val="000000"/>
                <w:sz w:val="16"/>
                <w:szCs w:val="16"/>
                <w:lang w:eastAsia="ru-RU"/>
              </w:rPr>
              <w:t>2</w:t>
            </w:r>
            <w:proofErr w:type="gram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100 м3</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0,2436</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Объем=(3*2*0,14*29) / 100</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1 169,18</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284,81</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ЭМ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3 971,59</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967,48</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в </w:t>
            </w:r>
            <w:proofErr w:type="spellStart"/>
            <w:r w:rsidRPr="00CF02FC">
              <w:rPr>
                <w:rFonts w:ascii="Arial" w:eastAsia="Times New Roman" w:hAnsi="Arial" w:cs="Arial"/>
                <w:color w:val="000000"/>
                <w:sz w:val="16"/>
                <w:szCs w:val="16"/>
                <w:lang w:eastAsia="ru-RU"/>
              </w:rPr>
              <w:t>т.ч</w:t>
            </w:r>
            <w:proofErr w:type="spellEnd"/>
            <w:r w:rsidRPr="00CF02FC">
              <w:rPr>
                <w:rFonts w:ascii="Arial" w:eastAsia="Times New Roman" w:hAnsi="Arial" w:cs="Arial"/>
                <w:color w:val="000000"/>
                <w:sz w:val="16"/>
                <w:szCs w:val="16"/>
                <w:lang w:eastAsia="ru-RU"/>
              </w:rPr>
              <w:t xml:space="preserve">. </w:t>
            </w:r>
            <w:proofErr w:type="spellStart"/>
            <w:r w:rsidRPr="00CF02FC">
              <w:rPr>
                <w:rFonts w:ascii="Arial" w:eastAsia="Times New Roman" w:hAnsi="Arial" w:cs="Arial"/>
                <w:color w:val="000000"/>
                <w:sz w:val="16"/>
                <w:szCs w:val="16"/>
                <w:lang w:eastAsia="ru-RU"/>
              </w:rPr>
              <w:t>ОТм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463,99</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113,03</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70,79</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ЗТ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139,52</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33,987072</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proofErr w:type="spellStart"/>
            <w:r w:rsidRPr="00CF02FC">
              <w:rPr>
                <w:rFonts w:ascii="Arial" w:eastAsia="Times New Roman" w:hAnsi="Arial" w:cs="Arial"/>
                <w:color w:val="000000"/>
                <w:sz w:val="16"/>
                <w:szCs w:val="16"/>
                <w:lang w:eastAsia="ru-RU"/>
              </w:rPr>
              <w:t>ЗТм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34,39</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8,377404</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Итого по расценке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5 140,77</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1 252,29</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ФОТ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397,84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МДС81-34.2004</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рил.4 п.21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НР Автомобильные дороги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149</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149</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592,78</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Письмо №АП-5536/06</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рил.1 п.21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СП Автомобильные дороги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95</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95</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377,95</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Всего по позиции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2 223,02</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ФССЦ-05.1.08.06-0062</w:t>
            </w:r>
            <w:proofErr w:type="gramStart"/>
            <w:r w:rsidRPr="00CF02FC">
              <w:rPr>
                <w:rFonts w:ascii="Arial" w:eastAsia="Times New Roman" w:hAnsi="Arial" w:cs="Arial"/>
                <w:bCs/>
                <w:color w:val="000000"/>
                <w:sz w:val="16"/>
                <w:szCs w:val="16"/>
                <w:lang w:eastAsia="ru-RU"/>
              </w:rPr>
              <w:br/>
              <w:t>П</w:t>
            </w:r>
            <w:proofErr w:type="gramEnd"/>
            <w:r w:rsidRPr="00CF02FC">
              <w:rPr>
                <w:rFonts w:ascii="Arial" w:eastAsia="Times New Roman" w:hAnsi="Arial" w:cs="Arial"/>
                <w:bCs/>
                <w:color w:val="000000"/>
                <w:sz w:val="16"/>
                <w:szCs w:val="16"/>
                <w:lang w:eastAsia="ru-RU"/>
              </w:rPr>
              <w:t>рименительно</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Плиты дорожные ПД 2-9.5, бетон B22,5, F150, объем 0,8 м3, расход арматуры 81,6 кг // плита тротуарная 3х2х0,14 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proofErr w:type="spellStart"/>
            <w:proofErr w:type="gramStart"/>
            <w:r w:rsidRPr="00CF02FC">
              <w:rPr>
                <w:rFonts w:ascii="Arial" w:eastAsia="Times New Roman" w:hAnsi="Arial" w:cs="Arial"/>
                <w:bCs/>
                <w:color w:val="000000"/>
                <w:sz w:val="16"/>
                <w:szCs w:val="16"/>
                <w:lang w:eastAsia="ru-RU"/>
              </w:rPr>
              <w:t>шт</w:t>
            </w:r>
            <w:proofErr w:type="spellEnd"/>
            <w:proofErr w:type="gramEnd"/>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29</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940,63</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27 278,27</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lastRenderedPageBreak/>
              <w:t>8</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ФЕР06-01-001-01</w:t>
            </w:r>
            <w:proofErr w:type="gramStart"/>
            <w:r w:rsidRPr="00CF02FC">
              <w:rPr>
                <w:rFonts w:ascii="Arial" w:eastAsia="Times New Roman" w:hAnsi="Arial" w:cs="Arial"/>
                <w:bCs/>
                <w:color w:val="000000"/>
                <w:sz w:val="16"/>
                <w:szCs w:val="16"/>
                <w:lang w:eastAsia="ru-RU"/>
              </w:rPr>
              <w:br/>
              <w:t>П</w:t>
            </w:r>
            <w:proofErr w:type="gramEnd"/>
            <w:r w:rsidRPr="00CF02FC">
              <w:rPr>
                <w:rFonts w:ascii="Arial" w:eastAsia="Times New Roman" w:hAnsi="Arial" w:cs="Arial"/>
                <w:bCs/>
                <w:color w:val="000000"/>
                <w:sz w:val="16"/>
                <w:szCs w:val="16"/>
                <w:lang w:eastAsia="ru-RU"/>
              </w:rPr>
              <w:t>рименительно</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Устройство монолитного участка из бетона - Устройство бетонной подготовки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100 м3</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0,0042</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514" w:type="dxa"/>
            <w:gridSpan w:val="19"/>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Объем=(3*0,14) / 100</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1 053,00</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4,42</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ЭМ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1 566,06</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6,58</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в </w:t>
            </w:r>
            <w:proofErr w:type="spellStart"/>
            <w:r w:rsidRPr="00CF02FC">
              <w:rPr>
                <w:rFonts w:ascii="Arial" w:eastAsia="Times New Roman" w:hAnsi="Arial" w:cs="Arial"/>
                <w:color w:val="000000"/>
                <w:sz w:val="16"/>
                <w:szCs w:val="16"/>
                <w:lang w:eastAsia="ru-RU"/>
              </w:rPr>
              <w:t>т.ч</w:t>
            </w:r>
            <w:proofErr w:type="spellEnd"/>
            <w:r w:rsidRPr="00CF02FC">
              <w:rPr>
                <w:rFonts w:ascii="Arial" w:eastAsia="Times New Roman" w:hAnsi="Arial" w:cs="Arial"/>
                <w:color w:val="000000"/>
                <w:sz w:val="16"/>
                <w:szCs w:val="16"/>
                <w:lang w:eastAsia="ru-RU"/>
              </w:rPr>
              <w:t xml:space="preserve">. </w:t>
            </w:r>
            <w:proofErr w:type="spellStart"/>
            <w:r w:rsidRPr="00CF02FC">
              <w:rPr>
                <w:rFonts w:ascii="Arial" w:eastAsia="Times New Roman" w:hAnsi="Arial" w:cs="Arial"/>
                <w:color w:val="000000"/>
                <w:sz w:val="16"/>
                <w:szCs w:val="16"/>
                <w:lang w:eastAsia="ru-RU"/>
              </w:rPr>
              <w:t>ОТм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244,39</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1,03</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909,27</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0,02</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ЗТ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135</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0,567</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proofErr w:type="spellStart"/>
            <w:r w:rsidRPr="00CF02FC">
              <w:rPr>
                <w:rFonts w:ascii="Arial" w:eastAsia="Times New Roman" w:hAnsi="Arial" w:cs="Arial"/>
                <w:color w:val="000000"/>
                <w:sz w:val="16"/>
                <w:szCs w:val="16"/>
                <w:lang w:eastAsia="ru-RU"/>
              </w:rPr>
              <w:t>ЗТм</w:t>
            </w:r>
            <w:proofErr w:type="spellEnd"/>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чел</w:t>
            </w:r>
            <w:proofErr w:type="gramStart"/>
            <w:r w:rsidRPr="00CF02FC">
              <w:rPr>
                <w:rFonts w:ascii="Arial" w:eastAsia="Times New Roman" w:hAnsi="Arial" w:cs="Arial"/>
                <w:color w:val="000000"/>
                <w:sz w:val="16"/>
                <w:szCs w:val="16"/>
                <w:lang w:eastAsia="ru-RU"/>
              </w:rPr>
              <w:t>.-</w:t>
            </w:r>
            <w:proofErr w:type="gramEnd"/>
            <w:r w:rsidRPr="00CF02FC">
              <w:rPr>
                <w:rFonts w:ascii="Arial" w:eastAsia="Times New Roman" w:hAnsi="Arial" w:cs="Arial"/>
                <w:color w:val="000000"/>
                <w:sz w:val="16"/>
                <w:szCs w:val="16"/>
                <w:lang w:eastAsia="ru-RU"/>
              </w:rPr>
              <w:t>ч</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18,12</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0,076104</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Итого по расценке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2 623,33</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11,02</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ФОТ</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5,45</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МДС81-34.2004</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рил.4 п.6.1 и Письмо №ВБ-338/02 от 08.02.08</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НР Бетонные и железобетонные монолитные конструкции в промышленном строительстве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110</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110</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6,00</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Письмо №АП-5536/06</w:t>
            </w:r>
            <w:proofErr w:type="gramStart"/>
            <w:r w:rsidRPr="00CF02FC">
              <w:rPr>
                <w:rFonts w:ascii="Arial" w:eastAsia="Times New Roman" w:hAnsi="Arial" w:cs="Arial"/>
                <w:color w:val="000000"/>
                <w:sz w:val="16"/>
                <w:szCs w:val="16"/>
                <w:lang w:eastAsia="ru-RU"/>
              </w:rPr>
              <w:t xml:space="preserve"> П</w:t>
            </w:r>
            <w:proofErr w:type="gramEnd"/>
            <w:r w:rsidRPr="00CF02FC">
              <w:rPr>
                <w:rFonts w:ascii="Arial" w:eastAsia="Times New Roman" w:hAnsi="Arial" w:cs="Arial"/>
                <w:color w:val="000000"/>
                <w:sz w:val="16"/>
                <w:szCs w:val="16"/>
                <w:lang w:eastAsia="ru-RU"/>
              </w:rPr>
              <w:t>рил.1 п.6.1</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СП Бетонные и железобетонные монолитные конструкции в промышленном строительстве</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65</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65</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3,54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Всего по позиции</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20,56</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911"/>
        </w:trPr>
        <w:tc>
          <w:tcPr>
            <w:tcW w:w="567" w:type="dxa"/>
            <w:tcBorders>
              <w:top w:val="nil"/>
              <w:left w:val="single" w:sz="4" w:space="0" w:color="auto"/>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ФССЦ-04.1.02.05-0006</w:t>
            </w:r>
          </w:p>
        </w:tc>
        <w:tc>
          <w:tcPr>
            <w:tcW w:w="1864" w:type="dxa"/>
            <w:gridSpan w:val="2"/>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Смеси бетонные тяжелого бетона (БСТ), класс В15 (М200)</w:t>
            </w:r>
          </w:p>
        </w:tc>
        <w:tc>
          <w:tcPr>
            <w:tcW w:w="971"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м3</w:t>
            </w:r>
          </w:p>
        </w:tc>
        <w:tc>
          <w:tcPr>
            <w:tcW w:w="838"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79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0,4284</w:t>
            </w:r>
          </w:p>
        </w:tc>
        <w:tc>
          <w:tcPr>
            <w:tcW w:w="860"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592,76</w:t>
            </w:r>
          </w:p>
        </w:tc>
        <w:tc>
          <w:tcPr>
            <w:tcW w:w="841"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253,94</w:t>
            </w:r>
          </w:p>
        </w:tc>
        <w:tc>
          <w:tcPr>
            <w:tcW w:w="694"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Итоги по разделу 2 Устройство тротуара</w:t>
            </w:r>
            <w:proofErr w:type="gramStart"/>
            <w:r w:rsidRPr="00CF02FC">
              <w:rPr>
                <w:rFonts w:ascii="Arial" w:eastAsia="Times New Roman" w:hAnsi="Arial" w:cs="Arial"/>
                <w:bCs/>
                <w:color w:val="000000"/>
                <w:sz w:val="16"/>
                <w:szCs w:val="16"/>
                <w:lang w:eastAsia="ru-RU"/>
              </w:rPr>
              <w:t xml:space="preserve"> :</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прямые затраты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30 113,62</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В том числе: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 рабочих</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305,31</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Эксплуатация машин</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1 428,24</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 машинистов</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137,89</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Материалы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28 380,07</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Строительные работы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31 191,27</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В том числе: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305,31</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эксплуатация машин и механизмов</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1 428,24</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материалы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28 380,07</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накладные расходы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658,25</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сметная прибыль</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419,40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ФОТ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443,20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накладные расходы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658,25</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сметная прибыль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419,40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xml:space="preserve">  Итого по разделу 2 Устройство тротуара</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31 191,27</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Итоги по смете: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прямые затраты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31 130,15</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В том числе: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 рабочих</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305,31</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Эксплуатация машин</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1 865,00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 машинистов</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141,09</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Материалы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28 959,84</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Строительные работы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32 212,60</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F10505">
        <w:trPr>
          <w:gridAfter w:val="1"/>
          <w:wAfter w:w="263" w:type="dxa"/>
          <w:trHeight w:val="2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Строительные работы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31 794,58</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В том числе: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оплата труда</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305,31</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эксплуатация машин и механизмов</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1 446,98</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материалы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28 959,84</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накладные расходы</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661,45</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сметная прибыль</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421,00</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F10505">
        <w:trPr>
          <w:gridAfter w:val="1"/>
          <w:wAfter w:w="263" w:type="dxa"/>
          <w:trHeight w:val="26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418,02</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ФОТ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446,40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накладные расходы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661,45</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Итого сметная прибыль (</w:t>
            </w:r>
            <w:proofErr w:type="spellStart"/>
            <w:r w:rsidRPr="00CF02FC">
              <w:rPr>
                <w:rFonts w:ascii="Arial" w:eastAsia="Times New Roman" w:hAnsi="Arial" w:cs="Arial"/>
                <w:color w:val="000000"/>
                <w:sz w:val="16"/>
                <w:szCs w:val="16"/>
                <w:lang w:eastAsia="ru-RU"/>
              </w:rPr>
              <w:t>справочно</w:t>
            </w:r>
            <w:proofErr w:type="spellEnd"/>
            <w:r w:rsidRPr="00CF02FC">
              <w:rPr>
                <w:rFonts w:ascii="Arial" w:eastAsia="Times New Roman" w:hAnsi="Arial" w:cs="Arial"/>
                <w:color w:val="000000"/>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421,00</w:t>
            </w:r>
          </w:p>
        </w:tc>
        <w:tc>
          <w:tcPr>
            <w:tcW w:w="694"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88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xml:space="preserve">     НДС 20%</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6 442,52</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color w:val="000000"/>
                <w:sz w:val="16"/>
                <w:szCs w:val="16"/>
                <w:lang w:eastAsia="ru-RU"/>
              </w:rPr>
            </w:pPr>
          </w:p>
        </w:tc>
      </w:tr>
      <w:tr w:rsidR="00C90CE1" w:rsidRPr="00CF02FC" w:rsidTr="00CF02FC">
        <w:trPr>
          <w:gridAfter w:val="1"/>
          <w:wAfter w:w="263" w:type="dxa"/>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90CE1" w:rsidRPr="00CF02FC" w:rsidRDefault="00C90CE1" w:rsidP="00C90CE1">
            <w:pPr>
              <w:spacing w:after="0" w:line="240" w:lineRule="auto"/>
              <w:rPr>
                <w:rFonts w:ascii="Arial" w:eastAsia="Times New Roman" w:hAnsi="Arial" w:cs="Arial"/>
                <w:color w:val="000000"/>
                <w:sz w:val="16"/>
                <w:szCs w:val="16"/>
                <w:lang w:eastAsia="ru-RU"/>
              </w:rPr>
            </w:pPr>
            <w:r w:rsidRPr="00CF02FC">
              <w:rPr>
                <w:rFonts w:ascii="Arial" w:eastAsia="Times New Roman" w:hAnsi="Arial" w:cs="Arial"/>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w:t>
            </w:r>
          </w:p>
        </w:tc>
        <w:tc>
          <w:tcPr>
            <w:tcW w:w="6946" w:type="dxa"/>
            <w:gridSpan w:val="13"/>
            <w:tcBorders>
              <w:top w:val="single" w:sz="4" w:space="0" w:color="auto"/>
              <w:left w:val="nil"/>
              <w:bottom w:val="single" w:sz="4" w:space="0" w:color="auto"/>
              <w:right w:val="single" w:sz="4" w:space="0" w:color="auto"/>
            </w:tcBorders>
            <w:shd w:val="clear" w:color="auto" w:fill="auto"/>
            <w:hideMark/>
          </w:tcPr>
          <w:p w:rsidR="00C90CE1" w:rsidRPr="00CF02FC" w:rsidRDefault="00C90CE1" w:rsidP="00C90CE1">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 xml:space="preserve">  ВСЕГО по смете</w:t>
            </w:r>
          </w:p>
        </w:tc>
        <w:tc>
          <w:tcPr>
            <w:tcW w:w="992" w:type="dxa"/>
            <w:gridSpan w:val="2"/>
            <w:tcBorders>
              <w:top w:val="nil"/>
              <w:left w:val="nil"/>
              <w:bottom w:val="single" w:sz="4" w:space="0" w:color="auto"/>
              <w:right w:val="single" w:sz="4" w:space="0" w:color="auto"/>
            </w:tcBorders>
            <w:shd w:val="clear" w:color="auto" w:fill="auto"/>
            <w:noWrap/>
            <w:hideMark/>
          </w:tcPr>
          <w:p w:rsidR="00C90CE1" w:rsidRPr="00CF02FC" w:rsidRDefault="00C90CE1" w:rsidP="00CF02FC">
            <w:pPr>
              <w:spacing w:after="0" w:line="240" w:lineRule="auto"/>
              <w:rPr>
                <w:rFonts w:ascii="Arial" w:eastAsia="Times New Roman" w:hAnsi="Arial" w:cs="Arial"/>
                <w:bCs/>
                <w:color w:val="000000"/>
                <w:sz w:val="16"/>
                <w:szCs w:val="16"/>
                <w:lang w:eastAsia="ru-RU"/>
              </w:rPr>
            </w:pPr>
            <w:r w:rsidRPr="00CF02FC">
              <w:rPr>
                <w:rFonts w:ascii="Arial" w:eastAsia="Times New Roman" w:hAnsi="Arial" w:cs="Arial"/>
                <w:bCs/>
                <w:color w:val="000000"/>
                <w:sz w:val="16"/>
                <w:szCs w:val="16"/>
                <w:lang w:eastAsia="ru-RU"/>
              </w:rPr>
              <w:t>38 655,12</w:t>
            </w:r>
          </w:p>
        </w:tc>
        <w:tc>
          <w:tcPr>
            <w:tcW w:w="694"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center"/>
              <w:rPr>
                <w:rFonts w:ascii="Arial" w:eastAsia="Times New Roman" w:hAnsi="Arial" w:cs="Arial"/>
                <w:bCs/>
                <w:color w:val="000000"/>
                <w:sz w:val="16"/>
                <w:szCs w:val="16"/>
                <w:lang w:eastAsia="ru-RU"/>
              </w:rPr>
            </w:pPr>
          </w:p>
        </w:tc>
        <w:tc>
          <w:tcPr>
            <w:tcW w:w="882" w:type="dxa"/>
            <w:gridSpan w:val="2"/>
            <w:tcBorders>
              <w:top w:val="nil"/>
              <w:left w:val="nil"/>
              <w:bottom w:val="single" w:sz="4" w:space="0" w:color="auto"/>
              <w:right w:val="single" w:sz="4" w:space="0" w:color="auto"/>
            </w:tcBorders>
            <w:shd w:val="clear" w:color="auto" w:fill="auto"/>
            <w:noWrap/>
          </w:tcPr>
          <w:p w:rsidR="00C90CE1" w:rsidRPr="00CF02FC" w:rsidRDefault="00C90CE1" w:rsidP="00C90CE1">
            <w:pPr>
              <w:spacing w:after="0" w:line="240" w:lineRule="auto"/>
              <w:jc w:val="right"/>
              <w:rPr>
                <w:rFonts w:ascii="Arial" w:eastAsia="Times New Roman" w:hAnsi="Arial" w:cs="Arial"/>
                <w:bCs/>
                <w:color w:val="000000"/>
                <w:sz w:val="16"/>
                <w:szCs w:val="16"/>
                <w:lang w:eastAsia="ru-RU"/>
              </w:rPr>
            </w:pPr>
          </w:p>
        </w:tc>
      </w:tr>
    </w:tbl>
    <w:p w:rsidR="00C90CE1" w:rsidRDefault="00C90CE1" w:rsidP="00513E06">
      <w:pPr>
        <w:spacing w:after="0" w:line="240" w:lineRule="auto"/>
        <w:ind w:firstLine="567"/>
        <w:rPr>
          <w:rFonts w:ascii="PT Astra Serif" w:eastAsia="Calibri" w:hAnsi="PT Astra Serif" w:cs="Times New Roman"/>
        </w:rPr>
      </w:pPr>
    </w:p>
    <w:p w:rsidR="00C90CE1" w:rsidRPr="00513E06" w:rsidRDefault="00C90CE1" w:rsidP="00513E06">
      <w:pPr>
        <w:spacing w:after="0" w:line="240" w:lineRule="auto"/>
        <w:ind w:firstLine="567"/>
        <w:rPr>
          <w:rFonts w:ascii="PT Astra Serif" w:eastAsia="Calibri" w:hAnsi="PT Astra Serif" w:cs="Times New Roman"/>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Руководитель: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C90CE1">
      <w:pPr>
        <w:tabs>
          <w:tab w:val="center" w:pos="4153"/>
          <w:tab w:val="right" w:pos="8306"/>
          <w:tab w:val="right" w:pos="10200"/>
        </w:tabs>
        <w:spacing w:after="0" w:line="240" w:lineRule="auto"/>
        <w:rPr>
          <w:rFonts w:ascii="PT Astra Serif" w:eastAsia="Times New Roman" w:hAnsi="PT Astra Serif"/>
          <w:b/>
          <w:kern w:val="1"/>
          <w:lang w:eastAsia="ar-SA"/>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E1" w:rsidRDefault="00C90CE1" w:rsidP="00DB6F4F">
      <w:pPr>
        <w:spacing w:after="0" w:line="240" w:lineRule="auto"/>
      </w:pPr>
      <w:r>
        <w:separator/>
      </w:r>
    </w:p>
  </w:endnote>
  <w:endnote w:type="continuationSeparator" w:id="0">
    <w:p w:rsidR="00C90CE1" w:rsidRDefault="00C90CE1"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E1" w:rsidRDefault="00C90CE1" w:rsidP="00DB6F4F">
      <w:pPr>
        <w:spacing w:after="0" w:line="240" w:lineRule="auto"/>
      </w:pPr>
      <w:r>
        <w:separator/>
      </w:r>
    </w:p>
  </w:footnote>
  <w:footnote w:type="continuationSeparator" w:id="0">
    <w:p w:rsidR="00C90CE1" w:rsidRDefault="00C90CE1" w:rsidP="00DB6F4F">
      <w:pPr>
        <w:spacing w:after="0" w:line="240" w:lineRule="auto"/>
      </w:pPr>
      <w:r>
        <w:continuationSeparator/>
      </w:r>
    </w:p>
  </w:footnote>
  <w:footnote w:id="1">
    <w:p w:rsidR="00C90CE1" w:rsidRDefault="00C90CE1"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C90CE1" w:rsidRDefault="00C90CE1"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C90CE1" w:rsidRDefault="00C90CE1" w:rsidP="00DB6F4F">
      <w:pPr>
        <w:pStyle w:val="a5"/>
        <w:spacing w:after="0"/>
      </w:pPr>
    </w:p>
    <w:p w:rsidR="00C90CE1" w:rsidRDefault="00C90CE1"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C7D82"/>
    <w:rsid w:val="000D2BB9"/>
    <w:rsid w:val="001848A8"/>
    <w:rsid w:val="001910ED"/>
    <w:rsid w:val="001E3C0D"/>
    <w:rsid w:val="002D28ED"/>
    <w:rsid w:val="002D441F"/>
    <w:rsid w:val="00385A20"/>
    <w:rsid w:val="003E27EC"/>
    <w:rsid w:val="003F249A"/>
    <w:rsid w:val="00406F35"/>
    <w:rsid w:val="00416FEE"/>
    <w:rsid w:val="00447595"/>
    <w:rsid w:val="00513E06"/>
    <w:rsid w:val="00663D25"/>
    <w:rsid w:val="006F1811"/>
    <w:rsid w:val="007A2058"/>
    <w:rsid w:val="00813805"/>
    <w:rsid w:val="008B4384"/>
    <w:rsid w:val="008C50E7"/>
    <w:rsid w:val="008F653E"/>
    <w:rsid w:val="0092266E"/>
    <w:rsid w:val="00953BDA"/>
    <w:rsid w:val="00974B85"/>
    <w:rsid w:val="00981928"/>
    <w:rsid w:val="009A29D8"/>
    <w:rsid w:val="009F0CCF"/>
    <w:rsid w:val="00AB2354"/>
    <w:rsid w:val="00B23E85"/>
    <w:rsid w:val="00B35BD1"/>
    <w:rsid w:val="00BE4E86"/>
    <w:rsid w:val="00C40DDC"/>
    <w:rsid w:val="00C4452E"/>
    <w:rsid w:val="00C5711E"/>
    <w:rsid w:val="00C63EA1"/>
    <w:rsid w:val="00C90CE1"/>
    <w:rsid w:val="00CF02FC"/>
    <w:rsid w:val="00D0134C"/>
    <w:rsid w:val="00D215A1"/>
    <w:rsid w:val="00D76B73"/>
    <w:rsid w:val="00DB6F4F"/>
    <w:rsid w:val="00DD782A"/>
    <w:rsid w:val="00E27F2D"/>
    <w:rsid w:val="00E62B2B"/>
    <w:rsid w:val="00EA0A4A"/>
    <w:rsid w:val="00F063AC"/>
    <w:rsid w:val="00F10505"/>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 w:type="paragraph" w:customStyle="1" w:styleId="xl63">
    <w:name w:val="xl63"/>
    <w:basedOn w:val="a"/>
    <w:rsid w:val="00C90CE1"/>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C90CE1"/>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C90CE1"/>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C90CE1"/>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C90CE1"/>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C90CE1"/>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C90CE1"/>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0">
    <w:name w:val="xl70"/>
    <w:basedOn w:val="a"/>
    <w:rsid w:val="00C90CE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C90CE1"/>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2">
    <w:name w:val="xl72"/>
    <w:basedOn w:val="a"/>
    <w:rsid w:val="00C90CE1"/>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C90CE1"/>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4">
    <w:name w:val="xl74"/>
    <w:basedOn w:val="a"/>
    <w:rsid w:val="00C90CE1"/>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C90CE1"/>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rsid w:val="00C90CE1"/>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7">
    <w:name w:val="xl77"/>
    <w:basedOn w:val="a"/>
    <w:rsid w:val="00C90CE1"/>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90CE1"/>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rsid w:val="00C90CE1"/>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C90CE1"/>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1">
    <w:name w:val="xl81"/>
    <w:basedOn w:val="a"/>
    <w:rsid w:val="00C90CE1"/>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2">
    <w:name w:val="xl82"/>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5">
    <w:name w:val="xl85"/>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7">
    <w:name w:val="xl87"/>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8">
    <w:name w:val="xl88"/>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9">
    <w:name w:val="xl89"/>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1">
    <w:name w:val="xl91"/>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2">
    <w:name w:val="xl92"/>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3">
    <w:name w:val="xl93"/>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4">
    <w:name w:val="xl94"/>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6">
    <w:name w:val="xl96"/>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8">
    <w:name w:val="xl98"/>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9">
    <w:name w:val="xl99"/>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4">
    <w:name w:val="xl104"/>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5">
    <w:name w:val="xl105"/>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C90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8">
    <w:name w:val="xl108"/>
    <w:basedOn w:val="a"/>
    <w:rsid w:val="00C90CE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9">
    <w:name w:val="xl109"/>
    <w:basedOn w:val="a"/>
    <w:rsid w:val="00C90CE1"/>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
    <w:rsid w:val="00C90C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1">
    <w:name w:val="xl111"/>
    <w:basedOn w:val="a"/>
    <w:rsid w:val="00C90CE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2">
    <w:name w:val="xl112"/>
    <w:basedOn w:val="a"/>
    <w:rsid w:val="00C90C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3">
    <w:name w:val="xl113"/>
    <w:basedOn w:val="a"/>
    <w:rsid w:val="00C90CE1"/>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4">
    <w:name w:val="xl114"/>
    <w:basedOn w:val="a"/>
    <w:rsid w:val="00C90CE1"/>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C90CE1"/>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
    <w:rsid w:val="00C90CE1"/>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C90CE1"/>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
    <w:rsid w:val="00C90CE1"/>
    <w:pPr>
      <w:spacing w:before="100" w:beforeAutospacing="1" w:after="100" w:afterAutospacing="1" w:line="240" w:lineRule="auto"/>
      <w:jc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7013">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F52A-C9ED-4F04-A77D-5D51D0C2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11283</Words>
  <Characters>64318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15</cp:revision>
  <cp:lastPrinted>2021-04-02T09:57:00Z</cp:lastPrinted>
  <dcterms:created xsi:type="dcterms:W3CDTF">2020-04-09T10:48:00Z</dcterms:created>
  <dcterms:modified xsi:type="dcterms:W3CDTF">2021-06-28T05:40:00Z</dcterms:modified>
</cp:coreProperties>
</file>