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168" w:rsidRPr="00D87168" w:rsidRDefault="00D87168" w:rsidP="00D87168">
      <w:pPr>
        <w:keepNext/>
        <w:keepLines/>
        <w:widowControl w:val="0"/>
        <w:suppressLineNumbers/>
        <w:suppressAutoHyphens/>
        <w:spacing w:after="0" w:line="240" w:lineRule="auto"/>
        <w:jc w:val="right"/>
        <w:rPr>
          <w:rFonts w:ascii="Times New Roman" w:eastAsia="Times New Roman" w:hAnsi="Times New Roman"/>
          <w:lang w:eastAsia="ru-RU"/>
        </w:rPr>
      </w:pPr>
      <w:r w:rsidRPr="00D87168">
        <w:rPr>
          <w:rFonts w:ascii="Times New Roman" w:eastAsia="Times New Roman" w:hAnsi="Times New Roman"/>
          <w:lang w:eastAsia="ru-RU"/>
        </w:rPr>
        <w:t xml:space="preserve">                                                                          </w:t>
      </w:r>
    </w:p>
    <w:p w:rsidR="00D87168" w:rsidRPr="00D87168" w:rsidRDefault="00C96DA2" w:rsidP="00D87168">
      <w:pPr>
        <w:keepNext/>
        <w:keepLines/>
        <w:widowControl w:val="0"/>
        <w:suppressLineNumbers/>
        <w:suppressAutoHyphens/>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6120765" cy="865996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59969"/>
                    </a:xfrm>
                    <a:prstGeom prst="rect">
                      <a:avLst/>
                    </a:prstGeom>
                    <a:noFill/>
                    <a:ln>
                      <a:noFill/>
                    </a:ln>
                  </pic:spPr>
                </pic:pic>
              </a:graphicData>
            </a:graphic>
          </wp:inline>
        </w:drawing>
      </w:r>
    </w:p>
    <w:p w:rsidR="00D87168" w:rsidRPr="00D87168" w:rsidRDefault="00D87168" w:rsidP="00D87168">
      <w:pPr>
        <w:keepNext/>
        <w:keepLines/>
        <w:widowControl w:val="0"/>
        <w:suppressLineNumbers/>
        <w:suppressAutoHyphens/>
        <w:spacing w:after="0" w:line="240" w:lineRule="auto"/>
        <w:jc w:val="center"/>
        <w:rPr>
          <w:rFonts w:ascii="Times New Roman" w:eastAsia="Times New Roman" w:hAnsi="Times New Roman"/>
          <w:lang w:eastAsia="ru-RU"/>
        </w:rPr>
      </w:pPr>
    </w:p>
    <w:p w:rsidR="00D87168" w:rsidRPr="00D87168" w:rsidRDefault="00D87168" w:rsidP="00D87168">
      <w:pPr>
        <w:keepNext/>
        <w:keepLines/>
        <w:widowControl w:val="0"/>
        <w:suppressLineNumbers/>
        <w:suppressAutoHyphens/>
        <w:spacing w:after="0" w:line="240" w:lineRule="auto"/>
        <w:jc w:val="center"/>
        <w:rPr>
          <w:rFonts w:ascii="Times New Roman" w:eastAsia="Times New Roman" w:hAnsi="Times New Roman"/>
          <w:lang w:eastAsia="ru-RU"/>
        </w:rPr>
      </w:pPr>
    </w:p>
    <w:p w:rsidR="00D87168" w:rsidRPr="00D87168" w:rsidRDefault="00D87168" w:rsidP="00D87168">
      <w:pPr>
        <w:keepNext/>
        <w:keepLines/>
        <w:widowControl w:val="0"/>
        <w:suppressLineNumbers/>
        <w:suppressAutoHyphens/>
        <w:spacing w:after="0" w:line="240" w:lineRule="auto"/>
        <w:jc w:val="center"/>
        <w:rPr>
          <w:rFonts w:ascii="Times New Roman" w:eastAsia="Times New Roman" w:hAnsi="Times New Roman"/>
          <w:lang w:eastAsia="ru-RU"/>
        </w:rPr>
      </w:pPr>
    </w:p>
    <w:p w:rsidR="00D87168" w:rsidRDefault="00D87168" w:rsidP="009A3144">
      <w:pPr>
        <w:tabs>
          <w:tab w:val="left" w:pos="360"/>
        </w:tabs>
        <w:autoSpaceDE w:val="0"/>
        <w:autoSpaceDN w:val="0"/>
        <w:adjustRightInd w:val="0"/>
        <w:spacing w:after="0" w:line="240" w:lineRule="auto"/>
        <w:jc w:val="center"/>
        <w:rPr>
          <w:rFonts w:ascii="Times New Roman" w:eastAsia="Times New Roman" w:hAnsi="Times New Roman"/>
          <w:b/>
          <w:bCs/>
          <w:lang w:eastAsia="ru-RU"/>
        </w:rPr>
      </w:pPr>
    </w:p>
    <w:p w:rsidR="009A3144" w:rsidRPr="009A3144" w:rsidRDefault="009A3144" w:rsidP="009A3144">
      <w:pPr>
        <w:tabs>
          <w:tab w:val="left" w:pos="360"/>
        </w:tabs>
        <w:autoSpaceDE w:val="0"/>
        <w:autoSpaceDN w:val="0"/>
        <w:adjustRightInd w:val="0"/>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val="en-US" w:eastAsia="ru-RU"/>
        </w:rPr>
        <w:t>I</w:t>
      </w:r>
      <w:r w:rsidRPr="009A3144">
        <w:rPr>
          <w:rFonts w:ascii="Times New Roman" w:eastAsia="Times New Roman" w:hAnsi="Times New Roman"/>
          <w:b/>
          <w:bCs/>
          <w:lang w:eastAsia="ru-RU"/>
        </w:rPr>
        <w:t>. СВЕДЕНИЯ О ПРОВОДИМОМ АУКЦИОНЕ В ЭЛЕКТРОННОЙ ФОРМЕ</w:t>
      </w:r>
    </w:p>
    <w:p w:rsidR="009A3144" w:rsidRPr="009A3144" w:rsidRDefault="009A3144" w:rsidP="009A3144">
      <w:pPr>
        <w:tabs>
          <w:tab w:val="left" w:pos="360"/>
        </w:tabs>
        <w:autoSpaceDE w:val="0"/>
        <w:autoSpaceDN w:val="0"/>
        <w:adjustRightInd w:val="0"/>
        <w:spacing w:after="0" w:line="240" w:lineRule="auto"/>
        <w:ind w:firstLine="567"/>
        <w:jc w:val="both"/>
        <w:rPr>
          <w:rFonts w:ascii="Times New Roman" w:eastAsia="Times New Roman" w:hAnsi="Times New Roman"/>
          <w:bCs/>
          <w:lang w:eastAsia="ru-RU"/>
        </w:rPr>
      </w:pPr>
      <w:bookmarkStart w:id="0" w:name="_Ref119427085"/>
      <w:r w:rsidRPr="009A3144">
        <w:rPr>
          <w:rFonts w:ascii="Times New Roman" w:eastAsia="Times New Roman" w:hAnsi="Times New Roman"/>
          <w:bCs/>
          <w:lang w:eastAsia="ru-RU"/>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9A3144">
        <w:rPr>
          <w:rFonts w:ascii="Times New Roman" w:eastAsia="Times New Roman" w:hAnsi="Times New Roman"/>
          <w:bCs/>
          <w:lang w:eastAsia="ru-RU"/>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9889" w:type="dxa"/>
        <w:tblLayout w:type="fixed"/>
        <w:tblLook w:val="04A0" w:firstRow="1" w:lastRow="0" w:firstColumn="1" w:lastColumn="0" w:noHBand="0" w:noVBand="1"/>
      </w:tblPr>
      <w:tblGrid>
        <w:gridCol w:w="817"/>
        <w:gridCol w:w="2552"/>
        <w:gridCol w:w="6520"/>
      </w:tblGrid>
      <w:tr w:rsidR="009A3144" w:rsidRPr="009A3144" w:rsidTr="009A3144">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A3144" w:rsidRPr="009A3144" w:rsidRDefault="009A3144" w:rsidP="009A3144">
            <w:pPr>
              <w:keepNext/>
              <w:keepLines/>
              <w:widowControl w:val="0"/>
              <w:suppressLineNumbers/>
              <w:suppressAutoHyphens/>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eastAsia="ru-RU"/>
              </w:rPr>
              <w:t>№</w:t>
            </w:r>
          </w:p>
          <w:p w:rsidR="009A3144" w:rsidRPr="009A3144" w:rsidRDefault="009A3144" w:rsidP="009A3144">
            <w:pPr>
              <w:keepNext/>
              <w:keepLines/>
              <w:widowControl w:val="0"/>
              <w:suppressLineNumbers/>
              <w:suppressAutoHyphens/>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eastAsia="ru-RU"/>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A3144" w:rsidRPr="009A3144" w:rsidRDefault="009A3144" w:rsidP="009A3144">
            <w:pPr>
              <w:keepNext/>
              <w:keepLines/>
              <w:widowControl w:val="0"/>
              <w:suppressLineNumbers/>
              <w:suppressAutoHyphens/>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eastAsia="ru-RU"/>
              </w:rPr>
              <w:t xml:space="preserve">Наименование </w:t>
            </w:r>
          </w:p>
        </w:tc>
        <w:tc>
          <w:tcPr>
            <w:tcW w:w="652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A3144" w:rsidRPr="009A3144" w:rsidRDefault="009A3144" w:rsidP="009A3144">
            <w:pPr>
              <w:keepNext/>
              <w:keepLines/>
              <w:widowControl w:val="0"/>
              <w:suppressLineNumbers/>
              <w:suppressAutoHyphens/>
              <w:spacing w:after="0" w:line="240" w:lineRule="auto"/>
              <w:jc w:val="center"/>
              <w:rPr>
                <w:rFonts w:ascii="Times New Roman" w:eastAsia="Times New Roman" w:hAnsi="Times New Roman"/>
                <w:b/>
                <w:bCs/>
                <w:lang w:eastAsia="ru-RU"/>
              </w:rPr>
            </w:pPr>
            <w:r w:rsidRPr="009A3144">
              <w:rPr>
                <w:rFonts w:ascii="Times New Roman" w:eastAsia="Times New Roman" w:hAnsi="Times New Roman"/>
                <w:b/>
                <w:bCs/>
                <w:lang w:eastAsia="ru-RU"/>
              </w:rPr>
              <w:t>Информация</w:t>
            </w:r>
          </w:p>
        </w:tc>
      </w:tr>
      <w:tr w:rsidR="009A3144" w:rsidRPr="009A3144" w:rsidTr="009A3144">
        <w:tc>
          <w:tcPr>
            <w:tcW w:w="9889" w:type="dxa"/>
            <w:gridSpan w:val="3"/>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Аукцион в электронной форме (далее по тексту также – электронный аукцион) проводит Уполномоченный орган.</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Идентификационный код закупки:</w:t>
            </w:r>
          </w:p>
        </w:tc>
        <w:tc>
          <w:tcPr>
            <w:tcW w:w="6520" w:type="dxa"/>
            <w:tcBorders>
              <w:top w:val="single" w:sz="4" w:space="0" w:color="auto"/>
              <w:left w:val="single" w:sz="4" w:space="0" w:color="auto"/>
              <w:bottom w:val="single" w:sz="4" w:space="0" w:color="auto"/>
              <w:right w:val="single" w:sz="4" w:space="0" w:color="auto"/>
            </w:tcBorders>
            <w:hideMark/>
          </w:tcPr>
          <w:p w:rsidR="009A3144" w:rsidRPr="000D2811" w:rsidRDefault="000D2811" w:rsidP="009A314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0D2811">
              <w:rPr>
                <w:rFonts w:ascii="Times New Roman" w:hAnsi="Times New Roman"/>
                <w:color w:val="000000"/>
                <w:shd w:val="clear" w:color="auto" w:fill="F5F5F5"/>
              </w:rPr>
              <w:t>213862200263286220100100830018110244</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Наименование Муниципального заказчика,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533B61" w:rsidRPr="007555D2" w:rsidRDefault="00533B61" w:rsidP="00533B61">
            <w:pPr>
              <w:keepNext/>
              <w:keepLines/>
              <w:widowControl w:val="0"/>
              <w:suppressLineNumbers/>
              <w:suppressAutoHyphens/>
              <w:spacing w:after="0"/>
              <w:rPr>
                <w:u w:val="single"/>
              </w:rPr>
            </w:pPr>
            <w:r w:rsidRPr="007555D2">
              <w:rPr>
                <w:u w:val="single"/>
              </w:rPr>
              <w:t>Наименование</w:t>
            </w:r>
          </w:p>
          <w:p w:rsidR="00533B61" w:rsidRPr="007555D2" w:rsidRDefault="00533B61" w:rsidP="00533B61">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rsidR="00533B61" w:rsidRPr="007555D2" w:rsidRDefault="00533B61" w:rsidP="00533B61">
            <w:pPr>
              <w:keepNext/>
              <w:keepLines/>
              <w:widowControl w:val="0"/>
              <w:suppressLineNumbers/>
              <w:suppressAutoHyphens/>
              <w:spacing w:after="0"/>
              <w:rPr>
                <w:u w:val="single"/>
              </w:rPr>
            </w:pPr>
            <w:r w:rsidRPr="007555D2">
              <w:rPr>
                <w:u w:val="single"/>
              </w:rPr>
              <w:t>Место нахождения:</w:t>
            </w:r>
          </w:p>
          <w:p w:rsidR="00533B61" w:rsidRPr="007555D2" w:rsidRDefault="00533B61" w:rsidP="00533B61">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533B61" w:rsidRPr="007555D2" w:rsidRDefault="00533B61" w:rsidP="00533B61">
            <w:pPr>
              <w:keepNext/>
              <w:keepLines/>
              <w:widowControl w:val="0"/>
              <w:suppressLineNumbers/>
              <w:suppressAutoHyphens/>
              <w:spacing w:after="0"/>
              <w:rPr>
                <w:u w:val="single"/>
              </w:rPr>
            </w:pPr>
            <w:r w:rsidRPr="007555D2">
              <w:rPr>
                <w:u w:val="single"/>
              </w:rPr>
              <w:t>Почтовый адрес:</w:t>
            </w:r>
          </w:p>
          <w:p w:rsidR="00533B61" w:rsidRPr="007555D2" w:rsidRDefault="00533B61" w:rsidP="00533B61">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533B61" w:rsidRPr="007555D2" w:rsidRDefault="00533B61" w:rsidP="00533B61">
            <w:pPr>
              <w:keepNext/>
              <w:keepLines/>
              <w:widowControl w:val="0"/>
              <w:suppressLineNumbers/>
              <w:suppressAutoHyphens/>
              <w:spacing w:after="0"/>
              <w:rPr>
                <w:u w:val="single"/>
              </w:rPr>
            </w:pPr>
            <w:r w:rsidRPr="007555D2">
              <w:rPr>
                <w:u w:val="single"/>
              </w:rPr>
              <w:t>Телефон: 8 (34675) 2-42-91</w:t>
            </w:r>
          </w:p>
          <w:p w:rsidR="00533B61" w:rsidRPr="007555D2" w:rsidRDefault="00533B61" w:rsidP="00533B61">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rsidR="009A3144" w:rsidRPr="009A3144" w:rsidRDefault="00533B61" w:rsidP="00533B61">
            <w:pPr>
              <w:keepNext/>
              <w:keepLines/>
              <w:widowControl w:val="0"/>
              <w:suppressLineNumbers/>
              <w:suppressAutoHyphens/>
              <w:spacing w:after="0" w:line="240" w:lineRule="auto"/>
              <w:rPr>
                <w:rFonts w:ascii="Times New Roman" w:eastAsia="Times New Roman" w:hAnsi="Times New Roman"/>
                <w:lang w:eastAsia="ru-RU"/>
              </w:rPr>
            </w:pPr>
            <w:r w:rsidRPr="007555D2">
              <w:rPr>
                <w:rFonts w:ascii="Times New Roman" w:hAnsi="Times New Roman"/>
              </w:rPr>
              <w:t xml:space="preserve">Ответственное должностное лицо: </w:t>
            </w:r>
            <w:r>
              <w:rPr>
                <w:rFonts w:ascii="Times New Roman" w:hAnsi="Times New Roman"/>
              </w:rPr>
              <w:t xml:space="preserve">специалист по закупкам </w:t>
            </w:r>
            <w:r w:rsidRPr="007555D2">
              <w:rPr>
                <w:rFonts w:ascii="Times New Roman" w:hAnsi="Times New Roman"/>
              </w:rPr>
              <w:t>Соболева Евгения Владимировна</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Наименование уполномоченного органа (учреждения),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9A3144">
              <w:rPr>
                <w:rFonts w:ascii="Times New Roman" w:eastAsia="Times New Roman" w:hAnsi="Times New Roman"/>
                <w:u w:val="single"/>
                <w:lang w:eastAsia="ru-RU"/>
              </w:rPr>
              <w:t>Наименование:</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Администрация города Югорска. </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9A3144">
              <w:rPr>
                <w:rFonts w:ascii="Times New Roman" w:eastAsia="Times New Roman" w:hAnsi="Times New Roman"/>
                <w:u w:val="single"/>
                <w:lang w:eastAsia="ru-RU"/>
              </w:rPr>
              <w:t>Место нахождения:</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628260, Ханты - Мансийский автономный округ - Югра, Тюменская обл., г. Югорск, ул. 40 лет Победы, 11, </w:t>
            </w:r>
            <w:proofErr w:type="spellStart"/>
            <w:r w:rsidRPr="009A3144">
              <w:rPr>
                <w:rFonts w:ascii="Times New Roman" w:eastAsia="Times New Roman" w:hAnsi="Times New Roman"/>
                <w:lang w:eastAsia="ru-RU"/>
              </w:rPr>
              <w:t>каб</w:t>
            </w:r>
            <w:proofErr w:type="spellEnd"/>
            <w:r w:rsidRPr="009A3144">
              <w:rPr>
                <w:rFonts w:ascii="Times New Roman" w:eastAsia="Times New Roman" w:hAnsi="Times New Roman"/>
                <w:lang w:eastAsia="ru-RU"/>
              </w:rPr>
              <w:t xml:space="preserve">. 310. </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u w:val="single"/>
                <w:lang w:eastAsia="ru-RU"/>
              </w:rPr>
              <w:t>Почтовый адрес</w:t>
            </w:r>
            <w:r w:rsidRPr="009A3144">
              <w:rPr>
                <w:rFonts w:ascii="Times New Roman" w:eastAsia="Times New Roman" w:hAnsi="Times New Roman"/>
                <w:lang w:eastAsia="ru-RU"/>
              </w:rPr>
              <w:t>:</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628260, Ханты - Мансийский автономный округ - Югра, Тюменская обл., г. Югорск, ул. 40 лет Победы, 11.</w:t>
            </w:r>
          </w:p>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Телефон 8(</w:t>
            </w:r>
            <w:r w:rsidRPr="009A3144">
              <w:rPr>
                <w:rFonts w:ascii="Times New Roman" w:eastAsia="Times New Roman" w:hAnsi="Times New Roman"/>
                <w:u w:val="single"/>
                <w:lang w:eastAsia="ru-RU"/>
              </w:rPr>
              <w:t>34675) 50037</w:t>
            </w:r>
            <w:r w:rsidRPr="009A3144">
              <w:rPr>
                <w:rFonts w:ascii="Times New Roman" w:eastAsia="Times New Roman" w:hAnsi="Times New Roman"/>
                <w:lang w:eastAsia="ru-RU"/>
              </w:rPr>
              <w:t xml:space="preserve"> факс 8(</w:t>
            </w:r>
            <w:r w:rsidRPr="009A3144">
              <w:rPr>
                <w:rFonts w:ascii="Times New Roman" w:eastAsia="Times New Roman" w:hAnsi="Times New Roman"/>
                <w:u w:val="single"/>
                <w:lang w:eastAsia="ru-RU"/>
              </w:rPr>
              <w:t>34675) 50037</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u w:val="single"/>
                <w:lang w:eastAsia="ru-RU"/>
              </w:rPr>
              <w:t>Адрес электронной почты:</w:t>
            </w:r>
            <w:r w:rsidRPr="009A3144">
              <w:rPr>
                <w:rFonts w:ascii="Times New Roman" w:eastAsia="Times New Roman" w:hAnsi="Times New Roman"/>
                <w:lang w:eastAsia="ru-RU"/>
              </w:rPr>
              <w:t xml:space="preserve"> omz@ugorsk.ru </w:t>
            </w:r>
          </w:p>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u w:val="single"/>
                <w:lang w:eastAsia="ru-RU"/>
              </w:rPr>
              <w:t>Ответственное должностное лицо</w:t>
            </w:r>
            <w:r w:rsidRPr="009A3144">
              <w:rPr>
                <w:rFonts w:ascii="Times New Roman" w:eastAsia="Times New Roman" w:hAnsi="Times New Roman"/>
                <w:lang w:eastAsia="ru-RU"/>
              </w:rPr>
              <w:t xml:space="preserve">: Начальник отдела муниципальных закупок  департамента экономического развития и проектного управления Захарова Наталья Борисовна </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Наименование специализированной организации, контактная информация</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привлекается</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 xml:space="preserve">Информация о контрактной службе заказчика, </w:t>
            </w:r>
            <w:r w:rsidRPr="009A3144">
              <w:rPr>
                <w:rFonts w:ascii="Times New Roman" w:eastAsia="Times New Roman" w:hAnsi="Times New Roman"/>
                <w:lang w:eastAsia="ru-RU"/>
              </w:rPr>
              <w:lastRenderedPageBreak/>
              <w:t xml:space="preserve">контрактном управляющем, </w:t>
            </w:r>
            <w:proofErr w:type="gramStart"/>
            <w:r w:rsidRPr="009A3144">
              <w:rPr>
                <w:rFonts w:ascii="Times New Roman" w:eastAsia="Times New Roman" w:hAnsi="Times New Roman"/>
                <w:lang w:eastAsia="ru-RU"/>
              </w:rPr>
              <w:t>ответственных</w:t>
            </w:r>
            <w:proofErr w:type="gramEnd"/>
            <w:r w:rsidRPr="009A3144">
              <w:rPr>
                <w:rFonts w:ascii="Times New Roman" w:eastAsia="Times New Roman" w:hAnsi="Times New Roman"/>
                <w:lang w:eastAsia="ru-RU"/>
              </w:rPr>
              <w:t xml:space="preserve"> за заключение договора</w:t>
            </w:r>
          </w:p>
        </w:tc>
        <w:tc>
          <w:tcPr>
            <w:tcW w:w="6520" w:type="dxa"/>
            <w:tcBorders>
              <w:top w:val="single" w:sz="4" w:space="0" w:color="auto"/>
              <w:left w:val="single" w:sz="4" w:space="0" w:color="auto"/>
              <w:bottom w:val="single" w:sz="4" w:space="0" w:color="auto"/>
              <w:right w:val="single" w:sz="4" w:space="0" w:color="auto"/>
            </w:tcBorders>
            <w:hideMark/>
          </w:tcPr>
          <w:p w:rsidR="00533B61" w:rsidRPr="00533B61" w:rsidRDefault="00533B61" w:rsidP="00533B61">
            <w:pPr>
              <w:keepNext/>
              <w:keepLines/>
              <w:widowControl w:val="0"/>
              <w:suppressLineNumbers/>
              <w:suppressAutoHyphens/>
              <w:spacing w:after="0" w:line="240" w:lineRule="auto"/>
              <w:jc w:val="both"/>
              <w:rPr>
                <w:rFonts w:ascii="Times New Roman" w:eastAsia="Times New Roman" w:hAnsi="Times New Roman"/>
                <w:lang w:eastAsia="ru-RU"/>
              </w:rPr>
            </w:pPr>
            <w:r w:rsidRPr="00533B61">
              <w:rPr>
                <w:rFonts w:ascii="Times New Roman" w:eastAsia="Times New Roman" w:hAnsi="Times New Roman"/>
                <w:lang w:eastAsia="ru-RU"/>
              </w:rPr>
              <w:lastRenderedPageBreak/>
              <w:t xml:space="preserve">Контрактный управляющий: </w:t>
            </w:r>
            <w:proofErr w:type="spellStart"/>
            <w:r w:rsidRPr="00533B61">
              <w:rPr>
                <w:rFonts w:ascii="Times New Roman" w:eastAsia="Times New Roman" w:hAnsi="Times New Roman"/>
                <w:lang w:eastAsia="ru-RU"/>
              </w:rPr>
              <w:t>Вялич</w:t>
            </w:r>
            <w:proofErr w:type="spellEnd"/>
            <w:r w:rsidRPr="00533B61">
              <w:rPr>
                <w:rFonts w:ascii="Times New Roman" w:eastAsia="Times New Roman" w:hAnsi="Times New Roman"/>
                <w:lang w:eastAsia="ru-RU"/>
              </w:rPr>
              <w:t xml:space="preserve"> Оксана Сергеевна</w:t>
            </w:r>
          </w:p>
          <w:p w:rsidR="00533B61" w:rsidRPr="00533B61" w:rsidRDefault="00533B61" w:rsidP="00533B61">
            <w:pPr>
              <w:keepNext/>
              <w:keepLines/>
              <w:widowControl w:val="0"/>
              <w:suppressLineNumbers/>
              <w:suppressAutoHyphens/>
              <w:spacing w:after="0" w:line="240" w:lineRule="auto"/>
              <w:jc w:val="both"/>
              <w:rPr>
                <w:rFonts w:ascii="Times New Roman" w:eastAsia="Times New Roman" w:hAnsi="Times New Roman"/>
                <w:lang w:eastAsia="ru-RU"/>
              </w:rPr>
            </w:pPr>
            <w:r w:rsidRPr="00533B61">
              <w:rPr>
                <w:rFonts w:ascii="Times New Roman" w:eastAsia="Times New Roman" w:hAnsi="Times New Roman"/>
                <w:lang w:eastAsia="ru-RU"/>
              </w:rPr>
              <w:t>628260, Ханты - Мансийский автономный округ - Югра, Тюменская обл.,  г. Югорск, ул. Ленина, 24.</w:t>
            </w:r>
          </w:p>
          <w:p w:rsidR="00533B61" w:rsidRPr="00533B61" w:rsidRDefault="00533B61" w:rsidP="00533B61">
            <w:pPr>
              <w:keepNext/>
              <w:keepLines/>
              <w:widowControl w:val="0"/>
              <w:suppressLineNumbers/>
              <w:suppressAutoHyphens/>
              <w:spacing w:after="0" w:line="240" w:lineRule="auto"/>
              <w:jc w:val="both"/>
              <w:rPr>
                <w:rFonts w:ascii="Times New Roman" w:eastAsia="Times New Roman" w:hAnsi="Times New Roman"/>
                <w:lang w:eastAsia="ru-RU"/>
              </w:rPr>
            </w:pPr>
            <w:r w:rsidRPr="00533B61">
              <w:rPr>
                <w:rFonts w:ascii="Times New Roman" w:eastAsia="Times New Roman" w:hAnsi="Times New Roman"/>
                <w:lang w:eastAsia="ru-RU"/>
              </w:rPr>
              <w:lastRenderedPageBreak/>
              <w:t xml:space="preserve">Адрес электронной </w:t>
            </w:r>
            <w:proofErr w:type="spellStart"/>
            <w:r w:rsidRPr="00533B61">
              <w:rPr>
                <w:rFonts w:ascii="Times New Roman" w:eastAsia="Times New Roman" w:hAnsi="Times New Roman"/>
                <w:lang w:eastAsia="ru-RU"/>
              </w:rPr>
              <w:t>почты:litsey.yugorsk@mail.ru</w:t>
            </w:r>
            <w:proofErr w:type="spellEnd"/>
          </w:p>
          <w:p w:rsidR="009A3144" w:rsidRPr="009A3144" w:rsidRDefault="00533B61" w:rsidP="00533B61">
            <w:pPr>
              <w:keepNext/>
              <w:keepLines/>
              <w:widowControl w:val="0"/>
              <w:suppressLineNumbers/>
              <w:suppressAutoHyphens/>
              <w:spacing w:after="0" w:line="240" w:lineRule="auto"/>
              <w:jc w:val="both"/>
              <w:rPr>
                <w:rFonts w:ascii="Times New Roman" w:eastAsia="Times New Roman" w:hAnsi="Times New Roman"/>
                <w:lang w:eastAsia="ru-RU"/>
              </w:rPr>
            </w:pPr>
            <w:r w:rsidRPr="00533B61">
              <w:rPr>
                <w:rFonts w:ascii="Times New Roman" w:eastAsia="Times New Roman" w:hAnsi="Times New Roman"/>
                <w:lang w:eastAsia="ru-RU"/>
              </w:rPr>
              <w:t xml:space="preserve">Ответственный за заключение гражданско-правового договора: </w:t>
            </w:r>
            <w:r>
              <w:rPr>
                <w:rFonts w:ascii="Times New Roman" w:eastAsia="Times New Roman" w:hAnsi="Times New Roman"/>
                <w:lang w:eastAsia="ru-RU"/>
              </w:rPr>
              <w:t xml:space="preserve">специалист по закупкам </w:t>
            </w:r>
            <w:r w:rsidRPr="00533B61">
              <w:rPr>
                <w:rFonts w:ascii="Times New Roman" w:eastAsia="Times New Roman" w:hAnsi="Times New Roman"/>
                <w:lang w:eastAsia="ru-RU"/>
              </w:rPr>
              <w:t>Соболева Евгения Владимировна</w:t>
            </w:r>
          </w:p>
        </w:tc>
      </w:tr>
      <w:tr w:rsidR="009A3144" w:rsidRPr="009A3144" w:rsidTr="009A3144">
        <w:tc>
          <w:tcPr>
            <w:tcW w:w="817" w:type="dxa"/>
            <w:vMerge w:val="restart"/>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bookmarkStart w:id="1" w:name="_Ref166267388"/>
            <w:bookmarkEnd w:id="1"/>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Наименование оператора электронной площадки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hd w:val="clear" w:color="auto" w:fill="FFFFFF"/>
              <w:spacing w:after="0" w:line="240" w:lineRule="auto"/>
              <w:jc w:val="both"/>
              <w:rPr>
                <w:rFonts w:ascii="Times New Roman" w:eastAsia="Times New Roman" w:hAnsi="Times New Roman"/>
                <w:bCs/>
                <w:lang w:eastAsia="ru-RU"/>
              </w:rPr>
            </w:pPr>
            <w:r w:rsidRPr="009A3144">
              <w:rPr>
                <w:rFonts w:ascii="Times New Roman" w:eastAsia="Times New Roman" w:hAnsi="Times New Roman"/>
                <w:bCs/>
                <w:lang w:eastAsia="ru-RU"/>
              </w:rPr>
              <w:t>Наименование: Закрытое акционерное общество «Сбербанк –</w:t>
            </w:r>
          </w:p>
          <w:p w:rsidR="009A3144" w:rsidRPr="009A3144" w:rsidRDefault="009A3144" w:rsidP="009A3144">
            <w:pPr>
              <w:shd w:val="clear" w:color="auto" w:fill="FFFFFF"/>
              <w:spacing w:after="0" w:line="240" w:lineRule="auto"/>
              <w:jc w:val="both"/>
              <w:rPr>
                <w:rFonts w:ascii="Times New Roman" w:eastAsia="Times New Roman" w:hAnsi="Times New Roman"/>
                <w:lang w:eastAsia="ru-RU"/>
              </w:rPr>
            </w:pPr>
            <w:r w:rsidRPr="009A3144">
              <w:rPr>
                <w:rFonts w:ascii="Times New Roman" w:eastAsia="Times New Roman" w:hAnsi="Times New Roman"/>
                <w:bCs/>
                <w:lang w:eastAsia="ru-RU"/>
              </w:rPr>
              <w:t>Автоматизированная система торгов»</w:t>
            </w:r>
          </w:p>
        </w:tc>
      </w:tr>
      <w:tr w:rsidR="009A3144" w:rsidRPr="009A3144" w:rsidTr="009A3144">
        <w:tc>
          <w:tcPr>
            <w:tcW w:w="817" w:type="dxa"/>
            <w:vMerge/>
            <w:tcBorders>
              <w:top w:val="single" w:sz="4" w:space="0" w:color="auto"/>
              <w:left w:val="single" w:sz="4" w:space="0" w:color="auto"/>
              <w:bottom w:val="single" w:sz="4" w:space="0" w:color="auto"/>
              <w:right w:val="single" w:sz="4" w:space="0" w:color="auto"/>
            </w:tcBorders>
            <w:vAlign w:val="center"/>
            <w:hideMark/>
          </w:tcPr>
          <w:p w:rsidR="009A3144" w:rsidRPr="009A3144" w:rsidRDefault="009A3144" w:rsidP="009A3144">
            <w:pPr>
              <w:spacing w:after="0" w:line="240" w:lineRule="auto"/>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Адрес электронной площадки в информационно-телекоммуникационной сети «Интернет»</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http://</w:t>
            </w:r>
            <w:proofErr w:type="spellStart"/>
            <w:r w:rsidRPr="009A3144">
              <w:rPr>
                <w:rFonts w:ascii="Times New Roman" w:eastAsia="Times New Roman" w:hAnsi="Times New Roman"/>
                <w:lang w:val="en-US" w:eastAsia="ru-RU"/>
              </w:rPr>
              <w:t>sberbank</w:t>
            </w:r>
            <w:proofErr w:type="spellEnd"/>
            <w:r w:rsidRPr="009A3144">
              <w:rPr>
                <w:rFonts w:ascii="Times New Roman" w:eastAsia="Times New Roman" w:hAnsi="Times New Roman"/>
                <w:lang w:eastAsia="ru-RU"/>
              </w:rPr>
              <w:t>-</w:t>
            </w:r>
            <w:proofErr w:type="spellStart"/>
            <w:r w:rsidRPr="009A3144">
              <w:rPr>
                <w:rFonts w:ascii="Times New Roman" w:eastAsia="Times New Roman" w:hAnsi="Times New Roman"/>
                <w:lang w:val="en-US" w:eastAsia="ru-RU"/>
              </w:rPr>
              <w:t>ast</w:t>
            </w:r>
            <w:proofErr w:type="spellEnd"/>
            <w:r w:rsidRPr="009A3144">
              <w:rPr>
                <w:rFonts w:ascii="Times New Roman" w:eastAsia="Times New Roman" w:hAnsi="Times New Roman"/>
                <w:lang w:eastAsia="ru-RU"/>
              </w:rPr>
              <w:t>.</w:t>
            </w:r>
            <w:proofErr w:type="spellStart"/>
            <w:r w:rsidRPr="009A3144">
              <w:rPr>
                <w:rFonts w:ascii="Times New Roman" w:eastAsia="Times New Roman" w:hAnsi="Times New Roman"/>
                <w:lang w:eastAsia="ru-RU"/>
              </w:rPr>
              <w:t>ru</w:t>
            </w:r>
            <w:proofErr w:type="spellEnd"/>
            <w:r w:rsidRPr="009A3144">
              <w:rPr>
                <w:rFonts w:ascii="Times New Roman" w:eastAsia="Times New Roman" w:hAnsi="Times New Roman"/>
                <w:lang w:eastAsia="ru-RU"/>
              </w:rPr>
              <w:t>/</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2" w:name="_Ref166267456"/>
            <w:bookmarkStart w:id="3" w:name="_Ref166267499"/>
            <w:bookmarkStart w:id="4" w:name="_Ref353200173" w:colFirst="0" w:colLast="0"/>
            <w:bookmarkEnd w:id="2"/>
            <w:bookmarkEnd w:id="3"/>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Вид и предмет электронного аукциона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Аукцион в электронной форме для субъектов малого предпринимательства, социально ориентированных некоммерческих организаций </w:t>
            </w:r>
            <w:r w:rsidRPr="009A3144">
              <w:rPr>
                <w:rFonts w:ascii="Times New Roman" w:eastAsia="Times New Roman" w:hAnsi="Times New Roman"/>
                <w:bCs/>
                <w:lang w:eastAsia="ru-RU"/>
              </w:rPr>
              <w:t>на право заключения гражданско-правового договора на оказание услуг по техническому обслуживанию электрооборудования</w:t>
            </w:r>
          </w:p>
        </w:tc>
      </w:tr>
      <w:bookmarkEnd w:id="4"/>
      <w:tr w:rsidR="009A3144" w:rsidRPr="009A3144" w:rsidTr="009A3144">
        <w:trPr>
          <w:trHeight w:val="453"/>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Наименование и описание объекта закупки, количество поставляемого товара, объем выполняемых работ, оказываемых услуг</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Указано в части </w:t>
            </w:r>
            <w:r w:rsidRPr="009A3144">
              <w:rPr>
                <w:rFonts w:ascii="Times New Roman" w:eastAsia="Times New Roman" w:hAnsi="Times New Roman"/>
                <w:b/>
                <w:lang w:val="en-US" w:eastAsia="ru-RU"/>
              </w:rPr>
              <w:t>II</w:t>
            </w:r>
            <w:r w:rsidRPr="009A3144">
              <w:rPr>
                <w:rFonts w:ascii="Times New Roman" w:eastAsia="Times New Roman" w:hAnsi="Times New Roman"/>
                <w:b/>
                <w:lang w:eastAsia="ru-RU"/>
              </w:rPr>
              <w:t xml:space="preserve"> «ТЕХНИЧЕСКОЕ ЗАДАНИЕ»</w:t>
            </w:r>
            <w:r w:rsidRPr="009A3144">
              <w:rPr>
                <w:rFonts w:ascii="Times New Roman" w:eastAsia="Times New Roman" w:hAnsi="Times New Roman"/>
                <w:lang w:eastAsia="ru-RU"/>
              </w:rPr>
              <w:t xml:space="preserve"> настоящей документации об аукционе</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Место доставки товара, выполнения работ, оказания услуг</w:t>
            </w:r>
          </w:p>
        </w:tc>
        <w:tc>
          <w:tcPr>
            <w:tcW w:w="6520" w:type="dxa"/>
            <w:tcBorders>
              <w:top w:val="single" w:sz="4" w:space="0" w:color="auto"/>
              <w:left w:val="single" w:sz="4" w:space="0" w:color="auto"/>
              <w:bottom w:val="single" w:sz="4" w:space="0" w:color="auto"/>
              <w:right w:val="single" w:sz="4" w:space="0" w:color="auto"/>
            </w:tcBorders>
            <w:hideMark/>
          </w:tcPr>
          <w:p w:rsidR="00533B61" w:rsidRPr="00533B61" w:rsidRDefault="00533B61" w:rsidP="00533B61">
            <w:pPr>
              <w:autoSpaceDE w:val="0"/>
              <w:autoSpaceDN w:val="0"/>
              <w:adjustRightInd w:val="0"/>
              <w:spacing w:after="0" w:line="240" w:lineRule="auto"/>
              <w:rPr>
                <w:rFonts w:ascii="Times New Roman" w:eastAsia="Times New Roman" w:hAnsi="Times New Roman"/>
                <w:lang w:eastAsia="ru-RU"/>
              </w:rPr>
            </w:pPr>
            <w:r w:rsidRPr="00533B61">
              <w:rPr>
                <w:rFonts w:ascii="Times New Roman" w:eastAsia="Times New Roman" w:hAnsi="Times New Roman"/>
                <w:lang w:eastAsia="ru-RU"/>
              </w:rPr>
              <w:t>Место оказания услуги:</w:t>
            </w:r>
          </w:p>
          <w:p w:rsidR="00533B61" w:rsidRPr="00533B61" w:rsidRDefault="00533B61" w:rsidP="00533B61">
            <w:pPr>
              <w:autoSpaceDE w:val="0"/>
              <w:autoSpaceDN w:val="0"/>
              <w:adjustRightInd w:val="0"/>
              <w:spacing w:after="0" w:line="240" w:lineRule="auto"/>
              <w:rPr>
                <w:rFonts w:ascii="Times New Roman" w:eastAsia="Times New Roman" w:hAnsi="Times New Roman"/>
                <w:lang w:eastAsia="ru-RU"/>
              </w:rPr>
            </w:pPr>
            <w:r w:rsidRPr="00533B61">
              <w:rPr>
                <w:rFonts w:ascii="Times New Roman" w:eastAsia="Times New Roman" w:hAnsi="Times New Roman"/>
                <w:lang w:eastAsia="ru-RU"/>
              </w:rPr>
              <w:t>628260, Ханты - Мансийский автономный округ - Югра, Тюменская обл.,  г. Югорск, ул. Ленина,24</w:t>
            </w:r>
          </w:p>
          <w:p w:rsidR="009A3144" w:rsidRPr="009A3144" w:rsidRDefault="00533B61" w:rsidP="00533B61">
            <w:pPr>
              <w:autoSpaceDE w:val="0"/>
              <w:autoSpaceDN w:val="0"/>
              <w:adjustRightInd w:val="0"/>
              <w:spacing w:after="0" w:line="240" w:lineRule="auto"/>
              <w:rPr>
                <w:rFonts w:ascii="Times New Roman" w:eastAsia="Times New Roman" w:hAnsi="Times New Roman"/>
                <w:lang w:eastAsia="ru-RU"/>
              </w:rPr>
            </w:pPr>
            <w:r w:rsidRPr="00533B61">
              <w:rPr>
                <w:rFonts w:ascii="Times New Roman" w:eastAsia="Times New Roman" w:hAnsi="Times New Roman"/>
                <w:lang w:eastAsia="ru-RU"/>
              </w:rPr>
              <w:t>628260, Ханты - Мансийский автономный округ - Югра, Тюменская обл., г. Югорск, ул. Буряка, 6</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Сроки поставки товара или завершения работы, либо график оказания услуг</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tabs>
                <w:tab w:val="left" w:pos="709"/>
              </w:tabs>
              <w:spacing w:after="0" w:line="240" w:lineRule="auto"/>
              <w:jc w:val="both"/>
              <w:rPr>
                <w:rFonts w:ascii="Times New Roman" w:eastAsia="Calibri" w:hAnsi="Times New Roman"/>
                <w:lang w:eastAsia="ru-RU"/>
              </w:rPr>
            </w:pPr>
            <w:r w:rsidRPr="009A3144">
              <w:rPr>
                <w:rFonts w:ascii="Times New Roman" w:eastAsia="Times New Roman" w:hAnsi="Times New Roman"/>
                <w:lang w:eastAsia="ru-RU"/>
              </w:rPr>
              <w:t>Со дня подписания гражданско-правового договора, но не ранее 01.01.2022г по 31.12.2022 года</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autoSpaceDE w:val="0"/>
              <w:autoSpaceDN w:val="0"/>
              <w:adjustRightInd w:val="0"/>
              <w:spacing w:after="0" w:line="240" w:lineRule="auto"/>
              <w:jc w:val="both"/>
              <w:rPr>
                <w:rFonts w:ascii="Times New Roman" w:eastAsia="Times New Roman" w:hAnsi="Times New Roman"/>
                <w:iCs/>
                <w:lang w:eastAsia="ru-RU"/>
              </w:rPr>
            </w:pPr>
            <w:r w:rsidRPr="009A3144">
              <w:rPr>
                <w:rFonts w:ascii="Times New Roman" w:eastAsia="Times New Roman" w:hAnsi="Times New Roman"/>
                <w:lang w:eastAsia="ru-RU"/>
              </w:rPr>
              <w:t>Начальная (максимальная) цена договора, размер аванса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8C152F" w:rsidP="009A3144">
            <w:pPr>
              <w:widowControl w:val="0"/>
              <w:tabs>
                <w:tab w:val="num" w:pos="1134"/>
                <w:tab w:val="left" w:pos="9900"/>
              </w:tabs>
              <w:spacing w:after="0" w:line="240" w:lineRule="auto"/>
              <w:jc w:val="both"/>
              <w:rPr>
                <w:rFonts w:ascii="Times New Roman" w:eastAsia="Times New Roman" w:hAnsi="Times New Roman"/>
                <w:color w:val="0070C0"/>
                <w:lang w:eastAsia="ru-RU"/>
              </w:rPr>
            </w:pPr>
            <w:r w:rsidRPr="008C152F">
              <w:rPr>
                <w:rFonts w:ascii="Times New Roman" w:eastAsia="Times New Roman" w:hAnsi="Times New Roman"/>
                <w:snapToGrid w:val="0"/>
                <w:color w:val="0070C0"/>
                <w:lang w:eastAsia="ru-RU"/>
              </w:rPr>
              <w:t>75 600</w:t>
            </w:r>
            <w:r w:rsidR="009A3144" w:rsidRPr="009A3144">
              <w:rPr>
                <w:rFonts w:ascii="Times New Roman" w:eastAsia="Times New Roman" w:hAnsi="Times New Roman"/>
                <w:snapToGrid w:val="0"/>
                <w:color w:val="0070C0"/>
                <w:lang w:eastAsia="ru-RU"/>
              </w:rPr>
              <w:t xml:space="preserve"> (</w:t>
            </w:r>
            <w:r w:rsidRPr="008C152F">
              <w:rPr>
                <w:rFonts w:ascii="Times New Roman" w:eastAsia="Times New Roman" w:hAnsi="Times New Roman"/>
                <w:snapToGrid w:val="0"/>
                <w:color w:val="0070C0"/>
                <w:lang w:eastAsia="ru-RU"/>
              </w:rPr>
              <w:t>семьдесят пять тысяч шестьсот</w:t>
            </w:r>
            <w:r w:rsidR="009A3144" w:rsidRPr="009A3144">
              <w:rPr>
                <w:rFonts w:ascii="Times New Roman" w:eastAsia="Times New Roman" w:hAnsi="Times New Roman"/>
                <w:snapToGrid w:val="0"/>
                <w:color w:val="0070C0"/>
                <w:lang w:eastAsia="ru-RU"/>
              </w:rPr>
              <w:t xml:space="preserve">) рублей 00 копеек. </w:t>
            </w:r>
          </w:p>
          <w:p w:rsidR="009A3144" w:rsidRPr="009A3144" w:rsidRDefault="009A3144" w:rsidP="009A3144">
            <w:pPr>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Выплата аванса: не предусмотрено.</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Обоснование начальной (максимальной) цены договора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bCs/>
                <w:lang w:eastAsia="ru-RU"/>
              </w:rPr>
            </w:pPr>
            <w:r w:rsidRPr="009A3144">
              <w:rPr>
                <w:rFonts w:ascii="Times New Roman" w:eastAsia="Times New Roman" w:hAnsi="Times New Roman"/>
                <w:bCs/>
                <w:lang w:eastAsia="ru-RU"/>
              </w:rPr>
              <w:t xml:space="preserve">Содержится в части </w:t>
            </w:r>
            <w:r w:rsidRPr="009A3144">
              <w:rPr>
                <w:rFonts w:ascii="Times New Roman" w:eastAsia="Times New Roman" w:hAnsi="Times New Roman"/>
                <w:bCs/>
                <w:lang w:val="en-US" w:eastAsia="ru-RU"/>
              </w:rPr>
              <w:t>IV</w:t>
            </w:r>
            <w:r w:rsidRPr="009A3144">
              <w:rPr>
                <w:rFonts w:ascii="Times New Roman" w:eastAsia="Times New Roman" w:hAnsi="Times New Roman"/>
                <w:bCs/>
                <w:lang w:eastAsia="ru-RU"/>
              </w:rPr>
              <w:t xml:space="preserve">. «ОБОСНОВАНИЕ НАЧАЛЬНОЙ (МАКСИМАЛЬНОЙ) ЦЕНЫ ГРАЖДАНСКО-ПРАВОВОГО ДОГОВОРА». </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Источник финансирования</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Средства бюджетных учреждений на 2022 год</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5" w:name="_Ref166311380" w:colFirst="0" w:colLast="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 xml:space="preserve">Возможность оплаты по цене единицы работы, услуги, по цене каждой запасной </w:t>
            </w:r>
            <w:r w:rsidRPr="009A3144">
              <w:rPr>
                <w:rFonts w:ascii="Times New Roman" w:eastAsia="Times New Roman" w:hAnsi="Times New Roman"/>
                <w:lang w:eastAsia="ru-RU"/>
              </w:rPr>
              <w:lastRenderedPageBreak/>
              <w:t>части к технике, оборудованию</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iCs/>
                <w:lang w:eastAsia="ru-RU"/>
              </w:rPr>
              <w:lastRenderedPageBreak/>
              <w:t>Не предусмотрена</w:t>
            </w:r>
          </w:p>
        </w:tc>
      </w:tr>
      <w:bookmarkEnd w:id="5"/>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 xml:space="preserve">Сведения о валюте, используемой для формирования цены </w:t>
            </w:r>
          </w:p>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договора и расчетов с поставщиками (исполнителями, подрядчиками)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Российский рубль</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применяется</w:t>
            </w:r>
          </w:p>
        </w:tc>
      </w:tr>
      <w:tr w:rsidR="009A3144" w:rsidRPr="009A3144" w:rsidTr="009A3144">
        <w:tc>
          <w:tcPr>
            <w:tcW w:w="817" w:type="dxa"/>
            <w:vMerge w:val="restart"/>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Единые требования к участникам закупки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tabs>
                <w:tab w:val="left" w:pos="708"/>
              </w:tabs>
              <w:spacing w:after="0" w:line="240" w:lineRule="auto"/>
              <w:jc w:val="both"/>
              <w:outlineLvl w:val="2"/>
              <w:rPr>
                <w:rFonts w:ascii="Times New Roman" w:eastAsia="Times New Roman" w:hAnsi="Times New Roman"/>
                <w:lang w:eastAsia="ru-RU"/>
              </w:rPr>
            </w:pPr>
            <w:bookmarkStart w:id="6" w:name="_Ref166313730"/>
            <w:bookmarkStart w:id="7" w:name="_Ref166098622"/>
            <w:proofErr w:type="gramStart"/>
            <w:r w:rsidRPr="009A3144">
              <w:rPr>
                <w:rFonts w:ascii="Times New Roman" w:eastAsia="Times New Roman" w:hAnsi="Times New Roman"/>
                <w:lang w:eastAsia="ru-RU"/>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9A3144">
              <w:rPr>
                <w:rFonts w:ascii="Times New Roman" w:eastAsia="Times New Roman" w:hAnsi="Times New Roman"/>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9A3144" w:rsidRPr="009A3144" w:rsidRDefault="009A3144" w:rsidP="009A3144">
            <w:pPr>
              <w:spacing w:after="0" w:line="240" w:lineRule="auto"/>
              <w:jc w:val="both"/>
              <w:outlineLvl w:val="2"/>
              <w:rPr>
                <w:rFonts w:ascii="Times New Roman" w:eastAsia="Times New Roman" w:hAnsi="Times New Roman"/>
                <w:lang w:eastAsia="ru-RU"/>
              </w:rPr>
            </w:pPr>
            <w:r w:rsidRPr="009A3144">
              <w:rPr>
                <w:rFonts w:ascii="Times New Roman" w:eastAsia="Times New Roman" w:hAnsi="Times New Roman"/>
                <w:lang w:eastAsia="ru-RU"/>
              </w:rPr>
              <w:t>В случае</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9A3144">
              <w:rPr>
                <w:rFonts w:ascii="Times New Roman" w:eastAsia="Times New Roman" w:hAnsi="Times New Roman"/>
                <w:lang w:eastAsia="ru-RU"/>
              </w:rPr>
              <w:fldChar w:fldCharType="begin"/>
            </w:r>
            <w:r w:rsidRPr="009A3144">
              <w:rPr>
                <w:rFonts w:ascii="Times New Roman" w:eastAsia="Times New Roman" w:hAnsi="Times New Roman"/>
                <w:lang w:eastAsia="ru-RU"/>
              </w:rPr>
              <w:instrText xml:space="preserve"> REF _Ref353200173 \r \h  \* MERGEFORMAT </w:instrText>
            </w:r>
            <w:r w:rsidRPr="009A3144">
              <w:rPr>
                <w:rFonts w:ascii="Times New Roman" w:eastAsia="Times New Roman" w:hAnsi="Times New Roman"/>
                <w:lang w:eastAsia="ru-RU"/>
              </w:rPr>
            </w:r>
            <w:r w:rsidRPr="009A3144">
              <w:rPr>
                <w:rFonts w:ascii="Times New Roman" w:eastAsia="Times New Roman" w:hAnsi="Times New Roman"/>
                <w:lang w:eastAsia="ru-RU"/>
              </w:rPr>
              <w:fldChar w:fldCharType="separate"/>
            </w:r>
            <w:r w:rsidR="000D2811">
              <w:rPr>
                <w:rFonts w:ascii="Times New Roman" w:eastAsia="Times New Roman" w:hAnsi="Times New Roman"/>
                <w:lang w:eastAsia="ru-RU"/>
              </w:rPr>
              <w:t>7</w:t>
            </w:r>
            <w:r w:rsidRPr="009A3144">
              <w:rPr>
                <w:rFonts w:ascii="Times New Roman" w:eastAsia="Times New Roman" w:hAnsi="Times New Roman"/>
                <w:lang w:eastAsia="ru-RU"/>
              </w:rPr>
              <w:fldChar w:fldCharType="end"/>
            </w:r>
            <w:r w:rsidRPr="009A3144">
              <w:rPr>
                <w:rFonts w:ascii="Times New Roman" w:eastAsia="Times New Roman" w:hAnsi="Times New Roman"/>
                <w:lang w:eastAsia="ru-RU"/>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bookmarkEnd w:id="7"/>
          </w:p>
          <w:p w:rsidR="009A3144" w:rsidRPr="009A3144" w:rsidRDefault="009A3144" w:rsidP="009A3144">
            <w:pPr>
              <w:spacing w:after="0" w:line="240" w:lineRule="auto"/>
              <w:jc w:val="both"/>
              <w:outlineLvl w:val="3"/>
              <w:rPr>
                <w:rFonts w:ascii="Times New Roman" w:eastAsia="Times New Roman" w:hAnsi="Times New Roman"/>
                <w:lang w:eastAsia="ru-RU"/>
              </w:rPr>
            </w:pPr>
            <w:r w:rsidRPr="009A3144">
              <w:rPr>
                <w:rFonts w:ascii="Times New Roman" w:eastAsia="Times New Roman" w:hAnsi="Times New Roman"/>
                <w:lang w:eastAsia="ru-RU"/>
              </w:rPr>
              <w:lastRenderedPageBreak/>
              <w:t>Требования к участникам закупки:</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1) соответствие требованиям, </w:t>
            </w:r>
            <w:r w:rsidRPr="009A3144">
              <w:rPr>
                <w:rFonts w:ascii="Times New Roman" w:eastAsia="Times New Roman" w:hAnsi="Times New Roman"/>
                <w:bCs/>
                <w:lang w:eastAsia="ru-RU"/>
              </w:rPr>
              <w:t>установленным</w:t>
            </w:r>
            <w:r w:rsidRPr="009A3144">
              <w:rPr>
                <w:rFonts w:ascii="Times New Roman" w:eastAsia="Times New Roman" w:hAnsi="Times New Roman"/>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9A3144">
              <w:rPr>
                <w:rFonts w:ascii="Times New Roman" w:eastAsia="Times New Roman" w:hAnsi="Times New Roman"/>
                <w:bCs/>
                <w:lang w:eastAsia="ru-RU"/>
              </w:rPr>
              <w:t>ом</w:t>
            </w:r>
            <w:r w:rsidRPr="009A3144">
              <w:rPr>
                <w:rFonts w:ascii="Times New Roman" w:eastAsia="Times New Roman" w:hAnsi="Times New Roman"/>
                <w:lang w:eastAsia="ru-RU"/>
              </w:rPr>
              <w:t xml:space="preserve"> закупки;</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2) </w:t>
            </w:r>
            <w:proofErr w:type="spellStart"/>
            <w:r w:rsidRPr="009A3144">
              <w:rPr>
                <w:rFonts w:ascii="Times New Roman" w:eastAsia="Times New Roman" w:hAnsi="Times New Roman"/>
                <w:lang w:eastAsia="ru-RU"/>
              </w:rPr>
              <w:t>непроведение</w:t>
            </w:r>
            <w:proofErr w:type="spellEnd"/>
            <w:r w:rsidRPr="009A3144">
              <w:rPr>
                <w:rFonts w:ascii="Times New Roman" w:eastAsia="Times New Roman" w:hAnsi="Times New Roman"/>
                <w:lang w:eastAsia="ru-RU"/>
              </w:rPr>
              <w:t xml:space="preserve"> ликвидации участника </w:t>
            </w:r>
            <w:r w:rsidRPr="009A3144">
              <w:rPr>
                <w:rFonts w:ascii="Times New Roman" w:eastAsia="Times New Roman" w:hAnsi="Times New Roman"/>
                <w:bCs/>
                <w:lang w:eastAsia="ru-RU"/>
              </w:rPr>
              <w:t>закупки -</w:t>
            </w:r>
            <w:r w:rsidRPr="009A3144">
              <w:rPr>
                <w:rFonts w:ascii="Times New Roman" w:eastAsia="Times New Roman" w:hAnsi="Times New Roman"/>
                <w:lang w:eastAsia="ru-RU"/>
              </w:rPr>
              <w:t xml:space="preserve"> юридического лица и отсутствие решения арбитражного суда о признании участника </w:t>
            </w:r>
            <w:r w:rsidRPr="009A3144">
              <w:rPr>
                <w:rFonts w:ascii="Times New Roman" w:eastAsia="Times New Roman" w:hAnsi="Times New Roman"/>
                <w:bCs/>
                <w:lang w:eastAsia="ru-RU"/>
              </w:rPr>
              <w:t>закупки</w:t>
            </w:r>
            <w:r w:rsidRPr="009A3144">
              <w:rPr>
                <w:rFonts w:ascii="Times New Roman" w:eastAsia="Times New Roman" w:hAnsi="Times New Roman"/>
                <w:lang w:eastAsia="ru-RU"/>
              </w:rPr>
              <w:t xml:space="preserve"> - юридического лица, индивидуального предпринимателя </w:t>
            </w:r>
            <w:r w:rsidRPr="009A3144">
              <w:rPr>
                <w:rFonts w:ascii="Times New Roman" w:eastAsia="Times New Roman" w:hAnsi="Times New Roman"/>
                <w:bCs/>
                <w:lang w:eastAsia="ru-RU"/>
              </w:rPr>
              <w:t>несостоятельным (</w:t>
            </w:r>
            <w:r w:rsidRPr="009A3144">
              <w:rPr>
                <w:rFonts w:ascii="Times New Roman" w:eastAsia="Times New Roman" w:hAnsi="Times New Roman"/>
                <w:lang w:eastAsia="ru-RU"/>
              </w:rPr>
              <w:t>банкротом</w:t>
            </w:r>
            <w:r w:rsidRPr="009A3144">
              <w:rPr>
                <w:rFonts w:ascii="Times New Roman" w:eastAsia="Times New Roman" w:hAnsi="Times New Roman"/>
                <w:bCs/>
                <w:lang w:eastAsia="ru-RU"/>
              </w:rPr>
              <w:t>)</w:t>
            </w:r>
            <w:r w:rsidRPr="009A3144">
              <w:rPr>
                <w:rFonts w:ascii="Times New Roman" w:eastAsia="Times New Roman" w:hAnsi="Times New Roman"/>
                <w:lang w:eastAsia="ru-RU"/>
              </w:rPr>
              <w:t xml:space="preserve"> и об открытии конкурсного производства;</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3) </w:t>
            </w:r>
            <w:proofErr w:type="spellStart"/>
            <w:r w:rsidRPr="009A3144">
              <w:rPr>
                <w:rFonts w:ascii="Times New Roman" w:eastAsia="Times New Roman" w:hAnsi="Times New Roman"/>
                <w:lang w:eastAsia="ru-RU"/>
              </w:rPr>
              <w:t>неприостановление</w:t>
            </w:r>
            <w:proofErr w:type="spellEnd"/>
            <w:r w:rsidRPr="009A3144">
              <w:rPr>
                <w:rFonts w:ascii="Times New Roman" w:eastAsia="Times New Roman" w:hAnsi="Times New Roman"/>
                <w:lang w:eastAsia="ru-RU"/>
              </w:rPr>
              <w:t xml:space="preserve"> деятельности участника </w:t>
            </w:r>
            <w:r w:rsidRPr="009A3144">
              <w:rPr>
                <w:rFonts w:ascii="Times New Roman" w:eastAsia="Times New Roman" w:hAnsi="Times New Roman"/>
                <w:bCs/>
                <w:lang w:eastAsia="ru-RU"/>
              </w:rPr>
              <w:t>закупки</w:t>
            </w:r>
            <w:r w:rsidRPr="009A3144">
              <w:rPr>
                <w:rFonts w:ascii="Times New Roman" w:eastAsia="Times New Roman" w:hAnsi="Times New Roman"/>
                <w:lang w:eastAsia="ru-RU"/>
              </w:rPr>
              <w:t xml:space="preserve"> в порядке, </w:t>
            </w:r>
            <w:r w:rsidRPr="009A3144">
              <w:rPr>
                <w:rFonts w:ascii="Times New Roman" w:eastAsia="Times New Roman" w:hAnsi="Times New Roman"/>
                <w:bCs/>
                <w:lang w:eastAsia="ru-RU"/>
              </w:rPr>
              <w:t>установленном</w:t>
            </w:r>
            <w:r w:rsidRPr="009A3144">
              <w:rPr>
                <w:rFonts w:ascii="Times New Roman" w:eastAsia="Times New Roman" w:hAnsi="Times New Roman"/>
                <w:lang w:eastAsia="ru-RU"/>
              </w:rPr>
              <w:t xml:space="preserve"> Кодексом Российской Федерации об административных правонарушениях, на день подачи заявки на участие в закупке;</w:t>
            </w:r>
          </w:p>
          <w:p w:rsidR="009A3144" w:rsidRPr="009A3144" w:rsidRDefault="009A3144" w:rsidP="009A3144">
            <w:pPr>
              <w:suppressAutoHyphens/>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A3144">
              <w:rPr>
                <w:rFonts w:ascii="Times New Roman" w:eastAsia="Times New Roman" w:hAnsi="Times New Roman"/>
                <w:lang w:eastAsia="ru-RU"/>
              </w:rPr>
              <w:t xml:space="preserve"> обязанности </w:t>
            </w:r>
            <w:proofErr w:type="gramStart"/>
            <w:r w:rsidRPr="009A3144">
              <w:rPr>
                <w:rFonts w:ascii="Times New Roman" w:eastAsia="Times New Roman" w:hAnsi="Times New Roman"/>
                <w:lang w:eastAsia="ru-RU"/>
              </w:rPr>
              <w:t>заявителя</w:t>
            </w:r>
            <w:proofErr w:type="gramEnd"/>
            <w:r w:rsidRPr="009A3144">
              <w:rPr>
                <w:rFonts w:ascii="Times New Roman" w:eastAsia="Times New Roman" w:hAnsi="Times New Roman"/>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A3144">
              <w:rPr>
                <w:rFonts w:ascii="Times New Roman" w:eastAsia="Times New Roman" w:hAnsi="Times New Roman"/>
                <w:lang w:eastAsia="ru-RU"/>
              </w:rPr>
              <w:t>указанных</w:t>
            </w:r>
            <w:proofErr w:type="gramEnd"/>
            <w:r w:rsidRPr="009A3144">
              <w:rPr>
                <w:rFonts w:ascii="Times New Roman" w:eastAsia="Times New Roman" w:hAnsi="Times New Roman"/>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A3144" w:rsidRPr="009A3144" w:rsidRDefault="009A3144" w:rsidP="009A3144">
            <w:pPr>
              <w:suppressAutoHyphens/>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9A3144">
              <w:rPr>
                <w:rFonts w:ascii="Times New Roman" w:eastAsia="Times New Roman" w:hAnsi="Times New Roman"/>
                <w:lang w:eastAsia="ru-RU"/>
              </w:rPr>
              <w:t xml:space="preserve"> </w:t>
            </w:r>
            <w:proofErr w:type="gramStart"/>
            <w:r w:rsidRPr="009A3144">
              <w:rPr>
                <w:rFonts w:ascii="Times New Roman" w:eastAsia="Times New Roman" w:hAnsi="Times New Roman"/>
                <w:lang w:eastAsia="ru-RU"/>
              </w:rPr>
              <w:t xml:space="preserve">отношении указанных физических лиц наказания в виде лишения права занимать определенные должности или заниматься определенной деятельностью, </w:t>
            </w:r>
            <w:r w:rsidRPr="009A3144">
              <w:rPr>
                <w:rFonts w:ascii="Times New Roman" w:eastAsia="Times New Roman" w:hAnsi="Times New Roman"/>
                <w:lang w:eastAsia="ru-RU"/>
              </w:rPr>
              <w:lastRenderedPageBreak/>
              <w:t>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9A3144" w:rsidRPr="009A3144" w:rsidRDefault="009A3144" w:rsidP="009A3144">
            <w:pPr>
              <w:suppressAutoHyphens/>
              <w:spacing w:after="0" w:line="240" w:lineRule="auto"/>
              <w:jc w:val="both"/>
              <w:rPr>
                <w:rFonts w:ascii="Times New Roman" w:eastAsia="Times New Roman" w:hAnsi="Times New Roman"/>
                <w:lang w:eastAsia="ru-RU"/>
              </w:rPr>
            </w:pPr>
            <w:bookmarkStart w:id="8" w:name="Par546"/>
            <w:bookmarkEnd w:id="8"/>
            <w:proofErr w:type="gramStart"/>
            <w:r w:rsidRPr="009A3144">
              <w:rPr>
                <w:rFonts w:ascii="Times New Roman" w:eastAsia="Times New Roman" w:hAnsi="Times New Roman"/>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9A3144">
              <w:rPr>
                <w:rFonts w:ascii="Times New Roman" w:eastAsia="Times New Roman" w:hAnsi="Times New Roman"/>
                <w:lang w:eastAsia="ru-RU"/>
              </w:rPr>
              <w:t xml:space="preserve"> </w:t>
            </w:r>
            <w:proofErr w:type="gramStart"/>
            <w:r w:rsidRPr="009A3144">
              <w:rPr>
                <w:rFonts w:ascii="Times New Roman" w:eastAsia="Times New Roman" w:hAnsi="Times New Roman"/>
                <w:lang w:eastAsia="ru-RU"/>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A3144">
              <w:rPr>
                <w:rFonts w:ascii="Times New Roman" w:eastAsia="Times New Roman" w:hAnsi="Times New Roman"/>
                <w:lang w:eastAsia="ru-RU"/>
              </w:rPr>
              <w:t>неполнородными</w:t>
            </w:r>
            <w:proofErr w:type="spellEnd"/>
            <w:r w:rsidRPr="009A3144">
              <w:rPr>
                <w:rFonts w:ascii="Times New Roman" w:eastAsia="Times New Roman" w:hAnsi="Times New Roman"/>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9A3144">
              <w:rPr>
                <w:rFonts w:ascii="Times New Roman" w:eastAsia="Times New Roman" w:hAnsi="Times New Roman"/>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8) участник закупки не является офшорной компанией;</w:t>
            </w:r>
          </w:p>
          <w:p w:rsidR="009A3144" w:rsidRPr="009A3144" w:rsidRDefault="009A3144" w:rsidP="009A3144">
            <w:pPr>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9) отсутствие у участника закупки ограничений для участия в закупках, установленных законодательством Российской </w:t>
            </w:r>
            <w:r w:rsidRPr="009A3144">
              <w:rPr>
                <w:rFonts w:ascii="Times New Roman" w:eastAsia="Times New Roman" w:hAnsi="Times New Roman"/>
                <w:lang w:eastAsia="ru-RU"/>
              </w:rPr>
              <w:lastRenderedPageBreak/>
              <w:t>Федерации.</w:t>
            </w:r>
          </w:p>
        </w:tc>
      </w:tr>
      <w:tr w:rsidR="009A3144" w:rsidRPr="009A3144" w:rsidTr="009A3144">
        <w:tc>
          <w:tcPr>
            <w:tcW w:w="817" w:type="dxa"/>
            <w:vMerge/>
            <w:tcBorders>
              <w:top w:val="single" w:sz="4" w:space="0" w:color="auto"/>
              <w:left w:val="single" w:sz="4" w:space="0" w:color="auto"/>
              <w:bottom w:val="single" w:sz="4" w:space="0" w:color="auto"/>
              <w:right w:val="single" w:sz="4" w:space="0" w:color="auto"/>
            </w:tcBorders>
            <w:vAlign w:val="center"/>
            <w:hideMark/>
          </w:tcPr>
          <w:p w:rsidR="009A3144" w:rsidRPr="009A3144" w:rsidRDefault="009A3144" w:rsidP="009A3144">
            <w:pPr>
              <w:spacing w:after="0" w:line="240" w:lineRule="auto"/>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Требование об отсутствии сведений об участнике закупки в реестре недобросовестных поставщиков</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napToGrid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9A3144" w:rsidRPr="009A3144" w:rsidTr="009A3144">
        <w:tc>
          <w:tcPr>
            <w:tcW w:w="817" w:type="dxa"/>
            <w:vMerge/>
            <w:tcBorders>
              <w:top w:val="single" w:sz="4" w:space="0" w:color="auto"/>
              <w:left w:val="single" w:sz="4" w:space="0" w:color="auto"/>
              <w:bottom w:val="single" w:sz="4" w:space="0" w:color="auto"/>
              <w:right w:val="single" w:sz="4" w:space="0" w:color="auto"/>
            </w:tcBorders>
            <w:vAlign w:val="center"/>
            <w:hideMark/>
          </w:tcPr>
          <w:p w:rsidR="009A3144" w:rsidRPr="009A3144" w:rsidRDefault="009A3144" w:rsidP="009A3144">
            <w:pPr>
              <w:spacing w:after="0" w:line="240" w:lineRule="auto"/>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bookmarkStart w:id="9" w:name="_Ref169627087"/>
            <w:bookmarkEnd w:id="9"/>
            <w:r w:rsidRPr="009A3144">
              <w:rPr>
                <w:rFonts w:ascii="Times New Roman" w:eastAsia="Times New Roman" w:hAnsi="Times New Roman"/>
                <w:lang w:eastAsia="ru-RU"/>
              </w:rPr>
              <w:t>Дополнительные требования к участникам закупки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napToGrid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установлено</w:t>
            </w:r>
          </w:p>
        </w:tc>
      </w:tr>
      <w:tr w:rsidR="009A3144" w:rsidRPr="009A3144" w:rsidTr="009A3144">
        <w:tc>
          <w:tcPr>
            <w:tcW w:w="817" w:type="dxa"/>
            <w:tcBorders>
              <w:top w:val="nil"/>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autoSpaceDE w:val="0"/>
              <w:autoSpaceDN w:val="0"/>
              <w:adjustRightInd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Не установлено </w:t>
            </w:r>
          </w:p>
        </w:tc>
      </w:tr>
      <w:tr w:rsidR="009A3144" w:rsidRPr="009A3144" w:rsidTr="009A3144">
        <w:tc>
          <w:tcPr>
            <w:tcW w:w="817" w:type="dxa"/>
            <w:tcBorders>
              <w:top w:val="nil"/>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Порядок, даты начала и окончания срока предоставления участникам закупки разъяснений положений документации об аукционе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9A3144">
              <w:rPr>
                <w:rFonts w:ascii="Times New Roman" w:eastAsia="Times New Roman" w:hAnsi="Times New Roman"/>
                <w:vertAlign w:val="superscript"/>
                <w:lang w:eastAsia="ru-RU"/>
              </w:rPr>
              <w:footnoteReference w:id="1"/>
            </w:r>
            <w:r w:rsidRPr="009A3144">
              <w:rPr>
                <w:rFonts w:ascii="Times New Roman" w:eastAsia="Times New Roman" w:hAnsi="Times New Roman"/>
                <w:lang w:eastAsia="ru-RU"/>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9A3144">
              <w:rPr>
                <w:rFonts w:ascii="Times New Roman" w:eastAsia="Times New Roman" w:hAnsi="Times New Roman"/>
                <w:lang w:eastAsia="ru-RU"/>
              </w:rPr>
              <w:t>позднее</w:t>
            </w:r>
            <w:proofErr w:type="gramEnd"/>
            <w:r w:rsidRPr="009A3144">
              <w:rPr>
                <w:rFonts w:ascii="Times New Roman" w:eastAsia="Times New Roman" w:hAnsi="Times New Roman"/>
                <w:lang w:eastAsia="ru-RU"/>
              </w:rPr>
              <w:t xml:space="preserve"> чем за три дня до даты окончания срока подачи заявок на участие в таком аукционе.</w:t>
            </w: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lastRenderedPageBreak/>
              <w:t xml:space="preserve">дата </w:t>
            </w:r>
            <w:proofErr w:type="gramStart"/>
            <w:r w:rsidRPr="009A3144">
              <w:rPr>
                <w:rFonts w:ascii="Times New Roman" w:eastAsia="Times New Roman" w:hAnsi="Times New Roman"/>
                <w:lang w:eastAsia="ru-RU"/>
              </w:rPr>
              <w:t>начала предоставления разъяснений положений документации</w:t>
            </w:r>
            <w:proofErr w:type="gramEnd"/>
            <w:r w:rsidRPr="009A3144">
              <w:rPr>
                <w:rFonts w:ascii="Times New Roman" w:eastAsia="Times New Roman" w:hAnsi="Times New Roman"/>
                <w:lang w:eastAsia="ru-RU"/>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дата </w:t>
            </w:r>
            <w:proofErr w:type="gramStart"/>
            <w:r w:rsidRPr="009A3144">
              <w:rPr>
                <w:rFonts w:ascii="Times New Roman" w:eastAsia="Times New Roman" w:hAnsi="Times New Roman"/>
                <w:lang w:eastAsia="ru-RU"/>
              </w:rPr>
              <w:t>окончания предоставления разъяснений положений документации</w:t>
            </w:r>
            <w:proofErr w:type="gramEnd"/>
            <w:r w:rsidRPr="009A3144">
              <w:rPr>
                <w:rFonts w:ascii="Times New Roman" w:eastAsia="Times New Roman" w:hAnsi="Times New Roman"/>
                <w:lang w:eastAsia="ru-RU"/>
              </w:rPr>
              <w:t xml:space="preserve"> об аукционе «</w:t>
            </w:r>
            <w:r w:rsidR="00AA713A">
              <w:rPr>
                <w:rFonts w:ascii="Times New Roman" w:eastAsia="Times New Roman" w:hAnsi="Times New Roman"/>
                <w:lang w:eastAsia="ru-RU"/>
              </w:rPr>
              <w:t>18</w:t>
            </w:r>
            <w:r w:rsidRPr="009A3144">
              <w:rPr>
                <w:rFonts w:ascii="Times New Roman" w:eastAsia="Times New Roman" w:hAnsi="Times New Roman"/>
                <w:lang w:eastAsia="ru-RU"/>
              </w:rPr>
              <w:t>» </w:t>
            </w:r>
            <w:r w:rsidR="000D2811">
              <w:rPr>
                <w:rFonts w:eastAsia="Times New Roman"/>
                <w:lang w:eastAsia="ru-RU"/>
              </w:rPr>
              <w:t xml:space="preserve"> </w:t>
            </w:r>
            <w:r w:rsidR="00AA713A">
              <w:t xml:space="preserve">декабря </w:t>
            </w:r>
            <w:r w:rsidRPr="009A3144">
              <w:rPr>
                <w:rFonts w:eastAsia="Times New Roman"/>
                <w:lang w:eastAsia="ru-RU"/>
              </w:rPr>
              <w:t xml:space="preserve"> </w:t>
            </w:r>
            <w:r w:rsidRPr="009A3144">
              <w:rPr>
                <w:rFonts w:ascii="Times New Roman" w:eastAsia="Times New Roman" w:hAnsi="Times New Roman"/>
                <w:lang w:eastAsia="ru-RU"/>
              </w:rPr>
              <w:t>2021 года.</w:t>
            </w: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9A3144" w:rsidRPr="009A3144" w:rsidTr="009A3144">
        <w:trPr>
          <w:trHeight w:val="1240"/>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10" w:name="_Ref166312503"/>
            <w:bookmarkStart w:id="11" w:name="_Ref166381471" w:colFirst="0" w:colLast="0"/>
            <w:bookmarkEnd w:id="1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Дата и время окончания срока подачи заявок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w:t>
            </w:r>
            <w:bookmarkStart w:id="12" w:name="_GoBack"/>
            <w:bookmarkEnd w:id="12"/>
            <w:r w:rsidRPr="009A3144">
              <w:rPr>
                <w:rFonts w:ascii="Times New Roman" w:eastAsia="Times New Roman" w:hAnsi="Times New Roman"/>
                <w:lang w:eastAsia="ru-RU"/>
              </w:rPr>
              <w:t xml:space="preserve"> участие в электронном аукционе в любое время с момента размещения извещения о его проведении до </w:t>
            </w:r>
            <w:r w:rsidR="00533B61">
              <w:rPr>
                <w:rFonts w:ascii="Times New Roman" w:eastAsia="Times New Roman" w:hAnsi="Times New Roman"/>
                <w:lang w:eastAsia="ru-RU"/>
              </w:rPr>
              <w:t xml:space="preserve"> </w:t>
            </w:r>
            <w:r w:rsidRPr="009A3144">
              <w:rPr>
                <w:rFonts w:ascii="Times New Roman" w:eastAsia="Times New Roman" w:hAnsi="Times New Roman"/>
                <w:lang w:eastAsia="ru-RU"/>
              </w:rPr>
              <w:t xml:space="preserve"> часов </w:t>
            </w:r>
            <w:r w:rsidR="00533B61">
              <w:rPr>
                <w:rFonts w:ascii="Times New Roman" w:eastAsia="Times New Roman" w:hAnsi="Times New Roman"/>
                <w:lang w:eastAsia="ru-RU"/>
              </w:rPr>
              <w:t xml:space="preserve"> </w:t>
            </w:r>
            <w:r w:rsidRPr="009A3144">
              <w:rPr>
                <w:rFonts w:ascii="Times New Roman" w:eastAsia="Times New Roman" w:hAnsi="Times New Roman"/>
                <w:lang w:eastAsia="ru-RU"/>
              </w:rPr>
              <w:t xml:space="preserve"> минут «</w:t>
            </w:r>
            <w:r w:rsidR="00AA713A">
              <w:rPr>
                <w:rFonts w:ascii="Times New Roman" w:eastAsia="Times New Roman" w:hAnsi="Times New Roman"/>
                <w:lang w:eastAsia="ru-RU"/>
              </w:rPr>
              <w:t>20</w:t>
            </w:r>
            <w:r w:rsidRPr="009A3144">
              <w:rPr>
                <w:rFonts w:ascii="Times New Roman" w:eastAsia="Times New Roman" w:hAnsi="Times New Roman"/>
                <w:lang w:eastAsia="ru-RU"/>
              </w:rPr>
              <w:t>» </w:t>
            </w:r>
            <w:r w:rsidR="00AA713A">
              <w:t xml:space="preserve">декабря </w:t>
            </w:r>
            <w:r w:rsidRPr="009A3144">
              <w:rPr>
                <w:rFonts w:eastAsia="Times New Roman"/>
                <w:lang w:eastAsia="ru-RU"/>
              </w:rPr>
              <w:t xml:space="preserve">  </w:t>
            </w:r>
            <w:r w:rsidRPr="009A3144">
              <w:rPr>
                <w:rFonts w:ascii="Times New Roman" w:eastAsia="Times New Roman" w:hAnsi="Times New Roman"/>
                <w:lang w:eastAsia="ru-RU"/>
              </w:rPr>
              <w:t>2021 года.</w:t>
            </w:r>
          </w:p>
          <w:p w:rsidR="009A3144" w:rsidRPr="009A3144" w:rsidRDefault="009A3144" w:rsidP="009A3144">
            <w:pPr>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9" w:history="1">
              <w:r w:rsidRPr="009A3144">
                <w:rPr>
                  <w:rFonts w:ascii="Times New Roman" w:eastAsia="Times New Roman" w:hAnsi="Times New Roman"/>
                  <w:color w:val="0000FF"/>
                  <w:u w:val="single"/>
                  <w:lang w:eastAsia="ru-RU"/>
                </w:rPr>
                <w:t>частями 2</w:t>
              </w:r>
            </w:hyperlink>
            <w:r w:rsidRPr="009A3144">
              <w:rPr>
                <w:rFonts w:ascii="Times New Roman" w:eastAsia="Times New Roman" w:hAnsi="Times New Roman"/>
                <w:lang w:eastAsia="ru-RU"/>
              </w:rPr>
              <w:t xml:space="preserve"> и </w:t>
            </w:r>
            <w:hyperlink r:id="rId10" w:history="1">
              <w:r w:rsidRPr="009A3144">
                <w:rPr>
                  <w:rFonts w:ascii="Times New Roman" w:eastAsia="Times New Roman" w:hAnsi="Times New Roman"/>
                  <w:color w:val="0000FF"/>
                  <w:u w:val="single"/>
                  <w:lang w:eastAsia="ru-RU"/>
                </w:rPr>
                <w:t>2.1 статьи 31</w:t>
              </w:r>
            </w:hyperlink>
            <w:r w:rsidRPr="009A3144">
              <w:rPr>
                <w:rFonts w:ascii="Times New Roman" w:eastAsia="Times New Roman" w:hAnsi="Times New Roman"/>
                <w:lang w:eastAsia="ru-RU"/>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1" w:history="1">
              <w:r w:rsidRPr="009A3144">
                <w:rPr>
                  <w:rFonts w:ascii="Times New Roman" w:eastAsia="Times New Roman" w:hAnsi="Times New Roman"/>
                  <w:color w:val="0000FF"/>
                  <w:u w:val="single"/>
                  <w:lang w:eastAsia="ru-RU"/>
                </w:rPr>
                <w:t>частью 13 статьи 24.2</w:t>
              </w:r>
            </w:hyperlink>
            <w:r w:rsidRPr="009A3144">
              <w:rPr>
                <w:rFonts w:ascii="Times New Roman" w:eastAsia="Times New Roman" w:hAnsi="Times New Roman"/>
                <w:lang w:eastAsia="ru-RU"/>
              </w:rPr>
              <w:t xml:space="preserve"> Закона о контрактной системе оператором электронной</w:t>
            </w:r>
            <w:proofErr w:type="gramEnd"/>
            <w:r w:rsidRPr="009A3144">
              <w:rPr>
                <w:rFonts w:ascii="Times New Roman" w:eastAsia="Times New Roman" w:hAnsi="Times New Roman"/>
                <w:lang w:eastAsia="ru-RU"/>
              </w:rPr>
              <w:t xml:space="preserve"> площадки в реестре участников закупок, аккредитованных на электронной площадке.</w:t>
            </w:r>
          </w:p>
        </w:tc>
      </w:tr>
      <w:tr w:rsidR="009A3144" w:rsidRPr="009A3144" w:rsidTr="009A3144">
        <w:trPr>
          <w:trHeight w:val="1021"/>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13" w:name="_Ref167122920" w:colFirst="0" w:colLast="0"/>
            <w:bookmarkEnd w:id="11"/>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Дата </w:t>
            </w:r>
            <w:proofErr w:type="gramStart"/>
            <w:r w:rsidRPr="009A3144">
              <w:rPr>
                <w:rFonts w:ascii="Times New Roman" w:eastAsia="Times New Roman" w:hAnsi="Times New Roman"/>
                <w:lang w:eastAsia="ru-RU"/>
              </w:rPr>
              <w:t>окончания срока рассмотрения первых частей заявок</w:t>
            </w:r>
            <w:proofErr w:type="gramEnd"/>
            <w:r w:rsidRPr="009A3144">
              <w:rPr>
                <w:rFonts w:ascii="Times New Roman" w:eastAsia="Times New Roman" w:hAnsi="Times New Roman"/>
                <w:lang w:eastAsia="ru-RU"/>
              </w:rPr>
              <w:t xml:space="preserve"> на участие в электронном аукционе </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AA713A">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w:t>
            </w:r>
            <w:r w:rsidR="00AA713A">
              <w:rPr>
                <w:rFonts w:ascii="Times New Roman" w:eastAsia="Times New Roman" w:hAnsi="Times New Roman"/>
                <w:lang w:eastAsia="ru-RU"/>
              </w:rPr>
              <w:t>21</w:t>
            </w:r>
            <w:r w:rsidRPr="009A3144">
              <w:rPr>
                <w:rFonts w:ascii="Times New Roman" w:eastAsia="Times New Roman" w:hAnsi="Times New Roman"/>
                <w:lang w:eastAsia="ru-RU"/>
              </w:rPr>
              <w:t>» </w:t>
            </w:r>
            <w:r w:rsidR="00533B61">
              <w:rPr>
                <w:rFonts w:eastAsia="Times New Roman"/>
                <w:lang w:eastAsia="ru-RU"/>
              </w:rPr>
              <w:t xml:space="preserve">    </w:t>
            </w:r>
            <w:r w:rsidR="00AA713A">
              <w:t xml:space="preserve">декабря </w:t>
            </w:r>
            <w:r w:rsidR="00533B61">
              <w:rPr>
                <w:rFonts w:eastAsia="Times New Roman"/>
                <w:lang w:eastAsia="ru-RU"/>
              </w:rPr>
              <w:t xml:space="preserve">  </w:t>
            </w:r>
            <w:r w:rsidRPr="009A3144">
              <w:rPr>
                <w:rFonts w:eastAsia="Times New Roman"/>
                <w:lang w:eastAsia="ru-RU"/>
              </w:rPr>
              <w:t xml:space="preserve"> </w:t>
            </w:r>
            <w:r w:rsidRPr="009A3144">
              <w:rPr>
                <w:rFonts w:ascii="Times New Roman" w:eastAsia="Times New Roman" w:hAnsi="Times New Roman"/>
                <w:lang w:eastAsia="ru-RU"/>
              </w:rPr>
              <w:t>2021   года</w:t>
            </w:r>
          </w:p>
        </w:tc>
      </w:tr>
      <w:tr w:rsidR="009A3144" w:rsidRPr="009A3144" w:rsidTr="009A3144">
        <w:trPr>
          <w:trHeight w:val="639"/>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14" w:name="_Ref167122905" w:colFirst="0" w:colLast="0"/>
            <w:bookmarkEnd w:id="13"/>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Дата проведения электронного аукциона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AA713A">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w:t>
            </w:r>
            <w:r w:rsidR="00AA713A">
              <w:rPr>
                <w:rFonts w:ascii="Times New Roman" w:eastAsia="Times New Roman" w:hAnsi="Times New Roman"/>
                <w:lang w:eastAsia="ru-RU"/>
              </w:rPr>
              <w:t>22</w:t>
            </w:r>
            <w:r w:rsidRPr="009A3144">
              <w:rPr>
                <w:rFonts w:ascii="Times New Roman" w:eastAsia="Times New Roman" w:hAnsi="Times New Roman"/>
                <w:lang w:eastAsia="ru-RU"/>
              </w:rPr>
              <w:t>» </w:t>
            </w:r>
            <w:r w:rsidR="00533B61">
              <w:rPr>
                <w:rFonts w:eastAsia="Times New Roman"/>
                <w:lang w:eastAsia="ru-RU"/>
              </w:rPr>
              <w:t xml:space="preserve">  </w:t>
            </w:r>
            <w:r w:rsidR="00AA713A">
              <w:t xml:space="preserve">декабря </w:t>
            </w:r>
            <w:r w:rsidR="00533B61">
              <w:rPr>
                <w:rFonts w:eastAsia="Times New Roman"/>
                <w:lang w:eastAsia="ru-RU"/>
              </w:rPr>
              <w:t xml:space="preserve"> </w:t>
            </w:r>
            <w:r w:rsidRPr="009A3144">
              <w:rPr>
                <w:rFonts w:eastAsia="Times New Roman"/>
                <w:lang w:eastAsia="ru-RU"/>
              </w:rPr>
              <w:t xml:space="preserve">  </w:t>
            </w:r>
            <w:r w:rsidRPr="009A3144">
              <w:rPr>
                <w:rFonts w:ascii="Times New Roman" w:eastAsia="Times New Roman" w:hAnsi="Times New Roman"/>
                <w:lang w:eastAsia="ru-RU"/>
              </w:rPr>
              <w:t>2021   года</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15" w:name="_Ref166313061"/>
            <w:bookmarkEnd w:id="14"/>
            <w:bookmarkEnd w:id="15"/>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Требования к содержанию и составу заявки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Заявка на участие в электронном аукционе состоит из двух частей.</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b/>
                <w:color w:val="000000" w:themeColor="text1"/>
                <w:lang w:eastAsia="ru-RU"/>
              </w:rPr>
            </w:pPr>
            <w:r w:rsidRPr="009A3144">
              <w:rPr>
                <w:rFonts w:ascii="Times New Roman" w:eastAsia="Times New Roman" w:hAnsi="Times New Roman"/>
                <w:b/>
                <w:color w:val="000000" w:themeColor="text1"/>
                <w:lang w:eastAsia="ru-RU"/>
              </w:rPr>
              <w:t>Первая часть заявки на участие в электронном аукционе должна содержать следующие сведения: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согласие участника электронного аукциона на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даётся с применением программно-аппаратных средств электронной площадки).</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b/>
                <w:color w:val="000000" w:themeColor="text1"/>
                <w:lang w:eastAsia="ru-RU"/>
              </w:rPr>
            </w:pPr>
            <w:r w:rsidRPr="009A3144">
              <w:rPr>
                <w:rFonts w:ascii="Times New Roman" w:eastAsia="Times New Roman" w:hAnsi="Times New Roman"/>
                <w:b/>
                <w:color w:val="000000" w:themeColor="text1"/>
                <w:lang w:eastAsia="ru-RU"/>
              </w:rPr>
              <w:t>Вторая часть заявки на участие в электронном аукционе должна содержать следующие документы и информацию:</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lastRenderedPageBreak/>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9A3144">
              <w:rPr>
                <w:rFonts w:ascii="Times New Roman" w:eastAsia="Times New Roman" w:hAnsi="Times New Roman"/>
                <w:color w:val="000000" w:themeColor="text1"/>
                <w:lang w:eastAsia="ru-RU"/>
              </w:rPr>
              <w:t>) членов коллегиального исполнительного органа, лица, исполняющего функции единоличного исполнительного органа участника такого аукциона;</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2) документы, подтверждающие соответствие участника аукциона следующим требованиям:</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 </w:t>
            </w:r>
            <w:proofErr w:type="spellStart"/>
            <w:r w:rsidRPr="009A3144">
              <w:rPr>
                <w:rFonts w:ascii="Times New Roman" w:eastAsia="Times New Roman" w:hAnsi="Times New Roman"/>
                <w:color w:val="000000" w:themeColor="text1"/>
                <w:lang w:eastAsia="ru-RU"/>
              </w:rPr>
              <w:t>непроведение</w:t>
            </w:r>
            <w:proofErr w:type="spellEnd"/>
            <w:r w:rsidRPr="009A3144">
              <w:rPr>
                <w:rFonts w:ascii="Times New Roman" w:eastAsia="Times New Roman" w:hAnsi="Times New Roman"/>
                <w:color w:val="000000" w:themeColor="text1"/>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 </w:t>
            </w:r>
            <w:proofErr w:type="spellStart"/>
            <w:r w:rsidRPr="009A3144">
              <w:rPr>
                <w:rFonts w:ascii="Times New Roman" w:eastAsia="Times New Roman" w:hAnsi="Times New Roman"/>
                <w:color w:val="000000" w:themeColor="text1"/>
                <w:lang w:eastAsia="ru-RU"/>
              </w:rPr>
              <w:t>неприостановление</w:t>
            </w:r>
            <w:proofErr w:type="spellEnd"/>
            <w:r w:rsidRPr="009A3144">
              <w:rPr>
                <w:rFonts w:ascii="Times New Roman" w:eastAsia="Times New Roman" w:hAnsi="Times New Roman"/>
                <w:color w:val="000000" w:themeColor="text1"/>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9A3144">
              <w:rPr>
                <w:rFonts w:ascii="Times New Roman" w:eastAsia="Times New Roman" w:hAnsi="Times New Roman"/>
                <w:color w:val="000000" w:themeColor="text1"/>
                <w:lang w:eastAsia="ru-RU"/>
              </w:rPr>
              <w:t xml:space="preserve"> </w:t>
            </w:r>
            <w:proofErr w:type="gramStart"/>
            <w:r w:rsidRPr="009A3144">
              <w:rPr>
                <w:rFonts w:ascii="Times New Roman" w:eastAsia="Times New Roman" w:hAnsi="Times New Roman"/>
                <w:color w:val="000000" w:themeColor="text1"/>
                <w:lang w:eastAsia="ru-RU"/>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Pr="009A3144">
              <w:rPr>
                <w:rFonts w:ascii="Times New Roman" w:eastAsia="Times New Roman" w:hAnsi="Times New Roman"/>
                <w:color w:val="000000" w:themeColor="text1"/>
                <w:lang w:eastAsia="ru-RU"/>
              </w:rPr>
              <w:lastRenderedPageBreak/>
              <w:t>балансовой стоимости активов участника закупки по данным бухгалтерской отчетности за последний завершенный отчетный период.</w:t>
            </w:r>
            <w:proofErr w:type="gramEnd"/>
            <w:r w:rsidRPr="009A3144">
              <w:rPr>
                <w:rFonts w:ascii="Times New Roman" w:eastAsia="Times New Roman" w:hAnsi="Times New Roman"/>
                <w:color w:val="000000" w:themeColor="text1"/>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A3144">
              <w:rPr>
                <w:rFonts w:ascii="Times New Roman" w:eastAsia="Times New Roman" w:hAnsi="Times New Roman"/>
                <w:color w:val="000000" w:themeColor="text1"/>
                <w:lang w:eastAsia="ru-RU"/>
              </w:rPr>
              <w:t>указанных</w:t>
            </w:r>
            <w:proofErr w:type="gramEnd"/>
            <w:r w:rsidRPr="009A3144">
              <w:rPr>
                <w:rFonts w:ascii="Times New Roman" w:eastAsia="Times New Roman" w:hAnsi="Times New Roman"/>
                <w:color w:val="000000" w:themeColor="text1"/>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9A3144">
              <w:rPr>
                <w:rFonts w:ascii="Times New Roman" w:eastAsia="Times New Roman" w:hAnsi="Times New Roman"/>
                <w:color w:val="000000" w:themeColor="text1"/>
                <w:lang w:eastAsia="ru-RU"/>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w:t>
            </w:r>
            <w:r w:rsidRPr="009A3144">
              <w:rPr>
                <w:rFonts w:ascii="Times New Roman" w:eastAsia="Times New Roman" w:hAnsi="Times New Roman"/>
                <w:color w:val="000000" w:themeColor="text1"/>
                <w:lang w:eastAsia="ru-RU"/>
              </w:rPr>
              <w:lastRenderedPageBreak/>
              <w:t>хозяйственного общества, руководителем (директором, генеральным директором) учреждения или унитарного</w:t>
            </w:r>
            <w:proofErr w:type="gramEnd"/>
            <w:r w:rsidRPr="009A3144">
              <w:rPr>
                <w:rFonts w:ascii="Times New Roman" w:eastAsia="Times New Roman" w:hAnsi="Times New Roman"/>
                <w:color w:val="000000" w:themeColor="text1"/>
                <w:lang w:eastAsia="ru-RU"/>
              </w:rPr>
              <w:t xml:space="preserve"> </w:t>
            </w:r>
            <w:proofErr w:type="gramStart"/>
            <w:r w:rsidRPr="009A3144">
              <w:rPr>
                <w:rFonts w:ascii="Times New Roman" w:eastAsia="Times New Roman" w:hAnsi="Times New Roman"/>
                <w:color w:val="000000" w:themeColor="text1"/>
                <w:lang w:eastAsia="ru-RU"/>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A3144">
              <w:rPr>
                <w:rFonts w:ascii="Times New Roman" w:eastAsia="Times New Roman" w:hAnsi="Times New Roman"/>
                <w:color w:val="000000" w:themeColor="text1"/>
                <w:lang w:eastAsia="ru-RU"/>
              </w:rPr>
              <w:t>неполнородными</w:t>
            </w:r>
            <w:proofErr w:type="spellEnd"/>
            <w:r w:rsidRPr="009A3144">
              <w:rPr>
                <w:rFonts w:ascii="Times New Roman" w:eastAsia="Times New Roman" w:hAnsi="Times New Roman"/>
                <w:color w:val="000000" w:themeColor="text1"/>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9A3144">
              <w:rPr>
                <w:rFonts w:ascii="Times New Roman" w:eastAsia="Times New Roman" w:hAnsi="Times New Roman"/>
                <w:color w:val="000000" w:themeColor="text1"/>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9A3144">
              <w:rPr>
                <w:rFonts w:ascii="Times New Roman" w:eastAsia="Times New Roman" w:hAnsi="Times New Roman"/>
                <w:color w:val="000000" w:themeColor="text1"/>
                <w:lang w:eastAsia="ru-RU"/>
              </w:rPr>
              <w:t xml:space="preserve"> является крупной сделкой;</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требуется;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не требуется:</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lastRenderedPageBreak/>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 xml:space="preserve">Инструкция по заполнению заявки на участие в электронном аукционе </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Участник закупки вправе подать только одну заявку на участие в электронном аукционе.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Все документы, входящие в состав заявки на участие в электронном аукционе, должны иметь четко читаемый текст.</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Сведения, содержащиеся в заявке на участие в электронном аукционе, не должны допускать двусмысленных толкований.</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9A3144">
              <w:rPr>
                <w:rFonts w:ascii="Times New Roman" w:eastAsia="Times New Roman" w:hAnsi="Times New Roman"/>
                <w:lang w:eastAsia="ru-RU"/>
              </w:rPr>
              <w:t>заполненного</w:t>
            </w:r>
            <w:proofErr w:type="gramEnd"/>
            <w:r w:rsidRPr="009A3144">
              <w:rPr>
                <w:rFonts w:ascii="Times New Roman" w:eastAsia="Times New Roman" w:hAnsi="Times New Roman"/>
                <w:lang w:eastAsia="ru-RU"/>
              </w:rPr>
              <w:t xml:space="preserve"> с учетом вышеизложенной инструкции по заполнению заявки на участие в электронном аукционе.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Инструкция по заполнению первой части заявки на участие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в аукционе в электронной форме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w:t>
            </w:r>
            <w:r w:rsidRPr="009A3144">
              <w:rPr>
                <w:rFonts w:ascii="Times New Roman" w:eastAsia="Times New Roman" w:hAnsi="Times New Roman"/>
                <w:lang w:eastAsia="ru-RU"/>
              </w:rPr>
              <w:lastRenderedPageBreak/>
              <w:t>соответствии с настоящей инструкцией.</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Раздел I «конкретные значения»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слов «не менее», «не ниже» - участником предоставляется значение равное или превышающее указанное;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слов «не более», «не выше» - участником предоставляется значение равное или менее </w:t>
            </w:r>
            <w:proofErr w:type="gramStart"/>
            <w:r w:rsidRPr="009A3144">
              <w:rPr>
                <w:rFonts w:ascii="Times New Roman" w:eastAsia="Times New Roman" w:hAnsi="Times New Roman"/>
                <w:lang w:eastAsia="ru-RU"/>
              </w:rPr>
              <w:t>указанного</w:t>
            </w:r>
            <w:proofErr w:type="gramEnd"/>
            <w:r w:rsidRPr="009A3144">
              <w:rPr>
                <w:rFonts w:ascii="Times New Roman" w:eastAsia="Times New Roman" w:hAnsi="Times New Roman"/>
                <w:lang w:eastAsia="ru-RU"/>
              </w:rPr>
              <w:t xml:space="preserve">;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«менее», «ниже» - участником предоставляется значение меньше указанного;</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слов «более», «выше», «свыше» - участником предоставляется значение превышающее указанное;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«от» - участником предоставляется указанное значение или превышающее его;</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слов «</w:t>
            </w:r>
            <w:proofErr w:type="gramStart"/>
            <w:r w:rsidRPr="009A3144">
              <w:rPr>
                <w:rFonts w:ascii="Times New Roman" w:eastAsia="Times New Roman" w:hAnsi="Times New Roman"/>
                <w:lang w:eastAsia="ru-RU"/>
              </w:rPr>
              <w:t>от</w:t>
            </w:r>
            <w:proofErr w:type="gramEnd"/>
            <w:r w:rsidRPr="009A3144">
              <w:rPr>
                <w:rFonts w:ascii="Times New Roman" w:eastAsia="Times New Roman" w:hAnsi="Times New Roman"/>
                <w:lang w:eastAsia="ru-RU"/>
              </w:rPr>
              <w:t xml:space="preserve">… до…» - </w:t>
            </w:r>
            <w:proofErr w:type="gramStart"/>
            <w:r w:rsidRPr="009A3144">
              <w:rPr>
                <w:rFonts w:ascii="Times New Roman" w:eastAsia="Times New Roman" w:hAnsi="Times New Roman"/>
                <w:lang w:eastAsia="ru-RU"/>
              </w:rPr>
              <w:t>участником</w:t>
            </w:r>
            <w:proofErr w:type="gramEnd"/>
            <w:r w:rsidRPr="009A3144">
              <w:rPr>
                <w:rFonts w:ascii="Times New Roman" w:eastAsia="Times New Roman" w:hAnsi="Times New Roman"/>
                <w:lang w:eastAsia="ru-RU"/>
              </w:rPr>
              <w:t xml:space="preserve"> предоставляется одно конкретное значение в рамках значений;</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со знаком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(например - погрешность) - участником предоставляется конкретное  значение с указанием знака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знака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 участником предоставляется конкретное  значение в рамках значений;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знака «&gt;» - участником предоставляется конкретное  значение превышающее указанное, «&gt;=» - равное или превышающее указанное;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 знака «&lt;» - участником предоставляется конкретное  значение менее указанного, «&lt;=» - равное или менее указанного; </w:t>
            </w:r>
            <w:proofErr w:type="gramEnd"/>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lastRenderedPageBreak/>
              <w:t xml:space="preserve">- знаков «&gt;= и &lt;» - участником предоставляется конкретное  значение равное или превышающее левое значение и менее правого значения;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знаков «&gt; и &lt;=» - участником предоставляется конкретное </w:t>
            </w:r>
            <w:proofErr w:type="gramStart"/>
            <w:r w:rsidRPr="009A3144">
              <w:rPr>
                <w:rFonts w:ascii="Times New Roman" w:eastAsia="Times New Roman" w:hAnsi="Times New Roman"/>
                <w:lang w:eastAsia="ru-RU"/>
              </w:rPr>
              <w:t>значение</w:t>
            </w:r>
            <w:proofErr w:type="gramEnd"/>
            <w:r w:rsidRPr="009A3144">
              <w:rPr>
                <w:rFonts w:ascii="Times New Roman" w:eastAsia="Times New Roman" w:hAnsi="Times New Roman"/>
                <w:lang w:eastAsia="ru-RU"/>
              </w:rPr>
              <w:t xml:space="preserve"> превышающее левое значение и равное или менее правого значения;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знаков «&gt; и &lt;» - участником предоставляется конкретное </w:t>
            </w:r>
            <w:proofErr w:type="gramStart"/>
            <w:r w:rsidRPr="009A3144">
              <w:rPr>
                <w:rFonts w:ascii="Times New Roman" w:eastAsia="Times New Roman" w:hAnsi="Times New Roman"/>
                <w:lang w:eastAsia="ru-RU"/>
              </w:rPr>
              <w:t>значение</w:t>
            </w:r>
            <w:proofErr w:type="gramEnd"/>
            <w:r w:rsidRPr="009A3144">
              <w:rPr>
                <w:rFonts w:ascii="Times New Roman" w:eastAsia="Times New Roman" w:hAnsi="Times New Roman"/>
                <w:lang w:eastAsia="ru-RU"/>
              </w:rPr>
              <w:t xml:space="preserve"> превышающее левое значение и менее правого значения.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В случае применение заказчиком в техническом задании перечисления значений показателя через союз «и», знаки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Раздел II «диапазонные значения»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 применения заказчиком в техническом задании при описании диапазона:</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со знаком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w:t>
            </w:r>
            <w:r w:rsidRPr="009A3144">
              <w:rPr>
                <w:rFonts w:ascii="Times New Roman" w:eastAsia="Times New Roman" w:hAnsi="Times New Roman"/>
                <w:lang w:eastAsia="ru-RU"/>
              </w:rPr>
              <w:lastRenderedPageBreak/>
              <w:t>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9A3144">
              <w:rPr>
                <w:rFonts w:ascii="Times New Roman" w:eastAsia="Times New Roman" w:hAnsi="Times New Roman"/>
                <w:lang w:eastAsia="ru-RU"/>
              </w:rPr>
              <w:t>-»</w:t>
            </w:r>
            <w:proofErr w:type="gramEnd"/>
            <w:r w:rsidRPr="009A3144">
              <w:rPr>
                <w:rFonts w:ascii="Times New Roman" w:eastAsia="Times New Roman" w:hAnsi="Times New Roman"/>
                <w:lang w:eastAsia="ru-RU"/>
              </w:rPr>
              <w:t>.</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Раздел III «общие сведения»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Если характеристики товара содержатся в колонке «Значения показателей, которые не могут изменяться (</w:t>
            </w:r>
            <w:proofErr w:type="gramStart"/>
            <w:r w:rsidRPr="009A3144">
              <w:rPr>
                <w:rFonts w:ascii="Times New Roman" w:eastAsia="Times New Roman" w:hAnsi="Times New Roman"/>
                <w:lang w:eastAsia="ru-RU"/>
              </w:rPr>
              <w:t>неизменяемое</w:t>
            </w:r>
            <w:proofErr w:type="gramEnd"/>
            <w:r w:rsidRPr="009A3144">
              <w:rPr>
                <w:rFonts w:ascii="Times New Roman" w:eastAsia="Times New Roman" w:hAnsi="Times New Roman"/>
                <w:lang w:eastAsia="ru-RU"/>
              </w:rPr>
              <w:t xml:space="preserve">)» – участник не вправе изменять указанные значения.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 если предложение с описанием характеристик товара сопровождается термином «значение (</w:t>
            </w:r>
            <w:proofErr w:type="spellStart"/>
            <w:r w:rsidRPr="009A3144">
              <w:rPr>
                <w:rFonts w:ascii="Times New Roman" w:eastAsia="Times New Roman" w:hAnsi="Times New Roman"/>
                <w:lang w:eastAsia="ru-RU"/>
              </w:rPr>
              <w:t>ия</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9A3144">
              <w:rPr>
                <w:rFonts w:ascii="Times New Roman" w:eastAsia="Times New Roman" w:hAnsi="Times New Roman"/>
                <w:lang w:eastAsia="ru-RU"/>
              </w:rPr>
              <w:t>е(</w:t>
            </w:r>
            <w:proofErr w:type="spellStart"/>
            <w:proofErr w:type="gramEnd"/>
            <w:r w:rsidRPr="009A3144">
              <w:rPr>
                <w:rFonts w:ascii="Times New Roman" w:eastAsia="Times New Roman" w:hAnsi="Times New Roman"/>
                <w:lang w:eastAsia="ru-RU"/>
              </w:rPr>
              <w:t>ия</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включительно.</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9A3144">
              <w:rPr>
                <w:rFonts w:ascii="Times New Roman" w:eastAsia="Times New Roman" w:hAnsi="Times New Roman"/>
                <w:lang w:eastAsia="ru-RU"/>
              </w:rPr>
              <w:t>.»</w:t>
            </w:r>
            <w:proofErr w:type="gramEnd"/>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Например: требования технического задания – «Шкаф металлический» участник в своей заявке должен указать: «Шкаф металлический».</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9A3144">
              <w:rPr>
                <w:rFonts w:ascii="Times New Roman" w:eastAsia="Times New Roman" w:hAnsi="Times New Roman"/>
                <w:lang w:eastAsia="ru-RU"/>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9A3144">
              <w:rPr>
                <w:rFonts w:ascii="Times New Roman" w:eastAsia="Times New Roman" w:hAnsi="Times New Roman"/>
                <w:lang w:eastAsia="ru-RU"/>
              </w:rPr>
              <w:t>ия</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«неизменяемое (</w:t>
            </w:r>
            <w:proofErr w:type="spellStart"/>
            <w:r w:rsidRPr="009A3144">
              <w:rPr>
                <w:rFonts w:ascii="Times New Roman" w:eastAsia="Times New Roman" w:hAnsi="Times New Roman"/>
                <w:lang w:eastAsia="ru-RU"/>
              </w:rPr>
              <w:t>ые</w:t>
            </w:r>
            <w:proofErr w:type="spellEnd"/>
            <w:r w:rsidRPr="009A3144">
              <w:rPr>
                <w:rFonts w:ascii="Times New Roman" w:eastAsia="Times New Roman" w:hAnsi="Times New Roman"/>
                <w:lang w:eastAsia="ru-RU"/>
              </w:rPr>
              <w:t xml:space="preserve">)». </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При использовании заказчиком в части II «ТЕХНИЧЕСКОЕ ЗАДАНИЕ» вышеуказанных терминов участник предлагает значение показателя.</w:t>
            </w:r>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lastRenderedPageBreak/>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9A3144" w:rsidRPr="009A3144" w:rsidRDefault="009A3144" w:rsidP="009A3144">
            <w:pPr>
              <w:autoSpaceDE w:val="0"/>
              <w:autoSpaceDN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lang w:eastAsia="ru-RU"/>
              </w:rPr>
            </w:pPr>
            <w:bookmarkStart w:id="16" w:name="_Ref166314817"/>
            <w:bookmarkStart w:id="17" w:name="_Ref166566393" w:colFirst="0" w:colLast="0"/>
            <w:bookmarkEnd w:id="16"/>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bookmarkStart w:id="18" w:name="_Ref166566297"/>
            <w:bookmarkEnd w:id="18"/>
            <w:r w:rsidRPr="009A3144">
              <w:rPr>
                <w:rFonts w:ascii="Times New Roman" w:eastAsia="Times New Roman" w:hAnsi="Times New Roman"/>
                <w:lang w:eastAsia="ru-RU"/>
              </w:rPr>
              <w:t>Размер обеспечения заявок на участие в электронном аукционе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627527">
            <w:pPr>
              <w:autoSpaceDE w:val="0"/>
              <w:autoSpaceDN w:val="0"/>
              <w:adjustRightInd w:val="0"/>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Обеспечение заявки на участие в аукционе предусмотрено в следующем размере: </w:t>
            </w:r>
            <w:r w:rsidR="00627527">
              <w:rPr>
                <w:rFonts w:ascii="Times New Roman" w:eastAsia="Times New Roman" w:hAnsi="Times New Roman"/>
                <w:b/>
                <w:color w:val="0070C0"/>
                <w:lang w:eastAsia="ru-RU"/>
              </w:rPr>
              <w:t>756</w:t>
            </w:r>
            <w:r w:rsidRPr="009A3144">
              <w:rPr>
                <w:rFonts w:ascii="Times New Roman" w:eastAsia="Times New Roman" w:hAnsi="Times New Roman"/>
                <w:b/>
                <w:color w:val="0070C0"/>
                <w:lang w:eastAsia="ru-RU"/>
              </w:rPr>
              <w:t xml:space="preserve"> (</w:t>
            </w:r>
            <w:r w:rsidR="00627527">
              <w:rPr>
                <w:rFonts w:ascii="Times New Roman" w:eastAsia="Times New Roman" w:hAnsi="Times New Roman"/>
                <w:b/>
                <w:color w:val="0070C0"/>
                <w:lang w:eastAsia="ru-RU"/>
              </w:rPr>
              <w:t>семьсот пятьдесят шесть</w:t>
            </w:r>
            <w:r w:rsidRPr="009A3144">
              <w:rPr>
                <w:rFonts w:ascii="Times New Roman" w:eastAsia="Times New Roman" w:hAnsi="Times New Roman"/>
                <w:b/>
                <w:color w:val="0070C0"/>
                <w:lang w:eastAsia="ru-RU"/>
              </w:rPr>
              <w:t>) рублей 00 копеек</w:t>
            </w:r>
            <w:r w:rsidRPr="009A3144">
              <w:rPr>
                <w:rFonts w:ascii="Times New Roman" w:eastAsia="Times New Roman" w:hAnsi="Times New Roman"/>
                <w:color w:val="000000" w:themeColor="text1"/>
                <w:lang w:eastAsia="ru-RU"/>
              </w:rPr>
              <w:t xml:space="preserve">.  </w:t>
            </w:r>
            <w:r w:rsidRPr="009A3144">
              <w:rPr>
                <w:rFonts w:ascii="Times New Roman" w:eastAsia="Times New Roman" w:hAnsi="Times New Roman"/>
                <w:lang w:eastAsia="ru-RU"/>
              </w:rPr>
              <w:t>НДС не облагается</w:t>
            </w:r>
          </w:p>
        </w:tc>
      </w:tr>
      <w:bookmarkEnd w:id="17"/>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Порядок внесения денежных сре</w:t>
            </w:r>
            <w:proofErr w:type="gramStart"/>
            <w:r w:rsidRPr="009A3144">
              <w:rPr>
                <w:rFonts w:ascii="Times New Roman" w:eastAsia="Times New Roman" w:hAnsi="Times New Roman"/>
                <w:lang w:eastAsia="ru-RU"/>
              </w:rPr>
              <w:t>дств в к</w:t>
            </w:r>
            <w:proofErr w:type="gramEnd"/>
            <w:r w:rsidRPr="009A3144">
              <w:rPr>
                <w:rFonts w:ascii="Times New Roman" w:eastAsia="Times New Roman" w:hAnsi="Times New Roman"/>
                <w:lang w:eastAsia="ru-RU"/>
              </w:rPr>
              <w:t>ачестве обеспечения заявок на участие в электронном аукционе, а также условия банковской гарантии</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9A3144">
              <w:rPr>
                <w:rFonts w:ascii="Times New Roman" w:eastAsia="Times New Roman" w:hAnsi="Times New Roman"/>
                <w:lang w:eastAsia="ru-RU"/>
              </w:rPr>
              <w:t>с даты окончания</w:t>
            </w:r>
            <w:proofErr w:type="gramEnd"/>
            <w:r w:rsidRPr="009A3144">
              <w:rPr>
                <w:rFonts w:ascii="Times New Roman" w:eastAsia="Times New Roman" w:hAnsi="Times New Roman"/>
                <w:lang w:eastAsia="ru-RU"/>
              </w:rPr>
              <w:t xml:space="preserve"> срока подачи заявок.</w:t>
            </w:r>
          </w:p>
          <w:p w:rsidR="009A3144" w:rsidRPr="009A3144" w:rsidRDefault="009A3144" w:rsidP="009A3144">
            <w:pPr>
              <w:autoSpaceDE w:val="0"/>
              <w:autoSpaceDN w:val="0"/>
              <w:adjustRightInd w:val="0"/>
              <w:spacing w:after="0" w:line="240" w:lineRule="auto"/>
              <w:jc w:val="both"/>
              <w:rPr>
                <w:rFonts w:ascii="Times New Roman" w:eastAsia="Times New Roman" w:hAnsi="Times New Roman"/>
                <w:lang w:eastAsia="ru-RU"/>
              </w:rPr>
            </w:pPr>
            <w:bookmarkStart w:id="19" w:name="_Toc354408427"/>
            <w:r w:rsidRPr="009A3144">
              <w:rPr>
                <w:rFonts w:ascii="Times New Roman" w:eastAsia="Times New Roman" w:hAnsi="Times New Roman"/>
                <w:lang w:eastAsia="ru-RU"/>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9"/>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lang w:eastAsia="ru-RU"/>
              </w:rPr>
            </w:pPr>
            <w:bookmarkStart w:id="20" w:name="_Ref166315159"/>
            <w:bookmarkEnd w:id="2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В течение пяти дней </w:t>
            </w:r>
            <w:proofErr w:type="gramStart"/>
            <w:r w:rsidRPr="009A3144">
              <w:rPr>
                <w:rFonts w:ascii="Times New Roman" w:eastAsia="Times New Roman" w:hAnsi="Times New Roman"/>
                <w:lang w:eastAsia="ru-RU"/>
              </w:rPr>
              <w:t>с даты размещения</w:t>
            </w:r>
            <w:proofErr w:type="gramEnd"/>
            <w:r w:rsidRPr="009A3144">
              <w:rPr>
                <w:rFonts w:ascii="Times New Roman" w:eastAsia="Times New Roman" w:hAnsi="Times New Roman"/>
                <w:lang w:eastAsia="ru-RU"/>
              </w:rPr>
              <w:t xml:space="preserve"> заказчиком в единой информационной системе проекта гражданско-правового договора </w:t>
            </w:r>
          </w:p>
          <w:p w:rsidR="009A3144" w:rsidRPr="009A3144" w:rsidRDefault="009A3144" w:rsidP="009A3144">
            <w:pPr>
              <w:spacing w:after="0" w:line="240" w:lineRule="auto"/>
              <w:jc w:val="both"/>
              <w:rPr>
                <w:rFonts w:ascii="Times New Roman" w:eastAsia="Times New Roman" w:hAnsi="Times New Roman"/>
                <w:lang w:eastAsia="ru-RU"/>
              </w:rPr>
            </w:pP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uppressAutoHyphens/>
              <w:spacing w:after="0" w:line="240" w:lineRule="auto"/>
              <w:jc w:val="center"/>
              <w:rPr>
                <w:rFonts w:ascii="Times New Roman" w:eastAsia="Times New Roman" w:hAnsi="Times New Roman"/>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Условия признания </w:t>
            </w:r>
            <w:r w:rsidRPr="009A3144">
              <w:rPr>
                <w:rFonts w:ascii="Times New Roman" w:eastAsia="Times New Roman" w:hAnsi="Times New Roman"/>
                <w:lang w:eastAsia="ru-RU"/>
              </w:rPr>
              <w:br/>
              <w:t xml:space="preserve">победителя электронного аукциона или иного участника такого аукциона </w:t>
            </w:r>
            <w:proofErr w:type="gramStart"/>
            <w:r w:rsidRPr="009A3144">
              <w:rPr>
                <w:rFonts w:ascii="Times New Roman" w:eastAsia="Times New Roman" w:hAnsi="Times New Roman"/>
                <w:lang w:eastAsia="ru-RU"/>
              </w:rPr>
              <w:t>уклонившимися</w:t>
            </w:r>
            <w:proofErr w:type="gramEnd"/>
            <w:r w:rsidRPr="009A3144">
              <w:rPr>
                <w:rFonts w:ascii="Times New Roman" w:eastAsia="Times New Roman" w:hAnsi="Times New Roman"/>
                <w:lang w:eastAsia="ru-RU"/>
              </w:rPr>
              <w:t xml:space="preserve"> от заключения договора </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9A3144">
              <w:rPr>
                <w:rFonts w:ascii="Times New Roman" w:eastAsia="Times New Roman" w:hAnsi="Times New Roman"/>
                <w:lang w:eastAsia="ru-RU"/>
              </w:rPr>
              <w:t>заказчиком</w:t>
            </w:r>
            <w:proofErr w:type="gramEnd"/>
            <w:r w:rsidRPr="009A3144">
              <w:rPr>
                <w:rFonts w:ascii="Times New Roman" w:eastAsia="Times New Roman" w:hAnsi="Times New Roman"/>
                <w:lang w:eastAsia="ru-RU"/>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В случае </w:t>
            </w:r>
            <w:proofErr w:type="spellStart"/>
            <w:r w:rsidRPr="009A3144">
              <w:rPr>
                <w:rFonts w:ascii="Times New Roman" w:eastAsia="Times New Roman" w:hAnsi="Times New Roman"/>
                <w:lang w:eastAsia="ru-RU"/>
              </w:rPr>
              <w:t>непредоставления</w:t>
            </w:r>
            <w:proofErr w:type="spellEnd"/>
            <w:r w:rsidRPr="009A3144">
              <w:rPr>
                <w:rFonts w:ascii="Times New Roman" w:eastAsia="Times New Roman" w:hAnsi="Times New Roman"/>
                <w:lang w:eastAsia="ru-RU"/>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9A3144">
              <w:rPr>
                <w:rFonts w:ascii="Times New Roman" w:eastAsia="Times New Roman" w:hAnsi="Times New Roman"/>
                <w:lang w:eastAsia="ru-RU"/>
              </w:rPr>
              <w:t>непредоставления</w:t>
            </w:r>
            <w:proofErr w:type="spellEnd"/>
            <w:r w:rsidRPr="009A3144">
              <w:rPr>
                <w:rFonts w:ascii="Times New Roman" w:eastAsia="Times New Roman" w:hAnsi="Times New Roman"/>
                <w:lang w:eastAsia="ru-RU"/>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9A3144">
              <w:rPr>
                <w:rFonts w:ascii="Times New Roman" w:eastAsia="Times New Roman" w:hAnsi="Times New Roman"/>
                <w:lang w:eastAsia="ru-RU"/>
              </w:rPr>
              <w:t xml:space="preserve"> 3 статьи 83.2 Закона о контрактной системе.</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uppressAutoHyphens/>
              <w:spacing w:after="0" w:line="240" w:lineRule="auto"/>
              <w:jc w:val="center"/>
              <w:rPr>
                <w:rFonts w:ascii="Times New Roman" w:eastAsia="Times New Roman" w:hAnsi="Times New Roman"/>
                <w:b/>
                <w:bCs/>
                <w:lang w:eastAsia="ru-RU"/>
              </w:rPr>
            </w:pPr>
            <w:bookmarkStart w:id="21" w:name="_Ref166315600"/>
            <w:bookmarkStart w:id="22" w:name="_Ref166315233"/>
            <w:bookmarkStart w:id="23" w:name="_Ref166337491" w:colFirst="0" w:colLast="0"/>
            <w:bookmarkEnd w:id="21"/>
            <w:bookmarkEnd w:id="22"/>
          </w:p>
        </w:tc>
        <w:tc>
          <w:tcPr>
            <w:tcW w:w="2552"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outlineLvl w:val="2"/>
              <w:rPr>
                <w:rFonts w:ascii="Times New Roman" w:eastAsia="Times New Roman" w:hAnsi="Times New Roman"/>
                <w:lang w:eastAsia="ru-RU"/>
              </w:rPr>
            </w:pPr>
            <w:r w:rsidRPr="009A3144">
              <w:rPr>
                <w:rFonts w:ascii="Times New Roman" w:eastAsia="Times New Roman" w:hAnsi="Times New Roman"/>
                <w:lang w:eastAsia="ru-RU"/>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p w:rsidR="009A3144" w:rsidRPr="009A3144" w:rsidRDefault="009A3144" w:rsidP="009A3144">
            <w:pPr>
              <w:spacing w:after="0" w:line="240" w:lineRule="auto"/>
              <w:jc w:val="both"/>
              <w:outlineLvl w:val="2"/>
              <w:rPr>
                <w:rFonts w:ascii="Times New Roman" w:eastAsia="Times New Roman" w:hAnsi="Times New Roman"/>
                <w:b/>
                <w:bCs/>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lang w:eastAsia="ru-RU"/>
              </w:rPr>
              <w:t>Размер обеспечения исполнения договора составляет 5% от цены, по которой в соответствии с Законом о контрактной системе заключается договор</w:t>
            </w:r>
            <w:r w:rsidRPr="009A3144">
              <w:rPr>
                <w:rFonts w:ascii="Times New Roman" w:eastAsia="Times New Roman" w:hAnsi="Times New Roman"/>
                <w:color w:val="000000" w:themeColor="text1"/>
                <w:lang w:eastAsia="ru-RU"/>
              </w:rPr>
              <w:t xml:space="preserve">. </w:t>
            </w:r>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val="x-none" w:eastAsia="x-none"/>
              </w:rPr>
            </w:pPr>
            <w:r w:rsidRPr="009A3144">
              <w:rPr>
                <w:rFonts w:ascii="Times New Roman" w:eastAsia="Times New Roman" w:hAnsi="Times New Roman"/>
                <w:color w:val="000000" w:themeColor="text1"/>
                <w:lang w:val="x-none" w:eastAsia="x-none"/>
              </w:rPr>
              <w:t>Договор заключается только после предоставления участником аукциона, с которым заключается договор обеспечения исполнения договора.</w:t>
            </w:r>
          </w:p>
          <w:p w:rsidR="009A3144" w:rsidRPr="009A3144" w:rsidRDefault="009A3144" w:rsidP="009A3144">
            <w:pPr>
              <w:tabs>
                <w:tab w:val="left" w:pos="708"/>
              </w:tabs>
              <w:spacing w:after="0" w:line="240" w:lineRule="auto"/>
              <w:jc w:val="both"/>
              <w:outlineLvl w:val="2"/>
              <w:rPr>
                <w:rFonts w:ascii="Times New Roman" w:eastAsia="Times New Roman" w:hAnsi="Times New Roman"/>
                <w:bCs/>
                <w:color w:val="000000" w:themeColor="text1"/>
                <w:lang w:val="x-none" w:eastAsia="x-none"/>
              </w:rPr>
            </w:pPr>
            <w:bookmarkStart w:id="24" w:name="_Ref166350695"/>
            <w:r w:rsidRPr="009A3144">
              <w:rPr>
                <w:rFonts w:ascii="Times New Roman" w:eastAsia="Times New Roman" w:hAnsi="Times New Roman"/>
                <w:color w:val="000000" w:themeColor="text1"/>
                <w:lang w:val="x-none" w:eastAsia="x-none"/>
              </w:rPr>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4"/>
            <w:r w:rsidRPr="009A3144">
              <w:rPr>
                <w:rFonts w:ascii="Times New Roman" w:eastAsia="Times New Roman" w:hAnsi="Times New Roman"/>
                <w:bCs/>
                <w:color w:val="000000" w:themeColor="text1"/>
                <w:lang w:val="x-none" w:eastAsia="x-none"/>
              </w:rPr>
              <w:t>Способ обеспечения исполнения договора</w:t>
            </w:r>
            <w:r w:rsidRPr="009A3144">
              <w:rPr>
                <w:rFonts w:ascii="Times New Roman" w:eastAsia="Times New Roman" w:hAnsi="Times New Roman"/>
                <w:color w:val="000000" w:themeColor="text1"/>
                <w:lang w:val="x-none" w:eastAsia="x-none"/>
              </w:rPr>
              <w:t>, срок действия банковской гарантии определяются в соответствии с требованиями Закона о контрактной системе</w:t>
            </w:r>
            <w:r w:rsidRPr="009A3144">
              <w:rPr>
                <w:rFonts w:ascii="Times New Roman" w:eastAsia="Times New Roman" w:hAnsi="Times New Roman"/>
                <w:bCs/>
                <w:color w:val="000000" w:themeColor="text1"/>
                <w:lang w:val="x-none" w:eastAsia="x-none"/>
              </w:rPr>
              <w:t xml:space="preserve"> участником закупки, с которым заключается договор, самостоятельно</w:t>
            </w:r>
            <w:r w:rsidRPr="009A3144">
              <w:rPr>
                <w:rFonts w:ascii="Times New Roman" w:eastAsia="Times New Roman" w:hAnsi="Times New Roman"/>
                <w:color w:val="000000" w:themeColor="text1"/>
                <w:lang w:val="x-none" w:eastAsia="x-none"/>
              </w:rPr>
              <w:t xml:space="preserve">.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w:t>
            </w:r>
            <w:r w:rsidRPr="009A3144">
              <w:rPr>
                <w:rFonts w:ascii="Times New Roman" w:eastAsia="Times New Roman" w:hAnsi="Times New Roman"/>
                <w:color w:val="000000" w:themeColor="text1"/>
                <w:lang w:val="x-none" w:eastAsia="x-none"/>
              </w:rPr>
              <w:lastRenderedPageBreak/>
              <w:t>числе в случае его изменения в соответствии со статьей 95 Закона о контрактной системе</w:t>
            </w:r>
            <w:r w:rsidRPr="009A3144">
              <w:rPr>
                <w:rFonts w:ascii="Times New Roman" w:eastAsia="Times New Roman" w:hAnsi="Times New Roman"/>
                <w:bCs/>
                <w:color w:val="000000" w:themeColor="text1"/>
                <w:lang w:val="x-none" w:eastAsia="x-none"/>
              </w:rPr>
              <w:t>.</w:t>
            </w:r>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val="x-none" w:eastAsia="x-none"/>
              </w:rPr>
            </w:pPr>
            <w:r w:rsidRPr="009A3144">
              <w:rPr>
                <w:rFonts w:ascii="Times New Roman" w:eastAsia="Times New Roman" w:hAnsi="Times New Roman"/>
                <w:color w:val="000000" w:themeColor="text1"/>
                <w:lang w:val="x-none" w:eastAsia="x-none"/>
              </w:rPr>
              <w:t>Обеспечение исполнения договора должно быть предоставлено одновременно с подписанным экземпляром договора.</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9A3144">
              <w:rPr>
                <w:rFonts w:ascii="Times New Roman" w:eastAsia="Times New Roman" w:hAnsi="Times New Roman"/>
                <w:bCs/>
                <w:color w:val="000000" w:themeColor="text1"/>
                <w:lang w:eastAsia="ru-RU"/>
              </w:rPr>
              <w:t>а</w:t>
            </w:r>
            <w:r w:rsidRPr="009A3144">
              <w:rPr>
                <w:rFonts w:ascii="Times New Roman" w:eastAsia="Times New Roman" w:hAnsi="Times New Roman"/>
                <w:color w:val="000000" w:themeColor="text1"/>
                <w:lang w:eastAsia="ru-RU"/>
              </w:rPr>
              <w:t xml:space="preserve"> о контрактной системе, об обеспечении гарантийных обязательств не применяются в случае:</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1) заключения договора с участником закупки, который является казенным учреждением;</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2) осуществления закупки услуги по предоставлению кредита;</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9A3144" w:rsidRPr="009A3144" w:rsidRDefault="009A3144" w:rsidP="009A3144">
            <w:pPr>
              <w:spacing w:after="60" w:line="240" w:lineRule="auto"/>
              <w:jc w:val="both"/>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2" w:history="1">
              <w:r w:rsidRPr="009A3144">
                <w:rPr>
                  <w:rFonts w:ascii="Times New Roman" w:eastAsia="Times New Roman" w:hAnsi="Times New Roman"/>
                  <w:color w:val="000000" w:themeColor="text1"/>
                  <w:u w:val="single"/>
                  <w:lang w:eastAsia="ru-RU"/>
                </w:rPr>
                <w:t>статьи 37</w:t>
              </w:r>
            </w:hyperlink>
            <w:r w:rsidRPr="009A3144">
              <w:rPr>
                <w:rFonts w:ascii="Times New Roman" w:eastAsia="Times New Roman" w:hAnsi="Times New Roman"/>
                <w:color w:val="000000" w:themeColor="text1"/>
                <w:lang w:eastAsia="ru-RU"/>
              </w:rPr>
              <w:t xml:space="preserve"> Закон</w:t>
            </w:r>
            <w:r w:rsidRPr="009A3144">
              <w:rPr>
                <w:rFonts w:ascii="Times New Roman" w:eastAsia="Times New Roman" w:hAnsi="Times New Roman"/>
                <w:bCs/>
                <w:color w:val="000000" w:themeColor="text1"/>
                <w:lang w:eastAsia="ru-RU"/>
              </w:rPr>
              <w:t>а</w:t>
            </w:r>
            <w:r w:rsidRPr="009A3144">
              <w:rPr>
                <w:rFonts w:ascii="Times New Roman" w:eastAsia="Times New Roman" w:hAnsi="Times New Roman"/>
                <w:color w:val="000000" w:themeColor="text1"/>
                <w:lang w:eastAsia="ru-RU"/>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9A3144">
              <w:rPr>
                <w:rFonts w:ascii="Times New Roman" w:eastAsia="Times New Roman" w:hAnsi="Times New Roman"/>
                <w:color w:val="000000" w:themeColor="text1"/>
                <w:lang w:eastAsia="ru-RU"/>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9A3144">
              <w:rPr>
                <w:rFonts w:ascii="Times New Roman" w:eastAsia="Times New Roman" w:hAnsi="Times New Roman"/>
                <w:color w:val="000000" w:themeColor="text1"/>
                <w:lang w:eastAsia="ru-RU"/>
              </w:rPr>
              <w:t>менее начальной</w:t>
            </w:r>
            <w:proofErr w:type="gramEnd"/>
            <w:r w:rsidRPr="009A3144">
              <w:rPr>
                <w:rFonts w:ascii="Times New Roman" w:eastAsia="Times New Roman" w:hAnsi="Times New Roman"/>
                <w:color w:val="000000" w:themeColor="text1"/>
                <w:lang w:eastAsia="ru-RU"/>
              </w:rPr>
              <w:t xml:space="preserve"> (максимальной) цены договора, указанной в извещении об осуществлении закупки и документации о закупке.</w:t>
            </w:r>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eastAsia="ru-RU"/>
              </w:rPr>
            </w:pPr>
            <w:proofErr w:type="gramStart"/>
            <w:r w:rsidRPr="009A3144">
              <w:rPr>
                <w:rFonts w:ascii="Times New Roman" w:eastAsia="Times New Roman" w:hAnsi="Times New Roman"/>
                <w:color w:val="000000" w:themeColor="text1"/>
                <w:lang w:eastAsia="ru-RU"/>
              </w:rPr>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val="x-none" w:eastAsia="x-none"/>
              </w:rPr>
            </w:pPr>
            <w:r w:rsidRPr="009A3144">
              <w:rPr>
                <w:rFonts w:ascii="Times New Roman" w:eastAsia="Times New Roman" w:hAnsi="Times New Roman"/>
                <w:color w:val="000000" w:themeColor="text1"/>
                <w:lang w:eastAsia="ru-RU"/>
              </w:rPr>
              <w:t xml:space="preserve"> </w:t>
            </w:r>
            <w:r w:rsidRPr="009A3144">
              <w:rPr>
                <w:rFonts w:ascii="Times New Roman" w:eastAsia="Times New Roman" w:hAnsi="Times New Roman"/>
                <w:color w:val="000000" w:themeColor="text1"/>
                <w:lang w:val="x-none" w:eastAsia="x-none"/>
              </w:rPr>
              <w:t xml:space="preserve">Требования к обеспечению исполнения договора, </w:t>
            </w:r>
            <w:r w:rsidRPr="009A3144">
              <w:rPr>
                <w:rFonts w:ascii="Times New Roman" w:eastAsia="Times New Roman" w:hAnsi="Times New Roman"/>
                <w:color w:val="000000" w:themeColor="text1"/>
                <w:lang w:val="x-none" w:eastAsia="x-none"/>
              </w:rPr>
              <w:lastRenderedPageBreak/>
              <w:t>предоставляемому в виде банковской гарантии, установлены в статье 45 Закона о контрактной системе, а именно:</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1. Банковская гарантия должна быть безотзывной;</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2.  Банковская гарантия должна содержать: </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1) сумму банковской гарантии, подлежащую уплате гарантом заказчику в случае ненадлежащего исполнения обязатель</w:t>
            </w:r>
            <w:proofErr w:type="gramStart"/>
            <w:r w:rsidRPr="009A3144">
              <w:rPr>
                <w:rFonts w:ascii="Times New Roman" w:eastAsia="Times New Roman" w:hAnsi="Times New Roman"/>
                <w:color w:val="000000" w:themeColor="text1"/>
                <w:lang w:eastAsia="ru-RU"/>
              </w:rPr>
              <w:t>ств пр</w:t>
            </w:r>
            <w:proofErr w:type="gramEnd"/>
            <w:r w:rsidRPr="009A3144">
              <w:rPr>
                <w:rFonts w:ascii="Times New Roman" w:eastAsia="Times New Roman" w:hAnsi="Times New Roman"/>
                <w:color w:val="000000" w:themeColor="text1"/>
                <w:lang w:eastAsia="ru-RU"/>
              </w:rPr>
              <w:t xml:space="preserve">инципалом в соответствии со </w:t>
            </w:r>
            <w:hyperlink r:id="rId13" w:history="1">
              <w:r w:rsidRPr="009A3144">
                <w:rPr>
                  <w:rFonts w:ascii="Times New Roman" w:eastAsia="Times New Roman" w:hAnsi="Times New Roman"/>
                  <w:color w:val="000000" w:themeColor="text1"/>
                  <w:u w:val="single"/>
                  <w:lang w:eastAsia="ru-RU"/>
                </w:rPr>
                <w:t>статьей 96</w:t>
              </w:r>
            </w:hyperlink>
            <w:r w:rsidRPr="009A3144">
              <w:rPr>
                <w:rFonts w:ascii="Times New Roman" w:eastAsia="Times New Roman" w:hAnsi="Times New Roman"/>
                <w:color w:val="000000" w:themeColor="text1"/>
                <w:lang w:eastAsia="ru-RU"/>
              </w:rPr>
              <w:t xml:space="preserve"> Закона о контрактной системе;</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2) обязательства принципала, надлежащее исполнение которых обеспечивается банковской гарантией;</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6) срок действия банковской гарантии;</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договора;</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8) установленный Правительством Российской Федерации </w:t>
            </w:r>
            <w:hyperlink r:id="rId14" w:history="1">
              <w:r w:rsidRPr="009A3144">
                <w:rPr>
                  <w:rFonts w:ascii="Times New Roman" w:eastAsia="Times New Roman" w:hAnsi="Times New Roman"/>
                  <w:color w:val="000000" w:themeColor="text1"/>
                  <w:u w:val="single"/>
                  <w:lang w:eastAsia="ru-RU"/>
                </w:rPr>
                <w:t>перечень</w:t>
              </w:r>
            </w:hyperlink>
            <w:r w:rsidRPr="009A3144">
              <w:rPr>
                <w:rFonts w:ascii="Times New Roman" w:eastAsia="Times New Roman" w:hAnsi="Times New Roman"/>
                <w:color w:val="000000" w:themeColor="text1"/>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bookmarkStart w:id="25" w:name="_Ref166350767"/>
            <w:bookmarkStart w:id="26" w:name="OLE_LINK21"/>
            <w:r w:rsidRPr="009A3144">
              <w:rPr>
                <w:rFonts w:ascii="Times New Roman" w:eastAsia="Times New Roman" w:hAnsi="Times New Roman"/>
                <w:color w:val="000000" w:themeColor="text1"/>
                <w:lang w:eastAsia="ru-RU"/>
              </w:rPr>
              <w:t>Требования к обеспечению исполнения договора, предоставляемому в виде денежных средств:</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денежные средства, вносимые в обеспечение исполнения договора, должны быть перечислены в размере и по реквизитам, установленным в пункте 30 настоящей документации об аукционе;</w:t>
            </w:r>
            <w:bookmarkEnd w:id="25"/>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факт внесения денежных средств в обеспечение исполнения договора подтверждается платежным </w:t>
            </w:r>
            <w:r w:rsidRPr="009A3144">
              <w:rPr>
                <w:rFonts w:ascii="Times New Roman" w:eastAsia="Times New Roman" w:hAnsi="Times New Roman"/>
                <w:color w:val="000000" w:themeColor="text1"/>
                <w:lang w:eastAsia="ru-RU"/>
              </w:rPr>
              <w:lastRenderedPageBreak/>
              <w:t>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9A3144">
              <w:rPr>
                <w:rFonts w:ascii="Times New Roman" w:eastAsia="Times New Roman" w:hAnsi="Times New Roman"/>
                <w:color w:val="000000" w:themeColor="text1"/>
                <w:lang w:eastAsia="ru-RU"/>
              </w:rPr>
              <w:t>дств сч</w:t>
            </w:r>
            <w:proofErr w:type="gramEnd"/>
            <w:r w:rsidRPr="009A3144">
              <w:rPr>
                <w:rFonts w:ascii="Times New Roman" w:eastAsia="Times New Roman" w:hAnsi="Times New Roman"/>
                <w:color w:val="000000" w:themeColor="text1"/>
                <w:lang w:eastAsia="ru-RU"/>
              </w:rPr>
              <w:t xml:space="preserve">итается </w:t>
            </w:r>
            <w:proofErr w:type="spellStart"/>
            <w:r w:rsidRPr="009A3144">
              <w:rPr>
                <w:rFonts w:ascii="Times New Roman" w:eastAsia="Times New Roman" w:hAnsi="Times New Roman"/>
                <w:color w:val="000000" w:themeColor="text1"/>
                <w:lang w:eastAsia="ru-RU"/>
              </w:rPr>
              <w:t>непредоставленным</w:t>
            </w:r>
            <w:proofErr w:type="spellEnd"/>
            <w:r w:rsidRPr="009A3144">
              <w:rPr>
                <w:rFonts w:ascii="Times New Roman" w:eastAsia="Times New Roman" w:hAnsi="Times New Roman"/>
                <w:color w:val="000000" w:themeColor="text1"/>
                <w:lang w:eastAsia="ru-RU"/>
              </w:rPr>
              <w:t>;</w:t>
            </w:r>
          </w:p>
          <w:p w:rsidR="009A3144" w:rsidRPr="009A3144" w:rsidRDefault="009A3144" w:rsidP="009A3144">
            <w:pPr>
              <w:autoSpaceDE w:val="0"/>
              <w:autoSpaceDN w:val="0"/>
              <w:adjustRightInd w:val="0"/>
              <w:spacing w:after="0" w:line="240" w:lineRule="auto"/>
              <w:ind w:firstLine="540"/>
              <w:jc w:val="both"/>
              <w:rPr>
                <w:rFonts w:ascii="Times New Roman" w:eastAsia="Times New Roman" w:hAnsi="Times New Roman"/>
                <w:color w:val="000000" w:themeColor="text1"/>
                <w:lang w:eastAsia="ru-RU"/>
              </w:rPr>
            </w:pPr>
            <w:r w:rsidRPr="009A3144">
              <w:rPr>
                <w:rFonts w:ascii="Times New Roman" w:eastAsia="Times New Roman" w:hAnsi="Times New Roman"/>
                <w:color w:val="000000" w:themeColor="text1"/>
                <w:lang w:eastAsia="ru-RU"/>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9A3144">
              <w:rPr>
                <w:rFonts w:ascii="Times New Roman" w:eastAsia="Times New Roman" w:hAnsi="Times New Roman"/>
                <w:color w:val="000000" w:themeColor="text1"/>
                <w:lang w:val="en-US" w:eastAsia="ru-RU"/>
              </w:rPr>
              <w:t>III</w:t>
            </w:r>
            <w:r w:rsidRPr="009A3144">
              <w:rPr>
                <w:rFonts w:ascii="Times New Roman" w:eastAsia="Times New Roman" w:hAnsi="Times New Roman"/>
                <w:color w:val="000000" w:themeColor="text1"/>
                <w:lang w:eastAsia="ru-RU"/>
              </w:rPr>
              <w:t xml:space="preserve"> «ПРОЕКТ ГРАЖДАНСКО-ПРАВОВОГО ДОГОВОРА»).</w:t>
            </w:r>
            <w:bookmarkEnd w:id="26"/>
          </w:p>
          <w:p w:rsidR="009A3144" w:rsidRPr="009A3144" w:rsidRDefault="009A3144" w:rsidP="009A3144">
            <w:pPr>
              <w:tabs>
                <w:tab w:val="left" w:pos="708"/>
              </w:tabs>
              <w:spacing w:after="0" w:line="240" w:lineRule="auto"/>
              <w:jc w:val="both"/>
              <w:outlineLvl w:val="2"/>
              <w:rPr>
                <w:rFonts w:ascii="Times New Roman" w:eastAsia="Times New Roman" w:hAnsi="Times New Roman"/>
                <w:color w:val="000000" w:themeColor="text1"/>
                <w:lang w:val="x-none" w:eastAsia="x-none"/>
              </w:rPr>
            </w:pPr>
            <w:bookmarkStart w:id="27" w:name="p2868"/>
            <w:bookmarkEnd w:id="27"/>
            <w:r w:rsidRPr="009A3144">
              <w:rPr>
                <w:rFonts w:ascii="Times New Roman" w:eastAsia="Times New Roman" w:hAnsi="Times New Roman"/>
                <w:bCs/>
                <w:color w:val="000000" w:themeColor="text1"/>
                <w:lang w:val="x-none" w:eastAsia="x-none"/>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9A3144">
              <w:rPr>
                <w:rFonts w:ascii="Times New Roman" w:eastAsia="Times New Roman" w:hAnsi="Times New Roman"/>
                <w:bCs/>
                <w:color w:val="000000" w:themeColor="text1"/>
                <w:lang w:val="x-none" w:eastAsia="x-none"/>
              </w:rPr>
              <w:t>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snapToGrid w:val="0"/>
                <w:lang w:eastAsia="ru-RU"/>
              </w:rPr>
            </w:pPr>
            <w:bookmarkStart w:id="29" w:name="_Ref166315737" w:colFirst="0" w:colLast="0"/>
            <w:bookmarkEnd w:id="23"/>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520" w:type="dxa"/>
            <w:tcBorders>
              <w:top w:val="single" w:sz="4" w:space="0" w:color="auto"/>
              <w:left w:val="single" w:sz="4" w:space="0" w:color="auto"/>
              <w:bottom w:val="single" w:sz="4" w:space="0" w:color="auto"/>
              <w:right w:val="single" w:sz="4" w:space="0" w:color="auto"/>
            </w:tcBorders>
            <w:hideMark/>
          </w:tcPr>
          <w:p w:rsidR="00533B61" w:rsidRPr="00533B61" w:rsidRDefault="00533B61" w:rsidP="00533B61">
            <w:pPr>
              <w:tabs>
                <w:tab w:val="num" w:pos="0"/>
              </w:tabs>
              <w:spacing w:after="0" w:line="240" w:lineRule="auto"/>
              <w:jc w:val="both"/>
              <w:rPr>
                <w:rFonts w:ascii="Times New Roman" w:eastAsia="Times New Roman" w:hAnsi="Times New Roman"/>
                <w:bCs/>
                <w:lang w:eastAsia="ru-RU"/>
              </w:rPr>
            </w:pPr>
            <w:proofErr w:type="spellStart"/>
            <w:r w:rsidRPr="00533B61">
              <w:rPr>
                <w:rFonts w:ascii="Times New Roman" w:eastAsia="Times New Roman" w:hAnsi="Times New Roman"/>
                <w:bCs/>
                <w:lang w:eastAsia="ru-RU"/>
              </w:rPr>
              <w:t>Депфин</w:t>
            </w:r>
            <w:proofErr w:type="spellEnd"/>
            <w:r w:rsidRPr="00533B61">
              <w:rPr>
                <w:rFonts w:ascii="Times New Roman" w:eastAsia="Times New Roman" w:hAnsi="Times New Roman"/>
                <w:bCs/>
                <w:lang w:eastAsia="ru-RU"/>
              </w:rPr>
              <w:t xml:space="preserve"> Югорска (Муниципальное бюджетное общеобразовательное учреждение  Лицей им. Г.Ф. Атякшева (Лицей им. Г.Ф. </w:t>
            </w:r>
            <w:proofErr w:type="spellStart"/>
            <w:r w:rsidRPr="00533B61">
              <w:rPr>
                <w:rFonts w:ascii="Times New Roman" w:eastAsia="Times New Roman" w:hAnsi="Times New Roman"/>
                <w:bCs/>
                <w:lang w:eastAsia="ru-RU"/>
              </w:rPr>
              <w:t>Атякшева</w:t>
            </w:r>
            <w:proofErr w:type="spellEnd"/>
            <w:r w:rsidRPr="00533B61">
              <w:rPr>
                <w:rFonts w:ascii="Times New Roman" w:eastAsia="Times New Roman" w:hAnsi="Times New Roman"/>
                <w:bCs/>
                <w:lang w:eastAsia="ru-RU"/>
              </w:rPr>
              <w:t xml:space="preserve"> </w:t>
            </w:r>
            <w:proofErr w:type="spellStart"/>
            <w:r w:rsidRPr="00533B61">
              <w:rPr>
                <w:rFonts w:ascii="Times New Roman" w:eastAsia="Times New Roman" w:hAnsi="Times New Roman"/>
                <w:bCs/>
                <w:lang w:eastAsia="ru-RU"/>
              </w:rPr>
              <w:t>л.с</w:t>
            </w:r>
            <w:proofErr w:type="spellEnd"/>
            <w:r w:rsidRPr="00533B61">
              <w:rPr>
                <w:rFonts w:ascii="Times New Roman" w:eastAsia="Times New Roman" w:hAnsi="Times New Roman"/>
                <w:bCs/>
                <w:lang w:eastAsia="ru-RU"/>
              </w:rPr>
              <w:t>. 300.14.101.0))</w:t>
            </w:r>
          </w:p>
          <w:p w:rsidR="00533B61" w:rsidRPr="00533B61" w:rsidRDefault="00533B61" w:rsidP="00533B61">
            <w:pPr>
              <w:tabs>
                <w:tab w:val="num" w:pos="0"/>
              </w:tabs>
              <w:spacing w:after="0" w:line="240" w:lineRule="auto"/>
              <w:jc w:val="both"/>
              <w:rPr>
                <w:rFonts w:ascii="Times New Roman" w:eastAsia="Times New Roman" w:hAnsi="Times New Roman"/>
                <w:bCs/>
                <w:lang w:eastAsia="ru-RU"/>
              </w:rPr>
            </w:pPr>
            <w:proofErr w:type="gramStart"/>
            <w:r w:rsidRPr="00533B61">
              <w:rPr>
                <w:rFonts w:ascii="Times New Roman" w:eastAsia="Times New Roman" w:hAnsi="Times New Roman"/>
                <w:bCs/>
                <w:lang w:eastAsia="ru-RU"/>
              </w:rPr>
              <w:t>р</w:t>
            </w:r>
            <w:proofErr w:type="gramEnd"/>
            <w:r w:rsidRPr="00533B61">
              <w:rPr>
                <w:rFonts w:ascii="Times New Roman" w:eastAsia="Times New Roman" w:hAnsi="Times New Roman"/>
                <w:bCs/>
                <w:lang w:eastAsia="ru-RU"/>
              </w:rPr>
              <w:t>/</w:t>
            </w:r>
            <w:proofErr w:type="spellStart"/>
            <w:r w:rsidRPr="00533B61">
              <w:rPr>
                <w:rFonts w:ascii="Times New Roman" w:eastAsia="Times New Roman" w:hAnsi="Times New Roman"/>
                <w:bCs/>
                <w:lang w:eastAsia="ru-RU"/>
              </w:rPr>
              <w:t>сч</w:t>
            </w:r>
            <w:proofErr w:type="spellEnd"/>
            <w:r w:rsidRPr="00533B61">
              <w:rPr>
                <w:rFonts w:ascii="Times New Roman" w:eastAsia="Times New Roman" w:hAnsi="Times New Roman"/>
                <w:bCs/>
                <w:lang w:eastAsia="ru-RU"/>
              </w:rPr>
              <w:t xml:space="preserve"> 03234643718870008700</w:t>
            </w:r>
          </w:p>
          <w:p w:rsidR="00533B61" w:rsidRPr="00533B61" w:rsidRDefault="00533B61" w:rsidP="00533B61">
            <w:pPr>
              <w:tabs>
                <w:tab w:val="num" w:pos="0"/>
              </w:tabs>
              <w:spacing w:after="0" w:line="240" w:lineRule="auto"/>
              <w:jc w:val="both"/>
              <w:rPr>
                <w:rFonts w:ascii="Times New Roman" w:eastAsia="Times New Roman" w:hAnsi="Times New Roman"/>
                <w:bCs/>
                <w:lang w:eastAsia="ru-RU"/>
              </w:rPr>
            </w:pPr>
            <w:proofErr w:type="spellStart"/>
            <w:r w:rsidRPr="00533B61">
              <w:rPr>
                <w:rFonts w:ascii="Times New Roman" w:eastAsia="Times New Roman" w:hAnsi="Times New Roman"/>
                <w:bCs/>
                <w:lang w:eastAsia="ru-RU"/>
              </w:rPr>
              <w:t>кор</w:t>
            </w:r>
            <w:proofErr w:type="spellEnd"/>
            <w:r w:rsidRPr="00533B61">
              <w:rPr>
                <w:rFonts w:ascii="Times New Roman" w:eastAsia="Times New Roman" w:hAnsi="Times New Roman"/>
                <w:bCs/>
                <w:lang w:eastAsia="ru-RU"/>
              </w:rPr>
              <w:t>/</w:t>
            </w:r>
            <w:proofErr w:type="spellStart"/>
            <w:r w:rsidRPr="00533B61">
              <w:rPr>
                <w:rFonts w:ascii="Times New Roman" w:eastAsia="Times New Roman" w:hAnsi="Times New Roman"/>
                <w:bCs/>
                <w:lang w:eastAsia="ru-RU"/>
              </w:rPr>
              <w:t>сч</w:t>
            </w:r>
            <w:proofErr w:type="spellEnd"/>
            <w:r w:rsidRPr="00533B61">
              <w:rPr>
                <w:rFonts w:ascii="Times New Roman" w:eastAsia="Times New Roman" w:hAnsi="Times New Roman"/>
                <w:bCs/>
                <w:lang w:eastAsia="ru-RU"/>
              </w:rPr>
              <w:t xml:space="preserve"> 40102810245370000007</w:t>
            </w:r>
          </w:p>
          <w:p w:rsidR="00533B61" w:rsidRPr="00533B61" w:rsidRDefault="00533B61" w:rsidP="00533B61">
            <w:pPr>
              <w:tabs>
                <w:tab w:val="num" w:pos="0"/>
              </w:tabs>
              <w:spacing w:after="0" w:line="240" w:lineRule="auto"/>
              <w:jc w:val="both"/>
              <w:rPr>
                <w:rFonts w:ascii="Times New Roman" w:eastAsia="Times New Roman" w:hAnsi="Times New Roman"/>
                <w:bCs/>
                <w:lang w:eastAsia="ru-RU"/>
              </w:rPr>
            </w:pPr>
            <w:r w:rsidRPr="00533B61">
              <w:rPr>
                <w:rFonts w:ascii="Times New Roman" w:eastAsia="Times New Roman" w:hAnsi="Times New Roman"/>
                <w:bCs/>
                <w:lang w:eastAsia="ru-RU"/>
              </w:rPr>
              <w:t>БИК 007162163</w:t>
            </w:r>
          </w:p>
          <w:p w:rsidR="00533B61" w:rsidRDefault="00533B61" w:rsidP="009A3144">
            <w:pPr>
              <w:tabs>
                <w:tab w:val="num" w:pos="0"/>
              </w:tabs>
              <w:spacing w:after="0" w:line="240" w:lineRule="auto"/>
              <w:jc w:val="both"/>
              <w:rPr>
                <w:rFonts w:ascii="Times New Roman" w:eastAsia="Times New Roman" w:hAnsi="Times New Roman"/>
                <w:bCs/>
                <w:lang w:eastAsia="ru-RU"/>
              </w:rPr>
            </w:pPr>
            <w:r w:rsidRPr="00533B61">
              <w:rPr>
                <w:rFonts w:ascii="Times New Roman" w:eastAsia="Times New Roman" w:hAnsi="Times New Roman"/>
                <w:bCs/>
                <w:lang w:eastAsia="ru-RU"/>
              </w:rPr>
              <w:t>РКЦ ХАНТЫ-МАНСИЙСК//УФК по Ханты-Мансийскому автономному округу – Югре г. Ханты-Мансийск</w:t>
            </w:r>
          </w:p>
          <w:p w:rsidR="009A3144" w:rsidRPr="009A3144" w:rsidRDefault="009A3144" w:rsidP="009A3144">
            <w:pPr>
              <w:tabs>
                <w:tab w:val="num" w:pos="0"/>
              </w:tabs>
              <w:spacing w:after="0" w:line="240" w:lineRule="auto"/>
              <w:jc w:val="both"/>
              <w:rPr>
                <w:rFonts w:ascii="Times New Roman" w:eastAsia="Times New Roman" w:hAnsi="Times New Roman"/>
                <w:bCs/>
                <w:lang w:eastAsia="ru-RU"/>
              </w:rPr>
            </w:pPr>
            <w:r w:rsidRPr="009A3144">
              <w:rPr>
                <w:rFonts w:ascii="Times New Roman" w:eastAsia="Times New Roman" w:hAnsi="Times New Roman"/>
                <w:bCs/>
                <w:lang w:eastAsia="ru-RU"/>
              </w:rPr>
              <w:t>Назначение платежа: «Обеспечение исполнения гражданско-правового договора по аукциону в электронной форме ИКЗ № ________________  на оказание услуг по техническому обслуживанию электрооборудования»</w:t>
            </w:r>
          </w:p>
        </w:tc>
      </w:tr>
      <w:bookmarkEnd w:id="29"/>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Обеспечение гарантийных обязательств </w:t>
            </w:r>
          </w:p>
          <w:p w:rsidR="009A3144" w:rsidRPr="009A3144" w:rsidRDefault="009A3144" w:rsidP="009A3144">
            <w:pPr>
              <w:keepLines/>
              <w:widowControl w:val="0"/>
              <w:suppressLineNumbers/>
              <w:suppressAutoHyphens/>
              <w:spacing w:after="0" w:line="240" w:lineRule="auto"/>
              <w:rPr>
                <w:rFonts w:ascii="Times New Roman" w:eastAsia="Times New Roman" w:hAnsi="Times New Roman"/>
                <w:lang w:eastAsia="ru-RU"/>
              </w:rPr>
            </w:pP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установлено</w:t>
            </w:r>
          </w:p>
          <w:p w:rsidR="009A3144" w:rsidRPr="009A3144" w:rsidRDefault="009A3144" w:rsidP="009A3144">
            <w:pPr>
              <w:spacing w:after="0" w:line="240" w:lineRule="auto"/>
              <w:jc w:val="both"/>
              <w:rPr>
                <w:rFonts w:ascii="Times New Roman" w:eastAsia="Times New Roman" w:hAnsi="Times New Roman"/>
                <w:lang w:eastAsia="ru-RU"/>
              </w:rPr>
            </w:pP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snapToGrid w:val="0"/>
                <w:lang w:eastAsia="ru-RU"/>
              </w:rPr>
            </w:pPr>
            <w:bookmarkStart w:id="30" w:name="_Ref166340053" w:colFirst="0" w:colLast="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Снижение цены договора без изменения </w:t>
            </w:r>
            <w:r w:rsidRPr="009A3144">
              <w:rPr>
                <w:rFonts w:ascii="Times New Roman" w:eastAsia="Times New Roman" w:hAnsi="Times New Roman"/>
                <w:lang w:eastAsia="ru-RU"/>
              </w:rPr>
              <w:lastRenderedPageBreak/>
              <w:t xml:space="preserve">предусмотренных договором количества товаров, объема работы </w:t>
            </w:r>
            <w:r w:rsidRPr="009A3144">
              <w:rPr>
                <w:rFonts w:ascii="Times New Roman" w:eastAsia="Times New Roman" w:hAnsi="Times New Roman"/>
                <w:bCs/>
                <w:lang w:eastAsia="ru-RU"/>
              </w:rPr>
              <w:t>или</w:t>
            </w:r>
            <w:r w:rsidRPr="009A3144">
              <w:rPr>
                <w:rFonts w:ascii="Times New Roman" w:eastAsia="Times New Roman" w:hAnsi="Times New Roman"/>
                <w:lang w:eastAsia="ru-RU"/>
              </w:rPr>
              <w:t xml:space="preserve"> услуги, качества поставляемого товара, выполняемой работы оказываемой услуги и иных условий договора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lastRenderedPageBreak/>
              <w:t xml:space="preserve">Допускается </w:t>
            </w:r>
          </w:p>
        </w:tc>
      </w:tr>
      <w:bookmarkEnd w:id="30"/>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Изменение количества товаров, объема работ, услуг не более чем на 10 процентов </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Допускается </w:t>
            </w:r>
          </w:p>
          <w:p w:rsidR="009A3144" w:rsidRPr="009A3144" w:rsidRDefault="009A3144" w:rsidP="009A3144">
            <w:pPr>
              <w:spacing w:after="0" w:line="240" w:lineRule="auto"/>
              <w:jc w:val="both"/>
              <w:rPr>
                <w:rFonts w:ascii="Times New Roman" w:eastAsia="Times New Roman" w:hAnsi="Times New Roman"/>
                <w:lang w:eastAsia="ru-RU"/>
              </w:rPr>
            </w:pP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Допускается </w:t>
            </w:r>
          </w:p>
          <w:p w:rsidR="009A3144" w:rsidRPr="009A3144" w:rsidRDefault="009A3144" w:rsidP="009A3144">
            <w:pPr>
              <w:spacing w:after="0" w:line="240" w:lineRule="auto"/>
              <w:jc w:val="both"/>
              <w:rPr>
                <w:rFonts w:ascii="Times New Roman" w:eastAsia="Times New Roman" w:hAnsi="Times New Roman"/>
                <w:lang w:eastAsia="ru-RU"/>
              </w:rPr>
            </w:pPr>
          </w:p>
        </w:tc>
      </w:tr>
      <w:tr w:rsidR="009A3144" w:rsidRPr="009A3144" w:rsidTr="009A3144">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snapToGrid w:val="0"/>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Односторонний отказ от исполнения договора допускается в соответствии с гражданским законодательством Российской Федерации.</w:t>
            </w:r>
          </w:p>
        </w:tc>
      </w:tr>
      <w:tr w:rsidR="009A3144" w:rsidRPr="009A3144" w:rsidTr="009A3144">
        <w:trPr>
          <w:trHeight w:val="1158"/>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bookmarkStart w:id="31" w:name="_Ref177795013" w:colFirst="0" w:colLast="0"/>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Требование о соответствии поставляемого товара изображению товара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Не установлено</w:t>
            </w:r>
          </w:p>
        </w:tc>
      </w:tr>
      <w:bookmarkEnd w:id="31"/>
      <w:tr w:rsidR="009A3144" w:rsidRPr="009A3144" w:rsidTr="009A3144">
        <w:trPr>
          <w:trHeight w:val="291"/>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rPr>
                <w:rFonts w:ascii="Times New Roman" w:eastAsia="Times New Roman" w:hAnsi="Times New Roman"/>
                <w:lang w:eastAsia="ru-RU"/>
              </w:rPr>
            </w:pPr>
            <w:r w:rsidRPr="009A3144">
              <w:rPr>
                <w:rFonts w:ascii="Times New Roman" w:eastAsia="Times New Roman" w:hAnsi="Times New Roman"/>
                <w:lang w:eastAsia="ru-RU"/>
              </w:rPr>
              <w:t>Требование о соответствии поставляемого товара образцу или макету, товара</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Не установлено </w:t>
            </w:r>
          </w:p>
        </w:tc>
      </w:tr>
      <w:tr w:rsidR="009A3144" w:rsidRPr="009A3144" w:rsidTr="009A3144">
        <w:trPr>
          <w:trHeight w:val="1795"/>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keepNext/>
              <w:keepLines/>
              <w:widowControl w:val="0"/>
              <w:suppressLineNumbers/>
              <w:suppressAutoHyphens/>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Сведения о предоставлении преимуществ участникам закупки </w:t>
            </w:r>
          </w:p>
        </w:tc>
        <w:tc>
          <w:tcPr>
            <w:tcW w:w="6520"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spacing w:after="0" w:line="240" w:lineRule="auto"/>
              <w:jc w:val="both"/>
              <w:rPr>
                <w:rFonts w:ascii="Times New Roman" w:eastAsia="Times New Roman" w:hAnsi="Times New Roman"/>
              </w:rPr>
            </w:pPr>
            <w:r w:rsidRPr="009A3144">
              <w:rPr>
                <w:rFonts w:ascii="Times New Roman" w:eastAsia="Times New Roman" w:hAnsi="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9A3144" w:rsidRPr="009A3144" w:rsidRDefault="009A3144" w:rsidP="009A3144">
            <w:pPr>
              <w:spacing w:after="0" w:line="240" w:lineRule="auto"/>
              <w:jc w:val="both"/>
              <w:rPr>
                <w:rFonts w:ascii="Times New Roman" w:eastAsia="Times New Roman" w:hAnsi="Times New Roman"/>
                <w:lang w:eastAsia="ru-RU"/>
              </w:rPr>
            </w:pP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9A3144" w:rsidRPr="009A3144" w:rsidTr="009A3144">
        <w:trPr>
          <w:trHeight w:val="1235"/>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widowControl w:val="0"/>
              <w:suppressLineNumbers/>
              <w:suppressAutoHyphens/>
              <w:spacing w:after="0" w:line="240" w:lineRule="auto"/>
              <w:rPr>
                <w:rFonts w:ascii="Times New Roman" w:eastAsia="Times New Roman" w:hAnsi="Times New Roman"/>
                <w:lang w:eastAsia="ru-RU"/>
              </w:rPr>
            </w:pPr>
            <w:proofErr w:type="gramStart"/>
            <w:r w:rsidRPr="009A3144">
              <w:rPr>
                <w:rFonts w:ascii="Times New Roman" w:eastAsia="Times New Roman" w:hAnsi="Times New Roman"/>
                <w:lang w:eastAsia="ru-RU"/>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9A3144">
              <w:rPr>
                <w:rFonts w:ascii="Times New Roman" w:eastAsia="Times New Roman" w:hAnsi="Times New Roman"/>
                <w:lang w:eastAsia="ru-RU"/>
              </w:rPr>
              <w:t>Не установлено;</w:t>
            </w:r>
            <w:proofErr w:type="gramEnd"/>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9A3144">
              <w:rPr>
                <w:rFonts w:ascii="Times New Roman" w:eastAsia="Times New Roman" w:hAnsi="Times New Roman"/>
                <w:lang w:eastAsia="ru-RU"/>
              </w:rPr>
              <w:t xml:space="preserve">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w:t>
            </w:r>
            <w:r w:rsidRPr="009A3144">
              <w:rPr>
                <w:rFonts w:ascii="Times New Roman" w:eastAsia="Times New Roman" w:hAnsi="Times New Roman"/>
                <w:lang w:eastAsia="ru-RU"/>
              </w:rPr>
              <w:lastRenderedPageBreak/>
              <w:t>нужд»: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9A3144" w:rsidRPr="009A3144" w:rsidRDefault="009A3144" w:rsidP="009A3144">
            <w:pPr>
              <w:autoSpaceDE w:val="0"/>
              <w:autoSpaceDN w:val="0"/>
              <w:adjustRightInd w:val="0"/>
              <w:spacing w:after="6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9A3144">
              <w:rPr>
                <w:rFonts w:ascii="Times New Roman" w:eastAsia="Times New Roman" w:hAnsi="Times New Roman"/>
                <w:lang w:eastAsia="ru-RU"/>
              </w:rPr>
              <w:t xml:space="preserve"> Не установлено;</w:t>
            </w:r>
          </w:p>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9A3144" w:rsidRPr="009A3144" w:rsidTr="009A3144">
        <w:trPr>
          <w:trHeight w:val="1723"/>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uppressAutoHyphens/>
              <w:autoSpaceDE w:val="0"/>
              <w:autoSpaceDN w:val="0"/>
              <w:adjustRightInd w:val="0"/>
              <w:spacing w:after="0" w:line="240" w:lineRule="auto"/>
              <w:outlineLvl w:val="1"/>
              <w:rPr>
                <w:rFonts w:ascii="Times New Roman" w:eastAsia="Times New Roman" w:hAnsi="Times New Roman"/>
                <w:lang w:eastAsia="ru-RU"/>
              </w:rPr>
            </w:pPr>
            <w:r w:rsidRPr="009A3144">
              <w:rPr>
                <w:rFonts w:ascii="Times New Roman" w:eastAsia="Times New Roman" w:hAnsi="Times New Roman"/>
                <w:lang w:eastAsia="ru-RU"/>
              </w:rPr>
              <w:t>Информация о банковском сопровождении договора (в случаях, предусмотренных статьей 35 Закона о контрактной системе)</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pacing w:after="0" w:line="240" w:lineRule="auto"/>
              <w:jc w:val="both"/>
              <w:rPr>
                <w:rFonts w:ascii="Times New Roman" w:eastAsia="Times New Roman" w:hAnsi="Times New Roman"/>
                <w:lang w:eastAsia="ru-RU"/>
              </w:rPr>
            </w:pPr>
            <w:r w:rsidRPr="009A3144">
              <w:rPr>
                <w:rFonts w:ascii="Times New Roman" w:eastAsia="Times New Roman" w:hAnsi="Times New Roman"/>
                <w:lang w:eastAsia="ru-RU"/>
              </w:rPr>
              <w:t>Банковское сопровождение не предусмотрено</w:t>
            </w:r>
          </w:p>
        </w:tc>
      </w:tr>
      <w:tr w:rsidR="009A3144" w:rsidRPr="009A3144" w:rsidTr="009A3144">
        <w:trPr>
          <w:trHeight w:val="734"/>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Антидемпинговые меры</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9A3144">
              <w:rPr>
                <w:rFonts w:ascii="Times New Roman" w:eastAsia="Times New Roman" w:hAnsi="Times New Roman"/>
                <w:lang w:eastAsia="ru-RU"/>
              </w:rPr>
              <w:t xml:space="preserve">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2" w:name="Par528"/>
            <w:bookmarkEnd w:id="32"/>
            <w:proofErr w:type="gramStart"/>
            <w:r w:rsidRPr="009A3144">
              <w:rPr>
                <w:rFonts w:ascii="Times New Roman" w:eastAsia="Times New Roman" w:hAnsi="Times New Roman"/>
                <w:lang w:eastAsia="ru-RU"/>
              </w:rPr>
              <w:t xml:space="preserve">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w:t>
            </w:r>
            <w:r w:rsidRPr="009A3144">
              <w:rPr>
                <w:rFonts w:ascii="Times New Roman" w:eastAsia="Times New Roman" w:hAnsi="Times New Roman"/>
                <w:lang w:eastAsia="ru-RU"/>
              </w:rPr>
              <w:lastRenderedPageBreak/>
              <w:t>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9A3144">
              <w:rPr>
                <w:rFonts w:ascii="Times New Roman" w:eastAsia="Times New Roman" w:hAnsi="Times New Roman"/>
                <w:lang w:eastAsia="ru-RU"/>
              </w:rPr>
              <w:t xml:space="preserve"> </w:t>
            </w:r>
            <w:proofErr w:type="gramStart"/>
            <w:r w:rsidRPr="009A3144">
              <w:rPr>
                <w:rFonts w:ascii="Times New Roman" w:eastAsia="Times New Roman" w:hAnsi="Times New Roman"/>
                <w:lang w:eastAsia="ru-RU"/>
              </w:rPr>
              <w:t>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roofErr w:type="gramEnd"/>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3" w:name="Par529"/>
            <w:bookmarkEnd w:id="33"/>
            <w:r w:rsidRPr="009A3144">
              <w:rPr>
                <w:rFonts w:ascii="Times New Roman" w:eastAsia="Times New Roman" w:hAnsi="Times New Roman"/>
                <w:lang w:eastAsia="ru-RU"/>
              </w:rPr>
              <w:t>в) К информации, подтверждающей добросовестность участника закупки, относится информация, содержащаяся в реестре договоров, заключенных заказчиками, и подтверждающая исполнение таким участником в течение трех лет до даты подачи заявки на участие в закупке трех договоров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процентов начальной (максимальной) цены договора, указанной в извещении об осуществлении закупки и документации о закупке.</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9A3144">
              <w:rPr>
                <w:rFonts w:ascii="Times New Roman" w:eastAsia="Times New Roman" w:hAnsi="Times New Roman"/>
                <w:lang w:eastAsia="ru-RU"/>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9A3144">
              <w:rPr>
                <w:rFonts w:ascii="Times New Roman" w:eastAsia="Times New Roman" w:hAnsi="Times New Roman"/>
                <w:lang w:eastAsia="ru-RU"/>
              </w:rPr>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bookmarkStart w:id="34" w:name="Par537"/>
            <w:bookmarkStart w:id="35" w:name="Par533"/>
            <w:bookmarkEnd w:id="34"/>
            <w:bookmarkEnd w:id="35"/>
            <w:proofErr w:type="gramStart"/>
            <w:r w:rsidRPr="009A3144">
              <w:rPr>
                <w:rFonts w:ascii="Times New Roman" w:eastAsia="Times New Roman" w:hAnsi="Times New Roman"/>
                <w:lang w:eastAsia="ru-RU"/>
              </w:rPr>
              <w:lastRenderedPageBreak/>
              <w:t>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которая на двадцать пять</w:t>
            </w:r>
            <w:proofErr w:type="gramEnd"/>
            <w:r w:rsidRPr="009A3144">
              <w:rPr>
                <w:rFonts w:ascii="Times New Roman" w:eastAsia="Times New Roman" w:hAnsi="Times New Roman"/>
                <w:lang w:eastAsia="ru-RU"/>
              </w:rPr>
              <w:t xml:space="preserve"> </w:t>
            </w:r>
            <w:proofErr w:type="gramStart"/>
            <w:r w:rsidRPr="009A3144">
              <w:rPr>
                <w:rFonts w:ascii="Times New Roman" w:eastAsia="Times New Roman" w:hAnsi="Times New Roman"/>
                <w:lang w:eastAsia="ru-RU"/>
              </w:rPr>
              <w:t>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9A3144">
              <w:rPr>
                <w:rFonts w:ascii="Times New Roman" w:eastAsia="Times New Roman" w:hAnsi="Times New Roman"/>
                <w:lang w:eastAsia="ru-RU"/>
              </w:rPr>
              <w:t xml:space="preserve"> поставку товара по </w:t>
            </w:r>
            <w:proofErr w:type="gramStart"/>
            <w:r w:rsidRPr="009A3144">
              <w:rPr>
                <w:rFonts w:ascii="Times New Roman" w:eastAsia="Times New Roman" w:hAnsi="Times New Roman"/>
                <w:lang w:eastAsia="ru-RU"/>
              </w:rPr>
              <w:t>предлагаемым</w:t>
            </w:r>
            <w:proofErr w:type="gramEnd"/>
            <w:r w:rsidRPr="009A3144">
              <w:rPr>
                <w:rFonts w:ascii="Times New Roman" w:eastAsia="Times New Roman" w:hAnsi="Times New Roman"/>
                <w:lang w:eastAsia="ru-RU"/>
              </w:rPr>
              <w:t xml:space="preserve"> цене, сумме цен единиц товара.</w:t>
            </w:r>
          </w:p>
          <w:p w:rsidR="009A3144" w:rsidRPr="009A3144" w:rsidRDefault="009A3144" w:rsidP="009A3144">
            <w:pPr>
              <w:widowControl w:val="0"/>
              <w:autoSpaceDE w:val="0"/>
              <w:autoSpaceDN w:val="0"/>
              <w:adjustRightInd w:val="0"/>
              <w:spacing w:after="0" w:line="240" w:lineRule="auto"/>
              <w:ind w:firstLine="33"/>
              <w:jc w:val="both"/>
              <w:rPr>
                <w:rFonts w:ascii="Times New Roman" w:eastAsia="Times New Roman" w:hAnsi="Times New Roman"/>
                <w:lang w:eastAsia="ru-RU"/>
              </w:rPr>
            </w:pPr>
            <w:r w:rsidRPr="009A3144">
              <w:rPr>
                <w:rFonts w:ascii="Times New Roman" w:eastAsia="Times New Roman" w:hAnsi="Times New Roman"/>
                <w:lang w:eastAsia="ru-RU"/>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w:t>
            </w:r>
            <w:proofErr w:type="gramStart"/>
            <w:r w:rsidRPr="009A3144">
              <w:rPr>
                <w:rFonts w:ascii="Times New Roman" w:eastAsia="Times New Roman" w:hAnsi="Times New Roman"/>
                <w:lang w:eastAsia="ru-RU"/>
              </w:rPr>
              <w:t>предложение</w:t>
            </w:r>
            <w:proofErr w:type="gramEnd"/>
            <w:r w:rsidRPr="009A3144">
              <w:rPr>
                <w:rFonts w:ascii="Times New Roman" w:eastAsia="Times New Roman" w:hAnsi="Times New Roman"/>
                <w:lang w:eastAsia="ru-RU"/>
              </w:rPr>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A3144" w:rsidRPr="009A3144" w:rsidRDefault="009A3144" w:rsidP="009A3144">
            <w:pPr>
              <w:widowControl w:val="0"/>
              <w:autoSpaceDE w:val="0"/>
              <w:autoSpaceDN w:val="0"/>
              <w:adjustRightInd w:val="0"/>
              <w:spacing w:after="0" w:line="240" w:lineRule="auto"/>
              <w:jc w:val="both"/>
              <w:rPr>
                <w:rFonts w:ascii="Times New Roman" w:eastAsia="Times New Roman" w:hAnsi="Times New Roman"/>
                <w:lang w:eastAsia="ru-RU"/>
              </w:rPr>
            </w:pPr>
            <w:proofErr w:type="gramStart"/>
            <w:r w:rsidRPr="009A3144">
              <w:rPr>
                <w:rFonts w:ascii="Times New Roman" w:eastAsia="Times New Roman" w:hAnsi="Times New Roman"/>
                <w:lang w:eastAsia="ru-RU"/>
              </w:rPr>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w:t>
            </w:r>
            <w:r w:rsidRPr="009A3144">
              <w:rPr>
                <w:rFonts w:ascii="Times New Roman" w:eastAsia="Times New Roman" w:hAnsi="Times New Roman"/>
                <w:lang w:eastAsia="ru-RU"/>
              </w:rPr>
              <w:lastRenderedPageBreak/>
              <w:t>обращении лекарственных средств предельной отпускной</w:t>
            </w:r>
            <w:proofErr w:type="gramEnd"/>
            <w:r w:rsidRPr="009A3144">
              <w:rPr>
                <w:rFonts w:ascii="Times New Roman" w:eastAsia="Times New Roman" w:hAnsi="Times New Roman"/>
                <w:lang w:eastAsia="ru-RU"/>
              </w:rPr>
              <w:t xml:space="preserve"> цены.</w:t>
            </w:r>
          </w:p>
          <w:p w:rsidR="009A3144" w:rsidRPr="009A3144" w:rsidRDefault="009A3144" w:rsidP="009A3144">
            <w:pPr>
              <w:widowControl w:val="0"/>
              <w:autoSpaceDE w:val="0"/>
              <w:autoSpaceDN w:val="0"/>
              <w:adjustRightInd w:val="0"/>
              <w:spacing w:after="0" w:line="240" w:lineRule="auto"/>
              <w:jc w:val="both"/>
              <w:rPr>
                <w:rFonts w:ascii="Times New Roman" w:hAnsi="Times New Roman"/>
              </w:rPr>
            </w:pPr>
            <w:r w:rsidRPr="009A3144">
              <w:rPr>
                <w:rFonts w:ascii="Times New Roman" w:hAnsi="Times New Roman"/>
              </w:rPr>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9A3144" w:rsidRPr="009A3144" w:rsidTr="009A3144">
        <w:trPr>
          <w:trHeight w:val="384"/>
        </w:trPr>
        <w:tc>
          <w:tcPr>
            <w:tcW w:w="817" w:type="dxa"/>
            <w:tcBorders>
              <w:top w:val="single" w:sz="4" w:space="0" w:color="auto"/>
              <w:left w:val="single" w:sz="4" w:space="0" w:color="auto"/>
              <w:bottom w:val="single" w:sz="4" w:space="0" w:color="auto"/>
              <w:right w:val="single" w:sz="4" w:space="0" w:color="auto"/>
            </w:tcBorders>
          </w:tcPr>
          <w:p w:rsidR="009A3144" w:rsidRPr="009A3144" w:rsidRDefault="009A3144" w:rsidP="009A3144">
            <w:pPr>
              <w:numPr>
                <w:ilvl w:val="0"/>
                <w:numId w:val="1"/>
              </w:numPr>
              <w:spacing w:after="0" w:line="240" w:lineRule="auto"/>
              <w:jc w:val="center"/>
              <w:rPr>
                <w:rFonts w:ascii="Times New Roman" w:eastAsia="Times New Roman" w:hAnsi="Times New Roman"/>
                <w:b/>
                <w:bCs/>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suppressAutoHyphens/>
              <w:autoSpaceDE w:val="0"/>
              <w:autoSpaceDN w:val="0"/>
              <w:adjustRightInd w:val="0"/>
              <w:spacing w:after="0" w:line="240" w:lineRule="auto"/>
              <w:jc w:val="both"/>
              <w:outlineLvl w:val="1"/>
              <w:rPr>
                <w:rFonts w:ascii="Times New Roman" w:eastAsia="Times New Roman" w:hAnsi="Times New Roman"/>
                <w:lang w:eastAsia="ru-RU"/>
              </w:rPr>
            </w:pPr>
            <w:r w:rsidRPr="009A3144">
              <w:rPr>
                <w:rFonts w:ascii="Times New Roman" w:eastAsia="Times New Roman" w:hAnsi="Times New Roman"/>
                <w:lang w:eastAsia="ru-RU"/>
              </w:rPr>
              <w:t>Ограничения участия в определении поставщика (подрядчика, исполнителя)</w:t>
            </w:r>
          </w:p>
        </w:tc>
        <w:tc>
          <w:tcPr>
            <w:tcW w:w="6520" w:type="dxa"/>
            <w:tcBorders>
              <w:top w:val="single" w:sz="4" w:space="0" w:color="auto"/>
              <w:left w:val="single" w:sz="4" w:space="0" w:color="auto"/>
              <w:bottom w:val="single" w:sz="4" w:space="0" w:color="auto"/>
              <w:right w:val="single" w:sz="4" w:space="0" w:color="auto"/>
            </w:tcBorders>
            <w:hideMark/>
          </w:tcPr>
          <w:p w:rsidR="009A3144" w:rsidRPr="009A3144" w:rsidRDefault="009A3144" w:rsidP="009A3144">
            <w:pPr>
              <w:widowControl w:val="0"/>
              <w:autoSpaceDE w:val="0"/>
              <w:autoSpaceDN w:val="0"/>
              <w:adjustRightInd w:val="0"/>
              <w:spacing w:after="0" w:line="240" w:lineRule="auto"/>
              <w:jc w:val="both"/>
              <w:rPr>
                <w:rFonts w:ascii="Times New Roman" w:hAnsi="Times New Roman"/>
              </w:rPr>
            </w:pPr>
            <w:r w:rsidRPr="009A3144">
              <w:rPr>
                <w:rFonts w:ascii="Times New Roman" w:hAnsi="Times New Roman"/>
              </w:rPr>
              <w:t xml:space="preserve">Информация об ограничениях указана в пунктах 7 и 39 настоящего раздела. </w:t>
            </w:r>
          </w:p>
        </w:tc>
      </w:tr>
    </w:tbl>
    <w:p w:rsidR="003D0FC9" w:rsidRDefault="003D0FC9"/>
    <w:sectPr w:rsidR="003D0FC9" w:rsidSect="009A3144">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195" w:rsidRDefault="00BA1195" w:rsidP="009A3144">
      <w:pPr>
        <w:spacing w:after="0" w:line="240" w:lineRule="auto"/>
      </w:pPr>
      <w:r>
        <w:separator/>
      </w:r>
    </w:p>
  </w:endnote>
  <w:endnote w:type="continuationSeparator" w:id="0">
    <w:p w:rsidR="00BA1195" w:rsidRDefault="00BA1195" w:rsidP="009A3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195" w:rsidRDefault="00BA1195" w:rsidP="009A3144">
      <w:pPr>
        <w:spacing w:after="0" w:line="240" w:lineRule="auto"/>
      </w:pPr>
      <w:r>
        <w:separator/>
      </w:r>
    </w:p>
  </w:footnote>
  <w:footnote w:type="continuationSeparator" w:id="0">
    <w:p w:rsidR="00BA1195" w:rsidRDefault="00BA1195" w:rsidP="009A3144">
      <w:pPr>
        <w:spacing w:after="0" w:line="240" w:lineRule="auto"/>
      </w:pPr>
      <w:r>
        <w:continuationSeparator/>
      </w:r>
    </w:p>
  </w:footnote>
  <w:footnote w:id="1">
    <w:p w:rsidR="009A3144" w:rsidRDefault="009A3144" w:rsidP="009A3144">
      <w:pPr>
        <w:spacing w:after="120"/>
        <w:rPr>
          <w:i/>
        </w:rPr>
      </w:pPr>
      <w:r>
        <w:rPr>
          <w:rStyle w:val="a3"/>
        </w:rPr>
        <w:footnoteRef/>
      </w:r>
      <w:r>
        <w:t xml:space="preserve"> </w:t>
      </w:r>
      <w:proofErr w:type="gramStart"/>
      <w:r>
        <w:rPr>
          <w:i/>
          <w:sz w:val="20"/>
          <w:szCs w:val="20"/>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Pr>
          <w:i/>
          <w:sz w:val="20"/>
          <w:szCs w:val="20"/>
        </w:rPr>
        <w:t xml:space="preserve"> До ввода в эксплуатацию ЕИС информация размещается на сайте </w:t>
      </w:r>
      <w:r>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98"/>
    <w:rsid w:val="000D2811"/>
    <w:rsid w:val="003D0FC9"/>
    <w:rsid w:val="0052429C"/>
    <w:rsid w:val="00533B61"/>
    <w:rsid w:val="00627527"/>
    <w:rsid w:val="007A7108"/>
    <w:rsid w:val="007C29F9"/>
    <w:rsid w:val="008447C2"/>
    <w:rsid w:val="008C152F"/>
    <w:rsid w:val="008E36F1"/>
    <w:rsid w:val="00980B98"/>
    <w:rsid w:val="009A3144"/>
    <w:rsid w:val="00AA713A"/>
    <w:rsid w:val="00B8174B"/>
    <w:rsid w:val="00BA1195"/>
    <w:rsid w:val="00C96DA2"/>
    <w:rsid w:val="00D87168"/>
    <w:rsid w:val="00F35400"/>
    <w:rsid w:val="00F52617"/>
    <w:rsid w:val="00FB5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unhideWhenUsed/>
    <w:rsid w:val="009A3144"/>
    <w:rPr>
      <w:vertAlign w:val="superscript"/>
    </w:rPr>
  </w:style>
  <w:style w:type="paragraph" w:styleId="a4">
    <w:name w:val="Balloon Text"/>
    <w:basedOn w:val="a"/>
    <w:link w:val="a5"/>
    <w:uiPriority w:val="99"/>
    <w:semiHidden/>
    <w:unhideWhenUsed/>
    <w:rsid w:val="00C96D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6D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unhideWhenUsed/>
    <w:rsid w:val="009A3144"/>
    <w:rPr>
      <w:vertAlign w:val="superscript"/>
    </w:rPr>
  </w:style>
  <w:style w:type="paragraph" w:styleId="a4">
    <w:name w:val="Balloon Text"/>
    <w:basedOn w:val="a"/>
    <w:link w:val="a5"/>
    <w:uiPriority w:val="99"/>
    <w:semiHidden/>
    <w:unhideWhenUsed/>
    <w:rsid w:val="00C96D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6D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16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B4AD8D930238F7B31D588C7097510AC56834F4EEC87D2B5A386D307D50D128C2096D93CFFC627DD66B47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nd=A9E2ED7DA6E7FCED64011A3BF99B85D7&amp;req=doc&amp;base=LAW&amp;n=315347&amp;dst=1192&amp;fld=134&amp;date=15.06.201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74&amp;fld=134&amp;date=15.06.2019"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0034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26</Pages>
  <Words>8235</Words>
  <Characters>46945</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Лариса Леонтиновна</dc:creator>
  <cp:keywords/>
  <dc:description/>
  <cp:lastModifiedBy>Захарова Наталья Борисовна</cp:lastModifiedBy>
  <cp:revision>10</cp:revision>
  <cp:lastPrinted>2021-12-02T04:38:00Z</cp:lastPrinted>
  <dcterms:created xsi:type="dcterms:W3CDTF">2021-11-29T03:17:00Z</dcterms:created>
  <dcterms:modified xsi:type="dcterms:W3CDTF">2021-12-09T04:33:00Z</dcterms:modified>
</cp:coreProperties>
</file>