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09B" w:rsidRDefault="00FB209B" w:rsidP="002B0163">
      <w:pPr>
        <w:tabs>
          <w:tab w:val="left" w:pos="1418"/>
        </w:tabs>
        <w:spacing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E74EE3" w:rsidRDefault="00E74EE3" w:rsidP="00C47990">
      <w:pPr>
        <w:spacing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C47990" w:rsidRPr="00117660" w:rsidRDefault="00B3406C" w:rsidP="00C47990">
      <w:pPr>
        <w:spacing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303.25pt;margin-top:.3pt;width:200.65pt;height:58.1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" strokecolor="white" strokeweight=".5pt">
            <v:textbox inset="7.45pt,3.85pt,7.45pt,3.85pt">
              <w:txbxContent>
                <w:p w:rsidR="006A4753" w:rsidRPr="00AC373D" w:rsidRDefault="006A4753" w:rsidP="00AC373D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="00C47990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0550" cy="752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990" w:rsidRPr="00117660" w:rsidRDefault="00C47990" w:rsidP="00C47990">
      <w:pPr>
        <w:pStyle w:val="5"/>
        <w:spacing w:before="0" w:after="0" w:line="240" w:lineRule="auto"/>
        <w:jc w:val="center"/>
        <w:rPr>
          <w:rFonts w:ascii="Times New Roman" w:hAnsi="Times New Roman"/>
          <w:b w:val="0"/>
          <w:i w:val="0"/>
          <w:spacing w:val="20"/>
          <w:sz w:val="32"/>
          <w:szCs w:val="32"/>
        </w:rPr>
      </w:pPr>
      <w:r w:rsidRPr="00117660">
        <w:rPr>
          <w:rFonts w:ascii="Times New Roman" w:hAnsi="Times New Roman"/>
          <w:b w:val="0"/>
          <w:i w:val="0"/>
          <w:spacing w:val="20"/>
          <w:sz w:val="32"/>
          <w:szCs w:val="32"/>
        </w:rPr>
        <w:t>АДМИНИСТРАЦИЯ ГОРОДА ЮГОРСКА</w:t>
      </w:r>
    </w:p>
    <w:p w:rsidR="00C47990" w:rsidRPr="00117660" w:rsidRDefault="00C47990" w:rsidP="00C47990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17660">
        <w:rPr>
          <w:rFonts w:ascii="Times New Roman" w:hAnsi="Times New Roman" w:cs="Times New Roman"/>
          <w:b w:val="0"/>
          <w:sz w:val="28"/>
          <w:szCs w:val="28"/>
        </w:rPr>
        <w:t>Ханты-Мансийского автономного округа – Югры</w:t>
      </w:r>
    </w:p>
    <w:p w:rsidR="00C47990" w:rsidRPr="00117660" w:rsidRDefault="00C47990" w:rsidP="00C479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47990" w:rsidRPr="00117660" w:rsidRDefault="00C47990" w:rsidP="00C47990">
      <w:pPr>
        <w:pStyle w:val="6"/>
        <w:spacing w:before="0" w:after="0" w:line="240" w:lineRule="auto"/>
        <w:jc w:val="center"/>
        <w:rPr>
          <w:b w:val="0"/>
          <w:sz w:val="36"/>
          <w:szCs w:val="36"/>
        </w:rPr>
      </w:pPr>
      <w:r w:rsidRPr="00117660">
        <w:rPr>
          <w:b w:val="0"/>
          <w:sz w:val="36"/>
          <w:szCs w:val="36"/>
        </w:rPr>
        <w:t>ПОСТАНОВЛЕНИЕ</w:t>
      </w:r>
    </w:p>
    <w:p w:rsidR="00C47990" w:rsidRDefault="00C47990" w:rsidP="00C4799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47990" w:rsidRPr="00546B23" w:rsidRDefault="00C47990" w:rsidP="00C47990">
      <w:pPr>
        <w:spacing w:line="240" w:lineRule="auto"/>
        <w:rPr>
          <w:rFonts w:ascii="Times New Roman" w:hAnsi="Times New Roman"/>
          <w:sz w:val="24"/>
          <w:szCs w:val="24"/>
        </w:rPr>
      </w:pPr>
      <w:r w:rsidRPr="00117660">
        <w:rPr>
          <w:rFonts w:ascii="Times New Roman" w:hAnsi="Times New Roman"/>
          <w:sz w:val="24"/>
          <w:szCs w:val="24"/>
        </w:rPr>
        <w:t xml:space="preserve">от </w:t>
      </w:r>
      <w:r w:rsidR="008942F2">
        <w:rPr>
          <w:rFonts w:ascii="Times New Roman" w:hAnsi="Times New Roman"/>
          <w:sz w:val="24"/>
          <w:szCs w:val="24"/>
        </w:rPr>
        <w:t>_</w:t>
      </w:r>
      <w:r w:rsidR="00AC373D">
        <w:rPr>
          <w:rFonts w:ascii="Times New Roman" w:hAnsi="Times New Roman"/>
          <w:sz w:val="24"/>
          <w:szCs w:val="24"/>
        </w:rPr>
        <w:t>24 ноября  2016 года</w:t>
      </w:r>
      <w:r>
        <w:rPr>
          <w:rFonts w:ascii="Times New Roman" w:hAnsi="Times New Roman"/>
          <w:sz w:val="24"/>
          <w:szCs w:val="24"/>
        </w:rPr>
        <w:tab/>
      </w:r>
      <w:r w:rsidR="00EE72D5">
        <w:rPr>
          <w:rFonts w:ascii="Times New Roman" w:hAnsi="Times New Roman"/>
          <w:sz w:val="24"/>
          <w:szCs w:val="24"/>
        </w:rPr>
        <w:tab/>
      </w:r>
      <w:r w:rsidR="00EE72D5">
        <w:rPr>
          <w:rFonts w:ascii="Times New Roman" w:hAnsi="Times New Roman"/>
          <w:sz w:val="24"/>
          <w:szCs w:val="24"/>
        </w:rPr>
        <w:tab/>
      </w:r>
      <w:r w:rsidR="00EE72D5">
        <w:rPr>
          <w:rFonts w:ascii="Times New Roman" w:hAnsi="Times New Roman"/>
          <w:sz w:val="24"/>
          <w:szCs w:val="24"/>
        </w:rPr>
        <w:tab/>
      </w:r>
      <w:r w:rsidR="00EE72D5">
        <w:rPr>
          <w:rFonts w:ascii="Times New Roman" w:hAnsi="Times New Roman"/>
          <w:sz w:val="24"/>
          <w:szCs w:val="24"/>
        </w:rPr>
        <w:tab/>
      </w:r>
      <w:r w:rsidR="00EE72D5">
        <w:rPr>
          <w:rFonts w:ascii="Times New Roman" w:hAnsi="Times New Roman"/>
          <w:sz w:val="24"/>
          <w:szCs w:val="24"/>
        </w:rPr>
        <w:tab/>
      </w:r>
      <w:r w:rsidR="00EE72D5">
        <w:rPr>
          <w:rFonts w:ascii="Times New Roman" w:hAnsi="Times New Roman"/>
          <w:sz w:val="24"/>
          <w:szCs w:val="24"/>
        </w:rPr>
        <w:tab/>
      </w:r>
      <w:r w:rsidR="00EE72D5">
        <w:rPr>
          <w:rFonts w:ascii="Times New Roman" w:hAnsi="Times New Roman"/>
          <w:sz w:val="24"/>
          <w:szCs w:val="24"/>
        </w:rPr>
        <w:tab/>
      </w:r>
      <w:r w:rsidR="00EE72D5">
        <w:rPr>
          <w:rFonts w:ascii="Times New Roman" w:hAnsi="Times New Roman"/>
          <w:sz w:val="24"/>
          <w:szCs w:val="24"/>
        </w:rPr>
        <w:tab/>
      </w:r>
      <w:r w:rsidRPr="00117660">
        <w:rPr>
          <w:rFonts w:ascii="Times New Roman" w:hAnsi="Times New Roman"/>
          <w:sz w:val="24"/>
          <w:szCs w:val="24"/>
        </w:rPr>
        <w:t xml:space="preserve"> № </w:t>
      </w:r>
      <w:r w:rsidR="00AC373D">
        <w:rPr>
          <w:rFonts w:ascii="Times New Roman" w:hAnsi="Times New Roman"/>
          <w:sz w:val="24"/>
          <w:szCs w:val="24"/>
        </w:rPr>
        <w:t>2955</w:t>
      </w:r>
    </w:p>
    <w:p w:rsidR="00C47990" w:rsidRPr="00117660" w:rsidRDefault="00C47990" w:rsidP="00C47990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</w:p>
    <w:p w:rsidR="00C47990" w:rsidRPr="00117660" w:rsidRDefault="00C47990" w:rsidP="00C479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7554" w:rsidRDefault="00C47990" w:rsidP="00C47990">
      <w:pPr>
        <w:pStyle w:val="a3"/>
        <w:spacing w:after="0"/>
        <w:jc w:val="both"/>
        <w:rPr>
          <w:sz w:val="24"/>
          <w:szCs w:val="24"/>
        </w:rPr>
      </w:pPr>
      <w:r w:rsidRPr="00117660">
        <w:rPr>
          <w:sz w:val="24"/>
          <w:szCs w:val="24"/>
        </w:rPr>
        <w:t xml:space="preserve">О </w:t>
      </w:r>
      <w:r w:rsidR="00067554">
        <w:rPr>
          <w:sz w:val="24"/>
          <w:szCs w:val="24"/>
        </w:rPr>
        <w:t>внесении изменений в постановление</w:t>
      </w:r>
    </w:p>
    <w:p w:rsidR="00067554" w:rsidRDefault="00067554" w:rsidP="00C47990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</w:p>
    <w:p w:rsidR="00314930" w:rsidRDefault="00067554" w:rsidP="00656F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31.10.2013 № 3286</w:t>
      </w:r>
      <w:r w:rsidR="000924FB">
        <w:rPr>
          <w:rFonts w:ascii="Times New Roman" w:hAnsi="Times New Roman"/>
          <w:sz w:val="24"/>
          <w:szCs w:val="24"/>
        </w:rPr>
        <w:t xml:space="preserve"> «О муниципальной</w:t>
      </w:r>
    </w:p>
    <w:p w:rsidR="00C47990" w:rsidRDefault="000924FB" w:rsidP="00656F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программе города </w:t>
      </w:r>
      <w:proofErr w:type="spellStart"/>
      <w:r>
        <w:rPr>
          <w:rFonts w:ascii="Times New Roman" w:hAnsi="Times New Roman"/>
          <w:sz w:val="24"/>
          <w:szCs w:val="24"/>
        </w:rPr>
        <w:t>Югорска</w:t>
      </w:r>
      <w:proofErr w:type="spellEnd"/>
    </w:p>
    <w:p w:rsidR="000924FB" w:rsidRDefault="000924FB" w:rsidP="00656F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«Развитие образования города </w:t>
      </w:r>
      <w:proofErr w:type="spellStart"/>
      <w:r>
        <w:rPr>
          <w:rFonts w:ascii="Times New Roman" w:hAnsi="Times New Roman"/>
          <w:sz w:val="24"/>
          <w:szCs w:val="24"/>
        </w:rPr>
        <w:t>Югорска</w:t>
      </w:r>
      <w:proofErr w:type="spellEnd"/>
    </w:p>
    <w:p w:rsidR="000924FB" w:rsidRDefault="000924FB" w:rsidP="00656F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2014-2020 годы»</w:t>
      </w:r>
    </w:p>
    <w:p w:rsidR="000924FB" w:rsidRDefault="000924FB" w:rsidP="00656F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2817" w:rsidRDefault="00DA2817" w:rsidP="00C479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52B1" w:rsidRDefault="002552B1" w:rsidP="00C479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7554" w:rsidRDefault="005C3739" w:rsidP="002520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28CA">
        <w:rPr>
          <w:rFonts w:ascii="Times New Roman" w:hAnsi="Times New Roman"/>
          <w:sz w:val="24"/>
          <w:szCs w:val="24"/>
        </w:rPr>
        <w:t xml:space="preserve">В </w:t>
      </w:r>
      <w:r w:rsidR="00067554">
        <w:rPr>
          <w:rFonts w:ascii="Times New Roman" w:hAnsi="Times New Roman"/>
          <w:sz w:val="24"/>
          <w:szCs w:val="24"/>
        </w:rPr>
        <w:t>с</w:t>
      </w:r>
      <w:r w:rsidR="00FA177A">
        <w:rPr>
          <w:rFonts w:ascii="Times New Roman" w:hAnsi="Times New Roman"/>
          <w:sz w:val="24"/>
          <w:szCs w:val="24"/>
        </w:rPr>
        <w:t xml:space="preserve">оответствии с постановлением администрации города </w:t>
      </w:r>
      <w:proofErr w:type="spellStart"/>
      <w:r w:rsidR="00FA177A">
        <w:rPr>
          <w:rFonts w:ascii="Times New Roman" w:hAnsi="Times New Roman"/>
          <w:sz w:val="24"/>
          <w:szCs w:val="24"/>
        </w:rPr>
        <w:t>Югорска</w:t>
      </w:r>
      <w:proofErr w:type="spellEnd"/>
      <w:r w:rsidR="00FA177A">
        <w:rPr>
          <w:rFonts w:ascii="Times New Roman" w:hAnsi="Times New Roman"/>
          <w:sz w:val="24"/>
          <w:szCs w:val="24"/>
        </w:rPr>
        <w:t xml:space="preserve"> от 07.10.2013 № 2906 «О муниципальных и ведомственных целевых программах города </w:t>
      </w:r>
      <w:proofErr w:type="spellStart"/>
      <w:r w:rsidR="00FA177A">
        <w:rPr>
          <w:rFonts w:ascii="Times New Roman" w:hAnsi="Times New Roman"/>
          <w:sz w:val="24"/>
          <w:szCs w:val="24"/>
        </w:rPr>
        <w:t>Югорска</w:t>
      </w:r>
      <w:proofErr w:type="spellEnd"/>
      <w:r w:rsidR="00FA177A">
        <w:rPr>
          <w:rFonts w:ascii="Times New Roman" w:hAnsi="Times New Roman"/>
          <w:sz w:val="24"/>
          <w:szCs w:val="24"/>
        </w:rPr>
        <w:t xml:space="preserve">», в целях уточнения </w:t>
      </w:r>
      <w:r w:rsidR="00AF0403">
        <w:rPr>
          <w:rFonts w:ascii="Times New Roman" w:hAnsi="Times New Roman"/>
          <w:sz w:val="24"/>
          <w:szCs w:val="24"/>
        </w:rPr>
        <w:t xml:space="preserve">целевых показателей и </w:t>
      </w:r>
      <w:r w:rsidR="00FA177A">
        <w:rPr>
          <w:rFonts w:ascii="Times New Roman" w:hAnsi="Times New Roman"/>
          <w:sz w:val="24"/>
          <w:szCs w:val="24"/>
        </w:rPr>
        <w:t>объемов финансирования мероприятий муниципальной программы:</w:t>
      </w:r>
    </w:p>
    <w:p w:rsidR="00952462" w:rsidRPr="00952462" w:rsidRDefault="00952462" w:rsidP="009E45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52462">
        <w:rPr>
          <w:rFonts w:ascii="Times New Roman" w:eastAsia="Times New Roman" w:hAnsi="Times New Roman"/>
          <w:sz w:val="24"/>
          <w:szCs w:val="24"/>
          <w:lang w:eastAsia="ar-SA"/>
        </w:rPr>
        <w:t>1. </w:t>
      </w:r>
      <w:r w:rsidR="007D1627">
        <w:rPr>
          <w:rFonts w:ascii="Times New Roman" w:hAnsi="Times New Roman"/>
          <w:sz w:val="24"/>
          <w:szCs w:val="24"/>
        </w:rPr>
        <w:t xml:space="preserve">Внести в </w:t>
      </w:r>
      <w:r w:rsidR="00DD36DC">
        <w:rPr>
          <w:rFonts w:ascii="Times New Roman" w:hAnsi="Times New Roman"/>
          <w:sz w:val="24"/>
          <w:szCs w:val="24"/>
        </w:rPr>
        <w:t xml:space="preserve">приложение к </w:t>
      </w:r>
      <w:r w:rsidR="007D1627">
        <w:rPr>
          <w:rFonts w:ascii="Times New Roman" w:hAnsi="Times New Roman"/>
          <w:sz w:val="24"/>
          <w:szCs w:val="24"/>
        </w:rPr>
        <w:t>постановлени</w:t>
      </w:r>
      <w:r w:rsidR="00DD36DC">
        <w:rPr>
          <w:rFonts w:ascii="Times New Roman" w:hAnsi="Times New Roman"/>
          <w:sz w:val="24"/>
          <w:szCs w:val="24"/>
        </w:rPr>
        <w:t xml:space="preserve">ю </w:t>
      </w:r>
      <w:r w:rsidR="007D1627">
        <w:rPr>
          <w:rFonts w:ascii="Times New Roman" w:hAnsi="Times New Roman"/>
          <w:sz w:val="24"/>
          <w:szCs w:val="24"/>
        </w:rPr>
        <w:t xml:space="preserve"> администрации города </w:t>
      </w:r>
      <w:proofErr w:type="spellStart"/>
      <w:r w:rsidR="007D1627">
        <w:rPr>
          <w:rFonts w:ascii="Times New Roman" w:hAnsi="Times New Roman"/>
          <w:sz w:val="24"/>
          <w:szCs w:val="24"/>
        </w:rPr>
        <w:t>Югорска</w:t>
      </w:r>
      <w:proofErr w:type="spellEnd"/>
      <w:r w:rsidR="007D1627">
        <w:rPr>
          <w:rFonts w:ascii="Times New Roman" w:hAnsi="Times New Roman"/>
          <w:sz w:val="24"/>
          <w:szCs w:val="24"/>
        </w:rPr>
        <w:t xml:space="preserve"> от 31.10.2013 № 3286 «О муниципальной программе города </w:t>
      </w:r>
      <w:proofErr w:type="spellStart"/>
      <w:r w:rsidR="007D1627">
        <w:rPr>
          <w:rFonts w:ascii="Times New Roman" w:hAnsi="Times New Roman"/>
          <w:sz w:val="24"/>
          <w:szCs w:val="24"/>
        </w:rPr>
        <w:t>Югорска</w:t>
      </w:r>
      <w:proofErr w:type="spellEnd"/>
      <w:r w:rsidR="007D1627">
        <w:rPr>
          <w:rFonts w:ascii="Times New Roman" w:hAnsi="Times New Roman"/>
          <w:sz w:val="24"/>
          <w:szCs w:val="24"/>
        </w:rPr>
        <w:t xml:space="preserve"> «Развитие образования города </w:t>
      </w:r>
      <w:proofErr w:type="spellStart"/>
      <w:proofErr w:type="gramStart"/>
      <w:r w:rsidR="007D1627">
        <w:rPr>
          <w:rFonts w:ascii="Times New Roman" w:hAnsi="Times New Roman"/>
          <w:sz w:val="24"/>
          <w:szCs w:val="24"/>
        </w:rPr>
        <w:t>Югорскана</w:t>
      </w:r>
      <w:proofErr w:type="spellEnd"/>
      <w:r w:rsidR="007D1627">
        <w:rPr>
          <w:rFonts w:ascii="Times New Roman" w:hAnsi="Times New Roman"/>
          <w:sz w:val="24"/>
          <w:szCs w:val="24"/>
        </w:rPr>
        <w:t xml:space="preserve"> 2014-2020 годы» (с изменениями от 03.03.2014 № 767, от 10.04.2014 № 1480, от 22.05.2014  № 2244,от 22.07.2014 № 3663, от 06.08.2014 № 3996, от 09.10.2014 № 5235, от 17.11.2014 № 6229, от 04.12.2014 № 6699, от 23.12.2014 № 7244, от 30.12.2014 № 7413, от 31.12.2014 № 7433, от 29.04.2015 № 1942, от26.05.2015 № 2131, от 28.08.2015 № 2903, от 25.11.2015 № 34</w:t>
      </w:r>
      <w:r w:rsidR="00DD36DC">
        <w:rPr>
          <w:rFonts w:ascii="Times New Roman" w:hAnsi="Times New Roman"/>
          <w:sz w:val="24"/>
          <w:szCs w:val="24"/>
        </w:rPr>
        <w:t>23</w:t>
      </w:r>
      <w:r w:rsidR="00837144">
        <w:rPr>
          <w:rFonts w:ascii="Times New Roman" w:hAnsi="Times New Roman"/>
          <w:sz w:val="24"/>
          <w:szCs w:val="24"/>
        </w:rPr>
        <w:t>, от 21.12.2015 № 3717, от 24.12.2015 № 3755</w:t>
      </w:r>
      <w:r w:rsidR="00842238">
        <w:rPr>
          <w:rFonts w:ascii="Times New Roman" w:hAnsi="Times New Roman"/>
          <w:sz w:val="24"/>
          <w:szCs w:val="24"/>
        </w:rPr>
        <w:t>, от 20.02.2016 № 407</w:t>
      </w:r>
      <w:r w:rsidR="00EB41C9">
        <w:rPr>
          <w:rFonts w:ascii="Times New Roman" w:hAnsi="Times New Roman"/>
          <w:sz w:val="24"/>
          <w:szCs w:val="24"/>
        </w:rPr>
        <w:t>, от17</w:t>
      </w:r>
      <w:proofErr w:type="gramEnd"/>
      <w:r w:rsidR="00EB41C9">
        <w:rPr>
          <w:rFonts w:ascii="Times New Roman" w:hAnsi="Times New Roman"/>
          <w:sz w:val="24"/>
          <w:szCs w:val="24"/>
        </w:rPr>
        <w:t>.</w:t>
      </w:r>
      <w:proofErr w:type="gramStart"/>
      <w:r w:rsidR="00EB41C9">
        <w:rPr>
          <w:rFonts w:ascii="Times New Roman" w:hAnsi="Times New Roman"/>
          <w:sz w:val="24"/>
          <w:szCs w:val="24"/>
        </w:rPr>
        <w:t>03.2016 № 579</w:t>
      </w:r>
      <w:r w:rsidR="00333E18">
        <w:rPr>
          <w:rFonts w:ascii="Times New Roman" w:hAnsi="Times New Roman"/>
          <w:sz w:val="24"/>
          <w:szCs w:val="24"/>
        </w:rPr>
        <w:t>, от 16.05.2016 № 1019</w:t>
      </w:r>
      <w:r w:rsidR="00BF1828">
        <w:rPr>
          <w:rFonts w:ascii="Times New Roman" w:hAnsi="Times New Roman"/>
          <w:sz w:val="24"/>
          <w:szCs w:val="24"/>
        </w:rPr>
        <w:t>, от 30.06.2016 № 1537</w:t>
      </w:r>
      <w:r w:rsidR="00EE72D5">
        <w:rPr>
          <w:rFonts w:ascii="Times New Roman" w:hAnsi="Times New Roman"/>
          <w:sz w:val="24"/>
          <w:szCs w:val="24"/>
        </w:rPr>
        <w:t>, от 13.09.2016 № 2225</w:t>
      </w:r>
      <w:r w:rsidR="007D1627">
        <w:rPr>
          <w:rFonts w:ascii="Times New Roman" w:hAnsi="Times New Roman"/>
          <w:sz w:val="24"/>
          <w:szCs w:val="24"/>
        </w:rPr>
        <w:t xml:space="preserve">) </w:t>
      </w:r>
      <w:r w:rsidR="00DD36DC">
        <w:rPr>
          <w:rFonts w:ascii="Times New Roman" w:hAnsi="Times New Roman"/>
          <w:sz w:val="24"/>
          <w:szCs w:val="24"/>
        </w:rPr>
        <w:t xml:space="preserve">следующие </w:t>
      </w:r>
      <w:r w:rsidR="009E45BB" w:rsidRPr="009E45BB">
        <w:rPr>
          <w:rFonts w:ascii="Times New Roman" w:hAnsi="Times New Roman"/>
          <w:sz w:val="24"/>
          <w:szCs w:val="24"/>
        </w:rPr>
        <w:t>изменения</w:t>
      </w:r>
      <w:r w:rsidR="00DD36DC">
        <w:rPr>
          <w:rFonts w:ascii="Times New Roman" w:hAnsi="Times New Roman"/>
          <w:sz w:val="24"/>
          <w:szCs w:val="24"/>
        </w:rPr>
        <w:t>:</w:t>
      </w:r>
      <w:proofErr w:type="gramEnd"/>
    </w:p>
    <w:p w:rsidR="00D63C11" w:rsidRDefault="00837144" w:rsidP="008371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В п</w:t>
      </w:r>
      <w:r w:rsidR="00FF53BD">
        <w:rPr>
          <w:rFonts w:ascii="Times New Roman" w:hAnsi="Times New Roman"/>
          <w:sz w:val="24"/>
          <w:szCs w:val="24"/>
        </w:rPr>
        <w:t>аспорте муниципальной программы:</w:t>
      </w:r>
    </w:p>
    <w:p w:rsidR="00D63C11" w:rsidRDefault="00D63C11" w:rsidP="008371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1.1.1.</w:t>
      </w:r>
      <w:r w:rsidR="00E74EE3">
        <w:rPr>
          <w:rFonts w:ascii="Times New Roman" w:hAnsi="Times New Roman"/>
          <w:sz w:val="24"/>
          <w:szCs w:val="24"/>
        </w:rPr>
        <w:t xml:space="preserve"> Строку</w:t>
      </w:r>
      <w:r>
        <w:rPr>
          <w:rFonts w:ascii="Times New Roman" w:hAnsi="Times New Roman"/>
          <w:sz w:val="24"/>
          <w:szCs w:val="24"/>
        </w:rPr>
        <w:t xml:space="preserve"> «Целевые показатели муниципальной программы» изложить в следующей редакции:</w:t>
      </w:r>
    </w:p>
    <w:p w:rsidR="00FF53BD" w:rsidRDefault="00FF53BD" w:rsidP="00FF53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</w:p>
    <w:tbl>
      <w:tblPr>
        <w:tblStyle w:val="ab"/>
        <w:tblW w:w="0" w:type="auto"/>
        <w:tblInd w:w="392" w:type="dxa"/>
        <w:tblLook w:val="04A0"/>
      </w:tblPr>
      <w:tblGrid>
        <w:gridCol w:w="1843"/>
        <w:gridCol w:w="7902"/>
      </w:tblGrid>
      <w:tr w:rsidR="004F4414" w:rsidTr="004F4414">
        <w:tc>
          <w:tcPr>
            <w:tcW w:w="992" w:type="dxa"/>
          </w:tcPr>
          <w:p w:rsidR="004F4414" w:rsidRDefault="004F4414" w:rsidP="002B0163">
            <w:pPr>
              <w:tabs>
                <w:tab w:val="left" w:pos="357"/>
                <w:tab w:val="left" w:pos="5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Целевые показатели</w:t>
            </w:r>
          </w:p>
          <w:p w:rsidR="004F4414" w:rsidRPr="002B0163" w:rsidRDefault="004F4414" w:rsidP="002B0163">
            <w:pPr>
              <w:tabs>
                <w:tab w:val="left" w:pos="357"/>
                <w:tab w:val="left" w:pos="5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8222" w:type="dxa"/>
          </w:tcPr>
          <w:p w:rsidR="004F4414" w:rsidRPr="002B0163" w:rsidRDefault="004F4414" w:rsidP="002B0163">
            <w:pPr>
              <w:tabs>
                <w:tab w:val="left" w:pos="357"/>
                <w:tab w:val="left" w:pos="5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163">
              <w:rPr>
                <w:rFonts w:ascii="Times New Roman" w:hAnsi="Times New Roman"/>
                <w:sz w:val="24"/>
                <w:szCs w:val="24"/>
              </w:rPr>
              <w:t>1.</w:t>
            </w:r>
            <w:r w:rsidRPr="002B0163">
              <w:rPr>
                <w:rFonts w:ascii="Times New Roman" w:hAnsi="Times New Roman"/>
                <w:sz w:val="24"/>
                <w:szCs w:val="24"/>
              </w:rPr>
              <w:tab/>
              <w:t xml:space="preserve">Увеличение доли обучающихся 5-11 классов, принявших участие в школьном этапе Всероссийской олимпиады школьников (в общей </w:t>
            </w:r>
            <w:proofErr w:type="gramStart"/>
            <w:r w:rsidRPr="002B0163">
              <w:rPr>
                <w:rFonts w:ascii="Times New Roman" w:hAnsi="Times New Roman"/>
                <w:sz w:val="24"/>
                <w:szCs w:val="24"/>
              </w:rPr>
              <w:t>численности</w:t>
            </w:r>
            <w:proofErr w:type="gramEnd"/>
            <w:r w:rsidRPr="002B0163">
              <w:rPr>
                <w:rFonts w:ascii="Times New Roman" w:hAnsi="Times New Roman"/>
                <w:sz w:val="24"/>
                <w:szCs w:val="24"/>
              </w:rPr>
              <w:t xml:space="preserve"> обучающихся) с 61,6% до 63%.</w:t>
            </w:r>
          </w:p>
          <w:p w:rsidR="004F4414" w:rsidRPr="002B0163" w:rsidRDefault="004F4414" w:rsidP="002B0163">
            <w:pPr>
              <w:tabs>
                <w:tab w:val="left" w:pos="357"/>
                <w:tab w:val="left" w:pos="5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163">
              <w:rPr>
                <w:rFonts w:ascii="Times New Roman" w:hAnsi="Times New Roman"/>
                <w:sz w:val="24"/>
                <w:szCs w:val="24"/>
              </w:rPr>
              <w:t>2.</w:t>
            </w:r>
            <w:r w:rsidRPr="002B0163">
              <w:rPr>
                <w:rFonts w:ascii="Times New Roman" w:hAnsi="Times New Roman"/>
                <w:sz w:val="24"/>
                <w:szCs w:val="24"/>
              </w:rPr>
              <w:tab/>
              <w:t>Увеличение доли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 с 66,1% до 80,8%.</w:t>
            </w:r>
          </w:p>
          <w:p w:rsidR="004F4414" w:rsidRPr="002B0163" w:rsidRDefault="004F4414" w:rsidP="002B0163">
            <w:pPr>
              <w:tabs>
                <w:tab w:val="left" w:pos="357"/>
                <w:tab w:val="left" w:pos="5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163">
              <w:rPr>
                <w:rFonts w:ascii="Times New Roman" w:hAnsi="Times New Roman"/>
                <w:sz w:val="24"/>
                <w:szCs w:val="24"/>
              </w:rPr>
              <w:t>3.</w:t>
            </w:r>
            <w:r w:rsidRPr="002B0163">
              <w:rPr>
                <w:rFonts w:ascii="Times New Roman" w:hAnsi="Times New Roman"/>
                <w:sz w:val="24"/>
                <w:szCs w:val="24"/>
              </w:rPr>
              <w:tab/>
              <w:t>Увеличение доли детей в возрасте от 3-7 лет, получающих дошкольную образовательную услугу и (или) услугу по их содержанию с 98% до 100%.</w:t>
            </w:r>
          </w:p>
          <w:p w:rsidR="004F4414" w:rsidRPr="002B0163" w:rsidRDefault="004F4414" w:rsidP="002B0163">
            <w:pPr>
              <w:tabs>
                <w:tab w:val="left" w:pos="357"/>
                <w:tab w:val="left" w:pos="5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163">
              <w:rPr>
                <w:rFonts w:ascii="Times New Roman" w:hAnsi="Times New Roman"/>
                <w:sz w:val="24"/>
                <w:szCs w:val="24"/>
              </w:rPr>
              <w:t>4.</w:t>
            </w:r>
            <w:r w:rsidRPr="002B0163">
              <w:rPr>
                <w:rFonts w:ascii="Times New Roman" w:hAnsi="Times New Roman"/>
                <w:sz w:val="24"/>
                <w:szCs w:val="24"/>
              </w:rPr>
              <w:tab/>
              <w:t>Сохранение доли детей в возрасте от 7 до 18 лет охваченных основными общеобразовательными программами на уровне 100%.</w:t>
            </w:r>
          </w:p>
          <w:p w:rsidR="004F4414" w:rsidRPr="002B0163" w:rsidRDefault="004F4414" w:rsidP="002B0163">
            <w:pPr>
              <w:tabs>
                <w:tab w:val="left" w:pos="357"/>
                <w:tab w:val="left" w:pos="5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163">
              <w:rPr>
                <w:rFonts w:ascii="Times New Roman" w:hAnsi="Times New Roman"/>
                <w:sz w:val="24"/>
                <w:szCs w:val="24"/>
              </w:rPr>
              <w:t>5.</w:t>
            </w:r>
            <w:r w:rsidRPr="002B0163">
              <w:rPr>
                <w:rFonts w:ascii="Times New Roman" w:hAnsi="Times New Roman"/>
                <w:sz w:val="24"/>
                <w:szCs w:val="24"/>
              </w:rPr>
              <w:tab/>
              <w:t xml:space="preserve">Увеличение доли детей, охваченных дополнительными </w:t>
            </w:r>
            <w:r w:rsidRPr="002B0163">
              <w:rPr>
                <w:rFonts w:ascii="Times New Roman" w:hAnsi="Times New Roman"/>
                <w:sz w:val="24"/>
                <w:szCs w:val="24"/>
              </w:rPr>
              <w:lastRenderedPageBreak/>
              <w:t>общеобразовательными программами, в общей численности детей и молодежи в возрасте 5-18 лет с 69% до 78,5%.</w:t>
            </w:r>
          </w:p>
          <w:p w:rsidR="004F4414" w:rsidRPr="002B0163" w:rsidRDefault="004F4414" w:rsidP="002B0163">
            <w:pPr>
              <w:tabs>
                <w:tab w:val="left" w:pos="357"/>
                <w:tab w:val="left" w:pos="5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163">
              <w:rPr>
                <w:rFonts w:ascii="Times New Roman" w:hAnsi="Times New Roman"/>
                <w:sz w:val="24"/>
                <w:szCs w:val="24"/>
              </w:rPr>
              <w:t>6.</w:t>
            </w:r>
            <w:r w:rsidRPr="002B0163">
              <w:rPr>
                <w:rFonts w:ascii="Times New Roman" w:hAnsi="Times New Roman"/>
                <w:sz w:val="24"/>
                <w:szCs w:val="24"/>
              </w:rPr>
              <w:tab/>
              <w:t xml:space="preserve">Снижение отношения среднего балла единого государственного экзамена (в расчете на 1 предмет) в 10 % общеобразовательных учреждений с лучшими результатами единого государственного экзамена к среднему баллу единого государственного экзамена (в расчете на 1 предмет) в 10 % общеобразовательных учреждений с худшими результатами единого государственного экзамена с 1,23 </w:t>
            </w:r>
            <w:proofErr w:type="gramStart"/>
            <w:r w:rsidRPr="002B0163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2B0163">
              <w:rPr>
                <w:rFonts w:ascii="Times New Roman" w:hAnsi="Times New Roman"/>
                <w:sz w:val="24"/>
                <w:szCs w:val="24"/>
              </w:rPr>
              <w:t xml:space="preserve"> 1,17.</w:t>
            </w:r>
          </w:p>
          <w:p w:rsidR="004F4414" w:rsidRPr="002B0163" w:rsidRDefault="004F4414" w:rsidP="002B0163">
            <w:pPr>
              <w:tabs>
                <w:tab w:val="left" w:pos="357"/>
                <w:tab w:val="left" w:pos="5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163">
              <w:rPr>
                <w:rFonts w:ascii="Times New Roman" w:hAnsi="Times New Roman"/>
                <w:sz w:val="24"/>
                <w:szCs w:val="24"/>
              </w:rPr>
              <w:t>7.</w:t>
            </w:r>
            <w:r w:rsidRPr="002B0163">
              <w:rPr>
                <w:rFonts w:ascii="Times New Roman" w:hAnsi="Times New Roman"/>
                <w:sz w:val="24"/>
                <w:szCs w:val="24"/>
              </w:rPr>
              <w:tab/>
              <w:t>Сохранение доли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сдававших единый государственный экзамен по данным предметам на уровне 100%.</w:t>
            </w:r>
          </w:p>
          <w:p w:rsidR="004F4414" w:rsidRPr="002B0163" w:rsidRDefault="004F4414" w:rsidP="002B0163">
            <w:pPr>
              <w:tabs>
                <w:tab w:val="left" w:pos="357"/>
                <w:tab w:val="left" w:pos="5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163">
              <w:rPr>
                <w:rFonts w:ascii="Times New Roman" w:hAnsi="Times New Roman"/>
                <w:sz w:val="24"/>
                <w:szCs w:val="24"/>
              </w:rPr>
              <w:t>8.</w:t>
            </w:r>
            <w:r w:rsidRPr="002B0163">
              <w:rPr>
                <w:rFonts w:ascii="Times New Roman" w:hAnsi="Times New Roman"/>
                <w:sz w:val="24"/>
                <w:szCs w:val="24"/>
              </w:rPr>
              <w:tab/>
              <w:t>Сохранение доли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 на уровне 0%.</w:t>
            </w:r>
          </w:p>
          <w:p w:rsidR="004F4414" w:rsidRPr="002B0163" w:rsidRDefault="004F4414" w:rsidP="002B0163">
            <w:pPr>
              <w:tabs>
                <w:tab w:val="left" w:pos="357"/>
                <w:tab w:val="left" w:pos="5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163">
              <w:rPr>
                <w:rFonts w:ascii="Times New Roman" w:hAnsi="Times New Roman"/>
                <w:sz w:val="24"/>
                <w:szCs w:val="24"/>
              </w:rPr>
              <w:t>9.</w:t>
            </w:r>
            <w:r w:rsidRPr="002B0163">
              <w:rPr>
                <w:rFonts w:ascii="Times New Roman" w:hAnsi="Times New Roman"/>
                <w:sz w:val="24"/>
                <w:szCs w:val="24"/>
              </w:rPr>
              <w:tab/>
              <w:t>Сохранение доли образовательных учреждений, разместивших на сайте нормативно закрепленный перечень сведений о своей деятельности на уровне 100%.</w:t>
            </w:r>
          </w:p>
          <w:p w:rsidR="004F4414" w:rsidRPr="00AC373D" w:rsidRDefault="004F4414" w:rsidP="002B0163">
            <w:pPr>
              <w:tabs>
                <w:tab w:val="left" w:pos="357"/>
                <w:tab w:val="left" w:pos="5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73D">
              <w:rPr>
                <w:rFonts w:ascii="Times New Roman" w:hAnsi="Times New Roman"/>
                <w:sz w:val="24"/>
                <w:szCs w:val="24"/>
              </w:rPr>
              <w:t>10.</w:t>
            </w:r>
            <w:r w:rsidRPr="00AC373D">
              <w:rPr>
                <w:rFonts w:ascii="Times New Roman" w:hAnsi="Times New Roman"/>
                <w:sz w:val="24"/>
                <w:szCs w:val="24"/>
              </w:rPr>
              <w:tab/>
              <w:t xml:space="preserve">Сохранение отношения среднемесячной заработной платы педагогических работников дошкольного общего образования к </w:t>
            </w:r>
            <w:r w:rsidR="00136815" w:rsidRPr="00AC373D">
              <w:rPr>
                <w:rFonts w:ascii="Times New Roman" w:hAnsi="Times New Roman"/>
                <w:sz w:val="24"/>
                <w:szCs w:val="24"/>
              </w:rPr>
              <w:t>целевому значению среднемесячной заработной платы, установленному</w:t>
            </w:r>
            <w:r w:rsidRPr="00AC373D">
              <w:rPr>
                <w:rFonts w:ascii="Times New Roman" w:hAnsi="Times New Roman"/>
                <w:sz w:val="24"/>
                <w:szCs w:val="24"/>
              </w:rPr>
              <w:t xml:space="preserve"> Департаментом образования и молодежной политики Ханты-Мансийского автономного </w:t>
            </w:r>
            <w:proofErr w:type="spellStart"/>
            <w:r w:rsidRPr="00AC373D">
              <w:rPr>
                <w:rFonts w:ascii="Times New Roman" w:hAnsi="Times New Roman"/>
                <w:sz w:val="24"/>
                <w:szCs w:val="24"/>
              </w:rPr>
              <w:t>округа-Югры</w:t>
            </w:r>
            <w:proofErr w:type="spellEnd"/>
            <w:r w:rsidRPr="00AC373D">
              <w:rPr>
                <w:rFonts w:ascii="Times New Roman" w:hAnsi="Times New Roman"/>
                <w:sz w:val="24"/>
                <w:szCs w:val="24"/>
              </w:rPr>
              <w:t xml:space="preserve"> для города </w:t>
            </w:r>
            <w:proofErr w:type="spellStart"/>
            <w:r w:rsidRPr="00AC373D">
              <w:rPr>
                <w:rFonts w:ascii="Times New Roman" w:hAnsi="Times New Roman"/>
                <w:sz w:val="24"/>
                <w:szCs w:val="24"/>
              </w:rPr>
              <w:t>Югорска</w:t>
            </w:r>
            <w:proofErr w:type="spellEnd"/>
            <w:r w:rsidRPr="00AC373D"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4F4414" w:rsidRPr="00AC373D" w:rsidRDefault="004F4414" w:rsidP="002B0163">
            <w:pPr>
              <w:tabs>
                <w:tab w:val="left" w:pos="357"/>
                <w:tab w:val="left" w:pos="5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73D">
              <w:rPr>
                <w:rFonts w:ascii="Times New Roman" w:hAnsi="Times New Roman"/>
                <w:sz w:val="24"/>
                <w:szCs w:val="24"/>
              </w:rPr>
              <w:t>11.</w:t>
            </w:r>
            <w:r w:rsidRPr="00AC373D">
              <w:rPr>
                <w:rFonts w:ascii="Times New Roman" w:hAnsi="Times New Roman"/>
                <w:sz w:val="24"/>
                <w:szCs w:val="24"/>
              </w:rPr>
              <w:tab/>
              <w:t xml:space="preserve">Сохранение отношения среднемесячной заработной платы педагогических работников начального общего, основного общего и среднего общего образования к </w:t>
            </w:r>
            <w:r w:rsidR="00136815" w:rsidRPr="00AC373D">
              <w:rPr>
                <w:rFonts w:ascii="Times New Roman" w:hAnsi="Times New Roman"/>
                <w:sz w:val="24"/>
                <w:szCs w:val="24"/>
              </w:rPr>
              <w:t>целевому значению среднемесячной заработной платы</w:t>
            </w:r>
            <w:r w:rsidRPr="00AC373D">
              <w:rPr>
                <w:rFonts w:ascii="Times New Roman" w:hAnsi="Times New Roman"/>
                <w:sz w:val="24"/>
                <w:szCs w:val="24"/>
              </w:rPr>
              <w:t>, установленн</w:t>
            </w:r>
            <w:r w:rsidR="00136815" w:rsidRPr="00AC373D">
              <w:rPr>
                <w:rFonts w:ascii="Times New Roman" w:hAnsi="Times New Roman"/>
                <w:sz w:val="24"/>
                <w:szCs w:val="24"/>
              </w:rPr>
              <w:t>ому</w:t>
            </w:r>
            <w:r w:rsidRPr="00AC373D">
              <w:rPr>
                <w:rFonts w:ascii="Times New Roman" w:hAnsi="Times New Roman"/>
                <w:sz w:val="24"/>
                <w:szCs w:val="24"/>
              </w:rPr>
              <w:t xml:space="preserve"> Департаментом образования и молодежной политики Ханты-Мансийского автономного </w:t>
            </w:r>
            <w:proofErr w:type="spellStart"/>
            <w:r w:rsidRPr="00AC373D">
              <w:rPr>
                <w:rFonts w:ascii="Times New Roman" w:hAnsi="Times New Roman"/>
                <w:sz w:val="24"/>
                <w:szCs w:val="24"/>
              </w:rPr>
              <w:t>округа-Югры</w:t>
            </w:r>
            <w:proofErr w:type="spellEnd"/>
            <w:r w:rsidRPr="00AC373D">
              <w:rPr>
                <w:rFonts w:ascii="Times New Roman" w:hAnsi="Times New Roman"/>
                <w:sz w:val="24"/>
                <w:szCs w:val="24"/>
              </w:rPr>
              <w:t xml:space="preserve"> для города </w:t>
            </w:r>
            <w:proofErr w:type="spellStart"/>
            <w:r w:rsidRPr="00AC373D">
              <w:rPr>
                <w:rFonts w:ascii="Times New Roman" w:hAnsi="Times New Roman"/>
                <w:sz w:val="24"/>
                <w:szCs w:val="24"/>
              </w:rPr>
              <w:t>Югорска</w:t>
            </w:r>
            <w:proofErr w:type="spellEnd"/>
            <w:r w:rsidRPr="00AC373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F4414" w:rsidRPr="00AC373D" w:rsidRDefault="004F4414" w:rsidP="002B0163">
            <w:pPr>
              <w:tabs>
                <w:tab w:val="left" w:pos="357"/>
                <w:tab w:val="left" w:pos="5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73D">
              <w:rPr>
                <w:rFonts w:ascii="Times New Roman" w:hAnsi="Times New Roman"/>
                <w:sz w:val="24"/>
                <w:szCs w:val="24"/>
              </w:rPr>
              <w:t>12.</w:t>
            </w:r>
            <w:r w:rsidRPr="00AC373D">
              <w:rPr>
                <w:rFonts w:ascii="Times New Roman" w:hAnsi="Times New Roman"/>
                <w:sz w:val="24"/>
                <w:szCs w:val="24"/>
              </w:rPr>
              <w:tab/>
              <w:t xml:space="preserve"> Сохранение отношения среднемесячной заработной платы педагогических работников дополнительного образования к </w:t>
            </w:r>
            <w:r w:rsidR="00136815" w:rsidRPr="00AC373D">
              <w:rPr>
                <w:rFonts w:ascii="Times New Roman" w:hAnsi="Times New Roman"/>
                <w:sz w:val="24"/>
                <w:szCs w:val="24"/>
              </w:rPr>
              <w:t xml:space="preserve">целевому значению </w:t>
            </w:r>
            <w:r w:rsidRPr="00AC373D">
              <w:rPr>
                <w:rFonts w:ascii="Times New Roman" w:hAnsi="Times New Roman"/>
                <w:sz w:val="24"/>
                <w:szCs w:val="24"/>
              </w:rPr>
              <w:t>среднемесячной</w:t>
            </w:r>
            <w:r w:rsidR="00136815" w:rsidRPr="00AC373D">
              <w:rPr>
                <w:rFonts w:ascii="Times New Roman" w:hAnsi="Times New Roman"/>
                <w:sz w:val="24"/>
                <w:szCs w:val="24"/>
              </w:rPr>
              <w:t xml:space="preserve"> заработной плате, установленному</w:t>
            </w:r>
            <w:r w:rsidRPr="00AC373D">
              <w:rPr>
                <w:rFonts w:ascii="Times New Roman" w:hAnsi="Times New Roman"/>
                <w:sz w:val="24"/>
                <w:szCs w:val="24"/>
              </w:rPr>
              <w:t xml:space="preserve"> Департаментом образования и молодежной политики Ханты-Мансийского автономного </w:t>
            </w:r>
            <w:proofErr w:type="spellStart"/>
            <w:r w:rsidRPr="00AC373D">
              <w:rPr>
                <w:rFonts w:ascii="Times New Roman" w:hAnsi="Times New Roman"/>
                <w:sz w:val="24"/>
                <w:szCs w:val="24"/>
              </w:rPr>
              <w:t>округа-Югры</w:t>
            </w:r>
            <w:proofErr w:type="spellEnd"/>
            <w:r w:rsidRPr="00AC373D">
              <w:rPr>
                <w:rFonts w:ascii="Times New Roman" w:hAnsi="Times New Roman"/>
                <w:sz w:val="24"/>
                <w:szCs w:val="24"/>
              </w:rPr>
              <w:t xml:space="preserve"> для города </w:t>
            </w:r>
            <w:proofErr w:type="spellStart"/>
            <w:r w:rsidRPr="00AC373D">
              <w:rPr>
                <w:rFonts w:ascii="Times New Roman" w:hAnsi="Times New Roman"/>
                <w:sz w:val="24"/>
                <w:szCs w:val="24"/>
              </w:rPr>
              <w:t>Югорска</w:t>
            </w:r>
            <w:proofErr w:type="spellEnd"/>
            <w:r w:rsidRPr="00AC373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F4414" w:rsidRPr="002B0163" w:rsidRDefault="004F4414" w:rsidP="002B0163">
            <w:pPr>
              <w:tabs>
                <w:tab w:val="left" w:pos="357"/>
                <w:tab w:val="left" w:pos="5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73D">
              <w:rPr>
                <w:rFonts w:ascii="Times New Roman" w:hAnsi="Times New Roman"/>
                <w:sz w:val="24"/>
                <w:szCs w:val="24"/>
              </w:rPr>
              <w:t>13.</w:t>
            </w:r>
            <w:r w:rsidRPr="00AC373D">
              <w:rPr>
                <w:rFonts w:ascii="Times New Roman" w:hAnsi="Times New Roman"/>
                <w:sz w:val="24"/>
                <w:szCs w:val="24"/>
              </w:rPr>
              <w:tab/>
              <w:t>Сохранение доли общеобразовательных организаций, в которых обеспечена возможность пользоваться столовыми, соответствующими</w:t>
            </w:r>
            <w:r w:rsidRPr="002B0163">
              <w:rPr>
                <w:rFonts w:ascii="Times New Roman" w:hAnsi="Times New Roman"/>
                <w:sz w:val="24"/>
                <w:szCs w:val="24"/>
              </w:rPr>
              <w:t xml:space="preserve"> современным требованиям на уровне 100%.</w:t>
            </w:r>
          </w:p>
          <w:p w:rsidR="004F4414" w:rsidRPr="002B0163" w:rsidRDefault="004F4414" w:rsidP="002B0163">
            <w:pPr>
              <w:tabs>
                <w:tab w:val="left" w:pos="357"/>
                <w:tab w:val="left" w:pos="5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163">
              <w:rPr>
                <w:rFonts w:ascii="Times New Roman" w:hAnsi="Times New Roman"/>
                <w:sz w:val="24"/>
                <w:szCs w:val="24"/>
              </w:rPr>
              <w:t>14.</w:t>
            </w:r>
            <w:r w:rsidRPr="002B0163">
              <w:rPr>
                <w:rFonts w:ascii="Times New Roman" w:hAnsi="Times New Roman"/>
                <w:sz w:val="24"/>
                <w:szCs w:val="24"/>
              </w:rPr>
              <w:tab/>
              <w:t xml:space="preserve">Увеличение доли обучающихся общеобразовательных учреждений, которым обеспечена возможность пользоваться учебным оборудованием для практических работ и интерактивными учебными пособиями в соответствии с новыми федеральными государственными образовательными стандартами (в общей </w:t>
            </w:r>
            <w:proofErr w:type="gramStart"/>
            <w:r w:rsidRPr="002B0163">
              <w:rPr>
                <w:rFonts w:ascii="Times New Roman" w:hAnsi="Times New Roman"/>
                <w:sz w:val="24"/>
                <w:szCs w:val="24"/>
              </w:rPr>
              <w:t>численности</w:t>
            </w:r>
            <w:proofErr w:type="gramEnd"/>
            <w:r w:rsidRPr="002B0163">
              <w:rPr>
                <w:rFonts w:ascii="Times New Roman" w:hAnsi="Times New Roman"/>
                <w:sz w:val="24"/>
                <w:szCs w:val="24"/>
              </w:rPr>
              <w:t xml:space="preserve"> обучающихся по новым федеральным государственным образовательным стандартам) с 82,5% до 100%.</w:t>
            </w:r>
          </w:p>
          <w:p w:rsidR="004F4414" w:rsidRPr="002B0163" w:rsidRDefault="004F4414" w:rsidP="002B0163">
            <w:pPr>
              <w:tabs>
                <w:tab w:val="left" w:pos="357"/>
                <w:tab w:val="left" w:pos="5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163">
              <w:rPr>
                <w:rFonts w:ascii="Times New Roman" w:hAnsi="Times New Roman"/>
                <w:sz w:val="24"/>
                <w:szCs w:val="24"/>
              </w:rPr>
              <w:t>15.</w:t>
            </w:r>
            <w:r w:rsidRPr="002B0163">
              <w:rPr>
                <w:rFonts w:ascii="Times New Roman" w:hAnsi="Times New Roman"/>
                <w:sz w:val="24"/>
                <w:szCs w:val="24"/>
              </w:rPr>
              <w:tab/>
              <w:t>Увеличение доли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 с 84,4% до 90%.</w:t>
            </w:r>
          </w:p>
          <w:p w:rsidR="004F4414" w:rsidRPr="002B0163" w:rsidRDefault="004F4414" w:rsidP="002B0163">
            <w:pPr>
              <w:tabs>
                <w:tab w:val="left" w:pos="357"/>
                <w:tab w:val="left" w:pos="5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163">
              <w:rPr>
                <w:rFonts w:ascii="Times New Roman" w:hAnsi="Times New Roman"/>
                <w:sz w:val="24"/>
                <w:szCs w:val="24"/>
              </w:rPr>
              <w:t>16.</w:t>
            </w:r>
            <w:r w:rsidRPr="002B0163">
              <w:rPr>
                <w:rFonts w:ascii="Times New Roman" w:hAnsi="Times New Roman"/>
                <w:sz w:val="24"/>
                <w:szCs w:val="24"/>
              </w:rPr>
              <w:tab/>
              <w:t>Снижение доли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 с 16,1% до 6,5%.</w:t>
            </w:r>
          </w:p>
          <w:p w:rsidR="004F4414" w:rsidRPr="002B0163" w:rsidRDefault="004F4414" w:rsidP="002B0163">
            <w:pPr>
              <w:tabs>
                <w:tab w:val="left" w:pos="357"/>
                <w:tab w:val="left" w:pos="5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163">
              <w:rPr>
                <w:rFonts w:ascii="Times New Roman" w:hAnsi="Times New Roman"/>
                <w:sz w:val="24"/>
                <w:szCs w:val="24"/>
              </w:rPr>
              <w:t>17.</w:t>
            </w:r>
            <w:r w:rsidRPr="002B0163">
              <w:rPr>
                <w:rFonts w:ascii="Times New Roman" w:hAnsi="Times New Roman"/>
                <w:sz w:val="24"/>
                <w:szCs w:val="24"/>
              </w:rPr>
              <w:tab/>
              <w:t xml:space="preserve">Сохранение доли обучающихся в муниципальных общеобразовательных учреждениях, занимающихся во вторую (третью) смену, в общей </w:t>
            </w:r>
            <w:proofErr w:type="gramStart"/>
            <w:r w:rsidRPr="002B0163">
              <w:rPr>
                <w:rFonts w:ascii="Times New Roman" w:hAnsi="Times New Roman"/>
                <w:sz w:val="24"/>
                <w:szCs w:val="24"/>
              </w:rPr>
              <w:t>численности</w:t>
            </w:r>
            <w:proofErr w:type="gramEnd"/>
            <w:r w:rsidRPr="002B0163">
              <w:rPr>
                <w:rFonts w:ascii="Times New Roman" w:hAnsi="Times New Roman"/>
                <w:sz w:val="24"/>
                <w:szCs w:val="24"/>
              </w:rPr>
              <w:t xml:space="preserve"> обучающихся в муниципальных общеобразовательных учреждениях на уровне, не превышающем 20%.</w:t>
            </w:r>
          </w:p>
          <w:p w:rsidR="004F4414" w:rsidRPr="002B0163" w:rsidRDefault="004F4414" w:rsidP="002B0163">
            <w:pPr>
              <w:tabs>
                <w:tab w:val="left" w:pos="357"/>
                <w:tab w:val="left" w:pos="5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163">
              <w:rPr>
                <w:rFonts w:ascii="Times New Roman" w:hAnsi="Times New Roman"/>
                <w:sz w:val="24"/>
                <w:szCs w:val="24"/>
              </w:rPr>
              <w:lastRenderedPageBreak/>
              <w:t>18.</w:t>
            </w:r>
            <w:r w:rsidRPr="002B0163">
              <w:rPr>
                <w:rFonts w:ascii="Times New Roman" w:hAnsi="Times New Roman"/>
                <w:sz w:val="24"/>
                <w:szCs w:val="24"/>
              </w:rPr>
              <w:tab/>
              <w:t>Число сданных в эксплуатацию новых объектов образовательных учреждений в количестве 4 к 2020 году.</w:t>
            </w:r>
          </w:p>
          <w:p w:rsidR="004F4414" w:rsidRPr="002B0163" w:rsidRDefault="004F4414" w:rsidP="002B0163">
            <w:pPr>
              <w:tabs>
                <w:tab w:val="left" w:pos="357"/>
                <w:tab w:val="left" w:pos="5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163">
              <w:rPr>
                <w:rFonts w:ascii="Times New Roman" w:hAnsi="Times New Roman"/>
                <w:sz w:val="24"/>
                <w:szCs w:val="24"/>
              </w:rPr>
              <w:t>19.</w:t>
            </w:r>
            <w:r w:rsidRPr="002B0163">
              <w:rPr>
                <w:rFonts w:ascii="Times New Roman" w:hAnsi="Times New Roman"/>
                <w:sz w:val="24"/>
                <w:szCs w:val="24"/>
              </w:rPr>
              <w:tab/>
              <w:t>Сохранение доли муниципальных дошкольных образовательных учреждений, здания которых находятся в аварийном состоянии или требуют капитального ремонта, в общей численности муниципальных общеобразовательных учреждений на уровне 0%.</w:t>
            </w:r>
          </w:p>
          <w:p w:rsidR="004F4414" w:rsidRDefault="004F4414" w:rsidP="002B0163">
            <w:pPr>
              <w:tabs>
                <w:tab w:val="left" w:pos="357"/>
                <w:tab w:val="left" w:pos="5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163">
              <w:rPr>
                <w:rFonts w:ascii="Times New Roman" w:hAnsi="Times New Roman"/>
                <w:sz w:val="24"/>
                <w:szCs w:val="24"/>
              </w:rPr>
              <w:t>20.</w:t>
            </w:r>
            <w:r w:rsidRPr="002B0163">
              <w:rPr>
                <w:rFonts w:ascii="Times New Roman" w:hAnsi="Times New Roman"/>
                <w:sz w:val="24"/>
                <w:szCs w:val="24"/>
              </w:rPr>
              <w:tab/>
              <w:t>Снижение доли муниципальных общеобразовательных учреждений, здания которых находятся в аварийном состоянии или требуют капитального ремонта, в общей численности муниципальных общеобразоват</w:t>
            </w:r>
            <w:r>
              <w:rPr>
                <w:rFonts w:ascii="Times New Roman" w:hAnsi="Times New Roman"/>
                <w:sz w:val="24"/>
                <w:szCs w:val="24"/>
              </w:rPr>
              <w:t>ельных учреждений с 42% до 14%.</w:t>
            </w:r>
          </w:p>
        </w:tc>
      </w:tr>
    </w:tbl>
    <w:p w:rsidR="002B0163" w:rsidRDefault="00FF53BD" w:rsidP="00FF53B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».</w:t>
      </w:r>
    </w:p>
    <w:p w:rsidR="00837144" w:rsidRDefault="00D63C11" w:rsidP="008371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1.1.2.</w:t>
      </w:r>
      <w:r w:rsidR="00E2791D">
        <w:rPr>
          <w:rFonts w:ascii="Times New Roman" w:hAnsi="Times New Roman"/>
          <w:sz w:val="24"/>
          <w:szCs w:val="24"/>
        </w:rPr>
        <w:t xml:space="preserve"> С</w:t>
      </w:r>
      <w:r w:rsidR="00837144">
        <w:rPr>
          <w:rFonts w:ascii="Times New Roman" w:hAnsi="Times New Roman"/>
          <w:sz w:val="24"/>
          <w:szCs w:val="24"/>
        </w:rPr>
        <w:t xml:space="preserve">троку «Финансовое обеспечение муниципальной программы» изложить в </w:t>
      </w:r>
      <w:r w:rsidR="00E74EE3">
        <w:rPr>
          <w:rFonts w:ascii="Times New Roman" w:hAnsi="Times New Roman"/>
          <w:sz w:val="24"/>
          <w:szCs w:val="24"/>
        </w:rPr>
        <w:t>следующей редакции:</w:t>
      </w:r>
    </w:p>
    <w:p w:rsidR="00FF53BD" w:rsidRDefault="00FF53BD" w:rsidP="00FF53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</w:p>
    <w:tbl>
      <w:tblPr>
        <w:tblStyle w:val="ab"/>
        <w:tblW w:w="0" w:type="auto"/>
        <w:tblInd w:w="392" w:type="dxa"/>
        <w:tblLook w:val="04A0"/>
      </w:tblPr>
      <w:tblGrid>
        <w:gridCol w:w="1843"/>
        <w:gridCol w:w="7902"/>
      </w:tblGrid>
      <w:tr w:rsidR="004F4414" w:rsidTr="004F4414">
        <w:tc>
          <w:tcPr>
            <w:tcW w:w="1701" w:type="dxa"/>
          </w:tcPr>
          <w:p w:rsidR="004F4414" w:rsidRDefault="004F4414" w:rsidP="002B0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</w:t>
            </w:r>
          </w:p>
          <w:p w:rsidR="004F4414" w:rsidRPr="002B0163" w:rsidRDefault="004F4414" w:rsidP="002B0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938" w:type="dxa"/>
          </w:tcPr>
          <w:p w:rsidR="004F4414" w:rsidRDefault="004F4414" w:rsidP="002B0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163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муниципальной программы составляет – </w:t>
            </w:r>
          </w:p>
          <w:p w:rsidR="004F4414" w:rsidRPr="002B0163" w:rsidRDefault="004F4414" w:rsidP="002B0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163">
              <w:rPr>
                <w:rFonts w:ascii="Times New Roman" w:hAnsi="Times New Roman"/>
                <w:sz w:val="24"/>
                <w:szCs w:val="24"/>
              </w:rPr>
              <w:t>9 496 222,4  тыс</w:t>
            </w:r>
            <w:proofErr w:type="gramStart"/>
            <w:r w:rsidRPr="002B0163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B0163">
              <w:rPr>
                <w:rFonts w:ascii="Times New Roman" w:hAnsi="Times New Roman"/>
                <w:sz w:val="24"/>
                <w:szCs w:val="24"/>
              </w:rPr>
              <w:t>уб., в том числе:</w:t>
            </w:r>
          </w:p>
          <w:p w:rsidR="004F4414" w:rsidRPr="002B0163" w:rsidRDefault="004F4414" w:rsidP="002B0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163">
              <w:rPr>
                <w:rFonts w:ascii="Times New Roman" w:hAnsi="Times New Roman"/>
                <w:sz w:val="24"/>
                <w:szCs w:val="24"/>
              </w:rPr>
              <w:t>- средства бюджета автономного округа – 6 470 710,9 тыс. руб.;</w:t>
            </w:r>
          </w:p>
          <w:p w:rsidR="004F4414" w:rsidRPr="002B0163" w:rsidRDefault="004F4414" w:rsidP="002B0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163">
              <w:rPr>
                <w:rFonts w:ascii="Times New Roman" w:hAnsi="Times New Roman"/>
                <w:sz w:val="24"/>
                <w:szCs w:val="24"/>
              </w:rPr>
              <w:t xml:space="preserve">- средства бюджета города </w:t>
            </w:r>
            <w:proofErr w:type="spellStart"/>
            <w:r w:rsidRPr="002B0163">
              <w:rPr>
                <w:rFonts w:ascii="Times New Roman" w:hAnsi="Times New Roman"/>
                <w:sz w:val="24"/>
                <w:szCs w:val="24"/>
              </w:rPr>
              <w:t>Югорска</w:t>
            </w:r>
            <w:proofErr w:type="spellEnd"/>
            <w:r w:rsidRPr="002B0163">
              <w:rPr>
                <w:rFonts w:ascii="Times New Roman" w:hAnsi="Times New Roman"/>
                <w:sz w:val="24"/>
                <w:szCs w:val="24"/>
              </w:rPr>
              <w:t xml:space="preserve"> – 2 329 225,4 тыс. руб.;</w:t>
            </w:r>
          </w:p>
          <w:p w:rsidR="004F4414" w:rsidRPr="002B0163" w:rsidRDefault="004F4414" w:rsidP="002B0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163">
              <w:rPr>
                <w:rFonts w:ascii="Times New Roman" w:hAnsi="Times New Roman"/>
                <w:sz w:val="24"/>
                <w:szCs w:val="24"/>
              </w:rPr>
              <w:t>- средства от приносящей доход деятельности – 696 286,1 тыс. руб.</w:t>
            </w:r>
          </w:p>
          <w:p w:rsidR="004F4414" w:rsidRPr="002B0163" w:rsidRDefault="004F4414" w:rsidP="002B0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163">
              <w:rPr>
                <w:rFonts w:ascii="Times New Roman" w:hAnsi="Times New Roman"/>
                <w:sz w:val="24"/>
                <w:szCs w:val="24"/>
              </w:rPr>
              <w:t>В том числе по годам реализации:</w:t>
            </w:r>
          </w:p>
          <w:p w:rsidR="004F4414" w:rsidRPr="002B0163" w:rsidRDefault="004F4414" w:rsidP="002B0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163">
              <w:rPr>
                <w:rFonts w:ascii="Times New Roman" w:hAnsi="Times New Roman"/>
                <w:sz w:val="24"/>
                <w:szCs w:val="24"/>
              </w:rPr>
              <w:t>Объем финансирования на 2014 год 1 247 510,7  тыс. руб., в т</w:t>
            </w:r>
            <w:proofErr w:type="gramStart"/>
            <w:r w:rsidRPr="002B0163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2B016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F4414" w:rsidRPr="002B0163" w:rsidRDefault="004F4414" w:rsidP="002B0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163">
              <w:rPr>
                <w:rFonts w:ascii="Times New Roman" w:hAnsi="Times New Roman"/>
                <w:sz w:val="24"/>
                <w:szCs w:val="24"/>
              </w:rPr>
              <w:t>- средства бюджета автономного округа – 791 012,5  тыс. руб.;</w:t>
            </w:r>
          </w:p>
          <w:p w:rsidR="004F4414" w:rsidRPr="002B0163" w:rsidRDefault="004F4414" w:rsidP="002B0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163">
              <w:rPr>
                <w:rFonts w:ascii="Times New Roman" w:hAnsi="Times New Roman"/>
                <w:sz w:val="24"/>
                <w:szCs w:val="24"/>
              </w:rPr>
              <w:t xml:space="preserve">- средства бюджета города </w:t>
            </w:r>
            <w:proofErr w:type="spellStart"/>
            <w:r w:rsidRPr="002B0163">
              <w:rPr>
                <w:rFonts w:ascii="Times New Roman" w:hAnsi="Times New Roman"/>
                <w:sz w:val="24"/>
                <w:szCs w:val="24"/>
              </w:rPr>
              <w:t>Югорска</w:t>
            </w:r>
            <w:proofErr w:type="spellEnd"/>
            <w:r w:rsidRPr="002B0163">
              <w:rPr>
                <w:rFonts w:ascii="Times New Roman" w:hAnsi="Times New Roman"/>
                <w:sz w:val="24"/>
                <w:szCs w:val="24"/>
              </w:rPr>
              <w:t xml:space="preserve"> – 392 935,1 тыс. руб.;</w:t>
            </w:r>
          </w:p>
          <w:p w:rsidR="004F4414" w:rsidRPr="002B0163" w:rsidRDefault="004F4414" w:rsidP="002B0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163">
              <w:rPr>
                <w:rFonts w:ascii="Times New Roman" w:hAnsi="Times New Roman"/>
                <w:sz w:val="24"/>
                <w:szCs w:val="24"/>
              </w:rPr>
              <w:t>- средства от приносящей доход деятельности – 63 563,1 тыс. руб.</w:t>
            </w:r>
          </w:p>
          <w:p w:rsidR="004F4414" w:rsidRPr="002B0163" w:rsidRDefault="004F4414" w:rsidP="002B0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163">
              <w:rPr>
                <w:rFonts w:ascii="Times New Roman" w:hAnsi="Times New Roman"/>
                <w:sz w:val="24"/>
                <w:szCs w:val="24"/>
              </w:rPr>
              <w:t>Объем финансирования на 2015 год – 1 332 681,2  тыс. руб., в т</w:t>
            </w:r>
            <w:proofErr w:type="gramStart"/>
            <w:r w:rsidRPr="002B0163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2B016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F4414" w:rsidRPr="002B0163" w:rsidRDefault="004F4414" w:rsidP="002B0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163">
              <w:rPr>
                <w:rFonts w:ascii="Times New Roman" w:hAnsi="Times New Roman"/>
                <w:sz w:val="24"/>
                <w:szCs w:val="24"/>
              </w:rPr>
              <w:t>- средства бюджета автономного округа – 892 778,6 тыс. руб.;</w:t>
            </w:r>
          </w:p>
          <w:p w:rsidR="004F4414" w:rsidRPr="002B0163" w:rsidRDefault="004F4414" w:rsidP="002B0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163">
              <w:rPr>
                <w:rFonts w:ascii="Times New Roman" w:hAnsi="Times New Roman"/>
                <w:sz w:val="24"/>
                <w:szCs w:val="24"/>
              </w:rPr>
              <w:t xml:space="preserve">- средства бюджета города </w:t>
            </w:r>
            <w:proofErr w:type="spellStart"/>
            <w:r w:rsidRPr="002B0163">
              <w:rPr>
                <w:rFonts w:ascii="Times New Roman" w:hAnsi="Times New Roman"/>
                <w:sz w:val="24"/>
                <w:szCs w:val="24"/>
              </w:rPr>
              <w:t>Югорска</w:t>
            </w:r>
            <w:proofErr w:type="spellEnd"/>
            <w:r w:rsidRPr="002B0163">
              <w:rPr>
                <w:rFonts w:ascii="Times New Roman" w:hAnsi="Times New Roman"/>
                <w:sz w:val="24"/>
                <w:szCs w:val="24"/>
              </w:rPr>
              <w:t xml:space="preserve"> – 356 343,1 тыс. руб.;</w:t>
            </w:r>
          </w:p>
          <w:p w:rsidR="004F4414" w:rsidRPr="002B0163" w:rsidRDefault="004F4414" w:rsidP="002B0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163">
              <w:rPr>
                <w:rFonts w:ascii="Times New Roman" w:hAnsi="Times New Roman"/>
                <w:sz w:val="24"/>
                <w:szCs w:val="24"/>
              </w:rPr>
              <w:t>- средства от приносящей доход деятельности – 83 559,5 тыс. руб.</w:t>
            </w:r>
          </w:p>
          <w:p w:rsidR="004F4414" w:rsidRPr="002B0163" w:rsidRDefault="004F4414" w:rsidP="002B0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163">
              <w:rPr>
                <w:rFonts w:ascii="Times New Roman" w:hAnsi="Times New Roman"/>
                <w:sz w:val="24"/>
                <w:szCs w:val="24"/>
              </w:rPr>
              <w:t>Объем финансирования на 2016 год – 1 464 286,6  тыс. руб., в т</w:t>
            </w:r>
            <w:proofErr w:type="gramStart"/>
            <w:r w:rsidRPr="002B0163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2B016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F4414" w:rsidRPr="002B0163" w:rsidRDefault="004F4414" w:rsidP="002B0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163">
              <w:rPr>
                <w:rFonts w:ascii="Times New Roman" w:hAnsi="Times New Roman"/>
                <w:sz w:val="24"/>
                <w:szCs w:val="24"/>
              </w:rPr>
              <w:t>- средства бюджета автономного округа – 990 024,2 тыс. руб.;</w:t>
            </w:r>
          </w:p>
          <w:p w:rsidR="004F4414" w:rsidRPr="002B0163" w:rsidRDefault="004F4414" w:rsidP="002B0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163">
              <w:rPr>
                <w:rFonts w:ascii="Times New Roman" w:hAnsi="Times New Roman"/>
                <w:sz w:val="24"/>
                <w:szCs w:val="24"/>
              </w:rPr>
              <w:t xml:space="preserve">- средства бюджета города </w:t>
            </w:r>
            <w:proofErr w:type="spellStart"/>
            <w:r w:rsidRPr="002B0163">
              <w:rPr>
                <w:rFonts w:ascii="Times New Roman" w:hAnsi="Times New Roman"/>
                <w:sz w:val="24"/>
                <w:szCs w:val="24"/>
              </w:rPr>
              <w:t>Югорска</w:t>
            </w:r>
            <w:proofErr w:type="spellEnd"/>
            <w:r w:rsidRPr="002B0163">
              <w:rPr>
                <w:rFonts w:ascii="Times New Roman" w:hAnsi="Times New Roman"/>
                <w:sz w:val="24"/>
                <w:szCs w:val="24"/>
              </w:rPr>
              <w:t xml:space="preserve"> –364 831,0 руб.;</w:t>
            </w:r>
          </w:p>
          <w:p w:rsidR="004F4414" w:rsidRPr="002B0163" w:rsidRDefault="004F4414" w:rsidP="002B0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163">
              <w:rPr>
                <w:rFonts w:ascii="Times New Roman" w:hAnsi="Times New Roman"/>
                <w:sz w:val="24"/>
                <w:szCs w:val="24"/>
              </w:rPr>
              <w:t>- средства от приносящей доход деятельности – 109 431,4 тыс. руб.</w:t>
            </w:r>
          </w:p>
          <w:p w:rsidR="004F4414" w:rsidRPr="002B0163" w:rsidRDefault="004F4414" w:rsidP="002B0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163">
              <w:rPr>
                <w:rFonts w:ascii="Times New Roman" w:hAnsi="Times New Roman"/>
                <w:sz w:val="24"/>
                <w:szCs w:val="24"/>
              </w:rPr>
              <w:t>Объем финансирования на 2017 год – 1 403 989,8 тыс. руб., в т</w:t>
            </w:r>
            <w:proofErr w:type="gramStart"/>
            <w:r w:rsidRPr="002B0163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2B016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F4414" w:rsidRPr="002B0163" w:rsidRDefault="004F4414" w:rsidP="002B0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163">
              <w:rPr>
                <w:rFonts w:ascii="Times New Roman" w:hAnsi="Times New Roman"/>
                <w:sz w:val="24"/>
                <w:szCs w:val="24"/>
              </w:rPr>
              <w:t>- средства бюджета автономного округа – 997 772,1 тыс. руб.;</w:t>
            </w:r>
          </w:p>
          <w:p w:rsidR="004F4414" w:rsidRPr="002B0163" w:rsidRDefault="004F4414" w:rsidP="002B0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163">
              <w:rPr>
                <w:rFonts w:ascii="Times New Roman" w:hAnsi="Times New Roman"/>
                <w:sz w:val="24"/>
                <w:szCs w:val="24"/>
              </w:rPr>
              <w:t xml:space="preserve">- средства бюджета города </w:t>
            </w:r>
            <w:proofErr w:type="spellStart"/>
            <w:r w:rsidRPr="002B0163">
              <w:rPr>
                <w:rFonts w:ascii="Times New Roman" w:hAnsi="Times New Roman"/>
                <w:sz w:val="24"/>
                <w:szCs w:val="24"/>
              </w:rPr>
              <w:t>Югорска</w:t>
            </w:r>
            <w:proofErr w:type="spellEnd"/>
            <w:r w:rsidRPr="002B0163">
              <w:rPr>
                <w:rFonts w:ascii="Times New Roman" w:hAnsi="Times New Roman"/>
                <w:sz w:val="24"/>
                <w:szCs w:val="24"/>
              </w:rPr>
              <w:t xml:space="preserve"> – 302 111 ,6тыс. руб.;</w:t>
            </w:r>
          </w:p>
          <w:p w:rsidR="004F4414" w:rsidRPr="002B0163" w:rsidRDefault="004F4414" w:rsidP="002B0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163">
              <w:rPr>
                <w:rFonts w:ascii="Times New Roman" w:hAnsi="Times New Roman"/>
                <w:sz w:val="24"/>
                <w:szCs w:val="24"/>
              </w:rPr>
              <w:t>- средства от приносящей доход деятельности – 104 106,1 тыс. руб.</w:t>
            </w:r>
          </w:p>
          <w:p w:rsidR="004F4414" w:rsidRPr="002B0163" w:rsidRDefault="004F4414" w:rsidP="002B0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163">
              <w:rPr>
                <w:rFonts w:ascii="Times New Roman" w:hAnsi="Times New Roman"/>
                <w:sz w:val="24"/>
                <w:szCs w:val="24"/>
              </w:rPr>
              <w:t>Объем финансирования на 2018*  год – 1 383 217,7 тыс. руб., в т</w:t>
            </w:r>
            <w:proofErr w:type="gramStart"/>
            <w:r w:rsidRPr="002B0163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2B016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F4414" w:rsidRPr="002B0163" w:rsidRDefault="004F4414" w:rsidP="002B0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163">
              <w:rPr>
                <w:rFonts w:ascii="Times New Roman" w:hAnsi="Times New Roman"/>
                <w:sz w:val="24"/>
                <w:szCs w:val="24"/>
              </w:rPr>
              <w:t>- средства бюджета автономного округа – 958 996,5 тыс. руб.;</w:t>
            </w:r>
          </w:p>
          <w:p w:rsidR="004F4414" w:rsidRPr="002B0163" w:rsidRDefault="004F4414" w:rsidP="002B0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163">
              <w:rPr>
                <w:rFonts w:ascii="Times New Roman" w:hAnsi="Times New Roman"/>
                <w:sz w:val="24"/>
                <w:szCs w:val="24"/>
              </w:rPr>
              <w:t xml:space="preserve">- средства бюджета города </w:t>
            </w:r>
            <w:proofErr w:type="spellStart"/>
            <w:r w:rsidRPr="002B0163">
              <w:rPr>
                <w:rFonts w:ascii="Times New Roman" w:hAnsi="Times New Roman"/>
                <w:sz w:val="24"/>
                <w:szCs w:val="24"/>
              </w:rPr>
              <w:t>Югорска</w:t>
            </w:r>
            <w:proofErr w:type="spellEnd"/>
            <w:r w:rsidRPr="002B0163">
              <w:rPr>
                <w:rFonts w:ascii="Times New Roman" w:hAnsi="Times New Roman"/>
                <w:sz w:val="24"/>
                <w:szCs w:val="24"/>
              </w:rPr>
              <w:t xml:space="preserve"> – 315 668,2 тыс. руб.;</w:t>
            </w:r>
          </w:p>
          <w:p w:rsidR="004F4414" w:rsidRPr="002B0163" w:rsidRDefault="004F4414" w:rsidP="002B0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163">
              <w:rPr>
                <w:rFonts w:ascii="Times New Roman" w:hAnsi="Times New Roman"/>
                <w:sz w:val="24"/>
                <w:szCs w:val="24"/>
              </w:rPr>
              <w:t>- средства от приносящей доход деятельности – 108 553,0 тыс. руб.</w:t>
            </w:r>
          </w:p>
          <w:p w:rsidR="004F4414" w:rsidRPr="002B0163" w:rsidRDefault="004F4414" w:rsidP="002B0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163">
              <w:rPr>
                <w:rFonts w:ascii="Times New Roman" w:hAnsi="Times New Roman"/>
                <w:sz w:val="24"/>
                <w:szCs w:val="24"/>
              </w:rPr>
              <w:t>Объем финансирования на 2019* год – 1 306 768,2 тыс. руб., в т</w:t>
            </w:r>
            <w:proofErr w:type="gramStart"/>
            <w:r w:rsidRPr="002B0163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2B016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F4414" w:rsidRPr="002B0163" w:rsidRDefault="004F4414" w:rsidP="002B0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163">
              <w:rPr>
                <w:rFonts w:ascii="Times New Roman" w:hAnsi="Times New Roman"/>
                <w:sz w:val="24"/>
                <w:szCs w:val="24"/>
              </w:rPr>
              <w:t>- средства бюджета автономного округа – 920 063,5 тыс. руб.;</w:t>
            </w:r>
          </w:p>
          <w:p w:rsidR="004F4414" w:rsidRPr="002B0163" w:rsidRDefault="004F4414" w:rsidP="002B0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163">
              <w:rPr>
                <w:rFonts w:ascii="Times New Roman" w:hAnsi="Times New Roman"/>
                <w:sz w:val="24"/>
                <w:szCs w:val="24"/>
              </w:rPr>
              <w:t xml:space="preserve">- средства бюджета города </w:t>
            </w:r>
            <w:proofErr w:type="spellStart"/>
            <w:r w:rsidRPr="002B0163">
              <w:rPr>
                <w:rFonts w:ascii="Times New Roman" w:hAnsi="Times New Roman"/>
                <w:sz w:val="24"/>
                <w:szCs w:val="24"/>
              </w:rPr>
              <w:t>Югорска</w:t>
            </w:r>
            <w:proofErr w:type="spellEnd"/>
            <w:r w:rsidRPr="002B0163">
              <w:rPr>
                <w:rFonts w:ascii="Times New Roman" w:hAnsi="Times New Roman"/>
                <w:sz w:val="24"/>
                <w:szCs w:val="24"/>
              </w:rPr>
              <w:t xml:space="preserve"> – 273 168,2 тыс. руб.;</w:t>
            </w:r>
          </w:p>
          <w:p w:rsidR="004F4414" w:rsidRPr="002B0163" w:rsidRDefault="004F4414" w:rsidP="002B0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163">
              <w:rPr>
                <w:rFonts w:ascii="Times New Roman" w:hAnsi="Times New Roman"/>
                <w:sz w:val="24"/>
                <w:szCs w:val="24"/>
              </w:rPr>
              <w:t>- средства от приносящей доход деятельности – 113 536,5 тыс. руб.</w:t>
            </w:r>
          </w:p>
          <w:p w:rsidR="004F4414" w:rsidRPr="002B0163" w:rsidRDefault="004F4414" w:rsidP="002B0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163">
              <w:rPr>
                <w:rFonts w:ascii="Times New Roman" w:hAnsi="Times New Roman"/>
                <w:sz w:val="24"/>
                <w:szCs w:val="24"/>
              </w:rPr>
              <w:t>Объем финансирования на 2020* год – 1 357 768,2 тыс. руб., в т</w:t>
            </w:r>
            <w:proofErr w:type="gramStart"/>
            <w:r w:rsidRPr="002B0163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2B016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F4414" w:rsidRPr="002B0163" w:rsidRDefault="004F4414" w:rsidP="002B0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163">
              <w:rPr>
                <w:rFonts w:ascii="Times New Roman" w:hAnsi="Times New Roman"/>
                <w:sz w:val="24"/>
                <w:szCs w:val="24"/>
              </w:rPr>
              <w:t>- средства бюджета автономного округа – 920 063,5 тыс. руб.;</w:t>
            </w:r>
          </w:p>
          <w:p w:rsidR="004F4414" w:rsidRPr="002B0163" w:rsidRDefault="004F4414" w:rsidP="002B0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163">
              <w:rPr>
                <w:rFonts w:ascii="Times New Roman" w:hAnsi="Times New Roman"/>
                <w:sz w:val="24"/>
                <w:szCs w:val="24"/>
              </w:rPr>
              <w:t xml:space="preserve">- средства бюджета города </w:t>
            </w:r>
            <w:proofErr w:type="spellStart"/>
            <w:r w:rsidRPr="002B0163">
              <w:rPr>
                <w:rFonts w:ascii="Times New Roman" w:hAnsi="Times New Roman"/>
                <w:sz w:val="24"/>
                <w:szCs w:val="24"/>
              </w:rPr>
              <w:t>Югорска</w:t>
            </w:r>
            <w:proofErr w:type="spellEnd"/>
            <w:r w:rsidRPr="002B0163">
              <w:rPr>
                <w:rFonts w:ascii="Times New Roman" w:hAnsi="Times New Roman"/>
                <w:sz w:val="24"/>
                <w:szCs w:val="24"/>
              </w:rPr>
              <w:t xml:space="preserve"> – 324 168,2 тыс. руб.;</w:t>
            </w:r>
          </w:p>
          <w:p w:rsidR="004F4414" w:rsidRDefault="004F4414" w:rsidP="002B0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163">
              <w:rPr>
                <w:rFonts w:ascii="Times New Roman" w:hAnsi="Times New Roman"/>
                <w:sz w:val="24"/>
                <w:szCs w:val="24"/>
              </w:rPr>
              <w:t>- средства от приносящей доход дея</w:t>
            </w:r>
            <w:r>
              <w:rPr>
                <w:rFonts w:ascii="Times New Roman" w:hAnsi="Times New Roman"/>
                <w:sz w:val="24"/>
                <w:szCs w:val="24"/>
              </w:rPr>
              <w:t>тельности – 113 536,5 тыс. руб.</w:t>
            </w:r>
          </w:p>
        </w:tc>
      </w:tr>
    </w:tbl>
    <w:p w:rsidR="00FF53BD" w:rsidRDefault="00FF53BD" w:rsidP="00FF53B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».</w:t>
      </w:r>
    </w:p>
    <w:p w:rsidR="00E2791D" w:rsidRPr="00C26AC3" w:rsidRDefault="00837144" w:rsidP="008371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AC3">
        <w:rPr>
          <w:rFonts w:ascii="Times New Roman" w:hAnsi="Times New Roman"/>
          <w:sz w:val="24"/>
          <w:szCs w:val="24"/>
        </w:rPr>
        <w:t>1.</w:t>
      </w:r>
      <w:r w:rsidR="006C4DEF" w:rsidRPr="00C26AC3">
        <w:rPr>
          <w:rFonts w:ascii="Times New Roman" w:hAnsi="Times New Roman"/>
          <w:sz w:val="24"/>
          <w:szCs w:val="24"/>
        </w:rPr>
        <w:t>2</w:t>
      </w:r>
      <w:r w:rsidRPr="00C26AC3">
        <w:rPr>
          <w:rFonts w:ascii="Times New Roman" w:hAnsi="Times New Roman"/>
          <w:sz w:val="24"/>
          <w:szCs w:val="24"/>
        </w:rPr>
        <w:t xml:space="preserve">. </w:t>
      </w:r>
      <w:r w:rsidR="004F4414" w:rsidRPr="00C26AC3">
        <w:rPr>
          <w:rFonts w:ascii="Times New Roman" w:hAnsi="Times New Roman"/>
          <w:sz w:val="24"/>
          <w:szCs w:val="24"/>
        </w:rPr>
        <w:t>Пункт</w:t>
      </w:r>
      <w:r w:rsidR="004F4414">
        <w:rPr>
          <w:rFonts w:ascii="Times New Roman" w:hAnsi="Times New Roman"/>
          <w:sz w:val="24"/>
          <w:szCs w:val="24"/>
        </w:rPr>
        <w:t>ы</w:t>
      </w:r>
      <w:r w:rsidR="004F4414" w:rsidRPr="00C26AC3">
        <w:rPr>
          <w:rFonts w:ascii="Times New Roman" w:hAnsi="Times New Roman"/>
          <w:sz w:val="24"/>
          <w:szCs w:val="24"/>
        </w:rPr>
        <w:t xml:space="preserve"> 10</w:t>
      </w:r>
      <w:r w:rsidR="004F4414">
        <w:rPr>
          <w:rFonts w:ascii="Times New Roman" w:hAnsi="Times New Roman"/>
          <w:sz w:val="24"/>
          <w:szCs w:val="24"/>
        </w:rPr>
        <w:t>-12</w:t>
      </w:r>
      <w:r w:rsidR="002A2799">
        <w:rPr>
          <w:rFonts w:ascii="Times New Roman" w:hAnsi="Times New Roman"/>
          <w:sz w:val="24"/>
          <w:szCs w:val="24"/>
        </w:rPr>
        <w:t xml:space="preserve">целевых показателей муниципальной программы </w:t>
      </w:r>
      <w:r w:rsidR="004F4414">
        <w:rPr>
          <w:rFonts w:ascii="Times New Roman" w:hAnsi="Times New Roman"/>
          <w:sz w:val="24"/>
          <w:szCs w:val="24"/>
        </w:rPr>
        <w:t>раздела 2</w:t>
      </w:r>
      <w:r w:rsidR="004F4414" w:rsidRPr="00C26AC3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C26AC3" w:rsidRPr="00456252" w:rsidRDefault="00E2791D" w:rsidP="00C26A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AC3">
        <w:rPr>
          <w:rFonts w:ascii="Times New Roman" w:hAnsi="Times New Roman"/>
          <w:sz w:val="24"/>
          <w:szCs w:val="24"/>
        </w:rPr>
        <w:t>«</w:t>
      </w:r>
      <w:r w:rsidR="00C26AC3" w:rsidRPr="00456252">
        <w:rPr>
          <w:rFonts w:ascii="Times New Roman" w:hAnsi="Times New Roman" w:cs="Times New Roman"/>
          <w:sz w:val="24"/>
          <w:szCs w:val="24"/>
        </w:rPr>
        <w:t>10. Отношение среднемесячной заработной платы педагогических работников дошкольн</w:t>
      </w:r>
      <w:r w:rsidR="00C26AC3">
        <w:rPr>
          <w:rFonts w:ascii="Times New Roman" w:hAnsi="Times New Roman" w:cs="Times New Roman"/>
          <w:sz w:val="24"/>
          <w:szCs w:val="24"/>
        </w:rPr>
        <w:t>ого</w:t>
      </w:r>
      <w:r w:rsidR="00136815">
        <w:rPr>
          <w:rFonts w:ascii="Times New Roman" w:hAnsi="Times New Roman" w:cs="Times New Roman"/>
          <w:sz w:val="24"/>
          <w:szCs w:val="24"/>
        </w:rPr>
        <w:t xml:space="preserve">общего </w:t>
      </w:r>
      <w:r w:rsidR="00C26AC3" w:rsidRPr="00456252">
        <w:rPr>
          <w:rFonts w:ascii="Times New Roman" w:hAnsi="Times New Roman" w:cs="Times New Roman"/>
          <w:sz w:val="24"/>
          <w:szCs w:val="24"/>
        </w:rPr>
        <w:t>образова</w:t>
      </w:r>
      <w:r w:rsidR="00C26AC3">
        <w:rPr>
          <w:rFonts w:ascii="Times New Roman" w:hAnsi="Times New Roman" w:cs="Times New Roman"/>
          <w:sz w:val="24"/>
          <w:szCs w:val="24"/>
        </w:rPr>
        <w:t xml:space="preserve">ния </w:t>
      </w:r>
      <w:r w:rsidR="00C26AC3" w:rsidRPr="00456252">
        <w:rPr>
          <w:rFonts w:ascii="Times New Roman" w:hAnsi="Times New Roman" w:cs="Times New Roman"/>
          <w:sz w:val="24"/>
          <w:szCs w:val="24"/>
        </w:rPr>
        <w:t xml:space="preserve">к </w:t>
      </w:r>
      <w:r w:rsidR="00136815">
        <w:rPr>
          <w:rFonts w:ascii="Times New Roman" w:hAnsi="Times New Roman" w:cs="Times New Roman"/>
          <w:sz w:val="24"/>
          <w:szCs w:val="24"/>
        </w:rPr>
        <w:t xml:space="preserve">целевому значению </w:t>
      </w:r>
      <w:r w:rsidR="00C26AC3" w:rsidRPr="00456252">
        <w:rPr>
          <w:rFonts w:ascii="Times New Roman" w:hAnsi="Times New Roman" w:cs="Times New Roman"/>
          <w:sz w:val="24"/>
          <w:szCs w:val="24"/>
        </w:rPr>
        <w:t>среднемесячной заработной плат</w:t>
      </w:r>
      <w:r w:rsidR="00136815">
        <w:rPr>
          <w:rFonts w:ascii="Times New Roman" w:hAnsi="Times New Roman" w:cs="Times New Roman"/>
          <w:sz w:val="24"/>
          <w:szCs w:val="24"/>
        </w:rPr>
        <w:t>ы</w:t>
      </w:r>
      <w:r w:rsidR="00136815">
        <w:rPr>
          <w:rFonts w:ascii="Times New Roman" w:hAnsi="Times New Roman"/>
          <w:sz w:val="24"/>
          <w:szCs w:val="24"/>
          <w:lang w:eastAsia="ar-SA"/>
        </w:rPr>
        <w:t>, установленному</w:t>
      </w:r>
      <w:r w:rsidR="00C26AC3">
        <w:rPr>
          <w:rFonts w:ascii="Times New Roman" w:hAnsi="Times New Roman"/>
          <w:sz w:val="24"/>
          <w:szCs w:val="24"/>
          <w:lang w:eastAsia="ar-SA"/>
        </w:rPr>
        <w:t xml:space="preserve"> Департаментом образования Ханты-Мансийского автономного </w:t>
      </w:r>
      <w:proofErr w:type="spellStart"/>
      <w:r w:rsidR="00C26AC3">
        <w:rPr>
          <w:rFonts w:ascii="Times New Roman" w:hAnsi="Times New Roman"/>
          <w:sz w:val="24"/>
          <w:szCs w:val="24"/>
          <w:lang w:eastAsia="ar-SA"/>
        </w:rPr>
        <w:t>округа-Югры</w:t>
      </w:r>
      <w:proofErr w:type="spellEnd"/>
      <w:r w:rsidR="00C26AC3">
        <w:rPr>
          <w:rFonts w:ascii="Times New Roman" w:hAnsi="Times New Roman"/>
          <w:sz w:val="24"/>
          <w:szCs w:val="24"/>
          <w:lang w:eastAsia="ar-SA"/>
        </w:rPr>
        <w:t xml:space="preserve"> для города </w:t>
      </w:r>
      <w:proofErr w:type="spellStart"/>
      <w:r w:rsidR="00C26AC3">
        <w:rPr>
          <w:rFonts w:ascii="Times New Roman" w:hAnsi="Times New Roman"/>
          <w:sz w:val="24"/>
          <w:szCs w:val="24"/>
          <w:lang w:eastAsia="ar-SA"/>
        </w:rPr>
        <w:t>Югорска</w:t>
      </w:r>
      <w:proofErr w:type="spellEnd"/>
      <w:r w:rsidR="00C26AC3">
        <w:rPr>
          <w:rFonts w:ascii="Times New Roman" w:hAnsi="Times New Roman" w:cs="Times New Roman"/>
          <w:sz w:val="24"/>
          <w:szCs w:val="24"/>
        </w:rPr>
        <w:t>.</w:t>
      </w:r>
    </w:p>
    <w:p w:rsidR="00C26AC3" w:rsidRPr="00AA1798" w:rsidRDefault="00C26AC3" w:rsidP="00C26AC3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1798">
        <w:rPr>
          <w:rFonts w:ascii="Times New Roman" w:hAnsi="Times New Roman"/>
          <w:sz w:val="24"/>
          <w:szCs w:val="24"/>
        </w:rPr>
        <w:t xml:space="preserve">Характеризует мотивацию педагогических работников к активному участию в модернизации образования и отражает качество образования, которое в существенной степени </w:t>
      </w:r>
      <w:r w:rsidRPr="00AA1798">
        <w:rPr>
          <w:rFonts w:ascii="Times New Roman" w:hAnsi="Times New Roman"/>
          <w:sz w:val="24"/>
          <w:szCs w:val="24"/>
        </w:rPr>
        <w:lastRenderedPageBreak/>
        <w:t>зависит от уровня оплаты труда, способствует повышению престижа педагогической деятельности.</w:t>
      </w:r>
    </w:p>
    <w:p w:rsidR="00C26AC3" w:rsidRPr="00AA1798" w:rsidRDefault="00C26AC3" w:rsidP="00C26AC3">
      <w:pPr>
        <w:tabs>
          <w:tab w:val="left" w:pos="0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A1798">
        <w:rPr>
          <w:rFonts w:ascii="Times New Roman" w:hAnsi="Times New Roman"/>
          <w:sz w:val="24"/>
          <w:szCs w:val="24"/>
          <w:lang w:eastAsia="ar-SA"/>
        </w:rPr>
        <w:t>Определяется соотношением среднемесячн</w:t>
      </w:r>
      <w:r>
        <w:rPr>
          <w:rFonts w:ascii="Times New Roman" w:hAnsi="Times New Roman"/>
          <w:sz w:val="24"/>
          <w:szCs w:val="24"/>
          <w:lang w:eastAsia="ar-SA"/>
        </w:rPr>
        <w:t>ой</w:t>
      </w:r>
      <w:r w:rsidRPr="00AA1798">
        <w:rPr>
          <w:rFonts w:ascii="Times New Roman" w:hAnsi="Times New Roman"/>
          <w:sz w:val="24"/>
          <w:szCs w:val="24"/>
          <w:lang w:eastAsia="ar-SA"/>
        </w:rPr>
        <w:t xml:space="preserve"> заработн</w:t>
      </w:r>
      <w:r>
        <w:rPr>
          <w:rFonts w:ascii="Times New Roman" w:hAnsi="Times New Roman"/>
          <w:sz w:val="24"/>
          <w:szCs w:val="24"/>
          <w:lang w:eastAsia="ar-SA"/>
        </w:rPr>
        <w:t>ой</w:t>
      </w:r>
      <w:r w:rsidRPr="00AA1798">
        <w:rPr>
          <w:rFonts w:ascii="Times New Roman" w:hAnsi="Times New Roman"/>
          <w:sz w:val="24"/>
          <w:szCs w:val="24"/>
          <w:lang w:eastAsia="ar-SA"/>
        </w:rPr>
        <w:t xml:space="preserve"> плат</w:t>
      </w:r>
      <w:r>
        <w:rPr>
          <w:rFonts w:ascii="Times New Roman" w:hAnsi="Times New Roman"/>
          <w:sz w:val="24"/>
          <w:szCs w:val="24"/>
          <w:lang w:eastAsia="ar-SA"/>
        </w:rPr>
        <w:t>ы</w:t>
      </w:r>
      <w:r w:rsidRPr="00AA1798">
        <w:rPr>
          <w:rFonts w:ascii="Times New Roman" w:hAnsi="Times New Roman"/>
          <w:sz w:val="24"/>
          <w:szCs w:val="24"/>
          <w:lang w:eastAsia="ar-SA"/>
        </w:rPr>
        <w:t xml:space="preserve"> педагогических работников </w:t>
      </w:r>
      <w:r>
        <w:rPr>
          <w:rFonts w:ascii="Times New Roman" w:hAnsi="Times New Roman"/>
          <w:sz w:val="24"/>
          <w:szCs w:val="24"/>
          <w:lang w:eastAsia="ar-SA"/>
        </w:rPr>
        <w:t xml:space="preserve">дошкольного </w:t>
      </w:r>
      <w:r w:rsidR="009618C1">
        <w:rPr>
          <w:rFonts w:ascii="Times New Roman" w:hAnsi="Times New Roman"/>
          <w:sz w:val="24"/>
          <w:szCs w:val="24"/>
          <w:lang w:eastAsia="ar-SA"/>
        </w:rPr>
        <w:t xml:space="preserve">общего </w:t>
      </w:r>
      <w:r>
        <w:rPr>
          <w:rFonts w:ascii="Times New Roman" w:hAnsi="Times New Roman"/>
          <w:sz w:val="24"/>
          <w:szCs w:val="24"/>
          <w:lang w:eastAsia="ar-SA"/>
        </w:rPr>
        <w:t xml:space="preserve">образования в муниципальных </w:t>
      </w:r>
      <w:r w:rsidR="002A2799">
        <w:rPr>
          <w:rFonts w:ascii="Times New Roman" w:hAnsi="Times New Roman"/>
          <w:sz w:val="24"/>
          <w:szCs w:val="24"/>
          <w:lang w:eastAsia="ar-SA"/>
        </w:rPr>
        <w:t>обще</w:t>
      </w:r>
      <w:r>
        <w:rPr>
          <w:rFonts w:ascii="Times New Roman" w:hAnsi="Times New Roman"/>
          <w:sz w:val="24"/>
          <w:szCs w:val="24"/>
          <w:lang w:eastAsia="ar-SA"/>
        </w:rPr>
        <w:t>образовательных учреждениях</w:t>
      </w:r>
      <w:r w:rsidRPr="00AA1798">
        <w:rPr>
          <w:rFonts w:ascii="Times New Roman" w:hAnsi="Times New Roman"/>
          <w:sz w:val="24"/>
          <w:szCs w:val="24"/>
          <w:lang w:eastAsia="ar-SA"/>
        </w:rPr>
        <w:t xml:space="preserve"> и </w:t>
      </w:r>
      <w:r>
        <w:rPr>
          <w:rFonts w:ascii="Times New Roman" w:hAnsi="Times New Roman"/>
          <w:sz w:val="24"/>
          <w:szCs w:val="24"/>
          <w:lang w:eastAsia="ar-SA"/>
        </w:rPr>
        <w:t xml:space="preserve">целевого значения </w:t>
      </w:r>
      <w:r w:rsidRPr="00AA1798">
        <w:rPr>
          <w:rFonts w:ascii="Times New Roman" w:hAnsi="Times New Roman"/>
          <w:sz w:val="24"/>
          <w:szCs w:val="24"/>
          <w:lang w:eastAsia="ar-SA"/>
        </w:rPr>
        <w:t>среднемесячн</w:t>
      </w:r>
      <w:r>
        <w:rPr>
          <w:rFonts w:ascii="Times New Roman" w:hAnsi="Times New Roman"/>
          <w:sz w:val="24"/>
          <w:szCs w:val="24"/>
          <w:lang w:eastAsia="ar-SA"/>
        </w:rPr>
        <w:t>ой</w:t>
      </w:r>
      <w:r w:rsidRPr="00AA1798">
        <w:rPr>
          <w:rFonts w:ascii="Times New Roman" w:hAnsi="Times New Roman"/>
          <w:sz w:val="24"/>
          <w:szCs w:val="24"/>
          <w:lang w:eastAsia="ar-SA"/>
        </w:rPr>
        <w:t xml:space="preserve"> заработн</w:t>
      </w:r>
      <w:r>
        <w:rPr>
          <w:rFonts w:ascii="Times New Roman" w:hAnsi="Times New Roman"/>
          <w:sz w:val="24"/>
          <w:szCs w:val="24"/>
          <w:lang w:eastAsia="ar-SA"/>
        </w:rPr>
        <w:t>ой</w:t>
      </w:r>
      <w:r w:rsidRPr="00AA1798">
        <w:rPr>
          <w:rFonts w:ascii="Times New Roman" w:hAnsi="Times New Roman"/>
          <w:sz w:val="24"/>
          <w:szCs w:val="24"/>
          <w:lang w:eastAsia="ar-SA"/>
        </w:rPr>
        <w:t xml:space="preserve"> плат</w:t>
      </w:r>
      <w:r>
        <w:rPr>
          <w:rFonts w:ascii="Times New Roman" w:hAnsi="Times New Roman"/>
          <w:sz w:val="24"/>
          <w:szCs w:val="24"/>
          <w:lang w:eastAsia="ar-SA"/>
        </w:rPr>
        <w:t xml:space="preserve">ыпедагогических работников дошкольного образования, установленной Департаментом образования Ханты-Мансийского автономного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округа-Югры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для города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Югорска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на соответствующий год</w:t>
      </w:r>
      <w:r w:rsidRPr="00AA1798">
        <w:rPr>
          <w:rFonts w:ascii="Times New Roman" w:hAnsi="Times New Roman"/>
          <w:sz w:val="24"/>
          <w:szCs w:val="24"/>
          <w:lang w:eastAsia="ar-SA"/>
        </w:rPr>
        <w:t>.</w:t>
      </w:r>
    </w:p>
    <w:p w:rsidR="00C26AC3" w:rsidRDefault="00C26AC3" w:rsidP="00C26A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1798">
        <w:rPr>
          <w:rFonts w:ascii="Times New Roman" w:hAnsi="Times New Roman"/>
          <w:sz w:val="24"/>
          <w:szCs w:val="24"/>
        </w:rPr>
        <w:t>Рассчитывается по формуле:</w:t>
      </w:r>
    </w:p>
    <w:p w:rsidR="00C26AC3" w:rsidRDefault="00C26AC3" w:rsidP="00C26A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1798"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r w:rsidRPr="00AA1798">
        <w:rPr>
          <w:rFonts w:ascii="Times New Roman" w:hAnsi="Times New Roman"/>
          <w:sz w:val="24"/>
          <w:szCs w:val="24"/>
        </w:rPr>
        <w:t>ЗПдо</w:t>
      </w:r>
      <w:proofErr w:type="spellEnd"/>
      <w:r w:rsidRPr="00AA1798">
        <w:rPr>
          <w:rFonts w:ascii="Times New Roman" w:hAnsi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/>
          <w:sz w:val="24"/>
          <w:szCs w:val="24"/>
        </w:rPr>
        <w:t>ЦЗ</w:t>
      </w:r>
      <w:r w:rsidRPr="00AA1798">
        <w:rPr>
          <w:rFonts w:ascii="Times New Roman" w:hAnsi="Times New Roman"/>
          <w:sz w:val="24"/>
          <w:szCs w:val="24"/>
        </w:rPr>
        <w:t>ЗП</w:t>
      </w:r>
      <w:r>
        <w:rPr>
          <w:rFonts w:ascii="Times New Roman" w:hAnsi="Times New Roman"/>
          <w:sz w:val="24"/>
          <w:szCs w:val="24"/>
        </w:rPr>
        <w:t>до</w:t>
      </w:r>
      <w:proofErr w:type="spellEnd"/>
      <w:r w:rsidRPr="00AA1798">
        <w:rPr>
          <w:rFonts w:ascii="Times New Roman" w:hAnsi="Times New Roman"/>
          <w:sz w:val="24"/>
          <w:szCs w:val="24"/>
        </w:rPr>
        <w:t xml:space="preserve">) * 100, </w:t>
      </w:r>
    </w:p>
    <w:p w:rsidR="00C26AC3" w:rsidRDefault="00C26AC3" w:rsidP="00C26A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1798">
        <w:rPr>
          <w:rFonts w:ascii="Times New Roman" w:hAnsi="Times New Roman"/>
          <w:sz w:val="24"/>
          <w:szCs w:val="24"/>
        </w:rPr>
        <w:t>где:</w:t>
      </w:r>
    </w:p>
    <w:p w:rsidR="00C26AC3" w:rsidRDefault="00C26AC3" w:rsidP="00C26A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spellStart"/>
      <w:r>
        <w:rPr>
          <w:rFonts w:ascii="Times New Roman" w:hAnsi="Times New Roman"/>
          <w:sz w:val="24"/>
          <w:szCs w:val="24"/>
        </w:rPr>
        <w:t>СЗПдо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r w:rsidRPr="00AA1798">
        <w:rPr>
          <w:rFonts w:ascii="Times New Roman" w:hAnsi="Times New Roman"/>
          <w:sz w:val="24"/>
          <w:szCs w:val="24"/>
          <w:lang w:eastAsia="ar-SA"/>
        </w:rPr>
        <w:t>среднемесячн</w:t>
      </w:r>
      <w:r>
        <w:rPr>
          <w:rFonts w:ascii="Times New Roman" w:hAnsi="Times New Roman"/>
          <w:sz w:val="24"/>
          <w:szCs w:val="24"/>
          <w:lang w:eastAsia="ar-SA"/>
        </w:rPr>
        <w:t>ая</w:t>
      </w:r>
      <w:r w:rsidRPr="00AA1798">
        <w:rPr>
          <w:rFonts w:ascii="Times New Roman" w:hAnsi="Times New Roman"/>
          <w:sz w:val="24"/>
          <w:szCs w:val="24"/>
          <w:lang w:eastAsia="ar-SA"/>
        </w:rPr>
        <w:t xml:space="preserve"> заработн</w:t>
      </w:r>
      <w:r>
        <w:rPr>
          <w:rFonts w:ascii="Times New Roman" w:hAnsi="Times New Roman"/>
          <w:sz w:val="24"/>
          <w:szCs w:val="24"/>
          <w:lang w:eastAsia="ar-SA"/>
        </w:rPr>
        <w:t>ая</w:t>
      </w:r>
      <w:r w:rsidRPr="00AA1798">
        <w:rPr>
          <w:rFonts w:ascii="Times New Roman" w:hAnsi="Times New Roman"/>
          <w:sz w:val="24"/>
          <w:szCs w:val="24"/>
          <w:lang w:eastAsia="ar-SA"/>
        </w:rPr>
        <w:t xml:space="preserve"> плат</w:t>
      </w:r>
      <w:r>
        <w:rPr>
          <w:rFonts w:ascii="Times New Roman" w:hAnsi="Times New Roman"/>
          <w:sz w:val="24"/>
          <w:szCs w:val="24"/>
          <w:lang w:eastAsia="ar-SA"/>
        </w:rPr>
        <w:t>а</w:t>
      </w:r>
      <w:r w:rsidRPr="00AA1798">
        <w:rPr>
          <w:rFonts w:ascii="Times New Roman" w:hAnsi="Times New Roman"/>
          <w:sz w:val="24"/>
          <w:szCs w:val="24"/>
          <w:lang w:eastAsia="ar-SA"/>
        </w:rPr>
        <w:t xml:space="preserve"> педагогических работников </w:t>
      </w:r>
      <w:r w:rsidR="00136815">
        <w:rPr>
          <w:rFonts w:ascii="Times New Roman" w:hAnsi="Times New Roman"/>
          <w:sz w:val="24"/>
          <w:szCs w:val="24"/>
          <w:lang w:eastAsia="ar-SA"/>
        </w:rPr>
        <w:t xml:space="preserve">списочного состава </w:t>
      </w:r>
      <w:r>
        <w:rPr>
          <w:rFonts w:ascii="Times New Roman" w:hAnsi="Times New Roman"/>
          <w:sz w:val="24"/>
          <w:szCs w:val="24"/>
          <w:lang w:eastAsia="ar-SA"/>
        </w:rPr>
        <w:t xml:space="preserve">дошкольного </w:t>
      </w:r>
      <w:r w:rsidR="00136815">
        <w:rPr>
          <w:rFonts w:ascii="Times New Roman" w:hAnsi="Times New Roman"/>
          <w:sz w:val="24"/>
          <w:szCs w:val="24"/>
          <w:lang w:eastAsia="ar-SA"/>
        </w:rPr>
        <w:t xml:space="preserve">общего </w:t>
      </w:r>
      <w:r>
        <w:rPr>
          <w:rFonts w:ascii="Times New Roman" w:hAnsi="Times New Roman"/>
          <w:sz w:val="24"/>
          <w:szCs w:val="24"/>
          <w:lang w:eastAsia="ar-SA"/>
        </w:rPr>
        <w:t>образования в муниципальных образовательных учреждениях;</w:t>
      </w:r>
    </w:p>
    <w:p w:rsidR="00C26AC3" w:rsidRDefault="00C26AC3" w:rsidP="00C26A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eastAsia="ar-SA"/>
        </w:rPr>
        <w:t>ЦЗЗПдо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– целевое значение </w:t>
      </w:r>
      <w:r w:rsidRPr="00AA1798">
        <w:rPr>
          <w:rFonts w:ascii="Times New Roman" w:hAnsi="Times New Roman"/>
          <w:sz w:val="24"/>
          <w:szCs w:val="24"/>
          <w:lang w:eastAsia="ar-SA"/>
        </w:rPr>
        <w:t>среднемесячн</w:t>
      </w:r>
      <w:r>
        <w:rPr>
          <w:rFonts w:ascii="Times New Roman" w:hAnsi="Times New Roman"/>
          <w:sz w:val="24"/>
          <w:szCs w:val="24"/>
          <w:lang w:eastAsia="ar-SA"/>
        </w:rPr>
        <w:t>ой</w:t>
      </w:r>
      <w:r w:rsidRPr="00AA1798">
        <w:rPr>
          <w:rFonts w:ascii="Times New Roman" w:hAnsi="Times New Roman"/>
          <w:sz w:val="24"/>
          <w:szCs w:val="24"/>
          <w:lang w:eastAsia="ar-SA"/>
        </w:rPr>
        <w:t xml:space="preserve"> заработн</w:t>
      </w:r>
      <w:r>
        <w:rPr>
          <w:rFonts w:ascii="Times New Roman" w:hAnsi="Times New Roman"/>
          <w:sz w:val="24"/>
          <w:szCs w:val="24"/>
          <w:lang w:eastAsia="ar-SA"/>
        </w:rPr>
        <w:t>ой</w:t>
      </w:r>
      <w:r w:rsidRPr="00AA1798">
        <w:rPr>
          <w:rFonts w:ascii="Times New Roman" w:hAnsi="Times New Roman"/>
          <w:sz w:val="24"/>
          <w:szCs w:val="24"/>
          <w:lang w:eastAsia="ar-SA"/>
        </w:rPr>
        <w:t xml:space="preserve"> плат</w:t>
      </w:r>
      <w:r>
        <w:rPr>
          <w:rFonts w:ascii="Times New Roman" w:hAnsi="Times New Roman"/>
          <w:sz w:val="24"/>
          <w:szCs w:val="24"/>
          <w:lang w:eastAsia="ar-SA"/>
        </w:rPr>
        <w:t>ы</w:t>
      </w:r>
      <w:r w:rsidRPr="00AA1798">
        <w:rPr>
          <w:rFonts w:ascii="Times New Roman" w:hAnsi="Times New Roman"/>
          <w:sz w:val="24"/>
          <w:szCs w:val="24"/>
          <w:lang w:eastAsia="ar-SA"/>
        </w:rPr>
        <w:t xml:space="preserve"> педагогических работников </w:t>
      </w:r>
      <w:r>
        <w:rPr>
          <w:rFonts w:ascii="Times New Roman" w:hAnsi="Times New Roman"/>
          <w:sz w:val="24"/>
          <w:szCs w:val="24"/>
          <w:lang w:eastAsia="ar-SA"/>
        </w:rPr>
        <w:t xml:space="preserve">дошкольного </w:t>
      </w:r>
      <w:r w:rsidR="00136815">
        <w:rPr>
          <w:rFonts w:ascii="Times New Roman" w:hAnsi="Times New Roman"/>
          <w:sz w:val="24"/>
          <w:szCs w:val="24"/>
          <w:lang w:eastAsia="ar-SA"/>
        </w:rPr>
        <w:t xml:space="preserve">общего </w:t>
      </w:r>
      <w:r>
        <w:rPr>
          <w:rFonts w:ascii="Times New Roman" w:hAnsi="Times New Roman"/>
          <w:sz w:val="24"/>
          <w:szCs w:val="24"/>
          <w:lang w:eastAsia="ar-SA"/>
        </w:rPr>
        <w:t xml:space="preserve">образования, установленное Департаментом образования Ханты-Мансийского автономного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округа-Югры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для города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Югорска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на соответствующий год.</w:t>
      </w:r>
    </w:p>
    <w:p w:rsidR="00C26AC3" w:rsidRPr="00AA1798" w:rsidRDefault="00C26AC3" w:rsidP="00C26A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СЗПдо</w:t>
      </w:r>
      <w:proofErr w:type="spellEnd"/>
      <w:r w:rsidRPr="00AA1798">
        <w:rPr>
          <w:rFonts w:ascii="Times New Roman" w:hAnsi="Times New Roman"/>
          <w:sz w:val="24"/>
          <w:szCs w:val="24"/>
        </w:rPr>
        <w:t xml:space="preserve"> = </w:t>
      </w:r>
      <w:r>
        <w:rPr>
          <w:rFonts w:ascii="Times New Roman" w:hAnsi="Times New Roman"/>
          <w:sz w:val="24"/>
          <w:szCs w:val="24"/>
        </w:rPr>
        <w:t>(</w:t>
      </w:r>
      <w:r w:rsidRPr="00AA1798">
        <w:rPr>
          <w:rFonts w:ascii="Times New Roman" w:hAnsi="Times New Roman"/>
          <w:sz w:val="24"/>
          <w:szCs w:val="24"/>
        </w:rPr>
        <w:t>(</w:t>
      </w:r>
      <w:proofErr w:type="spellStart"/>
      <w:r w:rsidRPr="00AA1798">
        <w:rPr>
          <w:rFonts w:ascii="Times New Roman" w:hAnsi="Times New Roman"/>
          <w:sz w:val="24"/>
          <w:szCs w:val="24"/>
        </w:rPr>
        <w:t>ФЗП</w:t>
      </w:r>
      <w:r>
        <w:rPr>
          <w:rFonts w:ascii="Times New Roman" w:hAnsi="Times New Roman"/>
          <w:sz w:val="24"/>
          <w:szCs w:val="24"/>
        </w:rPr>
        <w:t>до</w:t>
      </w:r>
      <w:proofErr w:type="spellEnd"/>
      <w:r w:rsidRPr="00AA1798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AA1798">
        <w:rPr>
          <w:rFonts w:ascii="Times New Roman" w:hAnsi="Times New Roman"/>
          <w:sz w:val="24"/>
          <w:szCs w:val="24"/>
        </w:rPr>
        <w:t>ЧСП</w:t>
      </w:r>
      <w:r>
        <w:rPr>
          <w:rFonts w:ascii="Times New Roman" w:hAnsi="Times New Roman"/>
          <w:sz w:val="24"/>
          <w:szCs w:val="24"/>
        </w:rPr>
        <w:t>до</w:t>
      </w:r>
      <w:proofErr w:type="spellEnd"/>
      <w:r w:rsidRPr="00AA1798">
        <w:rPr>
          <w:rFonts w:ascii="Times New Roman" w:hAnsi="Times New Roman"/>
          <w:sz w:val="24"/>
          <w:szCs w:val="24"/>
        </w:rPr>
        <w:t>) / 12} * 1000</w:t>
      </w:r>
      <w:proofErr w:type="gramEnd"/>
    </w:p>
    <w:p w:rsidR="00C26AC3" w:rsidRPr="00AA1798" w:rsidRDefault="00C26AC3" w:rsidP="00C26A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A1798">
        <w:rPr>
          <w:rFonts w:ascii="Times New Roman" w:hAnsi="Times New Roman"/>
          <w:sz w:val="24"/>
          <w:szCs w:val="24"/>
        </w:rPr>
        <w:t>ФЗПдо</w:t>
      </w:r>
      <w:proofErr w:type="spellEnd"/>
      <w:r w:rsidRPr="00AA1798">
        <w:rPr>
          <w:rFonts w:ascii="Times New Roman" w:hAnsi="Times New Roman"/>
          <w:sz w:val="24"/>
          <w:szCs w:val="24"/>
        </w:rPr>
        <w:t xml:space="preserve"> – фонд начисленной заработной платы педагогических работников </w:t>
      </w:r>
      <w:r>
        <w:rPr>
          <w:rFonts w:ascii="Times New Roman" w:hAnsi="Times New Roman"/>
          <w:sz w:val="24"/>
          <w:szCs w:val="24"/>
        </w:rPr>
        <w:t xml:space="preserve">дошкольного </w:t>
      </w:r>
      <w:r w:rsidR="00136815">
        <w:rPr>
          <w:rFonts w:ascii="Times New Roman" w:hAnsi="Times New Roman"/>
          <w:sz w:val="24"/>
          <w:szCs w:val="24"/>
        </w:rPr>
        <w:t xml:space="preserve">общего </w:t>
      </w:r>
      <w:r>
        <w:rPr>
          <w:rFonts w:ascii="Times New Roman" w:hAnsi="Times New Roman"/>
          <w:sz w:val="24"/>
          <w:szCs w:val="24"/>
        </w:rPr>
        <w:t xml:space="preserve">образования </w:t>
      </w:r>
      <w:r w:rsidRPr="00AA1798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списочного состава </w:t>
      </w:r>
      <w:r w:rsidRPr="00AA1798">
        <w:rPr>
          <w:rFonts w:ascii="Times New Roman" w:hAnsi="Times New Roman"/>
          <w:sz w:val="24"/>
          <w:szCs w:val="24"/>
        </w:rPr>
        <w:t>без внешних совместителей) муниципальных образовательных учреждений – всего (периодическая отчетность, форма № ЗП-образование);</w:t>
      </w:r>
    </w:p>
    <w:p w:rsidR="00C26AC3" w:rsidRPr="00AA1798" w:rsidRDefault="00C26AC3" w:rsidP="00C26A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A1798">
        <w:rPr>
          <w:rFonts w:ascii="Times New Roman" w:hAnsi="Times New Roman"/>
          <w:sz w:val="24"/>
          <w:szCs w:val="24"/>
        </w:rPr>
        <w:t>ЧСПдо</w:t>
      </w:r>
      <w:proofErr w:type="spellEnd"/>
      <w:r w:rsidRPr="00AA1798">
        <w:rPr>
          <w:rFonts w:ascii="Times New Roman" w:hAnsi="Times New Roman"/>
          <w:sz w:val="24"/>
          <w:szCs w:val="24"/>
        </w:rPr>
        <w:t xml:space="preserve"> – средняя численность педагогических работников </w:t>
      </w:r>
      <w:r>
        <w:rPr>
          <w:rFonts w:ascii="Times New Roman" w:hAnsi="Times New Roman"/>
          <w:sz w:val="24"/>
          <w:szCs w:val="24"/>
        </w:rPr>
        <w:t xml:space="preserve">дошкольного </w:t>
      </w:r>
      <w:r w:rsidR="00136815">
        <w:rPr>
          <w:rFonts w:ascii="Times New Roman" w:hAnsi="Times New Roman"/>
          <w:sz w:val="24"/>
          <w:szCs w:val="24"/>
        </w:rPr>
        <w:t xml:space="preserve">общего </w:t>
      </w:r>
      <w:r>
        <w:rPr>
          <w:rFonts w:ascii="Times New Roman" w:hAnsi="Times New Roman"/>
          <w:sz w:val="24"/>
          <w:szCs w:val="24"/>
        </w:rPr>
        <w:t>образования(</w:t>
      </w:r>
      <w:r w:rsidRPr="00AA1798">
        <w:rPr>
          <w:rFonts w:ascii="Times New Roman" w:hAnsi="Times New Roman"/>
          <w:sz w:val="24"/>
          <w:szCs w:val="24"/>
        </w:rPr>
        <w:t>списочного состава без внешних совместителей) муниципальных образовательных учреждений (периодическая отче</w:t>
      </w:r>
      <w:r>
        <w:rPr>
          <w:rFonts w:ascii="Times New Roman" w:hAnsi="Times New Roman"/>
          <w:sz w:val="24"/>
          <w:szCs w:val="24"/>
        </w:rPr>
        <w:t>т</w:t>
      </w:r>
      <w:r w:rsidR="002A2799">
        <w:rPr>
          <w:rFonts w:ascii="Times New Roman" w:hAnsi="Times New Roman"/>
          <w:sz w:val="24"/>
          <w:szCs w:val="24"/>
        </w:rPr>
        <w:t>ность, форма № ЗП-образование).</w:t>
      </w:r>
    </w:p>
    <w:p w:rsidR="00C26AC3" w:rsidRPr="00C26AC3" w:rsidRDefault="00C26AC3" w:rsidP="00C26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AC3">
        <w:rPr>
          <w:rFonts w:ascii="Times New Roman" w:hAnsi="Times New Roman"/>
          <w:sz w:val="24"/>
          <w:szCs w:val="24"/>
        </w:rPr>
        <w:t xml:space="preserve">11. Отношение среднемесячной заработной платы педагогических работников </w:t>
      </w:r>
      <w:r w:rsidR="00136815">
        <w:rPr>
          <w:rFonts w:ascii="Times New Roman" w:hAnsi="Times New Roman"/>
          <w:sz w:val="24"/>
          <w:szCs w:val="24"/>
        </w:rPr>
        <w:t xml:space="preserve">начального </w:t>
      </w:r>
      <w:r w:rsidRPr="00C26AC3">
        <w:rPr>
          <w:rFonts w:ascii="Times New Roman" w:hAnsi="Times New Roman"/>
          <w:sz w:val="24"/>
          <w:szCs w:val="24"/>
        </w:rPr>
        <w:t>общего образования</w:t>
      </w:r>
      <w:r w:rsidR="00136815">
        <w:rPr>
          <w:rFonts w:ascii="Times New Roman" w:hAnsi="Times New Roman"/>
          <w:sz w:val="24"/>
          <w:szCs w:val="24"/>
        </w:rPr>
        <w:t>, основного общего и среднего общего образования</w:t>
      </w:r>
      <w:r w:rsidRPr="00C26AC3">
        <w:rPr>
          <w:rFonts w:ascii="Times New Roman" w:hAnsi="Times New Roman"/>
          <w:sz w:val="24"/>
          <w:szCs w:val="24"/>
        </w:rPr>
        <w:t xml:space="preserve"> к целевому значению среднемесячной заработной платы</w:t>
      </w:r>
      <w:r w:rsidR="00136815">
        <w:rPr>
          <w:rFonts w:ascii="Times New Roman" w:hAnsi="Times New Roman"/>
          <w:sz w:val="24"/>
          <w:szCs w:val="24"/>
        </w:rPr>
        <w:t>, установленному</w:t>
      </w:r>
      <w:r w:rsidRPr="00C26AC3">
        <w:rPr>
          <w:rFonts w:ascii="Times New Roman" w:hAnsi="Times New Roman"/>
          <w:sz w:val="24"/>
          <w:szCs w:val="24"/>
        </w:rPr>
        <w:t xml:space="preserve"> Департаментом образования Ханты-Мансийского автономного </w:t>
      </w:r>
      <w:proofErr w:type="spellStart"/>
      <w:r w:rsidRPr="00C26AC3">
        <w:rPr>
          <w:rFonts w:ascii="Times New Roman" w:hAnsi="Times New Roman"/>
          <w:sz w:val="24"/>
          <w:szCs w:val="24"/>
        </w:rPr>
        <w:t>округа-Югры</w:t>
      </w:r>
      <w:proofErr w:type="spellEnd"/>
      <w:r w:rsidRPr="00C26AC3">
        <w:rPr>
          <w:rFonts w:ascii="Times New Roman" w:hAnsi="Times New Roman"/>
          <w:sz w:val="24"/>
          <w:szCs w:val="24"/>
        </w:rPr>
        <w:t xml:space="preserve"> для города </w:t>
      </w:r>
      <w:proofErr w:type="spellStart"/>
      <w:r w:rsidRPr="00C26AC3">
        <w:rPr>
          <w:rFonts w:ascii="Times New Roman" w:hAnsi="Times New Roman"/>
          <w:sz w:val="24"/>
          <w:szCs w:val="24"/>
        </w:rPr>
        <w:t>Югорска</w:t>
      </w:r>
      <w:proofErr w:type="spellEnd"/>
      <w:r w:rsidRPr="00C26AC3">
        <w:rPr>
          <w:rFonts w:ascii="Times New Roman" w:hAnsi="Times New Roman"/>
          <w:sz w:val="24"/>
          <w:szCs w:val="24"/>
        </w:rPr>
        <w:t>.</w:t>
      </w:r>
    </w:p>
    <w:p w:rsidR="00C26AC3" w:rsidRPr="00C26AC3" w:rsidRDefault="00C26AC3" w:rsidP="00C26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AC3">
        <w:rPr>
          <w:rFonts w:ascii="Times New Roman" w:hAnsi="Times New Roman"/>
          <w:sz w:val="24"/>
          <w:szCs w:val="24"/>
        </w:rPr>
        <w:t>Характеризует мотивацию педагогических работников к активному участию в модернизации образования и отражает качество образования, которое в существенной степени зависит от уровня оплаты труда, способствует повышению престижа педагогической деятельности.</w:t>
      </w:r>
    </w:p>
    <w:p w:rsidR="00C26AC3" w:rsidRPr="00C26AC3" w:rsidRDefault="00C26AC3" w:rsidP="00C26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AC3">
        <w:rPr>
          <w:rFonts w:ascii="Times New Roman" w:hAnsi="Times New Roman"/>
          <w:sz w:val="24"/>
          <w:szCs w:val="24"/>
        </w:rPr>
        <w:t xml:space="preserve">Определяется соотношением среднемесячной заработной платы педагогических работников </w:t>
      </w:r>
      <w:r w:rsidR="00136815">
        <w:rPr>
          <w:rFonts w:ascii="Times New Roman" w:hAnsi="Times New Roman"/>
          <w:sz w:val="24"/>
          <w:szCs w:val="24"/>
        </w:rPr>
        <w:t xml:space="preserve">начального </w:t>
      </w:r>
      <w:r w:rsidRPr="00C26AC3">
        <w:rPr>
          <w:rFonts w:ascii="Times New Roman" w:hAnsi="Times New Roman"/>
          <w:sz w:val="24"/>
          <w:szCs w:val="24"/>
        </w:rPr>
        <w:t>общего</w:t>
      </w:r>
      <w:r w:rsidR="00136815">
        <w:rPr>
          <w:rFonts w:ascii="Times New Roman" w:hAnsi="Times New Roman"/>
          <w:sz w:val="24"/>
          <w:szCs w:val="24"/>
        </w:rPr>
        <w:t>, основного общего и среднего общего</w:t>
      </w:r>
      <w:r w:rsidRPr="00C26AC3">
        <w:rPr>
          <w:rFonts w:ascii="Times New Roman" w:hAnsi="Times New Roman"/>
          <w:sz w:val="24"/>
          <w:szCs w:val="24"/>
        </w:rPr>
        <w:t xml:space="preserve"> образования в муниципальных </w:t>
      </w:r>
      <w:r w:rsidR="00A97F05">
        <w:rPr>
          <w:rFonts w:ascii="Times New Roman" w:hAnsi="Times New Roman"/>
          <w:sz w:val="24"/>
          <w:szCs w:val="24"/>
        </w:rPr>
        <w:t>обще</w:t>
      </w:r>
      <w:r w:rsidRPr="00C26AC3">
        <w:rPr>
          <w:rFonts w:ascii="Times New Roman" w:hAnsi="Times New Roman"/>
          <w:sz w:val="24"/>
          <w:szCs w:val="24"/>
        </w:rPr>
        <w:t xml:space="preserve">образовательных учреждениях и целевого значения среднемесячной заработной платы педагогических работников </w:t>
      </w:r>
      <w:r w:rsidR="00136815" w:rsidRPr="00136815">
        <w:rPr>
          <w:rFonts w:ascii="Times New Roman" w:hAnsi="Times New Roman"/>
          <w:sz w:val="24"/>
          <w:szCs w:val="24"/>
        </w:rPr>
        <w:t xml:space="preserve">начального общего, основного общего и среднего </w:t>
      </w:r>
      <w:r w:rsidRPr="00C26AC3">
        <w:rPr>
          <w:rFonts w:ascii="Times New Roman" w:hAnsi="Times New Roman"/>
          <w:sz w:val="24"/>
          <w:szCs w:val="24"/>
        </w:rPr>
        <w:t>о</w:t>
      </w:r>
      <w:r w:rsidR="00136815">
        <w:rPr>
          <w:rFonts w:ascii="Times New Roman" w:hAnsi="Times New Roman"/>
          <w:sz w:val="24"/>
          <w:szCs w:val="24"/>
        </w:rPr>
        <w:t xml:space="preserve">бщего образования, </w:t>
      </w:r>
      <w:proofErr w:type="gramStart"/>
      <w:r w:rsidR="00136815">
        <w:rPr>
          <w:rFonts w:ascii="Times New Roman" w:hAnsi="Times New Roman"/>
          <w:sz w:val="24"/>
          <w:szCs w:val="24"/>
        </w:rPr>
        <w:t>установленному</w:t>
      </w:r>
      <w:proofErr w:type="gramEnd"/>
      <w:r w:rsidRPr="00C26AC3">
        <w:rPr>
          <w:rFonts w:ascii="Times New Roman" w:hAnsi="Times New Roman"/>
          <w:sz w:val="24"/>
          <w:szCs w:val="24"/>
        </w:rPr>
        <w:t xml:space="preserve"> Департаментом образования Ханты-Мансийского автономного </w:t>
      </w:r>
      <w:proofErr w:type="spellStart"/>
      <w:r w:rsidRPr="00C26AC3">
        <w:rPr>
          <w:rFonts w:ascii="Times New Roman" w:hAnsi="Times New Roman"/>
          <w:sz w:val="24"/>
          <w:szCs w:val="24"/>
        </w:rPr>
        <w:t>округа-Югры</w:t>
      </w:r>
      <w:proofErr w:type="spellEnd"/>
      <w:r w:rsidRPr="00C26AC3">
        <w:rPr>
          <w:rFonts w:ascii="Times New Roman" w:hAnsi="Times New Roman"/>
          <w:sz w:val="24"/>
          <w:szCs w:val="24"/>
        </w:rPr>
        <w:t xml:space="preserve"> для города </w:t>
      </w:r>
      <w:proofErr w:type="spellStart"/>
      <w:r w:rsidRPr="00C26AC3">
        <w:rPr>
          <w:rFonts w:ascii="Times New Roman" w:hAnsi="Times New Roman"/>
          <w:sz w:val="24"/>
          <w:szCs w:val="24"/>
        </w:rPr>
        <w:t>Югорска</w:t>
      </w:r>
      <w:proofErr w:type="spellEnd"/>
      <w:r w:rsidRPr="00C26AC3">
        <w:rPr>
          <w:rFonts w:ascii="Times New Roman" w:hAnsi="Times New Roman"/>
          <w:sz w:val="24"/>
          <w:szCs w:val="24"/>
        </w:rPr>
        <w:t xml:space="preserve"> на соответствующий год.</w:t>
      </w:r>
    </w:p>
    <w:p w:rsidR="00C26AC3" w:rsidRPr="00C26AC3" w:rsidRDefault="00C26AC3" w:rsidP="00C26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AC3">
        <w:rPr>
          <w:rFonts w:ascii="Times New Roman" w:hAnsi="Times New Roman"/>
          <w:sz w:val="24"/>
          <w:szCs w:val="24"/>
        </w:rPr>
        <w:t>Рассчитывается по формуле:</w:t>
      </w:r>
    </w:p>
    <w:p w:rsidR="00C26AC3" w:rsidRPr="00C26AC3" w:rsidRDefault="00C26AC3" w:rsidP="00C26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AC3">
        <w:rPr>
          <w:rFonts w:ascii="Times New Roman" w:hAnsi="Times New Roman"/>
          <w:sz w:val="24"/>
          <w:szCs w:val="24"/>
        </w:rPr>
        <w:t>(</w:t>
      </w:r>
      <w:proofErr w:type="spellStart"/>
      <w:r w:rsidRPr="00C26AC3">
        <w:rPr>
          <w:rFonts w:ascii="Times New Roman" w:hAnsi="Times New Roman"/>
          <w:sz w:val="24"/>
          <w:szCs w:val="24"/>
        </w:rPr>
        <w:t>СЗПоо</w:t>
      </w:r>
      <w:proofErr w:type="spellEnd"/>
      <w:r w:rsidRPr="00C26AC3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C26AC3">
        <w:rPr>
          <w:rFonts w:ascii="Times New Roman" w:hAnsi="Times New Roman"/>
          <w:sz w:val="24"/>
          <w:szCs w:val="24"/>
        </w:rPr>
        <w:t>ЦЗЗПоо</w:t>
      </w:r>
      <w:proofErr w:type="spellEnd"/>
      <w:r w:rsidRPr="00C26AC3">
        <w:rPr>
          <w:rFonts w:ascii="Times New Roman" w:hAnsi="Times New Roman"/>
          <w:sz w:val="24"/>
          <w:szCs w:val="24"/>
        </w:rPr>
        <w:t xml:space="preserve">) * 100, </w:t>
      </w:r>
    </w:p>
    <w:p w:rsidR="00C26AC3" w:rsidRPr="00C26AC3" w:rsidRDefault="00C26AC3" w:rsidP="00C26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AC3">
        <w:rPr>
          <w:rFonts w:ascii="Times New Roman" w:hAnsi="Times New Roman"/>
          <w:sz w:val="24"/>
          <w:szCs w:val="24"/>
        </w:rPr>
        <w:t>где:</w:t>
      </w:r>
    </w:p>
    <w:p w:rsidR="00C26AC3" w:rsidRPr="00C26AC3" w:rsidRDefault="00C26AC3" w:rsidP="00C26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26AC3">
        <w:rPr>
          <w:rFonts w:ascii="Times New Roman" w:hAnsi="Times New Roman"/>
          <w:sz w:val="24"/>
          <w:szCs w:val="24"/>
        </w:rPr>
        <w:t>СЗПоо</w:t>
      </w:r>
      <w:proofErr w:type="spellEnd"/>
      <w:r w:rsidRPr="00C26AC3">
        <w:rPr>
          <w:rFonts w:ascii="Times New Roman" w:hAnsi="Times New Roman"/>
          <w:sz w:val="24"/>
          <w:szCs w:val="24"/>
        </w:rPr>
        <w:t xml:space="preserve"> - среднемесячная заработная плата педагогических работников </w:t>
      </w:r>
      <w:r w:rsidR="00136815" w:rsidRPr="00136815">
        <w:rPr>
          <w:rFonts w:ascii="Times New Roman" w:hAnsi="Times New Roman"/>
          <w:sz w:val="24"/>
          <w:szCs w:val="24"/>
        </w:rPr>
        <w:t xml:space="preserve">начального общего, основного общего и среднего </w:t>
      </w:r>
      <w:r w:rsidRPr="00C26AC3">
        <w:rPr>
          <w:rFonts w:ascii="Times New Roman" w:hAnsi="Times New Roman"/>
          <w:sz w:val="24"/>
          <w:szCs w:val="24"/>
        </w:rPr>
        <w:t xml:space="preserve">общего образования в муниципальных </w:t>
      </w:r>
      <w:r w:rsidR="00136815">
        <w:rPr>
          <w:rFonts w:ascii="Times New Roman" w:hAnsi="Times New Roman"/>
          <w:sz w:val="24"/>
          <w:szCs w:val="24"/>
        </w:rPr>
        <w:t>обще</w:t>
      </w:r>
      <w:r w:rsidRPr="00C26AC3">
        <w:rPr>
          <w:rFonts w:ascii="Times New Roman" w:hAnsi="Times New Roman"/>
          <w:sz w:val="24"/>
          <w:szCs w:val="24"/>
        </w:rPr>
        <w:t>образовательных учреждениях;</w:t>
      </w:r>
    </w:p>
    <w:p w:rsidR="00C26AC3" w:rsidRPr="00C26AC3" w:rsidRDefault="00C26AC3" w:rsidP="00C26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26AC3">
        <w:rPr>
          <w:rFonts w:ascii="Times New Roman" w:hAnsi="Times New Roman"/>
          <w:sz w:val="24"/>
          <w:szCs w:val="24"/>
        </w:rPr>
        <w:t>ЦЗЗПоо</w:t>
      </w:r>
      <w:proofErr w:type="spellEnd"/>
      <w:r w:rsidRPr="00C26AC3">
        <w:rPr>
          <w:rFonts w:ascii="Times New Roman" w:hAnsi="Times New Roman"/>
          <w:sz w:val="24"/>
          <w:szCs w:val="24"/>
        </w:rPr>
        <w:t xml:space="preserve"> – целевое значение среднемесячной заработной платы педагогических работников </w:t>
      </w:r>
      <w:r w:rsidR="00136815" w:rsidRPr="00136815">
        <w:rPr>
          <w:rFonts w:ascii="Times New Roman" w:hAnsi="Times New Roman"/>
          <w:sz w:val="24"/>
          <w:szCs w:val="24"/>
        </w:rPr>
        <w:t xml:space="preserve">начального общего, основного общего и среднего </w:t>
      </w:r>
      <w:r w:rsidRPr="00C26AC3">
        <w:rPr>
          <w:rFonts w:ascii="Times New Roman" w:hAnsi="Times New Roman"/>
          <w:sz w:val="24"/>
          <w:szCs w:val="24"/>
        </w:rPr>
        <w:t xml:space="preserve">общего образования, установленное Департаментом образования Ханты-Мансийского автономного </w:t>
      </w:r>
      <w:proofErr w:type="spellStart"/>
      <w:r w:rsidRPr="00C26AC3">
        <w:rPr>
          <w:rFonts w:ascii="Times New Roman" w:hAnsi="Times New Roman"/>
          <w:sz w:val="24"/>
          <w:szCs w:val="24"/>
        </w:rPr>
        <w:t>округа-Югры</w:t>
      </w:r>
      <w:proofErr w:type="spellEnd"/>
      <w:r w:rsidRPr="00C26AC3">
        <w:rPr>
          <w:rFonts w:ascii="Times New Roman" w:hAnsi="Times New Roman"/>
          <w:sz w:val="24"/>
          <w:szCs w:val="24"/>
        </w:rPr>
        <w:t xml:space="preserve"> для города </w:t>
      </w:r>
      <w:proofErr w:type="spellStart"/>
      <w:r w:rsidRPr="00C26AC3">
        <w:rPr>
          <w:rFonts w:ascii="Times New Roman" w:hAnsi="Times New Roman"/>
          <w:sz w:val="24"/>
          <w:szCs w:val="24"/>
        </w:rPr>
        <w:t>Югорска</w:t>
      </w:r>
      <w:proofErr w:type="spellEnd"/>
      <w:r w:rsidRPr="00C26AC3">
        <w:rPr>
          <w:rFonts w:ascii="Times New Roman" w:hAnsi="Times New Roman"/>
          <w:sz w:val="24"/>
          <w:szCs w:val="24"/>
        </w:rPr>
        <w:t xml:space="preserve"> на соответствующий год.</w:t>
      </w:r>
    </w:p>
    <w:p w:rsidR="00C26AC3" w:rsidRPr="00C26AC3" w:rsidRDefault="00C26AC3" w:rsidP="00C26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C26AC3">
        <w:rPr>
          <w:rFonts w:ascii="Times New Roman" w:hAnsi="Times New Roman"/>
          <w:sz w:val="24"/>
          <w:szCs w:val="24"/>
        </w:rPr>
        <w:t>СЗПоо</w:t>
      </w:r>
      <w:proofErr w:type="spellEnd"/>
      <w:r w:rsidRPr="00C26AC3">
        <w:rPr>
          <w:rFonts w:ascii="Times New Roman" w:hAnsi="Times New Roman"/>
          <w:sz w:val="24"/>
          <w:szCs w:val="24"/>
        </w:rPr>
        <w:t xml:space="preserve"> = ((</w:t>
      </w:r>
      <w:proofErr w:type="spellStart"/>
      <w:r w:rsidRPr="00C26AC3">
        <w:rPr>
          <w:rFonts w:ascii="Times New Roman" w:hAnsi="Times New Roman"/>
          <w:sz w:val="24"/>
          <w:szCs w:val="24"/>
        </w:rPr>
        <w:t>ФЗПоо</w:t>
      </w:r>
      <w:proofErr w:type="spellEnd"/>
      <w:r w:rsidRPr="00C26AC3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C26AC3">
        <w:rPr>
          <w:rFonts w:ascii="Times New Roman" w:hAnsi="Times New Roman"/>
          <w:sz w:val="24"/>
          <w:szCs w:val="24"/>
        </w:rPr>
        <w:t>ЧСПоо</w:t>
      </w:r>
      <w:proofErr w:type="spellEnd"/>
      <w:r w:rsidRPr="00C26AC3">
        <w:rPr>
          <w:rFonts w:ascii="Times New Roman" w:hAnsi="Times New Roman"/>
          <w:sz w:val="24"/>
          <w:szCs w:val="24"/>
        </w:rPr>
        <w:t>) / 12} * 1000</w:t>
      </w:r>
      <w:proofErr w:type="gramEnd"/>
    </w:p>
    <w:p w:rsidR="00C26AC3" w:rsidRPr="00C26AC3" w:rsidRDefault="00C26AC3" w:rsidP="00C26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26AC3">
        <w:rPr>
          <w:rFonts w:ascii="Times New Roman" w:hAnsi="Times New Roman"/>
          <w:sz w:val="24"/>
          <w:szCs w:val="24"/>
        </w:rPr>
        <w:t>ФЗПоо</w:t>
      </w:r>
      <w:proofErr w:type="spellEnd"/>
      <w:r w:rsidRPr="00C26AC3">
        <w:rPr>
          <w:rFonts w:ascii="Times New Roman" w:hAnsi="Times New Roman"/>
          <w:sz w:val="24"/>
          <w:szCs w:val="24"/>
        </w:rPr>
        <w:t xml:space="preserve"> – фонд начисленной заработной платы педагогических работников </w:t>
      </w:r>
      <w:r w:rsidR="00136815" w:rsidRPr="00136815">
        <w:rPr>
          <w:rFonts w:ascii="Times New Roman" w:hAnsi="Times New Roman"/>
          <w:sz w:val="24"/>
          <w:szCs w:val="24"/>
        </w:rPr>
        <w:t xml:space="preserve">начального общего, основного общего и среднего </w:t>
      </w:r>
      <w:r w:rsidRPr="00C26AC3">
        <w:rPr>
          <w:rFonts w:ascii="Times New Roman" w:hAnsi="Times New Roman"/>
          <w:sz w:val="24"/>
          <w:szCs w:val="24"/>
        </w:rPr>
        <w:t xml:space="preserve">общего образования (списочного состава без внешних совместителей) муниципальных </w:t>
      </w:r>
      <w:r w:rsidR="00136815">
        <w:rPr>
          <w:rFonts w:ascii="Times New Roman" w:hAnsi="Times New Roman"/>
          <w:sz w:val="24"/>
          <w:szCs w:val="24"/>
        </w:rPr>
        <w:t>обще</w:t>
      </w:r>
      <w:r w:rsidRPr="00C26AC3">
        <w:rPr>
          <w:rFonts w:ascii="Times New Roman" w:hAnsi="Times New Roman"/>
          <w:sz w:val="24"/>
          <w:szCs w:val="24"/>
        </w:rPr>
        <w:t>образовательных учреждений – всего (периодическая отчетность, форма № ЗП-образование);</w:t>
      </w:r>
    </w:p>
    <w:p w:rsidR="00E2791D" w:rsidRPr="00C26AC3" w:rsidRDefault="00C26AC3" w:rsidP="00C26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26AC3">
        <w:rPr>
          <w:rFonts w:ascii="Times New Roman" w:hAnsi="Times New Roman"/>
          <w:sz w:val="24"/>
          <w:szCs w:val="24"/>
        </w:rPr>
        <w:t>ЧСПоо</w:t>
      </w:r>
      <w:proofErr w:type="spellEnd"/>
      <w:r w:rsidRPr="00C26AC3">
        <w:rPr>
          <w:rFonts w:ascii="Times New Roman" w:hAnsi="Times New Roman"/>
          <w:sz w:val="24"/>
          <w:szCs w:val="24"/>
        </w:rPr>
        <w:t xml:space="preserve"> – средняя численность педагогических работников </w:t>
      </w:r>
      <w:r w:rsidR="00136815" w:rsidRPr="00136815">
        <w:rPr>
          <w:rFonts w:ascii="Times New Roman" w:hAnsi="Times New Roman"/>
          <w:sz w:val="24"/>
          <w:szCs w:val="24"/>
        </w:rPr>
        <w:t xml:space="preserve">начального общего, основного общего и среднего </w:t>
      </w:r>
      <w:r w:rsidRPr="00C26AC3">
        <w:rPr>
          <w:rFonts w:ascii="Times New Roman" w:hAnsi="Times New Roman"/>
          <w:sz w:val="24"/>
          <w:szCs w:val="24"/>
        </w:rPr>
        <w:t xml:space="preserve">общего образования (списочного состава без внешних совместителей) муниципальных </w:t>
      </w:r>
      <w:r w:rsidR="00136815">
        <w:rPr>
          <w:rFonts w:ascii="Times New Roman" w:hAnsi="Times New Roman"/>
          <w:sz w:val="24"/>
          <w:szCs w:val="24"/>
        </w:rPr>
        <w:t>обще</w:t>
      </w:r>
      <w:r w:rsidRPr="00C26AC3">
        <w:rPr>
          <w:rFonts w:ascii="Times New Roman" w:hAnsi="Times New Roman"/>
          <w:sz w:val="24"/>
          <w:szCs w:val="24"/>
        </w:rPr>
        <w:t>образовательных учреждений (периодическая отче</w:t>
      </w:r>
      <w:r w:rsidR="00811838">
        <w:rPr>
          <w:rFonts w:ascii="Times New Roman" w:hAnsi="Times New Roman"/>
          <w:sz w:val="24"/>
          <w:szCs w:val="24"/>
        </w:rPr>
        <w:t>тность, форма № ЗП-образование).</w:t>
      </w:r>
    </w:p>
    <w:p w:rsidR="00C26AC3" w:rsidRPr="00C26AC3" w:rsidRDefault="00C26AC3" w:rsidP="00C26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AC3">
        <w:rPr>
          <w:rFonts w:ascii="Times New Roman" w:hAnsi="Times New Roman"/>
          <w:sz w:val="24"/>
          <w:szCs w:val="24"/>
        </w:rPr>
        <w:t xml:space="preserve">12. Отношение среднемесячной заработной платы педагогических работников дополнительного образования к целевому значению среднемесячной заработной платы </w:t>
      </w:r>
      <w:r w:rsidRPr="00C26AC3">
        <w:rPr>
          <w:rFonts w:ascii="Times New Roman" w:hAnsi="Times New Roman"/>
          <w:sz w:val="24"/>
          <w:szCs w:val="24"/>
        </w:rPr>
        <w:lastRenderedPageBreak/>
        <w:t xml:space="preserve">педагогических работников дополнительного образования, установленной Департаментом образования Ханты-Мансийского автономного </w:t>
      </w:r>
      <w:proofErr w:type="spellStart"/>
      <w:r w:rsidRPr="00C26AC3">
        <w:rPr>
          <w:rFonts w:ascii="Times New Roman" w:hAnsi="Times New Roman"/>
          <w:sz w:val="24"/>
          <w:szCs w:val="24"/>
        </w:rPr>
        <w:t>округа-Югры</w:t>
      </w:r>
      <w:proofErr w:type="spellEnd"/>
      <w:r w:rsidRPr="00C26AC3">
        <w:rPr>
          <w:rFonts w:ascii="Times New Roman" w:hAnsi="Times New Roman"/>
          <w:sz w:val="24"/>
          <w:szCs w:val="24"/>
        </w:rPr>
        <w:t xml:space="preserve"> для города </w:t>
      </w:r>
      <w:proofErr w:type="spellStart"/>
      <w:r w:rsidRPr="00C26AC3">
        <w:rPr>
          <w:rFonts w:ascii="Times New Roman" w:hAnsi="Times New Roman"/>
          <w:sz w:val="24"/>
          <w:szCs w:val="24"/>
        </w:rPr>
        <w:t>Югорска</w:t>
      </w:r>
      <w:proofErr w:type="spellEnd"/>
      <w:r w:rsidRPr="00C26AC3">
        <w:rPr>
          <w:rFonts w:ascii="Times New Roman" w:hAnsi="Times New Roman"/>
          <w:sz w:val="24"/>
          <w:szCs w:val="24"/>
        </w:rPr>
        <w:t>.</w:t>
      </w:r>
    </w:p>
    <w:p w:rsidR="00C26AC3" w:rsidRPr="00C26AC3" w:rsidRDefault="00C26AC3" w:rsidP="00C26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AC3">
        <w:rPr>
          <w:rFonts w:ascii="Times New Roman" w:hAnsi="Times New Roman"/>
          <w:sz w:val="24"/>
          <w:szCs w:val="24"/>
        </w:rPr>
        <w:t>Характеризует мотивацию педагогических работников к активному участию в модернизации образования и отражает качество образования, которое в существенной степени зависит от уровня оплаты труда, способствует повышению престижа педагогической деятельности.</w:t>
      </w:r>
    </w:p>
    <w:p w:rsidR="00C26AC3" w:rsidRPr="00C26AC3" w:rsidRDefault="00C26AC3" w:rsidP="00C26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AC3">
        <w:rPr>
          <w:rFonts w:ascii="Times New Roman" w:hAnsi="Times New Roman"/>
          <w:sz w:val="24"/>
          <w:szCs w:val="24"/>
        </w:rPr>
        <w:t xml:space="preserve">Определяется соотношением среднемесячной заработной платы педагогических работников дополнительного образования в муниципальных образовательных учреждениях и целевого значения среднемесячной заработной платы педагогических работников дополнительного образования, установленной Департаментом образования Ханты-Мансийского автономного </w:t>
      </w:r>
      <w:proofErr w:type="spellStart"/>
      <w:r w:rsidRPr="00C26AC3">
        <w:rPr>
          <w:rFonts w:ascii="Times New Roman" w:hAnsi="Times New Roman"/>
          <w:sz w:val="24"/>
          <w:szCs w:val="24"/>
        </w:rPr>
        <w:t>округа-Югры</w:t>
      </w:r>
      <w:proofErr w:type="spellEnd"/>
      <w:r w:rsidRPr="00C26AC3">
        <w:rPr>
          <w:rFonts w:ascii="Times New Roman" w:hAnsi="Times New Roman"/>
          <w:sz w:val="24"/>
          <w:szCs w:val="24"/>
        </w:rPr>
        <w:t xml:space="preserve"> для города </w:t>
      </w:r>
      <w:proofErr w:type="spellStart"/>
      <w:r w:rsidRPr="00C26AC3">
        <w:rPr>
          <w:rFonts w:ascii="Times New Roman" w:hAnsi="Times New Roman"/>
          <w:sz w:val="24"/>
          <w:szCs w:val="24"/>
        </w:rPr>
        <w:t>Югорска</w:t>
      </w:r>
      <w:proofErr w:type="spellEnd"/>
      <w:r w:rsidRPr="00C26AC3">
        <w:rPr>
          <w:rFonts w:ascii="Times New Roman" w:hAnsi="Times New Roman"/>
          <w:sz w:val="24"/>
          <w:szCs w:val="24"/>
        </w:rPr>
        <w:t xml:space="preserve"> на соответствующий год.</w:t>
      </w:r>
    </w:p>
    <w:p w:rsidR="00C26AC3" w:rsidRPr="00C26AC3" w:rsidRDefault="00C26AC3" w:rsidP="00C26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AC3">
        <w:rPr>
          <w:rFonts w:ascii="Times New Roman" w:hAnsi="Times New Roman"/>
          <w:sz w:val="24"/>
          <w:szCs w:val="24"/>
        </w:rPr>
        <w:t>Рассчитывается по формуле:</w:t>
      </w:r>
    </w:p>
    <w:p w:rsidR="00C26AC3" w:rsidRPr="00C26AC3" w:rsidRDefault="00C26AC3" w:rsidP="00C26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AC3">
        <w:rPr>
          <w:rFonts w:ascii="Times New Roman" w:hAnsi="Times New Roman"/>
          <w:sz w:val="24"/>
          <w:szCs w:val="24"/>
        </w:rPr>
        <w:t>(</w:t>
      </w:r>
      <w:proofErr w:type="spellStart"/>
      <w:r w:rsidRPr="00C26AC3">
        <w:rPr>
          <w:rFonts w:ascii="Times New Roman" w:hAnsi="Times New Roman"/>
          <w:sz w:val="24"/>
          <w:szCs w:val="24"/>
        </w:rPr>
        <w:t>СЗПдоп</w:t>
      </w:r>
      <w:proofErr w:type="spellEnd"/>
      <w:r w:rsidRPr="00C26AC3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C26AC3">
        <w:rPr>
          <w:rFonts w:ascii="Times New Roman" w:hAnsi="Times New Roman"/>
          <w:sz w:val="24"/>
          <w:szCs w:val="24"/>
        </w:rPr>
        <w:t>ЦЗЗПдоп</w:t>
      </w:r>
      <w:proofErr w:type="spellEnd"/>
      <w:r w:rsidRPr="00C26AC3">
        <w:rPr>
          <w:rFonts w:ascii="Times New Roman" w:hAnsi="Times New Roman"/>
          <w:sz w:val="24"/>
          <w:szCs w:val="24"/>
        </w:rPr>
        <w:t xml:space="preserve">) * 100, </w:t>
      </w:r>
    </w:p>
    <w:p w:rsidR="00C26AC3" w:rsidRPr="00C26AC3" w:rsidRDefault="00C26AC3" w:rsidP="00C26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AC3">
        <w:rPr>
          <w:rFonts w:ascii="Times New Roman" w:hAnsi="Times New Roman"/>
          <w:sz w:val="24"/>
          <w:szCs w:val="24"/>
        </w:rPr>
        <w:t>где:</w:t>
      </w:r>
    </w:p>
    <w:p w:rsidR="00C26AC3" w:rsidRPr="00C26AC3" w:rsidRDefault="00C26AC3" w:rsidP="00C26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26AC3">
        <w:rPr>
          <w:rFonts w:ascii="Times New Roman" w:hAnsi="Times New Roman"/>
          <w:sz w:val="24"/>
          <w:szCs w:val="24"/>
        </w:rPr>
        <w:t>СЗПдоп</w:t>
      </w:r>
      <w:proofErr w:type="spellEnd"/>
      <w:r w:rsidRPr="00C26AC3">
        <w:rPr>
          <w:rFonts w:ascii="Times New Roman" w:hAnsi="Times New Roman"/>
          <w:sz w:val="24"/>
          <w:szCs w:val="24"/>
        </w:rPr>
        <w:t xml:space="preserve"> - среднемесячная заработная плата педагогических работников дополнительного образования в муниципальных образовательных учреждениях дополнительного образования;</w:t>
      </w:r>
    </w:p>
    <w:p w:rsidR="00C26AC3" w:rsidRPr="00C26AC3" w:rsidRDefault="00C26AC3" w:rsidP="00C26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26AC3">
        <w:rPr>
          <w:rFonts w:ascii="Times New Roman" w:hAnsi="Times New Roman"/>
          <w:sz w:val="24"/>
          <w:szCs w:val="24"/>
        </w:rPr>
        <w:t>ЦЗЗПдоп</w:t>
      </w:r>
      <w:proofErr w:type="spellEnd"/>
      <w:r w:rsidRPr="00C26AC3">
        <w:rPr>
          <w:rFonts w:ascii="Times New Roman" w:hAnsi="Times New Roman"/>
          <w:sz w:val="24"/>
          <w:szCs w:val="24"/>
        </w:rPr>
        <w:t xml:space="preserve"> – целевое значение среднемесячной заработной платы педагогических работников дополнительного образования, установленное Департаментом образования Ханты-Мансийского автономного </w:t>
      </w:r>
      <w:proofErr w:type="spellStart"/>
      <w:r w:rsidRPr="00C26AC3">
        <w:rPr>
          <w:rFonts w:ascii="Times New Roman" w:hAnsi="Times New Roman"/>
          <w:sz w:val="24"/>
          <w:szCs w:val="24"/>
        </w:rPr>
        <w:t>округа-Югры</w:t>
      </w:r>
      <w:proofErr w:type="spellEnd"/>
      <w:r w:rsidRPr="00C26AC3">
        <w:rPr>
          <w:rFonts w:ascii="Times New Roman" w:hAnsi="Times New Roman"/>
          <w:sz w:val="24"/>
          <w:szCs w:val="24"/>
        </w:rPr>
        <w:t xml:space="preserve"> для города </w:t>
      </w:r>
      <w:proofErr w:type="spellStart"/>
      <w:r w:rsidRPr="00C26AC3">
        <w:rPr>
          <w:rFonts w:ascii="Times New Roman" w:hAnsi="Times New Roman"/>
          <w:sz w:val="24"/>
          <w:szCs w:val="24"/>
        </w:rPr>
        <w:t>Югорска</w:t>
      </w:r>
      <w:proofErr w:type="spellEnd"/>
      <w:r w:rsidRPr="00C26AC3">
        <w:rPr>
          <w:rFonts w:ascii="Times New Roman" w:hAnsi="Times New Roman"/>
          <w:sz w:val="24"/>
          <w:szCs w:val="24"/>
        </w:rPr>
        <w:t xml:space="preserve"> на соответствующий год.</w:t>
      </w:r>
    </w:p>
    <w:p w:rsidR="00C26AC3" w:rsidRPr="00C26AC3" w:rsidRDefault="00C26AC3" w:rsidP="00C26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C26AC3">
        <w:rPr>
          <w:rFonts w:ascii="Times New Roman" w:hAnsi="Times New Roman"/>
          <w:sz w:val="24"/>
          <w:szCs w:val="24"/>
        </w:rPr>
        <w:t>СЗПдоп</w:t>
      </w:r>
      <w:proofErr w:type="spellEnd"/>
      <w:r w:rsidRPr="00C26AC3">
        <w:rPr>
          <w:rFonts w:ascii="Times New Roman" w:hAnsi="Times New Roman"/>
          <w:sz w:val="24"/>
          <w:szCs w:val="24"/>
        </w:rPr>
        <w:t xml:space="preserve"> = ((</w:t>
      </w:r>
      <w:proofErr w:type="spellStart"/>
      <w:r w:rsidRPr="00C26AC3">
        <w:rPr>
          <w:rFonts w:ascii="Times New Roman" w:hAnsi="Times New Roman"/>
          <w:sz w:val="24"/>
          <w:szCs w:val="24"/>
        </w:rPr>
        <w:t>ФЗПдоп</w:t>
      </w:r>
      <w:proofErr w:type="spellEnd"/>
      <w:r w:rsidRPr="00C26AC3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C26AC3">
        <w:rPr>
          <w:rFonts w:ascii="Times New Roman" w:hAnsi="Times New Roman"/>
          <w:sz w:val="24"/>
          <w:szCs w:val="24"/>
        </w:rPr>
        <w:t>ЧСПдоп</w:t>
      </w:r>
      <w:proofErr w:type="spellEnd"/>
      <w:r w:rsidRPr="00C26AC3">
        <w:rPr>
          <w:rFonts w:ascii="Times New Roman" w:hAnsi="Times New Roman"/>
          <w:sz w:val="24"/>
          <w:szCs w:val="24"/>
        </w:rPr>
        <w:t>) / 12} * 1000</w:t>
      </w:r>
      <w:proofErr w:type="gramEnd"/>
    </w:p>
    <w:p w:rsidR="00C26AC3" w:rsidRPr="00C26AC3" w:rsidRDefault="00C26AC3" w:rsidP="00C26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26AC3">
        <w:rPr>
          <w:rFonts w:ascii="Times New Roman" w:hAnsi="Times New Roman"/>
          <w:sz w:val="24"/>
          <w:szCs w:val="24"/>
        </w:rPr>
        <w:t>ФЗПдоп</w:t>
      </w:r>
      <w:proofErr w:type="spellEnd"/>
      <w:r w:rsidRPr="00C26AC3">
        <w:rPr>
          <w:rFonts w:ascii="Times New Roman" w:hAnsi="Times New Roman"/>
          <w:sz w:val="24"/>
          <w:szCs w:val="24"/>
        </w:rPr>
        <w:t xml:space="preserve"> – фонд начисленной заработной платы педагогических работников дополнительного образования (списочного состава без внешних совместителей) муниципальных образовательных учреждений дополнительного образования – всего (периодическая отчетность, форма № ЗП-образование);</w:t>
      </w:r>
    </w:p>
    <w:p w:rsidR="00E2791D" w:rsidRDefault="00C26AC3" w:rsidP="00C26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26AC3">
        <w:rPr>
          <w:rFonts w:ascii="Times New Roman" w:hAnsi="Times New Roman"/>
          <w:sz w:val="24"/>
          <w:szCs w:val="24"/>
        </w:rPr>
        <w:t>ЧСПдоп</w:t>
      </w:r>
      <w:proofErr w:type="spellEnd"/>
      <w:r w:rsidRPr="00C26AC3">
        <w:rPr>
          <w:rFonts w:ascii="Times New Roman" w:hAnsi="Times New Roman"/>
          <w:sz w:val="24"/>
          <w:szCs w:val="24"/>
        </w:rPr>
        <w:t xml:space="preserve"> – средняя численность педагогических работников дополнительного образования (списочного состава без внешних совместителей) муниципальных образовательных учреждений дополнительного образования (периодическая отчетность, форма № ЗП-образование)</w:t>
      </w:r>
      <w:proofErr w:type="gramStart"/>
      <w:r w:rsidRPr="00C26AC3">
        <w:rPr>
          <w:rFonts w:ascii="Times New Roman" w:hAnsi="Times New Roman"/>
          <w:sz w:val="24"/>
          <w:szCs w:val="24"/>
        </w:rPr>
        <w:t>.</w:t>
      </w:r>
      <w:r w:rsidR="00E2791D" w:rsidRPr="00C26AC3">
        <w:rPr>
          <w:rFonts w:ascii="Times New Roman" w:hAnsi="Times New Roman"/>
          <w:sz w:val="24"/>
          <w:szCs w:val="24"/>
        </w:rPr>
        <w:t>»</w:t>
      </w:r>
      <w:proofErr w:type="gramEnd"/>
      <w:r w:rsidR="00FF53BD">
        <w:rPr>
          <w:rFonts w:ascii="Times New Roman" w:hAnsi="Times New Roman"/>
          <w:sz w:val="24"/>
          <w:szCs w:val="24"/>
        </w:rPr>
        <w:t>.</w:t>
      </w:r>
    </w:p>
    <w:p w:rsidR="00470F0C" w:rsidRPr="00470F0C" w:rsidRDefault="00470F0C" w:rsidP="00470F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0F0C">
        <w:rPr>
          <w:rFonts w:ascii="Times New Roman" w:hAnsi="Times New Roman"/>
          <w:sz w:val="24"/>
          <w:szCs w:val="24"/>
        </w:rPr>
        <w:t>1.3. Абзац пятьдесят четвертый раздела 3 изложить в следующей редакции</w:t>
      </w:r>
      <w:proofErr w:type="gramStart"/>
      <w:r w:rsidRPr="00470F0C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470F0C" w:rsidRPr="00C26AC3" w:rsidRDefault="00470F0C" w:rsidP="00470F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0F0C">
        <w:rPr>
          <w:rFonts w:ascii="Times New Roman" w:hAnsi="Times New Roman"/>
          <w:sz w:val="24"/>
          <w:szCs w:val="24"/>
        </w:rPr>
        <w:t>«Строительство объектов общеобразовательных учреждений согласно перечню объектов капитального строительства (таблица 3)».</w:t>
      </w:r>
    </w:p>
    <w:p w:rsidR="00B46A2D" w:rsidRDefault="00B46A2D" w:rsidP="008371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1.4.Таб</w:t>
      </w:r>
      <w:r w:rsidR="002A2799">
        <w:rPr>
          <w:rFonts w:ascii="Times New Roman" w:hAnsi="Times New Roman"/>
          <w:sz w:val="24"/>
          <w:szCs w:val="24"/>
        </w:rPr>
        <w:t>лицы1-</w:t>
      </w:r>
      <w:r>
        <w:rPr>
          <w:rFonts w:ascii="Times New Roman" w:hAnsi="Times New Roman"/>
          <w:sz w:val="24"/>
          <w:szCs w:val="24"/>
        </w:rPr>
        <w:t xml:space="preserve"> 2</w:t>
      </w:r>
      <w:r w:rsidRPr="00B46A2D">
        <w:rPr>
          <w:rFonts w:ascii="Times New Roman" w:hAnsi="Times New Roman"/>
          <w:sz w:val="24"/>
          <w:szCs w:val="24"/>
        </w:rPr>
        <w:t xml:space="preserve"> изложить в новой редакц</w:t>
      </w:r>
      <w:r>
        <w:rPr>
          <w:rFonts w:ascii="Times New Roman" w:hAnsi="Times New Roman"/>
          <w:sz w:val="24"/>
          <w:szCs w:val="24"/>
        </w:rPr>
        <w:t xml:space="preserve">ии (приложение </w:t>
      </w:r>
      <w:r w:rsidR="002A2799">
        <w:rPr>
          <w:rFonts w:ascii="Times New Roman" w:hAnsi="Times New Roman"/>
          <w:sz w:val="24"/>
          <w:szCs w:val="24"/>
        </w:rPr>
        <w:t>1</w:t>
      </w:r>
      <w:r w:rsidRPr="00B46A2D">
        <w:rPr>
          <w:rFonts w:ascii="Times New Roman" w:hAnsi="Times New Roman"/>
          <w:sz w:val="24"/>
          <w:szCs w:val="24"/>
        </w:rPr>
        <w:t>).</w:t>
      </w:r>
    </w:p>
    <w:p w:rsidR="00D919AF" w:rsidRDefault="00D919AF" w:rsidP="00AC37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</w:t>
      </w:r>
      <w:r w:rsidR="00AC37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Дополнить </w:t>
      </w:r>
      <w:r w:rsidR="002A2799">
        <w:rPr>
          <w:rFonts w:ascii="Times New Roman" w:hAnsi="Times New Roman"/>
          <w:sz w:val="24"/>
          <w:szCs w:val="24"/>
        </w:rPr>
        <w:t>таблицей 3 (</w:t>
      </w:r>
      <w:r>
        <w:rPr>
          <w:rFonts w:ascii="Times New Roman" w:hAnsi="Times New Roman"/>
          <w:sz w:val="24"/>
          <w:szCs w:val="24"/>
        </w:rPr>
        <w:t xml:space="preserve">приложение </w:t>
      </w:r>
      <w:r w:rsidR="002A279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).</w:t>
      </w:r>
    </w:p>
    <w:p w:rsidR="00837144" w:rsidRDefault="00743DF8" w:rsidP="008371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837144" w:rsidRPr="00833074">
        <w:rPr>
          <w:rFonts w:ascii="Times New Roman" w:hAnsi="Times New Roman"/>
          <w:sz w:val="24"/>
          <w:szCs w:val="24"/>
        </w:rPr>
        <w:t xml:space="preserve">. Опубликовать постановление в </w:t>
      </w:r>
      <w:r w:rsidR="00333E18">
        <w:rPr>
          <w:rFonts w:ascii="Times New Roman" w:hAnsi="Times New Roman"/>
          <w:sz w:val="24"/>
          <w:szCs w:val="24"/>
        </w:rPr>
        <w:t xml:space="preserve">официальном печатном издании города </w:t>
      </w:r>
      <w:proofErr w:type="spellStart"/>
      <w:r w:rsidR="00333E18">
        <w:rPr>
          <w:rFonts w:ascii="Times New Roman" w:hAnsi="Times New Roman"/>
          <w:sz w:val="24"/>
          <w:szCs w:val="24"/>
        </w:rPr>
        <w:t>Югорска</w:t>
      </w:r>
      <w:proofErr w:type="spellEnd"/>
      <w:r w:rsidR="00333E18">
        <w:rPr>
          <w:rFonts w:ascii="Times New Roman" w:hAnsi="Times New Roman"/>
          <w:sz w:val="24"/>
          <w:szCs w:val="24"/>
        </w:rPr>
        <w:t xml:space="preserve"> и разместить на </w:t>
      </w:r>
      <w:r w:rsidR="00837144" w:rsidRPr="00833074">
        <w:rPr>
          <w:rFonts w:ascii="Times New Roman" w:hAnsi="Times New Roman"/>
          <w:sz w:val="24"/>
          <w:szCs w:val="24"/>
        </w:rPr>
        <w:t xml:space="preserve">официальном сайте администрации города </w:t>
      </w:r>
      <w:proofErr w:type="spellStart"/>
      <w:r w:rsidR="00837144" w:rsidRPr="00833074">
        <w:rPr>
          <w:rFonts w:ascii="Times New Roman" w:hAnsi="Times New Roman"/>
          <w:sz w:val="24"/>
          <w:szCs w:val="24"/>
        </w:rPr>
        <w:t>Югорска</w:t>
      </w:r>
      <w:proofErr w:type="spellEnd"/>
      <w:r w:rsidR="00837144" w:rsidRPr="00833074">
        <w:rPr>
          <w:rFonts w:ascii="Times New Roman" w:hAnsi="Times New Roman"/>
          <w:sz w:val="24"/>
          <w:szCs w:val="24"/>
        </w:rPr>
        <w:t>.</w:t>
      </w:r>
    </w:p>
    <w:p w:rsidR="00952462" w:rsidRDefault="00743DF8" w:rsidP="009524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3</w:t>
      </w:r>
      <w:r w:rsidR="00952462" w:rsidRPr="0095246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. </w:t>
      </w:r>
      <w:r w:rsidR="007D1627">
        <w:rPr>
          <w:rFonts w:ascii="Times New Roman" w:hAnsi="Times New Roman"/>
          <w:sz w:val="24"/>
          <w:szCs w:val="24"/>
        </w:rPr>
        <w:t>Н</w:t>
      </w:r>
      <w:r w:rsidR="007D1627" w:rsidRPr="00833074">
        <w:rPr>
          <w:rFonts w:ascii="Times New Roman" w:hAnsi="Times New Roman"/>
          <w:sz w:val="24"/>
          <w:szCs w:val="24"/>
        </w:rPr>
        <w:t>астоящее постановление вступает в силу</w:t>
      </w:r>
      <w:r w:rsidR="00A95AC1">
        <w:rPr>
          <w:rFonts w:ascii="Times New Roman" w:hAnsi="Times New Roman"/>
          <w:sz w:val="24"/>
          <w:szCs w:val="24"/>
        </w:rPr>
        <w:t xml:space="preserve"> после его официального опубликования</w:t>
      </w:r>
      <w:r w:rsidR="00333E18">
        <w:rPr>
          <w:rFonts w:ascii="Times New Roman" w:hAnsi="Times New Roman"/>
          <w:sz w:val="24"/>
          <w:szCs w:val="24"/>
        </w:rPr>
        <w:t>.</w:t>
      </w:r>
    </w:p>
    <w:p w:rsidR="00952462" w:rsidRPr="00952462" w:rsidRDefault="00743DF8" w:rsidP="00952462">
      <w:pPr>
        <w:tabs>
          <w:tab w:val="left" w:pos="142"/>
          <w:tab w:val="left" w:pos="709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025781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="00952462" w:rsidRPr="00025781">
        <w:rPr>
          <w:rFonts w:ascii="Times New Roman" w:eastAsia="Times New Roman" w:hAnsi="Times New Roman"/>
          <w:sz w:val="24"/>
          <w:szCs w:val="24"/>
          <w:lang w:eastAsia="ar-SA"/>
        </w:rPr>
        <w:t>. </w:t>
      </w:r>
      <w:proofErr w:type="gramStart"/>
      <w:r w:rsidR="00952462" w:rsidRPr="00025781">
        <w:rPr>
          <w:rFonts w:ascii="Times New Roman" w:eastAsia="Times New Roman" w:hAnsi="Times New Roman"/>
          <w:sz w:val="24"/>
          <w:szCs w:val="24"/>
          <w:lang w:eastAsia="ar-SA"/>
        </w:rPr>
        <w:t>Контроль за</w:t>
      </w:r>
      <w:proofErr w:type="gramEnd"/>
      <w:r w:rsidR="00952462" w:rsidRPr="00025781">
        <w:rPr>
          <w:rFonts w:ascii="Times New Roman" w:eastAsia="Times New Roman" w:hAnsi="Times New Roman"/>
          <w:sz w:val="24"/>
          <w:szCs w:val="24"/>
          <w:lang w:eastAsia="ar-SA"/>
        </w:rPr>
        <w:t xml:space="preserve"> выполнением постановления возложить на заместителя главы города Т.И. </w:t>
      </w:r>
      <w:proofErr w:type="spellStart"/>
      <w:r w:rsidR="00952462" w:rsidRPr="00025781">
        <w:rPr>
          <w:rFonts w:ascii="Times New Roman" w:eastAsia="Times New Roman" w:hAnsi="Times New Roman"/>
          <w:sz w:val="24"/>
          <w:szCs w:val="24"/>
          <w:lang w:eastAsia="ar-SA"/>
        </w:rPr>
        <w:t>Долгодворову</w:t>
      </w:r>
      <w:proofErr w:type="spellEnd"/>
      <w:r w:rsidR="00952462" w:rsidRPr="00025781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D911A7" w:rsidRDefault="00D911A7" w:rsidP="001F45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C4DEF" w:rsidRDefault="006C4DEF" w:rsidP="001F45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33E18" w:rsidRDefault="00333E18" w:rsidP="001F45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C4DEF" w:rsidRDefault="003A2896" w:rsidP="001250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</w:t>
      </w:r>
      <w:r w:rsidR="00006AE8">
        <w:rPr>
          <w:rFonts w:ascii="Times New Roman" w:hAnsi="Times New Roman"/>
          <w:b/>
          <w:sz w:val="24"/>
          <w:szCs w:val="24"/>
        </w:rPr>
        <w:t>лав</w:t>
      </w:r>
      <w:r>
        <w:rPr>
          <w:rFonts w:ascii="Times New Roman" w:hAnsi="Times New Roman"/>
          <w:b/>
          <w:sz w:val="24"/>
          <w:szCs w:val="24"/>
        </w:rPr>
        <w:t>а</w:t>
      </w:r>
      <w:r w:rsidR="00C47990" w:rsidRPr="00117660">
        <w:rPr>
          <w:rFonts w:ascii="Times New Roman" w:hAnsi="Times New Roman"/>
          <w:b/>
          <w:sz w:val="24"/>
          <w:szCs w:val="24"/>
        </w:rPr>
        <w:t xml:space="preserve"> города </w:t>
      </w:r>
      <w:proofErr w:type="spellStart"/>
      <w:r w:rsidR="00C47990" w:rsidRPr="00117660">
        <w:rPr>
          <w:rFonts w:ascii="Times New Roman" w:hAnsi="Times New Roman"/>
          <w:b/>
          <w:sz w:val="24"/>
          <w:szCs w:val="24"/>
        </w:rPr>
        <w:t>Югорска</w:t>
      </w:r>
      <w:proofErr w:type="spellEnd"/>
      <w:r w:rsidR="00AC373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Р.З. Салахов</w:t>
      </w:r>
    </w:p>
    <w:p w:rsidR="001250DC" w:rsidRDefault="001250DC" w:rsidP="001250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250DC" w:rsidRDefault="001250DC" w:rsidP="001250DC">
      <w:pPr>
        <w:spacing w:after="0" w:line="240" w:lineRule="auto"/>
        <w:rPr>
          <w:rStyle w:val="a9"/>
          <w:b w:val="0"/>
          <w:bCs/>
          <w:sz w:val="20"/>
          <w:szCs w:val="20"/>
        </w:rPr>
      </w:pPr>
    </w:p>
    <w:p w:rsidR="00AB7550" w:rsidRDefault="00AB7550" w:rsidP="00DC37DC">
      <w:pPr>
        <w:pStyle w:val="TimesNewRoman"/>
        <w:rPr>
          <w:rStyle w:val="a9"/>
          <w:bCs w:val="0"/>
        </w:rPr>
      </w:pPr>
    </w:p>
    <w:p w:rsidR="00210EEF" w:rsidRDefault="00210EEF" w:rsidP="00DC37DC">
      <w:pPr>
        <w:pStyle w:val="TimesNewRoman"/>
        <w:rPr>
          <w:rStyle w:val="a9"/>
          <w:bCs w:val="0"/>
        </w:rPr>
      </w:pPr>
    </w:p>
    <w:p w:rsidR="00210EEF" w:rsidRDefault="00210EEF" w:rsidP="00DC37DC">
      <w:pPr>
        <w:pStyle w:val="TimesNewRoman"/>
        <w:rPr>
          <w:rStyle w:val="a9"/>
          <w:bCs w:val="0"/>
        </w:rPr>
      </w:pPr>
    </w:p>
    <w:p w:rsidR="00210EEF" w:rsidRDefault="00210EEF" w:rsidP="00DC37DC">
      <w:pPr>
        <w:pStyle w:val="TimesNewRoman"/>
        <w:rPr>
          <w:rStyle w:val="a9"/>
          <w:bCs w:val="0"/>
        </w:rPr>
      </w:pPr>
    </w:p>
    <w:p w:rsidR="00210EEF" w:rsidRDefault="00210EEF" w:rsidP="00DC37DC">
      <w:pPr>
        <w:pStyle w:val="TimesNewRoman"/>
        <w:rPr>
          <w:rStyle w:val="a9"/>
          <w:bCs w:val="0"/>
        </w:rPr>
      </w:pPr>
    </w:p>
    <w:p w:rsidR="00210EEF" w:rsidRDefault="00210EEF" w:rsidP="00DC37DC">
      <w:pPr>
        <w:pStyle w:val="TimesNewRoman"/>
        <w:rPr>
          <w:rStyle w:val="a9"/>
          <w:bCs w:val="0"/>
        </w:rPr>
      </w:pPr>
    </w:p>
    <w:p w:rsidR="00210EEF" w:rsidRDefault="00210EEF" w:rsidP="00DC37DC">
      <w:pPr>
        <w:pStyle w:val="TimesNewRoman"/>
        <w:rPr>
          <w:rStyle w:val="a9"/>
          <w:bCs w:val="0"/>
        </w:rPr>
      </w:pPr>
    </w:p>
    <w:p w:rsidR="00210EEF" w:rsidRDefault="00210EEF" w:rsidP="00DC37DC">
      <w:pPr>
        <w:pStyle w:val="TimesNewRoman"/>
        <w:rPr>
          <w:rStyle w:val="a9"/>
          <w:bCs w:val="0"/>
        </w:rPr>
      </w:pPr>
    </w:p>
    <w:p w:rsidR="00210EEF" w:rsidRDefault="00210EEF" w:rsidP="00DC37DC">
      <w:pPr>
        <w:pStyle w:val="TimesNewRoman"/>
        <w:rPr>
          <w:rStyle w:val="a9"/>
          <w:bCs w:val="0"/>
        </w:rPr>
      </w:pPr>
    </w:p>
    <w:p w:rsidR="00210EEF" w:rsidRDefault="00210EEF" w:rsidP="00DC37DC">
      <w:pPr>
        <w:pStyle w:val="TimesNewRoman"/>
        <w:rPr>
          <w:rStyle w:val="a9"/>
          <w:bCs w:val="0"/>
        </w:rPr>
      </w:pPr>
    </w:p>
    <w:p w:rsidR="00210EEF" w:rsidRDefault="00210EEF" w:rsidP="00DC37DC">
      <w:pPr>
        <w:pStyle w:val="TimesNewRoman"/>
        <w:rPr>
          <w:rStyle w:val="a9"/>
          <w:bCs w:val="0"/>
        </w:rPr>
      </w:pPr>
    </w:p>
    <w:p w:rsidR="00210EEF" w:rsidRDefault="00210EEF" w:rsidP="00DC37DC">
      <w:pPr>
        <w:pStyle w:val="TimesNewRoman"/>
        <w:rPr>
          <w:rStyle w:val="a9"/>
          <w:bCs w:val="0"/>
        </w:rPr>
      </w:pPr>
    </w:p>
    <w:p w:rsidR="00210EEF" w:rsidRDefault="00210EEF" w:rsidP="00DC37DC">
      <w:pPr>
        <w:pStyle w:val="TimesNewRoman"/>
        <w:rPr>
          <w:rStyle w:val="a9"/>
          <w:bCs w:val="0"/>
        </w:rPr>
        <w:sectPr w:rsidR="00210EEF" w:rsidSect="006C4DEF">
          <w:pgSz w:w="11906" w:h="16838"/>
          <w:pgMar w:top="397" w:right="567" w:bottom="567" w:left="1418" w:header="709" w:footer="709" w:gutter="0"/>
          <w:cols w:space="708"/>
          <w:docGrid w:linePitch="360"/>
        </w:sectPr>
      </w:pPr>
    </w:p>
    <w:tbl>
      <w:tblPr>
        <w:tblW w:w="15730" w:type="dxa"/>
        <w:tblInd w:w="-318" w:type="dxa"/>
        <w:tblLayout w:type="fixed"/>
        <w:tblLook w:val="04A0"/>
      </w:tblPr>
      <w:tblGrid>
        <w:gridCol w:w="710"/>
        <w:gridCol w:w="4664"/>
        <w:gridCol w:w="850"/>
        <w:gridCol w:w="1418"/>
        <w:gridCol w:w="667"/>
        <w:gridCol w:w="667"/>
        <w:gridCol w:w="667"/>
        <w:gridCol w:w="667"/>
        <w:gridCol w:w="667"/>
        <w:gridCol w:w="667"/>
        <w:gridCol w:w="959"/>
        <w:gridCol w:w="3127"/>
      </w:tblGrid>
      <w:tr w:rsidR="00210EEF" w:rsidRPr="00CB540E" w:rsidTr="00B62078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bookmarkStart w:id="1" w:name="RANGE!A1:L26"/>
            <w:bookmarkEnd w:id="1"/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0EEF" w:rsidRPr="00CB540E" w:rsidRDefault="00210EEF" w:rsidP="00B62078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0EEF" w:rsidRPr="00CB540E" w:rsidRDefault="00210EEF" w:rsidP="00B62078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0EEF" w:rsidRPr="00CB540E" w:rsidRDefault="00210EEF" w:rsidP="00B62078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0EEF" w:rsidRPr="00CB540E" w:rsidRDefault="00210EEF" w:rsidP="00B62078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0EEF" w:rsidRPr="00CB540E" w:rsidRDefault="00210EEF" w:rsidP="00B62078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0EEF" w:rsidRPr="00CB540E" w:rsidRDefault="00210EEF" w:rsidP="00B62078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0EEF" w:rsidRPr="00CB540E" w:rsidRDefault="00210EEF" w:rsidP="00B62078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0EEF" w:rsidRPr="00CB540E" w:rsidRDefault="00210EEF" w:rsidP="00B62078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0EEF" w:rsidRPr="00CB540E" w:rsidRDefault="00210EEF" w:rsidP="00B62078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0EEF" w:rsidRPr="00CB540E" w:rsidRDefault="00210EEF" w:rsidP="00B62078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lang w:eastAsia="ru-RU"/>
              </w:rPr>
              <w:t>Приложение 1</w:t>
            </w:r>
          </w:p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lang w:eastAsia="ru-RU"/>
              </w:rPr>
              <w:t xml:space="preserve">к постановлению администрации города </w:t>
            </w:r>
            <w:proofErr w:type="spellStart"/>
            <w:r w:rsidRPr="00CB540E">
              <w:rPr>
                <w:rFonts w:ascii="Times New Roman" w:eastAsia="Times New Roman" w:hAnsi="Times New Roman"/>
                <w:lang w:eastAsia="ru-RU"/>
              </w:rPr>
              <w:t>Югорска</w:t>
            </w:r>
            <w:proofErr w:type="spellEnd"/>
          </w:p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lang w:eastAsia="ru-RU"/>
              </w:rPr>
              <w:t>от ____________2016 № _____</w:t>
            </w:r>
          </w:p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lang w:eastAsia="ru-RU"/>
              </w:rPr>
              <w:t>Таблица 1</w:t>
            </w:r>
          </w:p>
        </w:tc>
      </w:tr>
      <w:tr w:rsidR="00210EEF" w:rsidRPr="00CB540E" w:rsidTr="00B62078">
        <w:trPr>
          <w:trHeight w:val="300"/>
        </w:trPr>
        <w:tc>
          <w:tcPr>
            <w:tcW w:w="157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0EEF" w:rsidRPr="00CB540E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b/>
                <w:bCs/>
                <w:lang w:eastAsia="ru-RU"/>
              </w:rPr>
              <w:t>Целевые показатели муниципальной программы</w:t>
            </w:r>
          </w:p>
        </w:tc>
      </w:tr>
      <w:tr w:rsidR="00210EEF" w:rsidRPr="00CB540E" w:rsidTr="00B62078">
        <w:trPr>
          <w:trHeight w:val="300"/>
        </w:trPr>
        <w:tc>
          <w:tcPr>
            <w:tcW w:w="157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0EEF" w:rsidRPr="00CB540E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«Развитие образования города </w:t>
            </w:r>
            <w:proofErr w:type="spellStart"/>
            <w:r w:rsidRPr="00CB540E">
              <w:rPr>
                <w:rFonts w:ascii="Times New Roman" w:eastAsia="Times New Roman" w:hAnsi="Times New Roman"/>
                <w:b/>
                <w:bCs/>
                <w:lang w:eastAsia="ru-RU"/>
              </w:rPr>
              <w:t>Югорска</w:t>
            </w:r>
            <w:proofErr w:type="spellEnd"/>
            <w:r w:rsidRPr="00CB540E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на 2014-2020 годы»</w:t>
            </w:r>
          </w:p>
        </w:tc>
      </w:tr>
      <w:tr w:rsidR="00210EEF" w:rsidRPr="00CB540E" w:rsidTr="00B62078">
        <w:trPr>
          <w:trHeight w:val="300"/>
        </w:trPr>
        <w:tc>
          <w:tcPr>
            <w:tcW w:w="157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0EEF" w:rsidRPr="00CB540E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210EEF" w:rsidRPr="00CB540E" w:rsidTr="00B62078">
        <w:trPr>
          <w:trHeight w:val="58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CB540E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lang w:eastAsia="ru-RU"/>
              </w:rPr>
              <w:t>№ целевого показателя</w:t>
            </w:r>
          </w:p>
        </w:tc>
        <w:tc>
          <w:tcPr>
            <w:tcW w:w="4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CB540E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lang w:eastAsia="ru-RU"/>
              </w:rPr>
              <w:t>Наименование целевых показателей муниципальной 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CB540E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CB540E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lang w:eastAsia="ru-RU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CB540E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lang w:eastAsia="ru-RU"/>
              </w:rPr>
              <w:t xml:space="preserve"> Значение показателя по годам </w:t>
            </w: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CB540E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lang w:eastAsia="ru-RU"/>
              </w:rPr>
              <w:t>Целевое значение показателя на момент окончания действия муниципальной программы</w:t>
            </w:r>
          </w:p>
        </w:tc>
      </w:tr>
      <w:tr w:rsidR="00210EEF" w:rsidRPr="00CB540E" w:rsidTr="00B62078">
        <w:trPr>
          <w:trHeight w:val="72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CB540E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lang w:eastAsia="ru-RU"/>
              </w:rPr>
              <w:t>2014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CB540E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lang w:eastAsia="ru-RU"/>
              </w:rPr>
              <w:t>2015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CB540E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lang w:eastAsia="ru-RU"/>
              </w:rPr>
              <w:t>2016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CB540E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lang w:eastAsia="ru-RU"/>
              </w:rPr>
              <w:t>2017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CB540E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lang w:eastAsia="ru-RU"/>
              </w:rPr>
              <w:t>2018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CB540E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lang w:eastAsia="ru-RU"/>
              </w:rPr>
              <w:t>2019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CB540E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lang w:eastAsia="ru-RU"/>
              </w:rPr>
              <w:t>2020</w:t>
            </w:r>
          </w:p>
        </w:tc>
        <w:tc>
          <w:tcPr>
            <w:tcW w:w="3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10EEF" w:rsidRPr="00CB540E" w:rsidTr="00B62078">
        <w:trPr>
          <w:trHeight w:val="8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CB540E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обучающихся 5-11 классов, принявших участие в школьном этапе Всероссийской олимпиады школьников (в общей численности обучающихся)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CB540E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61,6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61,8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62,2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62,4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62,6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</w:t>
            </w:r>
          </w:p>
        </w:tc>
      </w:tr>
      <w:tr w:rsidR="00210EEF" w:rsidRPr="00CB540E" w:rsidTr="00B62078">
        <w:trPr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EEF" w:rsidRPr="00CB540E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 в возрасте 1 - 6 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1 - 6 лет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66,1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68,9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73,4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80,8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80,8</w:t>
            </w:r>
          </w:p>
        </w:tc>
      </w:tr>
      <w:tr w:rsidR="00210EEF" w:rsidRPr="00CB540E" w:rsidTr="00B62078">
        <w:trPr>
          <w:trHeight w:val="5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EEF" w:rsidRPr="00CB540E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 в возрасте от 3-7 лет, получающих дошкольную образовательную услугу и (или) услугу по их содержанию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10EEF" w:rsidRPr="00CB540E" w:rsidTr="00B62078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EEF" w:rsidRPr="00CB540E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детей в возрасте от 7 до 18 лет охваченных основными общеобразовательными программами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CB540E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10EEF" w:rsidRPr="00CB540E" w:rsidTr="00B62078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EEF" w:rsidRPr="00CB540E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детей, охваченных дополнительными общеобразовательными программами, в общей численности детей и молодежи в возрасте 5-18 лет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69,9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77,0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77,5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78,5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78,5</w:t>
            </w:r>
          </w:p>
        </w:tc>
      </w:tr>
      <w:tr w:rsidR="00210EEF" w:rsidRPr="00CB540E" w:rsidTr="00B62078">
        <w:trPr>
          <w:trHeight w:val="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EEF" w:rsidRPr="00CB540E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Отношение среднего балла единого государственного экзамена (в расчете на 1 предмет) в 10 % общеобразовательных учреждений с </w:t>
            </w: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лучшими результатами единого государственного экзамена к среднему баллу единого государственного экзамена (в расчете на 1 предмет) в 10 % общеобразовательных учреждений с худшими результатами единого государственного экзамена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1,17</w:t>
            </w:r>
          </w:p>
        </w:tc>
      </w:tr>
      <w:tr w:rsidR="00210EEF" w:rsidRPr="00CB540E" w:rsidTr="00B62078">
        <w:trPr>
          <w:trHeight w:val="14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EEF" w:rsidRPr="00CB540E" w:rsidRDefault="00210EEF" w:rsidP="00B620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сдававших единый государственный экзамен по данным предметам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10EEF" w:rsidRPr="00CB540E" w:rsidTr="00B62078">
        <w:trPr>
          <w:trHeight w:val="12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EEF" w:rsidRPr="00CB540E" w:rsidRDefault="00210EEF" w:rsidP="00B620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10EEF" w:rsidRPr="00CB540E" w:rsidTr="00B62078">
        <w:trPr>
          <w:trHeight w:val="8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EEF" w:rsidRPr="00CB540E" w:rsidRDefault="00210EEF" w:rsidP="00B620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образовательных учреждений, разместивших на сайте нормативно закрепленный перечень сведений о своей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10EEF" w:rsidRPr="00CB540E" w:rsidTr="00B62078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EEF" w:rsidRPr="00CB540E" w:rsidRDefault="00210EEF" w:rsidP="00B620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Отношение среднемесячной заработной платы педагогических работников дошкольного общего образования к целевому значению среднемесячной заработной платы, установленной Департаментом образования и молодежной политики Ханты-Мансийского автономного </w:t>
            </w:r>
            <w:proofErr w:type="spellStart"/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округа-Югры</w:t>
            </w:r>
            <w:proofErr w:type="spellEnd"/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для города </w:t>
            </w:r>
            <w:proofErr w:type="spellStart"/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Югорска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CB540E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104,1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10EEF" w:rsidRPr="00CB540E" w:rsidTr="00B62078">
        <w:trPr>
          <w:trHeight w:val="8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EEF" w:rsidRPr="00CB540E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Отношение среднемесячной заработной платы педагогических работников начального общего, основного общего и среднего образования  к целевому значению среднемесячной заработной платы,</w:t>
            </w:r>
            <w:r w:rsidRPr="00CB540E">
              <w:t xml:space="preserve"> </w:t>
            </w: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установленной Департаментом образования и молодежной политики Ханты-Мансийского автономного </w:t>
            </w:r>
            <w:proofErr w:type="spellStart"/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округа-Югры</w:t>
            </w:r>
            <w:proofErr w:type="spellEnd"/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для города </w:t>
            </w:r>
            <w:proofErr w:type="spellStart"/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Югорска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CB540E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104,9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10EEF" w:rsidRPr="00CB540E" w:rsidTr="00B62078">
        <w:trPr>
          <w:trHeight w:val="11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EEF" w:rsidRPr="00CB540E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Отношение среднемесячной заработной платы педагогических работников дополнительного образования к целевому значению среднемесячной заработной платы, установленной Департаментом образования и молодежной политики Ханты-Мансийского автономного </w:t>
            </w:r>
            <w:proofErr w:type="spellStart"/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округа-Югры</w:t>
            </w:r>
            <w:proofErr w:type="spellEnd"/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для города </w:t>
            </w:r>
            <w:proofErr w:type="spellStart"/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Югорска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CB540E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10EEF" w:rsidRPr="00CB540E" w:rsidTr="00B62078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EEF" w:rsidRPr="00CB540E" w:rsidRDefault="00210EEF" w:rsidP="00B620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общеобразовательных организаций, в которых обеспечена возможность пользоваться столовыми, соответствующими современным требованиям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CB540E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10EEF" w:rsidRPr="00CB540E" w:rsidTr="00B62078">
        <w:trPr>
          <w:trHeight w:val="15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EEF" w:rsidRPr="00CB540E" w:rsidRDefault="00210EEF" w:rsidP="00B620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обучающихся общеобразовательных учреждений, которым обеспечена возможность пользоваться учебным оборудованием для практических работ и интерактивными учебными пособиями в соответствии с новыми федеральными государственными образовательными стандартами (в общей </w:t>
            </w:r>
            <w:proofErr w:type="gramStart"/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численности</w:t>
            </w:r>
            <w:proofErr w:type="gramEnd"/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обучающихся по новым федеральным государственным образовательным стандартам)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CB540E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82,5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10EEF" w:rsidRPr="00CB540E" w:rsidTr="00B62078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EEF" w:rsidRPr="00CB540E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84,4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210EEF" w:rsidRPr="00CB540E" w:rsidTr="00B62078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EEF" w:rsidRPr="00CB540E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</w:tr>
      <w:tr w:rsidR="00210EEF" w:rsidRPr="00CB540E" w:rsidTr="00B62078">
        <w:trPr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EEF" w:rsidRPr="00CB540E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обучающихся в муниципальных общеобразовательных учреждениях, занимающихся во вторую (третью) смену, в общей </w:t>
            </w:r>
            <w:proofErr w:type="gramStart"/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численности</w:t>
            </w:r>
            <w:proofErr w:type="gramEnd"/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обучающихся в муниципальных общеобразовательных учреждениях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CB540E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16,8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16,8</w:t>
            </w:r>
          </w:p>
        </w:tc>
      </w:tr>
      <w:tr w:rsidR="00210EEF" w:rsidRPr="00CB540E" w:rsidTr="00B62078">
        <w:trPr>
          <w:trHeight w:val="43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EEF" w:rsidRPr="00CB540E" w:rsidRDefault="00210EEF" w:rsidP="00B620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сданных в эксплуатацию новых объектов образовательных учреждений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CB540E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учреждения к 2020 году</w:t>
            </w:r>
          </w:p>
        </w:tc>
      </w:tr>
      <w:tr w:rsidR="00210EEF" w:rsidRPr="00CB540E" w:rsidTr="00B62078">
        <w:trPr>
          <w:trHeight w:val="11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EEF" w:rsidRPr="00CB540E" w:rsidRDefault="00210EEF" w:rsidP="00B620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общей численности муниципальных общеобразовательных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CB540E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210EEF" w:rsidRPr="00CB540E" w:rsidTr="00B62078">
        <w:trPr>
          <w:trHeight w:val="11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EEF" w:rsidRPr="00CB540E" w:rsidRDefault="00210EEF" w:rsidP="00B620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общей численности муниципальных общеобразовательных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CB540E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CB540E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</w:tr>
    </w:tbl>
    <w:p w:rsidR="00210EEF" w:rsidRDefault="00210EEF" w:rsidP="00210EEF">
      <w:pPr>
        <w:tabs>
          <w:tab w:val="left" w:pos="1276"/>
        </w:tabs>
      </w:pPr>
    </w:p>
    <w:p w:rsidR="00210EEF" w:rsidRDefault="00210EEF" w:rsidP="00210EEF">
      <w:pPr>
        <w:tabs>
          <w:tab w:val="left" w:pos="1276"/>
        </w:tabs>
      </w:pPr>
    </w:p>
    <w:p w:rsidR="00210EEF" w:rsidRDefault="00210EEF" w:rsidP="00210EEF">
      <w:pPr>
        <w:tabs>
          <w:tab w:val="left" w:pos="1276"/>
        </w:tabs>
      </w:pPr>
    </w:p>
    <w:p w:rsidR="00210EEF" w:rsidRDefault="00210EEF" w:rsidP="00210EEF"/>
    <w:p w:rsidR="00210EEF" w:rsidRDefault="00210EEF" w:rsidP="00210EEF"/>
    <w:p w:rsidR="00210EEF" w:rsidRDefault="00210EEF" w:rsidP="00210EEF"/>
    <w:p w:rsidR="00210EEF" w:rsidRDefault="00210EEF" w:rsidP="00210EEF"/>
    <w:p w:rsidR="00210EEF" w:rsidRDefault="00210EEF" w:rsidP="00210EEF"/>
    <w:p w:rsidR="00210EEF" w:rsidRDefault="00210EEF" w:rsidP="00210EEF"/>
    <w:p w:rsidR="00210EEF" w:rsidRDefault="00210EEF" w:rsidP="00210EEF"/>
    <w:p w:rsidR="00210EEF" w:rsidRDefault="00210EEF" w:rsidP="00210EEF"/>
    <w:p w:rsidR="00210EEF" w:rsidRDefault="00210EEF" w:rsidP="00210EEF"/>
    <w:p w:rsidR="00210EEF" w:rsidRDefault="00210EEF" w:rsidP="00210EEF"/>
    <w:p w:rsidR="00210EEF" w:rsidRDefault="00210EEF" w:rsidP="00210EEF"/>
    <w:p w:rsidR="00210EEF" w:rsidRDefault="00210EEF" w:rsidP="00210EEF"/>
    <w:p w:rsidR="00210EEF" w:rsidRDefault="00210EEF" w:rsidP="00210EEF"/>
    <w:tbl>
      <w:tblPr>
        <w:tblW w:w="15887" w:type="dxa"/>
        <w:tblInd w:w="-459" w:type="dxa"/>
        <w:tblLayout w:type="fixed"/>
        <w:tblLook w:val="04A0"/>
      </w:tblPr>
      <w:tblGrid>
        <w:gridCol w:w="567"/>
        <w:gridCol w:w="993"/>
        <w:gridCol w:w="1842"/>
        <w:gridCol w:w="1276"/>
        <w:gridCol w:w="1276"/>
        <w:gridCol w:w="1417"/>
        <w:gridCol w:w="1374"/>
        <w:gridCol w:w="1276"/>
        <w:gridCol w:w="1276"/>
        <w:gridCol w:w="1275"/>
        <w:gridCol w:w="1134"/>
        <w:gridCol w:w="851"/>
        <w:gridCol w:w="1330"/>
      </w:tblGrid>
      <w:tr w:rsidR="00210EEF" w:rsidRPr="00601BCF" w:rsidTr="00B6207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bookmarkStart w:id="2" w:name="RANGE!A1:M78"/>
            <w:bookmarkEnd w:id="2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210EEF" w:rsidRPr="00601BCF" w:rsidTr="00B62078">
        <w:trPr>
          <w:trHeight w:val="36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2</w:t>
            </w:r>
          </w:p>
        </w:tc>
      </w:tr>
      <w:tr w:rsidR="00210EEF" w:rsidRPr="00601BCF" w:rsidTr="00B62078">
        <w:trPr>
          <w:trHeight w:val="36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0EEF" w:rsidRPr="00601BCF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0EEF" w:rsidRPr="00601BCF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10EEF" w:rsidRPr="00601BCF" w:rsidTr="00B6207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3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0EEF" w:rsidRPr="00601BCF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Перечень основных мероприятий муниципальной программы</w:t>
            </w:r>
          </w:p>
        </w:tc>
      </w:tr>
      <w:tr w:rsidR="00210EEF" w:rsidRPr="00601BCF" w:rsidTr="00B6207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3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0EEF" w:rsidRPr="00601BCF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«Развитие образования города </w:t>
            </w:r>
            <w:proofErr w:type="spellStart"/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Югорска</w:t>
            </w:r>
            <w:proofErr w:type="spellEnd"/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на 2014-2020 годы»</w:t>
            </w:r>
          </w:p>
        </w:tc>
      </w:tr>
      <w:tr w:rsidR="00210EEF" w:rsidRPr="00601BCF" w:rsidTr="00B6207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0EEF" w:rsidRPr="00601BCF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0EEF" w:rsidRPr="00601BCF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0EEF" w:rsidRPr="00601BCF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0EEF" w:rsidRPr="00601BCF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0EEF" w:rsidRPr="00601BCF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0EEF" w:rsidRPr="00601BCF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0EEF" w:rsidRPr="00601BCF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0EEF" w:rsidRPr="00601BCF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0EEF" w:rsidRPr="00601BCF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0EEF" w:rsidRPr="00601BCF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210EEF" w:rsidRPr="00601BCF" w:rsidTr="00B62078">
        <w:trPr>
          <w:trHeight w:val="2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lang w:eastAsia="ru-RU"/>
              </w:rPr>
              <w:t>Код строки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№ основного мероприятия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lang w:eastAsia="ru-RU"/>
              </w:rPr>
              <w:t>Основные мероприятия программы (связь мероприятий с целевыми показателями муниципальной программы)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lang w:eastAsia="ru-RU"/>
              </w:rPr>
              <w:t>Ответственный исполнитель / соисполнитель (наименование органа или структурного подразделения, учреждения)</w:t>
            </w:r>
          </w:p>
        </w:tc>
        <w:tc>
          <w:tcPr>
            <w:tcW w:w="1120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Финансовые затраты на реализацию (тыс. руб.) </w:t>
            </w:r>
          </w:p>
        </w:tc>
      </w:tr>
      <w:tr w:rsidR="00210EEF" w:rsidRPr="00601BCF" w:rsidTr="00B62078">
        <w:trPr>
          <w:trHeight w:val="358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всего 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lang w:eastAsia="ru-RU"/>
              </w:rPr>
              <w:t>2014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lang w:eastAsia="ru-RU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lang w:eastAsia="ru-RU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</w:tr>
      <w:tr w:rsidR="00210EEF" w:rsidRPr="00601BCF" w:rsidTr="00B6207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</w:tr>
      <w:tr w:rsidR="00210EEF" w:rsidRPr="00601BCF" w:rsidTr="00B62078">
        <w:trPr>
          <w:trHeight w:val="5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153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Цель: Обеспечение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жителя города </w:t>
            </w:r>
            <w:proofErr w:type="spellStart"/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Югорска</w:t>
            </w:r>
            <w:proofErr w:type="spellEnd"/>
          </w:p>
        </w:tc>
      </w:tr>
      <w:tr w:rsidR="00210EEF" w:rsidRPr="00601BCF" w:rsidTr="00B6207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153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Задача I: Модернизация системы  общего и дополнительного образования</w:t>
            </w:r>
          </w:p>
        </w:tc>
      </w:tr>
      <w:tr w:rsidR="00210EEF" w:rsidRPr="00601BCF" w:rsidTr="00B6207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Развитие общего и дополнительного образования (№ 1)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2 266,3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1 789,4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476,9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210EEF" w:rsidRPr="00601BCF" w:rsidTr="00B6207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21 603,9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3 425,9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2 733,0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3 052,2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3 098,2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3 098,2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3 098,2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3 098,2 </w:t>
            </w:r>
          </w:p>
        </w:tc>
      </w:tr>
      <w:tr w:rsidR="00210EEF" w:rsidRPr="00601BCF" w:rsidTr="00B6207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210EEF" w:rsidRPr="00601BCF" w:rsidTr="00B6207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lang w:eastAsia="ru-RU"/>
              </w:rPr>
              <w:t>06</w:t>
            </w: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23 870,2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5 215,3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3 209,9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3 052,2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3 098,2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3 098,2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3 098,2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3 098,2 </w:t>
            </w:r>
          </w:p>
        </w:tc>
      </w:tr>
      <w:tr w:rsidR="00210EEF" w:rsidRPr="00601BCF" w:rsidTr="00B6207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Обеспечение </w:t>
            </w: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реализации основных образовательных программ  (№ 2-8)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Управление </w:t>
            </w: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бюджет </w:t>
            </w: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6 204 222,9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766 889,3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863 765,6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948 236,4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954 881,1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916 105,5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877 </w:t>
            </w: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172,5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877 172,5 </w:t>
            </w:r>
          </w:p>
        </w:tc>
      </w:tr>
      <w:tr w:rsidR="00210EEF" w:rsidRPr="00601BCF" w:rsidTr="00B6207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08</w:t>
            </w: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1 563 028,7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286 801,5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254 748,1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263 567,4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201 613,1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178 766,2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188 766,2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188 766,2 </w:t>
            </w:r>
          </w:p>
        </w:tc>
      </w:tr>
      <w:tr w:rsidR="00210EEF" w:rsidRPr="00601BCF" w:rsidTr="00B6207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658 090,5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62 654,8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83 559,5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83 190,6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101 465,5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105 882,5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110 668,8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110 668,8 </w:t>
            </w:r>
          </w:p>
        </w:tc>
      </w:tr>
      <w:tr w:rsidR="00210EEF" w:rsidRPr="00601BCF" w:rsidTr="00B6207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8 425 342,1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1 116 345,6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1 202 073,2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1 294 994,4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1 257 959,7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1 200 754,2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1 176 607,5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1 176 607,5 </w:t>
            </w:r>
          </w:p>
        </w:tc>
      </w:tr>
      <w:tr w:rsidR="00210EEF" w:rsidRPr="00601BCF" w:rsidTr="00B6207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 по Задаче 1,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8 449 212,3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1 121 560,9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1 205 283,1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1 298 046,6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1 261 057,9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1 203 852,4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1 179 705,7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1 179 705,7 </w:t>
            </w:r>
          </w:p>
        </w:tc>
      </w:tr>
      <w:tr w:rsidR="00210EEF" w:rsidRPr="00601BCF" w:rsidTr="00B6207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бюджет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6 206 489,2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768 678,7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864 242,5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948 236,4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954 881,1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916 105,5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877 172,5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877 172,5 </w:t>
            </w:r>
          </w:p>
        </w:tc>
      </w:tr>
      <w:tr w:rsidR="00210EEF" w:rsidRPr="00601BCF" w:rsidTr="00B6207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бюджет города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1 584 632,6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290 227,4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257 481,1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266 619,6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204 711,3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181 864,4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191 864,4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191 864,4 </w:t>
            </w:r>
          </w:p>
        </w:tc>
      </w:tr>
      <w:tr w:rsidR="00210EEF" w:rsidRPr="00601BCF" w:rsidTr="00B6207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658 090,5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62 654,8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83 559,5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83 190,6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101 465,5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105 882,5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110 668,8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110 668,8 </w:t>
            </w:r>
          </w:p>
        </w:tc>
      </w:tr>
      <w:tr w:rsidR="00210EEF" w:rsidRPr="00601BCF" w:rsidTr="00B6207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153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Задача II: Создание современной системы оценки качества образования на основе принципов открытости, объективности, прозрачности, общественно-профессионального участия</w:t>
            </w:r>
          </w:p>
        </w:tc>
      </w:tr>
      <w:tr w:rsidR="00210EEF" w:rsidRPr="00601BCF" w:rsidTr="00B6207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Развитие системы оценки качества образования (№ 9-11)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160,0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210EEF" w:rsidRPr="00601BCF" w:rsidTr="00B6207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189,4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68,0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76,4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45,0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210EEF" w:rsidRPr="00601BCF" w:rsidTr="00B6207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210EEF" w:rsidRPr="00601BCF" w:rsidTr="00B6207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349,4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128,0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126,4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95,0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210EEF" w:rsidRPr="00601BCF" w:rsidTr="00B6207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информационной открытости муниципальной системы образования (№ 12)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210EEF" w:rsidRPr="00601BCF" w:rsidTr="00B6207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20 745,7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3 119,3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3 097,4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3 218,8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3 198,8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2 703,8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2 703,8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2 703,8 </w:t>
            </w:r>
          </w:p>
        </w:tc>
      </w:tr>
      <w:tr w:rsidR="00210EEF" w:rsidRPr="00601BCF" w:rsidTr="00B6207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210EEF" w:rsidRPr="00601BCF" w:rsidTr="00B6207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20 745,7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3 119,3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3 097,4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3 218,8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3 198,8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2 703,8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2 703,8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2 703,8 </w:t>
            </w:r>
          </w:p>
        </w:tc>
      </w:tr>
      <w:tr w:rsidR="00210EEF" w:rsidRPr="00601BCF" w:rsidTr="00B6207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 по Задаче 2,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21 095,1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3 247,3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3 223,8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3 313,8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3 198,8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2 703,8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2 703,8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2 703,8 </w:t>
            </w:r>
          </w:p>
        </w:tc>
      </w:tr>
      <w:tr w:rsidR="00210EEF" w:rsidRPr="00601BCF" w:rsidTr="00B6207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бюджет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160,0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60,0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50,0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50,0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 </w:t>
            </w:r>
          </w:p>
        </w:tc>
      </w:tr>
      <w:tr w:rsidR="00210EEF" w:rsidRPr="00601BCF" w:rsidTr="00B6207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26</w:t>
            </w: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бюджет города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20 935,1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3 187,3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3 173,8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3 263,8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3 198,8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2 703,8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2 703,8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2 703,8 </w:t>
            </w:r>
          </w:p>
        </w:tc>
      </w:tr>
      <w:tr w:rsidR="00210EEF" w:rsidRPr="00601BCF" w:rsidTr="00B6207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 </w:t>
            </w:r>
          </w:p>
        </w:tc>
      </w:tr>
      <w:tr w:rsidR="00210EEF" w:rsidRPr="00601BCF" w:rsidTr="00B6207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lang w:eastAsia="ru-RU"/>
              </w:rPr>
              <w:t>28</w:t>
            </w:r>
          </w:p>
        </w:tc>
        <w:tc>
          <w:tcPr>
            <w:tcW w:w="153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Задача III: Развитие инфраструктуры и организационно-</w:t>
            </w:r>
            <w:proofErr w:type="gramStart"/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экономических механизмов</w:t>
            </w:r>
            <w:proofErr w:type="gramEnd"/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 обеспечивающих равную доступность услуг  общего и дополнительного образования детей</w:t>
            </w:r>
          </w:p>
        </w:tc>
      </w:tr>
      <w:tr w:rsidR="00210EEF" w:rsidRPr="00601BCF" w:rsidTr="00B6207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lang w:eastAsia="ru-RU"/>
              </w:rPr>
              <w:t>29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Финансовое и организационно-методическое обеспечение функционирования и модернизации муниципальной системы образования (№ 15)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251 930,8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20 573,8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27 102,0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32 691,0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42 891,0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42 891,0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42 891,0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42 891,0 </w:t>
            </w:r>
          </w:p>
        </w:tc>
      </w:tr>
      <w:tr w:rsidR="00210EEF" w:rsidRPr="00601BCF" w:rsidTr="00B6207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513 083,3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65 841,3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76 919,3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74 558,4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76 464,3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73 100,0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73 100,0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73 100,0 </w:t>
            </w:r>
          </w:p>
        </w:tc>
      </w:tr>
      <w:tr w:rsidR="00210EEF" w:rsidRPr="00601BCF" w:rsidTr="00B6207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lang w:eastAsia="ru-RU"/>
              </w:rPr>
              <w:t>31</w:t>
            </w: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210EEF" w:rsidRPr="00601BCF" w:rsidTr="00B6207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765 014,1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86 415,1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104 021,3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107 249,4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119 355,3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115 991,0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115 991,0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115 991,0 </w:t>
            </w:r>
          </w:p>
        </w:tc>
      </w:tr>
      <w:tr w:rsidR="00210EEF" w:rsidRPr="00601BCF" w:rsidTr="00B6207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lang w:eastAsia="ru-RU"/>
              </w:rPr>
              <w:t>33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комплексной безопасности образовательных учреждений  (№ 13)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210EEF" w:rsidRPr="00601BCF" w:rsidTr="00B6207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lang w:eastAsia="ru-RU"/>
              </w:rPr>
              <w:t>34</w:t>
            </w: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53 840,7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8 921,5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7 799,5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13 118,9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14 000,8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2 000,0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4 000,0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4 000,0 </w:t>
            </w:r>
          </w:p>
        </w:tc>
      </w:tr>
      <w:tr w:rsidR="00210EEF" w:rsidRPr="00601BCF" w:rsidTr="00B6207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lang w:eastAsia="ru-RU"/>
              </w:rPr>
              <w:t>35</w:t>
            </w: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210EEF" w:rsidRPr="00601BCF" w:rsidTr="00B6207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lang w:eastAsia="ru-RU"/>
              </w:rPr>
              <w:t>36</w:t>
            </w: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53 840,7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8 921,5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7 799,5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13 118,9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14 000,8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2 000,0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4 000,0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4 000,0 </w:t>
            </w:r>
          </w:p>
        </w:tc>
      </w:tr>
      <w:tr w:rsidR="00210EEF" w:rsidRPr="00601BCF" w:rsidTr="00B6207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lang w:eastAsia="ru-RU"/>
              </w:rPr>
              <w:t>37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Развитие материально-технической базы образовательных учреждений (№ 14)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3 084,1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1 700,0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1 384,1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210EEF" w:rsidRPr="00601BCF" w:rsidTr="00B6207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lang w:eastAsia="ru-RU"/>
              </w:rPr>
              <w:t>38</w:t>
            </w: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25 521,4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8 424,1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10 969,4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3 681,9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1 446,0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500,0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500,0 </w:t>
            </w:r>
          </w:p>
        </w:tc>
      </w:tr>
      <w:tr w:rsidR="00210EEF" w:rsidRPr="00601BCF" w:rsidTr="00B62078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lang w:eastAsia="ru-RU"/>
              </w:rPr>
              <w:t>39</w:t>
            </w: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38 195,6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908,3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26 240,8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2 640,6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2 670,5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2 867,7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2 867,7 </w:t>
            </w:r>
          </w:p>
        </w:tc>
      </w:tr>
      <w:tr w:rsidR="00210EEF" w:rsidRPr="00601BCF" w:rsidTr="00B6207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66 801,1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11 032,4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12 353,5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29 922,7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4 086,6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2 670,5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3 367,7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3 367,7 </w:t>
            </w:r>
          </w:p>
        </w:tc>
      </w:tr>
      <w:tr w:rsidR="00210EEF" w:rsidRPr="00601BCF" w:rsidTr="00B6207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lang w:eastAsia="ru-RU"/>
              </w:rPr>
              <w:t>41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Проектирование, строительство (реконструкция), приобретение объектов, предназначенных для размещения </w:t>
            </w: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муниципальных образовательных учреждений (№ 16,17,18)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ДЖК и 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210EEF" w:rsidRPr="00601BCF" w:rsidTr="00B6207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lang w:eastAsia="ru-RU"/>
              </w:rPr>
              <w:t>42</w:t>
            </w: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8 497,0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3 497,0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5 000,0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210EEF" w:rsidRPr="00601BCF" w:rsidTr="00B6207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lang w:eastAsia="ru-RU"/>
              </w:rPr>
              <w:t>43</w:t>
            </w: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210EEF" w:rsidRPr="00601BCF" w:rsidTr="00B6207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44</w:t>
            </w: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8 497,0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3 497,0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5 000,0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210EEF" w:rsidRPr="00601BCF" w:rsidTr="00B6207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45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Проведение капитальных ремонтов зданий, сооружений, предназначенных для размещения муниципальных образовательных учреждений (№ 19, 20)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ДЖК и 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9 046,8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9 046,8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210EEF" w:rsidRPr="00601BCF" w:rsidTr="00B6207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lang w:eastAsia="ru-RU"/>
              </w:rPr>
              <w:t>46</w:t>
            </w: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122 715,3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16 333,5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91,4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2 290,4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51 000,0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1 000,0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52 000,0 </w:t>
            </w:r>
          </w:p>
        </w:tc>
      </w:tr>
      <w:tr w:rsidR="00210EEF" w:rsidRPr="00601BCF" w:rsidTr="00B6207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lang w:eastAsia="ru-RU"/>
              </w:rPr>
              <w:t>47</w:t>
            </w: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210EEF" w:rsidRPr="00601BCF" w:rsidTr="00B6207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lang w:eastAsia="ru-RU"/>
              </w:rPr>
              <w:t>48</w:t>
            </w: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131 762,1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16 333,5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9 138,2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2 290,4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51 000,0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1 000,0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52 000,0 </w:t>
            </w:r>
          </w:p>
        </w:tc>
      </w:tr>
      <w:tr w:rsidR="00210EEF" w:rsidRPr="00601BCF" w:rsidTr="00B6207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lang w:eastAsia="ru-RU"/>
              </w:rPr>
              <w:t>49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 по Задаче III,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1 025 915,0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122 702,5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124 174,3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162 926,2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139 733,1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176 661,5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124 358,7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175 358,7 </w:t>
            </w:r>
          </w:p>
        </w:tc>
      </w:tr>
      <w:tr w:rsidR="00210EEF" w:rsidRPr="00601BCF" w:rsidTr="00B6207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бюджет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264 061,7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22 273,8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28 486,1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41 737,8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42 891,0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42 891,0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42 891,0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42 891,0 </w:t>
            </w:r>
          </w:p>
        </w:tc>
      </w:tr>
      <w:tr w:rsidR="00210EEF" w:rsidRPr="00601BCF" w:rsidTr="00B6207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lang w:eastAsia="ru-RU"/>
              </w:rPr>
              <w:t>51</w:t>
            </w: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бюджет города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723 657,7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99 520,4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95 688,2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94 947,6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94 201,5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131 100,0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78 600,0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129 600,0 </w:t>
            </w:r>
          </w:p>
        </w:tc>
      </w:tr>
      <w:tr w:rsidR="00210EEF" w:rsidRPr="00601BCF" w:rsidTr="00B6207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lang w:eastAsia="ru-RU"/>
              </w:rPr>
              <w:t>52</w:t>
            </w: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38 195,6 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908,3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26 240,8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2 640,6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2 670,5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2 867,7 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2 867,7 </w:t>
            </w:r>
          </w:p>
        </w:tc>
      </w:tr>
      <w:tr w:rsidR="00210EEF" w:rsidRPr="00601BCF" w:rsidTr="00B6207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lang w:eastAsia="ru-RU"/>
              </w:rPr>
              <w:t>53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39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 по муниципальной программе, в том числе: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9 496 222,4 </w:t>
            </w:r>
          </w:p>
        </w:tc>
        <w:tc>
          <w:tcPr>
            <w:tcW w:w="13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1 247 510,7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1 332 681,2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1 464 286,6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1 403 989,8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1 383 217,7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1 306 768,2 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1 357 768,2 </w:t>
            </w:r>
          </w:p>
        </w:tc>
      </w:tr>
      <w:tr w:rsidR="00210EEF" w:rsidRPr="00601BCF" w:rsidTr="00B6207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lang w:eastAsia="ru-RU"/>
              </w:rPr>
              <w:t>54</w:t>
            </w:r>
          </w:p>
        </w:tc>
        <w:tc>
          <w:tcPr>
            <w:tcW w:w="99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бюджет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6 470 710,9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791 012,5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892 778,6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990 024,2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997 772,1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958 996,5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920 063,5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920 063,5 </w:t>
            </w:r>
          </w:p>
        </w:tc>
      </w:tr>
      <w:tr w:rsidR="00210EEF" w:rsidRPr="00601BCF" w:rsidTr="00B6207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99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бюджет города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2 329 225,4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392 935,1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356 343,1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364 831,0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302 111,6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315 668,2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273 168,2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324 168,2 </w:t>
            </w:r>
          </w:p>
        </w:tc>
      </w:tr>
      <w:tr w:rsidR="00210EEF" w:rsidRPr="00601BCF" w:rsidTr="00B6207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lang w:eastAsia="ru-RU"/>
              </w:rPr>
              <w:t>56</w:t>
            </w:r>
          </w:p>
        </w:tc>
        <w:tc>
          <w:tcPr>
            <w:tcW w:w="99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696 286,1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63 563,1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83 559,5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109 431,4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104 106,1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108 553,0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113 536,5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113 536,5 </w:t>
            </w:r>
          </w:p>
        </w:tc>
      </w:tr>
      <w:tr w:rsidR="00210EEF" w:rsidRPr="00601BCF" w:rsidTr="00B6207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lang w:eastAsia="ru-RU"/>
              </w:rPr>
              <w:t>57</w:t>
            </w:r>
          </w:p>
        </w:tc>
        <w:tc>
          <w:tcPr>
            <w:tcW w:w="15320" w:type="dxa"/>
            <w:gridSpan w:val="1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 том числе:</w:t>
            </w:r>
          </w:p>
        </w:tc>
      </w:tr>
      <w:tr w:rsidR="00210EEF" w:rsidRPr="00601BCF" w:rsidTr="00B62078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lang w:eastAsia="ru-RU"/>
              </w:rPr>
              <w:t>58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39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8 497,0 </w:t>
            </w:r>
          </w:p>
        </w:tc>
        <w:tc>
          <w:tcPr>
            <w:tcW w:w="13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0,0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3 497,0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5 000,0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 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 </w:t>
            </w:r>
          </w:p>
        </w:tc>
      </w:tr>
      <w:tr w:rsidR="00210EEF" w:rsidRPr="00601BCF" w:rsidTr="00B6207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lang w:eastAsia="ru-RU"/>
              </w:rPr>
              <w:t>59</w:t>
            </w:r>
          </w:p>
        </w:tc>
        <w:tc>
          <w:tcPr>
            <w:tcW w:w="993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бюджет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 </w:t>
            </w:r>
          </w:p>
        </w:tc>
      </w:tr>
      <w:tr w:rsidR="00210EEF" w:rsidRPr="00601BCF" w:rsidTr="00B6207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lang w:eastAsia="ru-RU"/>
              </w:rPr>
              <w:t>60</w:t>
            </w:r>
          </w:p>
        </w:tc>
        <w:tc>
          <w:tcPr>
            <w:tcW w:w="993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бюджет города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8 497,0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3 497,0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5 000,0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 </w:t>
            </w:r>
          </w:p>
        </w:tc>
      </w:tr>
      <w:tr w:rsidR="00210EEF" w:rsidRPr="00601BCF" w:rsidTr="00B6207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lang w:eastAsia="ru-RU"/>
              </w:rPr>
              <w:t>61</w:t>
            </w:r>
          </w:p>
        </w:tc>
        <w:tc>
          <w:tcPr>
            <w:tcW w:w="993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 </w:t>
            </w:r>
          </w:p>
        </w:tc>
      </w:tr>
      <w:tr w:rsidR="00210EEF" w:rsidRPr="00601BCF" w:rsidTr="00B62078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62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39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Ответственный исполнитель: Управление образования администрации города </w:t>
            </w:r>
            <w:proofErr w:type="spellStart"/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Югорска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9 355 963,3 </w:t>
            </w:r>
          </w:p>
        </w:tc>
        <w:tc>
          <w:tcPr>
            <w:tcW w:w="13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1 231 177,2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1 332 681,2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1 451 651,4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1 401 699,4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1 327 217,7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1 305 768,2 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1 305 768,2 </w:t>
            </w:r>
          </w:p>
        </w:tc>
      </w:tr>
      <w:tr w:rsidR="00210EEF" w:rsidRPr="00601BCF" w:rsidTr="00B6207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lang w:eastAsia="ru-RU"/>
              </w:rPr>
              <w:t>63</w:t>
            </w:r>
          </w:p>
        </w:tc>
        <w:tc>
          <w:tcPr>
            <w:tcW w:w="993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бюджет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6 461 664,1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791 012,5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892 778,6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980 977,4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997 772,1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958 996,5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920 063,5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920 063,5 </w:t>
            </w:r>
          </w:p>
        </w:tc>
      </w:tr>
      <w:tr w:rsidR="00210EEF" w:rsidRPr="00601BCF" w:rsidTr="00B6207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lang w:eastAsia="ru-RU"/>
              </w:rPr>
              <w:t>64</w:t>
            </w:r>
          </w:p>
        </w:tc>
        <w:tc>
          <w:tcPr>
            <w:tcW w:w="993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бюджет города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2 198 013,1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376 601,6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356 343,1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361 242,6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299 821,2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259 668,2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272 168,2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272 168,2 </w:t>
            </w:r>
          </w:p>
        </w:tc>
      </w:tr>
      <w:tr w:rsidR="00210EEF" w:rsidRPr="00601BCF" w:rsidTr="00B6207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lang w:eastAsia="ru-RU"/>
              </w:rPr>
              <w:t>65</w:t>
            </w:r>
          </w:p>
        </w:tc>
        <w:tc>
          <w:tcPr>
            <w:tcW w:w="993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696 286,1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63 563,1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83 559,5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109 431,4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104 106,1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108 553,0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113 536,5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113 536,5 </w:t>
            </w:r>
          </w:p>
        </w:tc>
      </w:tr>
      <w:tr w:rsidR="00210EEF" w:rsidRPr="00601BCF" w:rsidTr="00B62078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lang w:eastAsia="ru-RU"/>
              </w:rPr>
              <w:t>66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Соисполнитель: Департамент жилищно-коммунального и строительного комплекса администрации города </w:t>
            </w:r>
            <w:proofErr w:type="spellStart"/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Югорска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140 259,1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16 333,5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12 635,2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2 290,4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56 000,0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1 000,0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52 000,0 </w:t>
            </w:r>
          </w:p>
        </w:tc>
      </w:tr>
      <w:tr w:rsidR="00210EEF" w:rsidRPr="00601BCF" w:rsidTr="00B6207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lang w:eastAsia="ru-RU"/>
              </w:rPr>
              <w:t>67</w:t>
            </w: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бюджет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9 046,8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9 046,8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0,0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0,0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0,0 </w:t>
            </w:r>
          </w:p>
        </w:tc>
      </w:tr>
      <w:tr w:rsidR="00210EEF" w:rsidRPr="00601BCF" w:rsidTr="00B6207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lang w:eastAsia="ru-RU"/>
              </w:rPr>
              <w:t>68</w:t>
            </w: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бюджет города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131 212,3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16 333,5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3 588,4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2 290,4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56 000,0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1 000,0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52 000,0 </w:t>
            </w:r>
          </w:p>
        </w:tc>
      </w:tr>
      <w:tr w:rsidR="00210EEF" w:rsidRPr="00601BCF" w:rsidTr="00B6207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color w:val="000000"/>
                <w:lang w:eastAsia="ru-RU"/>
              </w:rPr>
              <w:t>69</w:t>
            </w: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EEF" w:rsidRPr="00601BCF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B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 </w:t>
            </w:r>
          </w:p>
        </w:tc>
      </w:tr>
    </w:tbl>
    <w:p w:rsidR="00210EEF" w:rsidRDefault="00210EEF" w:rsidP="00210EEF"/>
    <w:p w:rsidR="00210EEF" w:rsidRDefault="00210EEF" w:rsidP="00210EEF"/>
    <w:p w:rsidR="00210EEF" w:rsidRDefault="00210EEF" w:rsidP="00210EEF"/>
    <w:p w:rsidR="00210EEF" w:rsidRDefault="00210EEF" w:rsidP="00210EEF"/>
    <w:p w:rsidR="00210EEF" w:rsidRDefault="00210EEF" w:rsidP="00210EEF"/>
    <w:p w:rsidR="00210EEF" w:rsidRDefault="00210EEF" w:rsidP="00210EEF"/>
    <w:p w:rsidR="00210EEF" w:rsidRDefault="00210EEF" w:rsidP="00210EEF"/>
    <w:p w:rsidR="00210EEF" w:rsidRDefault="00210EEF" w:rsidP="00210EEF"/>
    <w:p w:rsidR="00210EEF" w:rsidRDefault="00210EEF" w:rsidP="00210EEF"/>
    <w:tbl>
      <w:tblPr>
        <w:tblpPr w:leftFromText="180" w:rightFromText="180" w:tblpY="-825"/>
        <w:tblW w:w="15026" w:type="dxa"/>
        <w:tblLook w:val="04A0"/>
      </w:tblPr>
      <w:tblGrid>
        <w:gridCol w:w="663"/>
        <w:gridCol w:w="3448"/>
        <w:gridCol w:w="2126"/>
        <w:gridCol w:w="2068"/>
        <w:gridCol w:w="6721"/>
      </w:tblGrid>
      <w:tr w:rsidR="00210EEF" w:rsidRPr="009251FD" w:rsidTr="00B62078">
        <w:trPr>
          <w:trHeight w:val="31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EEF" w:rsidRPr="009251FD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EEF" w:rsidRPr="009251FD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EEF" w:rsidRPr="009251FD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EEF" w:rsidRPr="009251FD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10EEF" w:rsidRPr="009251FD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0EEF" w:rsidRPr="009251FD" w:rsidTr="00B62078">
        <w:trPr>
          <w:trHeight w:val="31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EEF" w:rsidRPr="009251FD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EEF" w:rsidRPr="009251FD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EEF" w:rsidRPr="009251FD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EEF" w:rsidRPr="009251FD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10EEF" w:rsidRPr="00942E71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E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Приложение 2</w:t>
            </w:r>
          </w:p>
          <w:p w:rsidR="00210EEF" w:rsidRPr="00942E71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E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 постановлению администрации города </w:t>
            </w:r>
            <w:proofErr w:type="spellStart"/>
            <w:r w:rsidRPr="00942E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Югорска</w:t>
            </w:r>
            <w:proofErr w:type="spellEnd"/>
          </w:p>
          <w:p w:rsidR="00210EEF" w:rsidRPr="00942E71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E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 _________________ 2016 года № _____ </w:t>
            </w:r>
          </w:p>
          <w:p w:rsidR="00210EEF" w:rsidRPr="009251FD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E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Таблица 3</w:t>
            </w:r>
          </w:p>
        </w:tc>
      </w:tr>
      <w:tr w:rsidR="00210EEF" w:rsidRPr="009251FD" w:rsidTr="00B62078">
        <w:trPr>
          <w:trHeight w:val="31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0EEF" w:rsidRPr="009251FD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10EEF" w:rsidRPr="009251FD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0EEF" w:rsidRPr="009251FD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0EEF" w:rsidRPr="009251FD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0EEF" w:rsidRPr="009251FD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10EEF" w:rsidRPr="009251FD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0EEF" w:rsidRPr="009251FD" w:rsidTr="00B62078">
        <w:trPr>
          <w:trHeight w:val="31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0EEF" w:rsidRPr="009251FD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0EEF" w:rsidRPr="009251FD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0EEF" w:rsidRPr="009251FD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0EEF" w:rsidRPr="009251FD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10EEF" w:rsidRPr="009251FD" w:rsidRDefault="00210EEF" w:rsidP="00B62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0EEF" w:rsidRPr="009251FD" w:rsidTr="00B62078">
        <w:trPr>
          <w:trHeight w:val="315"/>
        </w:trPr>
        <w:tc>
          <w:tcPr>
            <w:tcW w:w="15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0EEF" w:rsidRPr="009251FD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10EEF" w:rsidRPr="009251FD" w:rsidTr="00B62078">
        <w:trPr>
          <w:trHeight w:val="31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EEF" w:rsidRPr="009251FD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EEF" w:rsidRPr="009251FD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EEF" w:rsidRPr="009251FD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EEF" w:rsidRPr="009251FD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10EEF" w:rsidRPr="009251FD" w:rsidRDefault="00210EEF" w:rsidP="00B62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0EEF" w:rsidRPr="009251FD" w:rsidTr="00B62078">
        <w:trPr>
          <w:trHeight w:val="63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EF" w:rsidRPr="009251FD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51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251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251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9251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EF" w:rsidRPr="009251FD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51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EF" w:rsidRPr="009251FD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51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Мощность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EF" w:rsidRPr="009251FD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51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Сроки строительства, проектирования</w:t>
            </w:r>
          </w:p>
        </w:tc>
        <w:tc>
          <w:tcPr>
            <w:tcW w:w="6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EEF" w:rsidRPr="009251FD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0EEF" w:rsidRPr="009251FD" w:rsidTr="00B62078">
        <w:trPr>
          <w:trHeight w:val="619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EF" w:rsidRPr="009251FD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51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9251FD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1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общеобразовательное учреждение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EF" w:rsidRPr="009251FD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51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ПИР</w:t>
            </w:r>
          </w:p>
          <w:p w:rsidR="00210EEF" w:rsidRPr="009251FD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51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175 учащихся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EF" w:rsidRPr="009251FD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51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2015-2016</w:t>
            </w:r>
          </w:p>
        </w:tc>
        <w:tc>
          <w:tcPr>
            <w:tcW w:w="6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EEF" w:rsidRPr="009251FD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0EEF" w:rsidRPr="009251FD" w:rsidTr="00B62078">
        <w:trPr>
          <w:trHeight w:val="773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EF" w:rsidRPr="009251FD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51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EF" w:rsidRPr="009251FD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1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общеобразовательное учреждение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EF" w:rsidRPr="009251FD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51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ПИР</w:t>
            </w:r>
          </w:p>
          <w:p w:rsidR="00210EEF" w:rsidRPr="009251FD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51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900 учащихся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EF" w:rsidRPr="009251FD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51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6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EEF" w:rsidRPr="009251FD" w:rsidRDefault="00210EEF" w:rsidP="00B62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10EEF" w:rsidRPr="009251FD" w:rsidRDefault="00210EEF" w:rsidP="00210EE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10EEF" w:rsidRDefault="00210EEF" w:rsidP="00210EEF"/>
    <w:p w:rsidR="00210EEF" w:rsidRDefault="00210EEF" w:rsidP="00DC37DC">
      <w:pPr>
        <w:pStyle w:val="TimesNewRoman"/>
        <w:rPr>
          <w:rStyle w:val="a9"/>
          <w:bCs w:val="0"/>
        </w:rPr>
      </w:pPr>
    </w:p>
    <w:sectPr w:rsidR="00210EEF" w:rsidSect="00601BC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944F47"/>
    <w:multiLevelType w:val="hybridMultilevel"/>
    <w:tmpl w:val="28D4C95A"/>
    <w:lvl w:ilvl="0" w:tplc="7360A554">
      <w:start w:val="4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C573053"/>
    <w:multiLevelType w:val="hybridMultilevel"/>
    <w:tmpl w:val="2D92C034"/>
    <w:lvl w:ilvl="0" w:tplc="265E33BE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2917DC6"/>
    <w:multiLevelType w:val="hybridMultilevel"/>
    <w:tmpl w:val="7422C9BE"/>
    <w:lvl w:ilvl="0" w:tplc="CCDCD3F8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7AB35EE"/>
    <w:multiLevelType w:val="hybridMultilevel"/>
    <w:tmpl w:val="77069B1E"/>
    <w:lvl w:ilvl="0" w:tplc="C794EB1E">
      <w:start w:val="3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characterSpacingControl w:val="doNotCompress"/>
  <w:compat/>
  <w:rsids>
    <w:rsidRoot w:val="007506AC"/>
    <w:rsid w:val="00006AE8"/>
    <w:rsid w:val="00020286"/>
    <w:rsid w:val="00025781"/>
    <w:rsid w:val="00027889"/>
    <w:rsid w:val="00034AE6"/>
    <w:rsid w:val="00037880"/>
    <w:rsid w:val="00055D55"/>
    <w:rsid w:val="00067554"/>
    <w:rsid w:val="000747DA"/>
    <w:rsid w:val="0008054E"/>
    <w:rsid w:val="00087590"/>
    <w:rsid w:val="000924FB"/>
    <w:rsid w:val="000A04E3"/>
    <w:rsid w:val="000B6EEF"/>
    <w:rsid w:val="000D26BB"/>
    <w:rsid w:val="000D7A70"/>
    <w:rsid w:val="000E1DF0"/>
    <w:rsid w:val="001250DC"/>
    <w:rsid w:val="0012734E"/>
    <w:rsid w:val="00136815"/>
    <w:rsid w:val="001413C2"/>
    <w:rsid w:val="00152517"/>
    <w:rsid w:val="00153D73"/>
    <w:rsid w:val="00164D02"/>
    <w:rsid w:val="001708F8"/>
    <w:rsid w:val="00181B29"/>
    <w:rsid w:val="0018333D"/>
    <w:rsid w:val="00187457"/>
    <w:rsid w:val="00193C24"/>
    <w:rsid w:val="001F45E3"/>
    <w:rsid w:val="00205DA9"/>
    <w:rsid w:val="00210EEF"/>
    <w:rsid w:val="00213F08"/>
    <w:rsid w:val="00252015"/>
    <w:rsid w:val="002552B1"/>
    <w:rsid w:val="0026350A"/>
    <w:rsid w:val="00264AF3"/>
    <w:rsid w:val="002675B3"/>
    <w:rsid w:val="0027560E"/>
    <w:rsid w:val="00296FBA"/>
    <w:rsid w:val="002A2799"/>
    <w:rsid w:val="002B0163"/>
    <w:rsid w:val="002C123D"/>
    <w:rsid w:val="00314930"/>
    <w:rsid w:val="003167D2"/>
    <w:rsid w:val="00330FE2"/>
    <w:rsid w:val="00332049"/>
    <w:rsid w:val="00333E18"/>
    <w:rsid w:val="0033682A"/>
    <w:rsid w:val="00360CAA"/>
    <w:rsid w:val="00380948"/>
    <w:rsid w:val="00396FD9"/>
    <w:rsid w:val="003A2896"/>
    <w:rsid w:val="003E1A79"/>
    <w:rsid w:val="003F0FB6"/>
    <w:rsid w:val="00407492"/>
    <w:rsid w:val="00410C2D"/>
    <w:rsid w:val="00415464"/>
    <w:rsid w:val="00434EFD"/>
    <w:rsid w:val="004572EB"/>
    <w:rsid w:val="00462E4C"/>
    <w:rsid w:val="00467138"/>
    <w:rsid w:val="00470683"/>
    <w:rsid w:val="00470F0C"/>
    <w:rsid w:val="004730D1"/>
    <w:rsid w:val="00477FCB"/>
    <w:rsid w:val="00487C7E"/>
    <w:rsid w:val="004A414F"/>
    <w:rsid w:val="004B0979"/>
    <w:rsid w:val="004F4414"/>
    <w:rsid w:val="004F72AE"/>
    <w:rsid w:val="00505CF5"/>
    <w:rsid w:val="00521199"/>
    <w:rsid w:val="0053157F"/>
    <w:rsid w:val="00547C47"/>
    <w:rsid w:val="00552D22"/>
    <w:rsid w:val="00554975"/>
    <w:rsid w:val="0055604F"/>
    <w:rsid w:val="00582716"/>
    <w:rsid w:val="00585545"/>
    <w:rsid w:val="005A139F"/>
    <w:rsid w:val="005B7E49"/>
    <w:rsid w:val="005C3739"/>
    <w:rsid w:val="005C4661"/>
    <w:rsid w:val="005C4F04"/>
    <w:rsid w:val="005E425D"/>
    <w:rsid w:val="00610F84"/>
    <w:rsid w:val="00635D4E"/>
    <w:rsid w:val="006428CA"/>
    <w:rsid w:val="00647799"/>
    <w:rsid w:val="00655488"/>
    <w:rsid w:val="00656FA3"/>
    <w:rsid w:val="00691261"/>
    <w:rsid w:val="00693BA7"/>
    <w:rsid w:val="006A4753"/>
    <w:rsid w:val="006C4DEF"/>
    <w:rsid w:val="006D4F70"/>
    <w:rsid w:val="00717959"/>
    <w:rsid w:val="00723ECD"/>
    <w:rsid w:val="007356D9"/>
    <w:rsid w:val="00741163"/>
    <w:rsid w:val="00743DF8"/>
    <w:rsid w:val="007506AC"/>
    <w:rsid w:val="0077093E"/>
    <w:rsid w:val="00774BCE"/>
    <w:rsid w:val="007840B0"/>
    <w:rsid w:val="0078492A"/>
    <w:rsid w:val="007922D1"/>
    <w:rsid w:val="007A0903"/>
    <w:rsid w:val="007B262C"/>
    <w:rsid w:val="007B341A"/>
    <w:rsid w:val="007D1627"/>
    <w:rsid w:val="007E70C2"/>
    <w:rsid w:val="00811838"/>
    <w:rsid w:val="00814BE2"/>
    <w:rsid w:val="00833074"/>
    <w:rsid w:val="00837144"/>
    <w:rsid w:val="00842238"/>
    <w:rsid w:val="008811A9"/>
    <w:rsid w:val="00890A6F"/>
    <w:rsid w:val="008942F2"/>
    <w:rsid w:val="008A411A"/>
    <w:rsid w:val="008B6270"/>
    <w:rsid w:val="008E0B94"/>
    <w:rsid w:val="008F3EDD"/>
    <w:rsid w:val="008F6897"/>
    <w:rsid w:val="009166FF"/>
    <w:rsid w:val="00952462"/>
    <w:rsid w:val="009618C1"/>
    <w:rsid w:val="00962777"/>
    <w:rsid w:val="00963EC6"/>
    <w:rsid w:val="00980348"/>
    <w:rsid w:val="00985E8C"/>
    <w:rsid w:val="00986744"/>
    <w:rsid w:val="00994765"/>
    <w:rsid w:val="009B7C45"/>
    <w:rsid w:val="009C2231"/>
    <w:rsid w:val="009D2E49"/>
    <w:rsid w:val="009E1904"/>
    <w:rsid w:val="009E45BB"/>
    <w:rsid w:val="00A148E8"/>
    <w:rsid w:val="00A2457F"/>
    <w:rsid w:val="00A3012C"/>
    <w:rsid w:val="00A32B31"/>
    <w:rsid w:val="00A441DB"/>
    <w:rsid w:val="00A50F0E"/>
    <w:rsid w:val="00A52A31"/>
    <w:rsid w:val="00A909B6"/>
    <w:rsid w:val="00A95AC1"/>
    <w:rsid w:val="00A96E24"/>
    <w:rsid w:val="00A97F05"/>
    <w:rsid w:val="00AB7550"/>
    <w:rsid w:val="00AC373D"/>
    <w:rsid w:val="00AC3A31"/>
    <w:rsid w:val="00AC3C14"/>
    <w:rsid w:val="00AD00A4"/>
    <w:rsid w:val="00AE08AD"/>
    <w:rsid w:val="00AE49B4"/>
    <w:rsid w:val="00AF0403"/>
    <w:rsid w:val="00AF4693"/>
    <w:rsid w:val="00AF5355"/>
    <w:rsid w:val="00B10D01"/>
    <w:rsid w:val="00B17C74"/>
    <w:rsid w:val="00B27AE2"/>
    <w:rsid w:val="00B3320F"/>
    <w:rsid w:val="00B3406C"/>
    <w:rsid w:val="00B46A2D"/>
    <w:rsid w:val="00B47393"/>
    <w:rsid w:val="00B518D2"/>
    <w:rsid w:val="00B63305"/>
    <w:rsid w:val="00B91726"/>
    <w:rsid w:val="00B91AE5"/>
    <w:rsid w:val="00BB680F"/>
    <w:rsid w:val="00BC0D9D"/>
    <w:rsid w:val="00BF1828"/>
    <w:rsid w:val="00C046E2"/>
    <w:rsid w:val="00C12B3B"/>
    <w:rsid w:val="00C13A2E"/>
    <w:rsid w:val="00C22977"/>
    <w:rsid w:val="00C24E1B"/>
    <w:rsid w:val="00C26AC3"/>
    <w:rsid w:val="00C31D67"/>
    <w:rsid w:val="00C47990"/>
    <w:rsid w:val="00C541B6"/>
    <w:rsid w:val="00C5752C"/>
    <w:rsid w:val="00C719DB"/>
    <w:rsid w:val="00C86B9F"/>
    <w:rsid w:val="00CB63C6"/>
    <w:rsid w:val="00CE625A"/>
    <w:rsid w:val="00D24440"/>
    <w:rsid w:val="00D2750C"/>
    <w:rsid w:val="00D32844"/>
    <w:rsid w:val="00D424CC"/>
    <w:rsid w:val="00D4490B"/>
    <w:rsid w:val="00D63AA5"/>
    <w:rsid w:val="00D63C11"/>
    <w:rsid w:val="00D901CD"/>
    <w:rsid w:val="00D911A7"/>
    <w:rsid w:val="00D919AF"/>
    <w:rsid w:val="00DA26EF"/>
    <w:rsid w:val="00DA2817"/>
    <w:rsid w:val="00DA4179"/>
    <w:rsid w:val="00DC37DC"/>
    <w:rsid w:val="00DD36DC"/>
    <w:rsid w:val="00DF0CAC"/>
    <w:rsid w:val="00E24316"/>
    <w:rsid w:val="00E2791D"/>
    <w:rsid w:val="00E33311"/>
    <w:rsid w:val="00E4438E"/>
    <w:rsid w:val="00E74EE3"/>
    <w:rsid w:val="00E82678"/>
    <w:rsid w:val="00E922AB"/>
    <w:rsid w:val="00EB4155"/>
    <w:rsid w:val="00EB41C9"/>
    <w:rsid w:val="00EE72D5"/>
    <w:rsid w:val="00EE7411"/>
    <w:rsid w:val="00EF49AE"/>
    <w:rsid w:val="00EF6E9D"/>
    <w:rsid w:val="00EF7895"/>
    <w:rsid w:val="00F13030"/>
    <w:rsid w:val="00F16900"/>
    <w:rsid w:val="00F22C12"/>
    <w:rsid w:val="00F47119"/>
    <w:rsid w:val="00F56AE6"/>
    <w:rsid w:val="00F77BC3"/>
    <w:rsid w:val="00F80DB1"/>
    <w:rsid w:val="00F93448"/>
    <w:rsid w:val="00FA177A"/>
    <w:rsid w:val="00FB209B"/>
    <w:rsid w:val="00FD0CF2"/>
    <w:rsid w:val="00FD4AE9"/>
    <w:rsid w:val="00FF3B05"/>
    <w:rsid w:val="00FF5263"/>
    <w:rsid w:val="00FF5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99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4799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C4799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47990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990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rsid w:val="00C47990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C47990"/>
    <w:rPr>
      <w:rFonts w:ascii="Times New Roman" w:eastAsia="Calibri" w:hAnsi="Times New Roman" w:cs="Times New Roman"/>
      <w:b/>
      <w:bCs/>
    </w:rPr>
  </w:style>
  <w:style w:type="paragraph" w:styleId="a3">
    <w:name w:val="Body Text"/>
    <w:basedOn w:val="a"/>
    <w:link w:val="a4"/>
    <w:unhideWhenUsed/>
    <w:rsid w:val="00C47990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C479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7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990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5C3739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980348"/>
    <w:pPr>
      <w:ind w:left="720"/>
      <w:contextualSpacing/>
    </w:pPr>
  </w:style>
  <w:style w:type="character" w:customStyle="1" w:styleId="a9">
    <w:name w:val="Цветовое выделение"/>
    <w:uiPriority w:val="99"/>
    <w:rsid w:val="00DC37DC"/>
    <w:rPr>
      <w:b/>
      <w:color w:val="26282F"/>
      <w:sz w:val="26"/>
    </w:rPr>
  </w:style>
  <w:style w:type="paragraph" w:customStyle="1" w:styleId="TimesNewRoman">
    <w:name w:val="Обычный + Times New Roman"/>
    <w:aliases w:val="12 пт"/>
    <w:basedOn w:val="a"/>
    <w:uiPriority w:val="99"/>
    <w:rsid w:val="00DC37DC"/>
    <w:pPr>
      <w:widowControl w:val="0"/>
      <w:autoSpaceDE w:val="0"/>
      <w:autoSpaceDN w:val="0"/>
      <w:adjustRightInd w:val="0"/>
      <w:spacing w:after="0" w:line="240" w:lineRule="auto"/>
      <w:ind w:firstLine="698"/>
      <w:jc w:val="right"/>
    </w:pPr>
    <w:rPr>
      <w:rFonts w:ascii="Times New Roman" w:eastAsia="Times New Roman" w:hAnsi="Times New Roman"/>
      <w:bCs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6428C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428CA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46713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C26A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2B01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210EEF"/>
    <w:rPr>
      <w:color w:val="800080"/>
      <w:u w:val="single"/>
    </w:rPr>
  </w:style>
  <w:style w:type="paragraph" w:customStyle="1" w:styleId="xl65">
    <w:name w:val="xl65"/>
    <w:basedOn w:val="a"/>
    <w:rsid w:val="00210E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210EE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210EE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210EE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210E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210EE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210E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210EE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210E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210EE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210EEF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210E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210E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210EE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210EE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210EE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210EE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210EE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10E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210E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5">
    <w:name w:val="xl85"/>
    <w:basedOn w:val="a"/>
    <w:rsid w:val="00210E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10E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210E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210E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210E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210E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210E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210E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210EE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210E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210EE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210EE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210EE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210E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210EE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210EE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210EE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10EE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210EE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210EE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210EE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210E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210E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210E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210EE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210EE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210EE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210E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210EE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210EE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210E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210E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210EE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210EE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210EEF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210E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210E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210E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210E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210E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210E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210E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210EE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210EEF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210EE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210E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1">
    <w:name w:val="xl131"/>
    <w:basedOn w:val="a"/>
    <w:rsid w:val="00210E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210E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210EE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210EEF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210EE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210E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210E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210E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210E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210E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210E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210E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210EE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210EEF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210EEF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210EE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210EEF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210EE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210EEF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210EE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1">
    <w:name w:val="xl151"/>
    <w:basedOn w:val="a"/>
    <w:rsid w:val="00210EEF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210EE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210EE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210EE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210EEF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210EE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99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4799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C4799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47990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990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rsid w:val="00C47990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C47990"/>
    <w:rPr>
      <w:rFonts w:ascii="Times New Roman" w:eastAsia="Calibri" w:hAnsi="Times New Roman" w:cs="Times New Roman"/>
      <w:b/>
      <w:bCs/>
    </w:rPr>
  </w:style>
  <w:style w:type="paragraph" w:styleId="a3">
    <w:name w:val="Body Text"/>
    <w:basedOn w:val="a"/>
    <w:link w:val="a4"/>
    <w:unhideWhenUsed/>
    <w:rsid w:val="00C47990"/>
    <w:pPr>
      <w:spacing w:after="120" w:line="240" w:lineRule="auto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4">
    <w:name w:val="Основной текст Знак"/>
    <w:basedOn w:val="a0"/>
    <w:link w:val="a3"/>
    <w:rsid w:val="00C47990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C47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990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5C3739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980348"/>
    <w:pPr>
      <w:ind w:left="720"/>
      <w:contextualSpacing/>
    </w:pPr>
  </w:style>
  <w:style w:type="character" w:customStyle="1" w:styleId="a9">
    <w:name w:val="Цветовое выделение"/>
    <w:uiPriority w:val="99"/>
    <w:rsid w:val="00DC37DC"/>
    <w:rPr>
      <w:b/>
      <w:color w:val="26282F"/>
      <w:sz w:val="26"/>
    </w:rPr>
  </w:style>
  <w:style w:type="paragraph" w:customStyle="1" w:styleId="TimesNewRoman">
    <w:name w:val="Обычный + Times New Roman"/>
    <w:aliases w:val="12 пт"/>
    <w:basedOn w:val="a"/>
    <w:uiPriority w:val="99"/>
    <w:rsid w:val="00DC37DC"/>
    <w:pPr>
      <w:widowControl w:val="0"/>
      <w:autoSpaceDE w:val="0"/>
      <w:autoSpaceDN w:val="0"/>
      <w:adjustRightInd w:val="0"/>
      <w:spacing w:after="0" w:line="240" w:lineRule="auto"/>
      <w:ind w:firstLine="698"/>
      <w:jc w:val="right"/>
    </w:pPr>
    <w:rPr>
      <w:rFonts w:ascii="Times New Roman" w:eastAsia="Times New Roman" w:hAnsi="Times New Roman"/>
      <w:bCs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6428C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428CA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46713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838BC-0A69-438A-961E-03FEA43D0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15</Pages>
  <Words>4308</Words>
  <Characters>24557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Олаг Светлана Расфаровна</dc:creator>
  <cp:lastModifiedBy>User</cp:lastModifiedBy>
  <cp:revision>61</cp:revision>
  <cp:lastPrinted>2016-11-23T11:26:00Z</cp:lastPrinted>
  <dcterms:created xsi:type="dcterms:W3CDTF">2015-11-27T10:06:00Z</dcterms:created>
  <dcterms:modified xsi:type="dcterms:W3CDTF">2016-12-02T11:08:00Z</dcterms:modified>
</cp:coreProperties>
</file>