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EDD1D0" w14:textId="77777777" w:rsidR="00617F1A"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Приложение </w:t>
      </w:r>
      <w:r w:rsidR="00E2594A" w:rsidRPr="004F07AF">
        <w:rPr>
          <w:rFonts w:ascii="PT Astra Serif" w:hAnsi="PT Astra Serif"/>
          <w:color w:val="000000"/>
          <w:sz w:val="24"/>
          <w:szCs w:val="24"/>
          <w:lang w:val="ru-RU"/>
        </w:rPr>
        <w:t>3</w:t>
      </w:r>
      <w:r w:rsidR="00617F1A" w:rsidRPr="004F07AF">
        <w:rPr>
          <w:rFonts w:ascii="PT Astra Serif" w:hAnsi="PT Astra Serif"/>
          <w:color w:val="000000"/>
          <w:sz w:val="24"/>
          <w:szCs w:val="24"/>
          <w:lang w:val="ru-RU"/>
        </w:rPr>
        <w:t xml:space="preserve"> </w:t>
      </w:r>
    </w:p>
    <w:p w14:paraId="3D96CF56" w14:textId="77777777" w:rsidR="00EC02CD" w:rsidRPr="004F07AF" w:rsidRDefault="00E4089C" w:rsidP="00D16A8A">
      <w:pPr>
        <w:spacing w:before="0" w:beforeAutospacing="0" w:after="0" w:afterAutospacing="0"/>
        <w:ind w:firstLine="567"/>
        <w:jc w:val="right"/>
        <w:rPr>
          <w:rFonts w:ascii="PT Astra Serif" w:hAnsi="PT Astra Serif"/>
          <w:color w:val="000000"/>
          <w:sz w:val="24"/>
          <w:szCs w:val="24"/>
          <w:lang w:val="ru-RU"/>
        </w:rPr>
      </w:pPr>
      <w:r w:rsidRPr="004F07AF">
        <w:rPr>
          <w:rFonts w:ascii="PT Astra Serif" w:hAnsi="PT Astra Serif"/>
          <w:color w:val="000000"/>
          <w:sz w:val="24"/>
          <w:szCs w:val="24"/>
          <w:lang w:val="ru-RU"/>
        </w:rPr>
        <w:t>к извещению о</w:t>
      </w:r>
      <w:r w:rsidR="00B52F91" w:rsidRPr="004F07AF">
        <w:rPr>
          <w:rFonts w:ascii="PT Astra Serif" w:hAnsi="PT Astra Serif"/>
          <w:color w:val="000000"/>
          <w:sz w:val="24"/>
          <w:szCs w:val="24"/>
          <w:lang w:val="ru-RU"/>
        </w:rPr>
        <w:t>б осуществлении закупки</w:t>
      </w:r>
    </w:p>
    <w:p w14:paraId="5D9CE79D" w14:textId="77777777" w:rsidR="00EC02CD" w:rsidRPr="004F07AF" w:rsidRDefault="00EC02CD" w:rsidP="00D16A8A">
      <w:pPr>
        <w:spacing w:before="0" w:beforeAutospacing="0" w:after="0" w:afterAutospacing="0"/>
        <w:ind w:firstLine="567"/>
        <w:jc w:val="right"/>
        <w:rPr>
          <w:rFonts w:ascii="PT Astra Serif" w:hAnsi="PT Astra Serif"/>
          <w:color w:val="000000"/>
          <w:sz w:val="24"/>
          <w:szCs w:val="24"/>
          <w:lang w:val="ru-RU"/>
        </w:rPr>
      </w:pPr>
    </w:p>
    <w:p w14:paraId="58F6CCF4" w14:textId="77777777" w:rsidR="002F2F2B"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 xml:space="preserve">Требования к содержанию, составу заявки на участие в закупке в соответствии </w:t>
      </w:r>
    </w:p>
    <w:p w14:paraId="676E55EA" w14:textId="6C91F4C4" w:rsidR="00B52F91" w:rsidRPr="004F07AF" w:rsidRDefault="00B52F91" w:rsidP="00D16A8A">
      <w:pPr>
        <w:spacing w:before="0" w:beforeAutospacing="0" w:after="0" w:afterAutospacing="0"/>
        <w:ind w:firstLine="567"/>
        <w:jc w:val="center"/>
        <w:rPr>
          <w:rFonts w:ascii="PT Astra Serif" w:hAnsi="PT Astra Serif"/>
          <w:b/>
          <w:bCs/>
          <w:color w:val="000000"/>
          <w:sz w:val="24"/>
          <w:szCs w:val="24"/>
          <w:lang w:val="ru-RU"/>
        </w:rPr>
      </w:pPr>
      <w:r w:rsidRPr="004F07AF">
        <w:rPr>
          <w:rFonts w:ascii="PT Astra Serif" w:hAnsi="PT Astra Serif"/>
          <w:b/>
          <w:bCs/>
          <w:color w:val="000000"/>
          <w:sz w:val="24"/>
          <w:szCs w:val="24"/>
          <w:lang w:val="ru-RU"/>
        </w:rPr>
        <w:t>с Законом о контрактной системе и инструкция по е</w:t>
      </w:r>
      <w:r w:rsidR="00734004">
        <w:rPr>
          <w:rFonts w:ascii="PT Astra Serif" w:hAnsi="PT Astra Serif"/>
          <w:b/>
          <w:bCs/>
          <w:color w:val="000000"/>
          <w:sz w:val="24"/>
          <w:szCs w:val="24"/>
          <w:lang w:val="ru-RU"/>
        </w:rPr>
        <w:t>ё</w:t>
      </w:r>
      <w:r w:rsidRPr="004F07AF">
        <w:rPr>
          <w:rFonts w:ascii="PT Astra Serif" w:hAnsi="PT Astra Serif"/>
          <w:b/>
          <w:bCs/>
          <w:color w:val="000000"/>
          <w:sz w:val="24"/>
          <w:szCs w:val="24"/>
          <w:lang w:val="ru-RU"/>
        </w:rPr>
        <w:t xml:space="preserve"> заполнению</w:t>
      </w:r>
    </w:p>
    <w:p w14:paraId="0EE2D0B8" w14:textId="77777777" w:rsidR="00EC02CD" w:rsidRPr="004F07AF" w:rsidRDefault="00EC02CD" w:rsidP="00D16A8A">
      <w:pPr>
        <w:spacing w:before="0" w:beforeAutospacing="0" w:after="0" w:afterAutospacing="0"/>
        <w:ind w:firstLine="567"/>
        <w:jc w:val="center"/>
        <w:rPr>
          <w:rFonts w:ascii="PT Astra Serif" w:hAnsi="PT Astra Serif"/>
          <w:color w:val="000000"/>
          <w:sz w:val="24"/>
          <w:szCs w:val="24"/>
          <w:lang w:val="ru-RU"/>
        </w:rPr>
      </w:pPr>
    </w:p>
    <w:p w14:paraId="509D4778" w14:textId="43ACA13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Подать заявку на участие в закупке вправе только зарегистрированный в единой информационной системе и аккредитованный на электронной площадке, специализированной электронной площадке участник закупки путём направления такой заявки в соответствии с Законом о контрактной системе оператору электронной площадки;</w:t>
      </w:r>
    </w:p>
    <w:p w14:paraId="3CCBA4A1"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Участник закупки вправе подать только одну заявку на участие в закупке в любое время с момента размещения в единой информационной системе извещения об осуществлении закупки до окончания установленного в соответствии с Законом о контрактной системе срока подачи заявок на участие в закупке.</w:t>
      </w:r>
    </w:p>
    <w:p w14:paraId="55B39E80" w14:textId="6B778CC0"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Подача заявки на участие в закупке означает согласие участника закупки, подавшего такую заявку, на поставку товара, выполнение работы, оказание услуги на условиях, предусмотренных извещением об осуществлении закупки, и в соответствии с заявкой такого участника закупки на участие в закупке.</w:t>
      </w:r>
    </w:p>
    <w:p w14:paraId="001AFFF4" w14:textId="0ACB58E7"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DBF04F"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Для участия в конкурентном способе заявка на участие в закупке, если иное не предусмотрено Законом о контрактной системе, должна содержать:</w:t>
      </w:r>
    </w:p>
    <w:p w14:paraId="339EF8F7" w14:textId="77777777" w:rsidR="00A16385" w:rsidRPr="004F07AF" w:rsidRDefault="00A16385" w:rsidP="00A16385">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1) информацию и документы об участнике закупки:</w:t>
      </w:r>
    </w:p>
    <w:p w14:paraId="74C1F5B7" w14:textId="423FFAF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а) полное и сокращённое (при наличии) наименование юридического лица, в том числе иностранного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наименование обособленного подразделения юридического лица (если от имени участника закупки выступает обособленное подразделение юридического лица), фамилия, имя, отчество (при наличии) (если участником закупки является физическое лицо, в том числе зарегистрированное в качестве индивидуального предпринимателя);</w:t>
      </w:r>
    </w:p>
    <w:p w14:paraId="4FFC7374"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б) фамилия, имя, отчество (при наличии), идентификационный номер налогоплательщика (при наличии) и должность лица, имеющего право без доверенности действовать от имени юридического лица, либо действующего в качестве руководителя юридического лица, аккредитованного филиала или представительства иностранного юридического лица, либо исполняющего функции единоличного исполнительного органа юридического лица;</w:t>
      </w:r>
    </w:p>
    <w:p w14:paraId="22E5FA4A" w14:textId="3BB92AB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в) </w:t>
      </w:r>
      <w:r w:rsidR="00730DAF" w:rsidRPr="00730DAF">
        <w:rPr>
          <w:rFonts w:ascii="PT Astra Serif" w:hAnsi="PT Astra Serif"/>
          <w:color w:val="000000"/>
          <w:sz w:val="24"/>
          <w:szCs w:val="24"/>
          <w:lang w:val="ru-RU"/>
        </w:rPr>
        <w:t>идентификационный номер налогоплательщика (при наличии) членов коллегиального исполнительного органа, лица, исполняющего функции единоличного исполнительного органа, управляющего (при наличии), управляющей организации (при наличии), участников (членов) корпоративного юридического лица, владеющих более чем двадцатью пятью процентами акций (долей, паёв) корпоративного юридического лица, учредителей унитарного юридического лица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BBFB7DB"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г) адрес юридического лица, в том числе иностранного юридического лица (если участником закупки является юридическое лицо) в пределах места нахождения юридического лица, адрес (место нахождения) аккредитованного филиала или представительства на территории Российской Федерации (если от имени иностранного юридического лица выступает аккредитованный филиал или представительство), адрес (место нахождения) обособленного подразделения юридического лица (если от имени участника закупки выступает обособленное подразделение юридического лица), место жительства физического лица, в том числе зарегистрированного в качестве индивидуального предпринимателя (если участник закупки является физическим лицом, в том числе зарегистрированным в качестве индивидуального предпринимателя), адрес электронной почты, номер контактного телефона;</w:t>
      </w:r>
    </w:p>
    <w:p w14:paraId="34FD37A2"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д) копия документа, удостоверяющего личность участника закупки в соответствии с законодательством Российской Федерации (если участник закупки является физическим лицом, не являющимся индивидуальным предпринимателем);</w:t>
      </w:r>
    </w:p>
    <w:p w14:paraId="714C0B0E" w14:textId="46439302"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е) идентификационный номер налогоплательщика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физического лица, в том числе зарегистрированного в качестве индивидуального предпринимателя (если участником закупки является физическое лицо, в том числе зарегистрированное в качестве индивидуального предпринимателя), аналог идентификационного номера налогоплательщика в соответствии с законодательством соответствующего иностранного государства (если участником закупки является иностранное лицо), код причины постановки на учёт юридического лица (если участником закупки является юридическое лицо), аккредитованного филиала или представительства иностранного юридического лица (если от имени иностранного юридического лица выступает аккредитованный филиал или представительство), обособленного подразделения юридического лица (если от имени участника закупки выступает обособленное подразделение юридического лица);</w:t>
      </w:r>
    </w:p>
    <w:p w14:paraId="0D5103B0"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ж) выписка из единого государственного реестра юридических лиц (если участником закупки является юридическое лицо), выписка из единого государственного реестра индивидуальных предпринимателей (если участником закупки является индивидуальный предприниматель);</w:t>
      </w:r>
    </w:p>
    <w:p w14:paraId="7807241E"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з)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(если участником закупки является иностранное лицо);</w:t>
      </w:r>
    </w:p>
    <w:p w14:paraId="4501810B" w14:textId="64DB9D3F"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и) декларация о принадлежности участника закупки к учреждению или предприятию уголовно-исполнительной системы (если участник закупки является учреждением или предприятием уголовно-исполнительной системы):</w:t>
      </w:r>
      <w:r w:rsidRPr="004F07AF">
        <w:rPr>
          <w:rFonts w:ascii="PT Astra Serif" w:hAnsi="PT Astra Serif"/>
          <w:b/>
          <w:color w:val="000099"/>
          <w:sz w:val="24"/>
          <w:szCs w:val="24"/>
          <w:lang w:val="ru-RU"/>
        </w:rPr>
        <w:t xml:space="preserve"> не требуется;</w:t>
      </w:r>
    </w:p>
    <w:p w14:paraId="65C05D6F" w14:textId="0E9521FA"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к) декларация о принадлежности участника закупки к организации инвалидов, предусмотренной частью 2 статьи 29 Закона о контрактной системе (если участник закупки является такой организацией):</w:t>
      </w:r>
      <w:r w:rsidRPr="004F07AF">
        <w:rPr>
          <w:rFonts w:ascii="PT Astra Serif" w:hAnsi="PT Astra Serif"/>
          <w:b/>
          <w:color w:val="000099"/>
          <w:sz w:val="24"/>
          <w:szCs w:val="24"/>
          <w:lang w:val="ru-RU"/>
        </w:rPr>
        <w:t xml:space="preserve"> не требуется;</w:t>
      </w:r>
    </w:p>
    <w:p w14:paraId="1FCD4E62" w14:textId="474D4C7C"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л) </w:t>
      </w:r>
      <w:r w:rsidR="00C7514A" w:rsidRPr="00C7514A">
        <w:rPr>
          <w:rFonts w:ascii="PT Astra Serif" w:hAnsi="PT Astra Serif"/>
          <w:color w:val="000000"/>
          <w:sz w:val="24"/>
          <w:szCs w:val="24"/>
          <w:lang w:val="ru-RU"/>
        </w:rPr>
        <w:t>декларация о принадлежности участника закупки к социально ориентированным некоммерческим организациям в случае установления преимущества, предусмотренного частью 3 статьи 30 Закона о контрактной системе</w:t>
      </w:r>
      <w:r w:rsidRPr="004F07AF">
        <w:rPr>
          <w:rFonts w:ascii="PT Astra Serif" w:hAnsi="PT Astra Serif"/>
          <w:color w:val="000000"/>
          <w:sz w:val="24"/>
          <w:szCs w:val="24"/>
          <w:lang w:val="ru-RU"/>
        </w:rPr>
        <w:t xml:space="preserve">: </w:t>
      </w:r>
      <w:r w:rsidR="009C1520" w:rsidRPr="009C1520">
        <w:rPr>
          <w:rFonts w:ascii="PT Astra Serif" w:hAnsi="PT Astra Serif"/>
          <w:b/>
          <w:color w:val="000099"/>
          <w:sz w:val="24"/>
          <w:szCs w:val="24"/>
          <w:lang w:val="ru-RU"/>
        </w:rPr>
        <w:t>требуется;</w:t>
      </w:r>
    </w:p>
    <w:p w14:paraId="2244BE06" w14:textId="77777777"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м) решение о согласии на совершение или о последующем одобрении крупной сделки, если требование о наличии такого решения установлено законодательством Российской Федерации, учредительными документами юридического лица и для участника закупки заключение контракта на поставку товара, выполнение работы или оказание услуги, являющихся объектом закупки, либо внесение денежных средств в качестве обеспечения заявки на участие в закупке, обеспечения исполнения контракта является крупной сделкой;</w:t>
      </w:r>
    </w:p>
    <w:p w14:paraId="0DB8AF26" w14:textId="1F31E234" w:rsidR="009C1520" w:rsidRDefault="00C71AE4" w:rsidP="009E0ACB">
      <w:pPr>
        <w:spacing w:before="0" w:beforeAutospacing="0" w:after="0" w:afterAutospacing="0"/>
        <w:ind w:firstLine="567"/>
        <w:jc w:val="both"/>
        <w:rPr>
          <w:rFonts w:ascii="PT Astra Serif" w:hAnsi="PT Astra Serif"/>
          <w:b/>
          <w:color w:val="000099"/>
          <w:sz w:val="24"/>
          <w:szCs w:val="24"/>
          <w:lang w:val="ru-RU"/>
        </w:rPr>
      </w:pPr>
      <w:r w:rsidRPr="00C71AE4">
        <w:rPr>
          <w:rFonts w:ascii="PT Astra Serif" w:hAnsi="PT Astra Serif"/>
          <w:color w:val="000000"/>
          <w:sz w:val="24"/>
          <w:szCs w:val="24"/>
          <w:lang w:val="ru-RU"/>
        </w:rPr>
        <w:t>н) документы, подтверждающие соответствие участника закупки требованиям, установленным пунктом 1 части 1 статьи 31 Закона о контрактной системе, документы, подтверждающие соответствие участника закупки дополнительным требованиям, установленным в соответствии с частями 2 и 2.1 (при наличии таких требований) статьи 31 Закона о контрактной системе, если иное не предусмотрено Законом о контрактной системе</w:t>
      </w:r>
      <w:r w:rsidR="009E0ACB" w:rsidRPr="00C71AE4">
        <w:rPr>
          <w:rFonts w:ascii="PT Astra Serif" w:hAnsi="PT Astra Serif"/>
          <w:color w:val="000000"/>
          <w:sz w:val="24"/>
          <w:szCs w:val="24"/>
          <w:lang w:val="ru-RU"/>
        </w:rPr>
        <w:t xml:space="preserve">: </w:t>
      </w:r>
      <w:r w:rsidR="00A8650B" w:rsidRPr="00A8650B">
        <w:rPr>
          <w:rFonts w:ascii="PT Astra Serif" w:hAnsi="PT Astra Serif"/>
          <w:sz w:val="24"/>
          <w:szCs w:val="24"/>
          <w:lang w:val="ru-RU"/>
        </w:rPr>
        <w:t xml:space="preserve">не </w:t>
      </w:r>
      <w:r w:rsidR="00903278" w:rsidRPr="00A8650B">
        <w:rPr>
          <w:rFonts w:ascii="PT Astra Serif" w:hAnsi="PT Astra Serif"/>
          <w:sz w:val="24"/>
          <w:szCs w:val="24"/>
          <w:lang w:val="ru-RU"/>
        </w:rPr>
        <w:t>т</w:t>
      </w:r>
      <w:r w:rsidR="009E0ACB" w:rsidRPr="00A8650B">
        <w:rPr>
          <w:rFonts w:ascii="PT Astra Serif" w:hAnsi="PT Astra Serif"/>
          <w:sz w:val="24"/>
          <w:szCs w:val="24"/>
          <w:lang w:val="ru-RU"/>
        </w:rPr>
        <w:t>ребуется</w:t>
      </w:r>
      <w:r w:rsidR="009C1520" w:rsidRPr="00A8650B">
        <w:rPr>
          <w:rFonts w:ascii="PT Astra Serif" w:hAnsi="PT Astra Serif"/>
          <w:sz w:val="24"/>
          <w:szCs w:val="24"/>
          <w:lang w:val="ru-RU"/>
        </w:rPr>
        <w:t>;</w:t>
      </w:r>
    </w:p>
    <w:p w14:paraId="50DEA294" w14:textId="77777777" w:rsidR="00C71AE4" w:rsidRPr="00C71AE4"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о) декларация о соответствии участника закупки требованиям, установленным пунктами 3 - 5, 7 - 11 части 1 статьи 31 Закона о контрактной системе;</w:t>
      </w:r>
    </w:p>
    <w:p w14:paraId="4A0786C8" w14:textId="66CA0C66" w:rsidR="00A16385" w:rsidRDefault="00C71AE4" w:rsidP="00C71AE4">
      <w:pPr>
        <w:spacing w:before="0" w:beforeAutospacing="0" w:after="0" w:afterAutospacing="0"/>
        <w:ind w:firstLine="567"/>
        <w:jc w:val="both"/>
        <w:rPr>
          <w:rFonts w:ascii="PT Astra Serif" w:hAnsi="PT Astra Serif"/>
          <w:color w:val="000000"/>
          <w:sz w:val="24"/>
          <w:szCs w:val="24"/>
          <w:lang w:val="ru-RU"/>
        </w:rPr>
      </w:pPr>
      <w:r w:rsidRPr="00C71AE4">
        <w:rPr>
          <w:rFonts w:ascii="PT Astra Serif" w:hAnsi="PT Astra Serif"/>
          <w:color w:val="000000"/>
          <w:sz w:val="24"/>
          <w:szCs w:val="24"/>
          <w:lang w:val="ru-RU"/>
        </w:rPr>
        <w:t>п) реквизиты счета участника закупки, на который в соответствии с законодательством Российской Федерации осуществляется перечисление денежных средств в качестве оплаты поставленного товара, выполненной работы (её результатов), оказанной услуги, а также отдельных этапов исполнения контракта, за исключением случаев, если в соответствии с законодательством Российской Федерации такой счет открывается после заключения контракта.</w:t>
      </w:r>
    </w:p>
    <w:p w14:paraId="704A8868" w14:textId="77777777" w:rsidR="00C71AE4" w:rsidRPr="004F07AF" w:rsidRDefault="00C71AE4" w:rsidP="00C71AE4">
      <w:pPr>
        <w:spacing w:before="0" w:beforeAutospacing="0" w:after="0" w:afterAutospacing="0"/>
        <w:ind w:firstLine="567"/>
        <w:jc w:val="both"/>
        <w:rPr>
          <w:rFonts w:ascii="PT Astra Serif" w:hAnsi="PT Astra Serif"/>
          <w:color w:val="000000"/>
          <w:sz w:val="24"/>
          <w:szCs w:val="24"/>
          <w:lang w:val="ru-RU"/>
        </w:rPr>
      </w:pPr>
    </w:p>
    <w:p w14:paraId="1DCA7675" w14:textId="6D7690F1"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lastRenderedPageBreak/>
        <w:t xml:space="preserve">Информация и документы, предусмотренные подпунктами "а" - "л" настоящего документа, не включаются участником закупки в заявку на участие в закупке. Такие информация и документы в случаях, предусмотренных Законом о контрактной системе, направляются заказчику оператором электронной площадки, оператором специализированной электронной площадки </w:t>
      </w:r>
      <w:r w:rsidR="00F12C3A" w:rsidRPr="004F07AF">
        <w:rPr>
          <w:rFonts w:ascii="PT Astra Serif" w:hAnsi="PT Astra Serif"/>
          <w:color w:val="000000"/>
          <w:sz w:val="24"/>
          <w:szCs w:val="24"/>
          <w:lang w:val="ru-RU"/>
        </w:rPr>
        <w:t>путём</w:t>
      </w:r>
      <w:r w:rsidRPr="004F07AF">
        <w:rPr>
          <w:rFonts w:ascii="PT Astra Serif" w:hAnsi="PT Astra Serif"/>
          <w:color w:val="000000"/>
          <w:sz w:val="24"/>
          <w:szCs w:val="24"/>
          <w:lang w:val="ru-RU"/>
        </w:rPr>
        <w:t xml:space="preserve"> информационного взаимодействия с единой информационной системой;</w:t>
      </w:r>
    </w:p>
    <w:p w14:paraId="361E4F3D" w14:textId="7B2F2B23" w:rsidR="00A16385" w:rsidRPr="004F07AF" w:rsidRDefault="00A16385" w:rsidP="00A16385">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Документы, подтверждающие соответствие участника закупки дополнительным требованиям, установленным в соответствии с частью 2 или 2.1 статьи 31 Закона о контрактной системе, и предусмотренные подпунктом "н" пункта 1 части 1 настоящего документа, не включаются участником закупки в заявку на участие в закупке. Такие документы в случаях, предусмотренных Законом о контрактной системе, направляются заказчику оператором электронной площадки из реестра участников закупок, аккредитованных на электронной площадке;</w:t>
      </w:r>
    </w:p>
    <w:p w14:paraId="3387D03F" w14:textId="77777777" w:rsidR="00220EC3" w:rsidRPr="004F07AF" w:rsidRDefault="00220EC3" w:rsidP="00220EC3">
      <w:pPr>
        <w:spacing w:before="0" w:beforeAutospacing="0" w:after="0" w:afterAutospacing="0"/>
        <w:ind w:firstLine="567"/>
        <w:jc w:val="both"/>
        <w:rPr>
          <w:rFonts w:ascii="PT Astra Serif" w:hAnsi="PT Astra Serif"/>
          <w:b/>
          <w:color w:val="000000"/>
          <w:sz w:val="24"/>
          <w:szCs w:val="24"/>
          <w:lang w:val="ru-RU"/>
        </w:rPr>
      </w:pPr>
      <w:r w:rsidRPr="004F07AF">
        <w:rPr>
          <w:rFonts w:ascii="PT Astra Serif" w:hAnsi="PT Astra Serif"/>
          <w:b/>
          <w:color w:val="000000"/>
          <w:sz w:val="24"/>
          <w:szCs w:val="24"/>
          <w:lang w:val="ru-RU"/>
        </w:rPr>
        <w:t>2) предложение участника закупки в отношении объекта закупки:</w:t>
      </w:r>
    </w:p>
    <w:p w14:paraId="1A23CDD5" w14:textId="388CC5AD" w:rsidR="00614567" w:rsidRDefault="00614567" w:rsidP="00220EC3">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а) характеристики предлагаемого участником закупки товара, соответствующие показателям, установленным в </w:t>
      </w:r>
      <w:r w:rsidRPr="00614567">
        <w:rPr>
          <w:rFonts w:ascii="PT Astra Serif" w:hAnsi="PT Astra Serif"/>
          <w:b/>
          <w:color w:val="000000"/>
          <w:sz w:val="24"/>
          <w:szCs w:val="24"/>
          <w:lang w:val="ru-RU"/>
        </w:rPr>
        <w:t>Приложении 1 «Описание объекта закупки»</w:t>
      </w:r>
      <w:r w:rsidRPr="00614567">
        <w:rPr>
          <w:rFonts w:ascii="PT Astra Serif" w:hAnsi="PT Astra Serif"/>
          <w:color w:val="000000"/>
          <w:sz w:val="24"/>
          <w:szCs w:val="24"/>
          <w:lang w:val="ru-RU"/>
        </w:rPr>
        <w:t xml:space="preserve"> к извещению о проведении закупки, товарный знак (при наличии у товара товарного знака);</w:t>
      </w:r>
    </w:p>
    <w:p w14:paraId="2C169BBE" w14:textId="388324B4"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б</w:t>
      </w:r>
      <w:r w:rsidR="00220EC3" w:rsidRPr="004F07AF">
        <w:rPr>
          <w:rFonts w:ascii="PT Astra Serif" w:hAnsi="PT Astra Serif"/>
          <w:color w:val="000000"/>
          <w:sz w:val="24"/>
          <w:szCs w:val="24"/>
          <w:lang w:val="ru-RU"/>
        </w:rPr>
        <w:t>) наименование страны происхождения товара в соответствии с общероссийским классификатором, используемым для идентификации стран мира.</w:t>
      </w:r>
    </w:p>
    <w:p w14:paraId="6BC89AE9"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 xml:space="preserve">Информация о товаре, предусмотренная подпунктами «а» и «б», включается в заявку на участие в закупке в случае осуществления закупки товара, в том числе поставляемого заказчику при выполнении закупаемых работ, оказании закупаемых услуг. </w:t>
      </w:r>
    </w:p>
    <w:p w14:paraId="09EBC6AC" w14:textId="77777777" w:rsidR="00614567" w:rsidRP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может не включаться в заявку на участие в закупке в случае указания заказчиком в описании объекта закупки товарного знака и предложения участником закупки товара, в том числе поставляемого заказчику при выполнении закупаемых работ, оказании закупаемых услуг, обозначенного таким товарным знаком;</w:t>
      </w:r>
    </w:p>
    <w:p w14:paraId="1D36C1B6" w14:textId="77777777" w:rsidR="00614567" w:rsidRDefault="00614567" w:rsidP="00614567">
      <w:pPr>
        <w:spacing w:before="0" w:beforeAutospacing="0" w:after="0" w:afterAutospacing="0"/>
        <w:ind w:firstLine="567"/>
        <w:jc w:val="both"/>
        <w:rPr>
          <w:rFonts w:ascii="PT Astra Serif" w:hAnsi="PT Astra Serif"/>
          <w:color w:val="000000"/>
          <w:sz w:val="24"/>
          <w:szCs w:val="24"/>
          <w:lang w:val="ru-RU"/>
        </w:rPr>
      </w:pPr>
      <w:r w:rsidRPr="00614567">
        <w:rPr>
          <w:rFonts w:ascii="PT Astra Serif" w:hAnsi="PT Astra Serif"/>
          <w:color w:val="000000"/>
          <w:sz w:val="24"/>
          <w:szCs w:val="24"/>
          <w:lang w:val="ru-RU"/>
        </w:rPr>
        <w:t>Информация, предусмотренная подпунктами "а" не включается в заявку на участие в закупке в случае включения заказчиком в описание объекта закупки проектной документации, или типовой проектной документации, или сметы на капитальный ремонт объекта капитального строительства.</w:t>
      </w:r>
    </w:p>
    <w:p w14:paraId="2CBFF384" w14:textId="47C840F6" w:rsidR="00220EC3" w:rsidRPr="004F07AF" w:rsidRDefault="00614567" w:rsidP="00614567">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в</w:t>
      </w:r>
      <w:r w:rsidR="00220EC3" w:rsidRPr="004F07AF">
        <w:rPr>
          <w:rFonts w:ascii="PT Astra Serif" w:hAnsi="PT Astra Serif"/>
          <w:color w:val="000000"/>
          <w:sz w:val="24"/>
          <w:szCs w:val="24"/>
          <w:lang w:val="ru-RU"/>
        </w:rPr>
        <w:t>) документы, подтверждающие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извещением об осуществлении закупки, документацией о закупке, если Законом о контрактной системе предусмотрена документация о закупке): не требуется;</w:t>
      </w:r>
    </w:p>
    <w:p w14:paraId="5AEDE126" w14:textId="24B57BB6" w:rsidR="00220EC3" w:rsidRPr="004F07AF" w:rsidRDefault="00614567" w:rsidP="00220EC3">
      <w:pPr>
        <w:spacing w:before="0" w:beforeAutospacing="0" w:after="0" w:afterAutospacing="0"/>
        <w:ind w:firstLine="567"/>
        <w:jc w:val="both"/>
        <w:rPr>
          <w:rFonts w:ascii="PT Astra Serif" w:hAnsi="PT Astra Serif"/>
          <w:color w:val="000000"/>
          <w:sz w:val="24"/>
          <w:szCs w:val="24"/>
          <w:lang w:val="ru-RU"/>
        </w:rPr>
      </w:pPr>
      <w:r>
        <w:rPr>
          <w:rFonts w:ascii="PT Astra Serif" w:hAnsi="PT Astra Serif"/>
          <w:color w:val="000000"/>
          <w:sz w:val="24"/>
          <w:szCs w:val="24"/>
          <w:lang w:val="ru-RU"/>
        </w:rPr>
        <w:t>г</w:t>
      </w:r>
      <w:r w:rsidR="00220EC3" w:rsidRPr="004F07AF">
        <w:rPr>
          <w:rFonts w:ascii="PT Astra Serif" w:hAnsi="PT Astra Serif"/>
          <w:color w:val="000000"/>
          <w:sz w:val="24"/>
          <w:szCs w:val="24"/>
          <w:lang w:val="ru-RU"/>
        </w:rPr>
        <w:t>) иные информация и документы, в том числе эскиз, рисунок, чертёж, фотография, иное изображение предлагаемого участником закупки товара. При этом отсутствие таких информации и документов не является основанием для отклонения заявки на участие в закупке;</w:t>
      </w:r>
    </w:p>
    <w:p w14:paraId="30684B7C" w14:textId="77777777" w:rsidR="00A8650B" w:rsidRDefault="00A17BE5" w:rsidP="005E46F0">
      <w:pPr>
        <w:spacing w:before="0" w:beforeAutospacing="0" w:after="0" w:afterAutospacing="0"/>
        <w:ind w:firstLine="567"/>
        <w:jc w:val="both"/>
        <w:rPr>
          <w:rFonts w:ascii="PT Astra Serif" w:hAnsi="PT Astra Serif"/>
          <w:b/>
          <w:color w:val="000099"/>
          <w:sz w:val="24"/>
          <w:szCs w:val="24"/>
          <w:lang w:val="ru-RU"/>
        </w:rPr>
      </w:pPr>
      <w:r w:rsidRPr="00A17BE5">
        <w:rPr>
          <w:rFonts w:ascii="PT Astra Serif" w:hAnsi="PT Astra Serif"/>
          <w:color w:val="000000"/>
          <w:sz w:val="24"/>
          <w:szCs w:val="24"/>
          <w:lang w:val="ru-RU"/>
        </w:rPr>
        <w:t>3</w:t>
      </w:r>
      <w:r w:rsidR="0095302E" w:rsidRPr="004F07AF">
        <w:rPr>
          <w:rFonts w:ascii="PT Astra Serif" w:hAnsi="PT Astra Serif"/>
          <w:color w:val="000000"/>
          <w:sz w:val="24"/>
          <w:szCs w:val="24"/>
          <w:lang w:val="ru-RU"/>
        </w:rPr>
        <w:t xml:space="preserve">) информация и документы, предусмотренные нормативными правовыми актами, принятыми в соответствии с частями 3 и 4 статьи 14 Закона о контрактной системе (в случае, если в извещении об осуществлении закупки, документации о закупке (если Законом о контрактной системе предусмотрена документация о закупке) установлены предусмотренные указанной статьёй запреты, ограничения, условия допуска). В случае отсутствия таких информации и документов в заявке на участие в закупке такая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w:t>
      </w:r>
      <w:r w:rsidR="008757C5">
        <w:rPr>
          <w:rFonts w:ascii="PT Astra Serif" w:hAnsi="PT Astra Serif"/>
          <w:b/>
          <w:color w:val="000099"/>
          <w:sz w:val="24"/>
          <w:szCs w:val="24"/>
          <w:lang w:val="ru-RU"/>
        </w:rPr>
        <w:t>т</w:t>
      </w:r>
      <w:r w:rsidR="0095302E" w:rsidRPr="004F07AF">
        <w:rPr>
          <w:rFonts w:ascii="PT Astra Serif" w:hAnsi="PT Astra Serif"/>
          <w:b/>
          <w:color w:val="000099"/>
          <w:sz w:val="24"/>
          <w:szCs w:val="24"/>
          <w:lang w:val="ru-RU"/>
        </w:rPr>
        <w:t>ребуется</w:t>
      </w:r>
      <w:r w:rsidR="00A8650B">
        <w:rPr>
          <w:rFonts w:ascii="PT Astra Serif" w:hAnsi="PT Astra Serif"/>
          <w:b/>
          <w:color w:val="000099"/>
          <w:sz w:val="24"/>
          <w:szCs w:val="24"/>
          <w:lang w:val="ru-RU"/>
        </w:rPr>
        <w:t>,</w:t>
      </w:r>
    </w:p>
    <w:p w14:paraId="21D5C355" w14:textId="760E6DE0" w:rsidR="005E46F0" w:rsidRDefault="005D4897" w:rsidP="005E46F0">
      <w:pPr>
        <w:spacing w:before="0" w:beforeAutospacing="0" w:after="0" w:afterAutospacing="0"/>
        <w:ind w:firstLine="567"/>
        <w:jc w:val="both"/>
        <w:rPr>
          <w:rFonts w:ascii="PT Astra Serif" w:hAnsi="PT Astra Serif"/>
          <w:color w:val="000099"/>
          <w:sz w:val="24"/>
          <w:szCs w:val="24"/>
          <w:lang w:val="ru-RU"/>
        </w:rPr>
      </w:pPr>
      <w:r>
        <w:rPr>
          <w:rFonts w:ascii="PT Astra Serif" w:hAnsi="PT Astra Serif"/>
          <w:color w:val="000099"/>
          <w:sz w:val="24"/>
          <w:szCs w:val="24"/>
          <w:lang w:val="ru-RU"/>
        </w:rPr>
        <w:t xml:space="preserve">- </w:t>
      </w:r>
      <w:r w:rsidR="00A8650B">
        <w:rPr>
          <w:rFonts w:ascii="PT Astra Serif" w:hAnsi="PT Astra Serif"/>
          <w:color w:val="000099"/>
          <w:sz w:val="24"/>
          <w:szCs w:val="24"/>
          <w:lang w:val="ru-RU"/>
        </w:rPr>
        <w:t>в</w:t>
      </w:r>
      <w:r w:rsidR="00A8650B" w:rsidRPr="00CE3112">
        <w:rPr>
          <w:rFonts w:ascii="PT Astra Serif" w:hAnsi="PT Astra Serif"/>
          <w:color w:val="000099"/>
          <w:sz w:val="24"/>
          <w:szCs w:val="24"/>
          <w:lang w:val="ru-RU"/>
        </w:rPr>
        <w:t xml:space="preserve"> соответствии с Постановлением Правительства РФ от 10.07.2019 № 878 «О мерах стимулирования производства радиоэлектронной продукции на территории Российской Федерации при осуществлении закупок товаров, работ, услуг для обеспечения государственных и муниципальных нужд, о внесении изменений в постановление Правительства Российской Федерации от 16 сентября 2016 г. № 925 и признании утратившими силу некоторых актов Правительства Российской Федерации»</w:t>
      </w:r>
      <w:r w:rsidR="00A8650B">
        <w:rPr>
          <w:rFonts w:ascii="PT Astra Serif" w:hAnsi="PT Astra Serif"/>
          <w:color w:val="000099"/>
          <w:sz w:val="24"/>
          <w:szCs w:val="24"/>
          <w:lang w:val="ru-RU"/>
        </w:rPr>
        <w:t>,</w:t>
      </w:r>
      <w:r w:rsidR="00A8650B" w:rsidRPr="00A8650B">
        <w:rPr>
          <w:lang w:val="ru-RU"/>
        </w:rPr>
        <w:t xml:space="preserve"> </w:t>
      </w:r>
      <w:r w:rsidR="00A8650B" w:rsidRPr="00A8650B">
        <w:rPr>
          <w:rFonts w:ascii="PT Astra Serif" w:hAnsi="PT Astra Serif"/>
          <w:color w:val="000099"/>
          <w:sz w:val="24"/>
          <w:szCs w:val="24"/>
          <w:lang w:val="ru-RU"/>
        </w:rPr>
        <w:t>участник закупки</w:t>
      </w:r>
      <w:r w:rsidR="00A8650B">
        <w:rPr>
          <w:rFonts w:ascii="PT Astra Serif" w:hAnsi="PT Astra Serif"/>
          <w:color w:val="000099"/>
          <w:sz w:val="24"/>
          <w:szCs w:val="24"/>
          <w:lang w:val="ru-RU"/>
        </w:rPr>
        <w:t xml:space="preserve"> указывает (декларирует) в составе заявки </w:t>
      </w:r>
      <w:r w:rsidR="00A8650B" w:rsidRPr="00A8650B">
        <w:rPr>
          <w:rFonts w:ascii="PT Astra Serif" w:hAnsi="PT Astra Serif"/>
          <w:color w:val="000099"/>
          <w:sz w:val="24"/>
          <w:szCs w:val="24"/>
          <w:lang w:val="ru-RU"/>
        </w:rPr>
        <w:t>на участие в закупке</w:t>
      </w:r>
      <w:r w:rsidR="00A8650B">
        <w:rPr>
          <w:rFonts w:ascii="PT Astra Serif" w:hAnsi="PT Astra Serif"/>
          <w:color w:val="000099"/>
          <w:sz w:val="24"/>
          <w:szCs w:val="24"/>
          <w:lang w:val="ru-RU"/>
        </w:rPr>
        <w:t xml:space="preserve"> </w:t>
      </w:r>
      <w:r w:rsidR="00A8650B" w:rsidRPr="00A8650B">
        <w:rPr>
          <w:rFonts w:ascii="PT Astra Serif" w:hAnsi="PT Astra Serif"/>
          <w:color w:val="000099"/>
          <w:sz w:val="24"/>
          <w:szCs w:val="24"/>
          <w:lang w:val="ru-RU"/>
        </w:rPr>
        <w:t>номер реестровой записи из единого реестра российской радиоэлектронной продукции</w:t>
      </w:r>
      <w:r w:rsidR="00A8650B">
        <w:rPr>
          <w:rFonts w:ascii="PT Astra Serif" w:hAnsi="PT Astra Serif"/>
          <w:color w:val="000099"/>
          <w:sz w:val="24"/>
          <w:szCs w:val="24"/>
          <w:lang w:val="ru-RU"/>
        </w:rPr>
        <w:t xml:space="preserve"> или </w:t>
      </w:r>
      <w:r w:rsidR="00A8650B" w:rsidRPr="00A8650B">
        <w:rPr>
          <w:rFonts w:ascii="PT Astra Serif" w:hAnsi="PT Astra Serif"/>
          <w:color w:val="000099"/>
          <w:sz w:val="24"/>
          <w:szCs w:val="24"/>
          <w:lang w:val="ru-RU"/>
        </w:rPr>
        <w:t>евразийского реестра промышленных товаров</w:t>
      </w:r>
      <w:r w:rsidR="00A8650B">
        <w:rPr>
          <w:rFonts w:ascii="PT Astra Serif" w:hAnsi="PT Astra Serif"/>
          <w:color w:val="000099"/>
          <w:sz w:val="24"/>
          <w:szCs w:val="24"/>
          <w:lang w:val="ru-RU"/>
        </w:rPr>
        <w:t xml:space="preserve">, а для целей подтверждения первого </w:t>
      </w:r>
      <w:r w:rsidR="00A8650B">
        <w:rPr>
          <w:rFonts w:ascii="PT Astra Serif" w:hAnsi="PT Astra Serif"/>
          <w:color w:val="000099"/>
          <w:sz w:val="24"/>
          <w:szCs w:val="24"/>
          <w:lang w:val="ru-RU"/>
        </w:rPr>
        <w:lastRenderedPageBreak/>
        <w:t xml:space="preserve">уровня </w:t>
      </w:r>
      <w:r w:rsidR="00A8650B" w:rsidRPr="00A8650B">
        <w:rPr>
          <w:rFonts w:ascii="PT Astra Serif" w:hAnsi="PT Astra Serif"/>
          <w:color w:val="000099"/>
          <w:sz w:val="24"/>
          <w:szCs w:val="24"/>
          <w:lang w:val="ru-RU"/>
        </w:rPr>
        <w:t>радиоэлектронной продукции</w:t>
      </w:r>
      <w:r w:rsidR="00A8650B">
        <w:rPr>
          <w:rFonts w:ascii="PT Astra Serif" w:hAnsi="PT Astra Serif"/>
          <w:color w:val="000099"/>
          <w:sz w:val="24"/>
          <w:szCs w:val="24"/>
          <w:lang w:val="ru-RU"/>
        </w:rPr>
        <w:t xml:space="preserve"> – также сведения о первом уровне </w:t>
      </w:r>
      <w:r w:rsidR="00A8650B" w:rsidRPr="00A8650B">
        <w:rPr>
          <w:rFonts w:ascii="PT Astra Serif" w:hAnsi="PT Astra Serif"/>
          <w:color w:val="000099"/>
          <w:sz w:val="24"/>
          <w:szCs w:val="24"/>
          <w:lang w:val="ru-RU"/>
        </w:rPr>
        <w:t>радиоэлектронной продукции</w:t>
      </w:r>
      <w:r w:rsidR="005E46F0" w:rsidRPr="00F26475">
        <w:rPr>
          <w:rFonts w:ascii="PT Astra Serif" w:hAnsi="PT Astra Serif"/>
          <w:color w:val="000099"/>
          <w:sz w:val="24"/>
          <w:szCs w:val="24"/>
          <w:lang w:val="ru-RU"/>
        </w:rPr>
        <w:t>.</w:t>
      </w:r>
    </w:p>
    <w:p w14:paraId="1DB54294" w14:textId="4DC7D9D1" w:rsidR="00A16385" w:rsidRPr="004F07AF" w:rsidRDefault="00A16385" w:rsidP="00D16A8A">
      <w:pPr>
        <w:spacing w:before="0" w:beforeAutospacing="0" w:after="0" w:afterAutospacing="0"/>
        <w:ind w:firstLine="567"/>
        <w:jc w:val="both"/>
        <w:rPr>
          <w:rFonts w:ascii="PT Astra Serif" w:hAnsi="PT Astra Serif"/>
          <w:color w:val="000000"/>
          <w:sz w:val="24"/>
          <w:szCs w:val="24"/>
          <w:lang w:val="ru-RU"/>
        </w:rPr>
      </w:pPr>
    </w:p>
    <w:p w14:paraId="7F5E988E" w14:textId="0F219F36" w:rsidR="00EC02CD" w:rsidRPr="004F07AF" w:rsidRDefault="00E4089C" w:rsidP="002F2F2B">
      <w:pPr>
        <w:spacing w:before="0" w:beforeAutospacing="0" w:after="0" w:afterAutospacing="0"/>
        <w:jc w:val="center"/>
        <w:rPr>
          <w:rFonts w:ascii="PT Astra Serif" w:hAnsi="PT Astra Serif"/>
          <w:b/>
          <w:color w:val="000000"/>
          <w:sz w:val="24"/>
          <w:szCs w:val="24"/>
          <w:lang w:val="ru-RU"/>
        </w:rPr>
      </w:pPr>
      <w:r w:rsidRPr="004F07AF">
        <w:rPr>
          <w:rFonts w:ascii="PT Astra Serif" w:hAnsi="PT Astra Serif"/>
          <w:b/>
          <w:bCs/>
          <w:color w:val="000000"/>
          <w:sz w:val="24"/>
          <w:szCs w:val="24"/>
          <w:lang w:val="ru-RU"/>
        </w:rPr>
        <w:t>ИНСТРУКЦИЯ</w:t>
      </w:r>
      <w:r w:rsidRPr="004F07AF">
        <w:rPr>
          <w:rFonts w:ascii="PT Astra Serif" w:hAnsi="PT Astra Serif"/>
          <w:lang w:val="ru-RU"/>
        </w:rPr>
        <w:br/>
      </w:r>
      <w:r w:rsidRPr="004F07AF">
        <w:rPr>
          <w:rFonts w:ascii="PT Astra Serif" w:hAnsi="PT Astra Serif"/>
          <w:b/>
          <w:color w:val="000000"/>
          <w:sz w:val="24"/>
          <w:szCs w:val="24"/>
          <w:lang w:val="ru-RU"/>
        </w:rPr>
        <w:t xml:space="preserve">по заполнению заявки на участие в </w:t>
      </w:r>
      <w:r w:rsidR="00AF376C" w:rsidRPr="004F07AF">
        <w:rPr>
          <w:rFonts w:ascii="PT Astra Serif" w:hAnsi="PT Astra Serif"/>
          <w:b/>
          <w:color w:val="000000"/>
          <w:sz w:val="24"/>
          <w:szCs w:val="24"/>
          <w:lang w:val="ru-RU"/>
        </w:rPr>
        <w:t>закупке</w:t>
      </w:r>
    </w:p>
    <w:p w14:paraId="17E583AE" w14:textId="77777777" w:rsidR="002F2F2B" w:rsidRPr="004F07AF" w:rsidRDefault="002F2F2B" w:rsidP="00D16A8A">
      <w:pPr>
        <w:spacing w:before="0" w:beforeAutospacing="0" w:after="0" w:afterAutospacing="0"/>
        <w:ind w:firstLine="567"/>
        <w:jc w:val="center"/>
        <w:rPr>
          <w:rFonts w:ascii="PT Astra Serif" w:hAnsi="PT Astra Serif"/>
          <w:color w:val="000000"/>
          <w:sz w:val="24"/>
          <w:szCs w:val="24"/>
          <w:lang w:val="ru-RU"/>
        </w:rPr>
      </w:pPr>
    </w:p>
    <w:p w14:paraId="064CB49A"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Участник закупки формирует предложение в отношении объекта закупки (в соответствии с п. 31 Дополнительных требований к операторам электронных площадок, операторам специализированных электронных площадок и функционированию электронных площадок, специализированных электронных площадок (утв. постановлением Правительства РФ от 08.06.2018 №656)) с использованием электронной площадки - в структурированном виде (наименование страны происхождения товара, товарный знак (при наличии у товара товарного знака), а также характеристики предлагаемого участником закупки товара в части характеристик, содержащихся в извещении об осуществлении закупки).</w:t>
      </w:r>
    </w:p>
    <w:p w14:paraId="47B93802"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При подаче заявки участником закупки должны быть указаны характеристики предлагаемого товара, соответствующие показателям, установленным в «Описании объекта закупки».</w:t>
      </w:r>
    </w:p>
    <w:p w14:paraId="27A68A2E" w14:textId="77777777" w:rsidR="00524596" w:rsidRPr="00A37F95"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В случае, если Участник закупки в составе заявки дополнительно предоставил в виде отдельного файла сведения о наименовании страны происхождения товара, товарном знаке (при наличии у товара товарного знака), характеристиках предлагаемого товара, то при наличии противоречий между данными, содержащимися в заявке участника в структурированном виде, и данными, содержащимися в приложенных к заявке документах (файлах), приоритет имеет информация, содержащаяся в заявке в структурированном виде.</w:t>
      </w:r>
    </w:p>
    <w:p w14:paraId="3B0FDE4E" w14:textId="77777777" w:rsidR="00524596" w:rsidRDefault="00524596" w:rsidP="00524596">
      <w:pPr>
        <w:spacing w:before="0" w:beforeAutospacing="0" w:after="0" w:afterAutospacing="0"/>
        <w:ind w:firstLine="567"/>
        <w:jc w:val="both"/>
        <w:rPr>
          <w:rFonts w:ascii="PT Astra Serif" w:hAnsi="PT Astra Serif"/>
          <w:color w:val="000000"/>
          <w:sz w:val="24"/>
          <w:szCs w:val="24"/>
          <w:lang w:val="ru-RU"/>
        </w:rPr>
      </w:pPr>
      <w:r w:rsidRPr="00A37F95">
        <w:rPr>
          <w:rFonts w:ascii="PT Astra Serif" w:hAnsi="PT Astra Serif"/>
          <w:color w:val="000000"/>
          <w:sz w:val="24"/>
          <w:szCs w:val="24"/>
          <w:lang w:val="ru-RU"/>
        </w:rPr>
        <w:t>Кроме предусмотренных «Инструкцией по заполнению характеристик в заявке» (далее – Инструкция) требований, указанных в описании объекта закупки, в том числе в структурированном виде, при формировании заявки участником закупки должны быть учтены следующие уточняющие положения:</w:t>
      </w:r>
    </w:p>
    <w:p w14:paraId="6AD016C6"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p>
    <w:p w14:paraId="4C068BDC"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 xml:space="preserve">При подаче сведений участниками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в </w:t>
      </w:r>
      <w:r w:rsidRPr="004F07AF">
        <w:rPr>
          <w:rFonts w:ascii="PT Astra Serif" w:hAnsi="PT Astra Serif"/>
          <w:b/>
          <w:color w:val="000000"/>
          <w:sz w:val="24"/>
          <w:szCs w:val="24"/>
          <w:lang w:val="ru-RU"/>
        </w:rPr>
        <w:t>Приложении 1 «Описание объекта закупки (Техническое задание)»</w:t>
      </w:r>
      <w:r w:rsidRPr="004F07AF">
        <w:rPr>
          <w:rFonts w:ascii="PT Astra Serif" w:hAnsi="PT Astra Serif"/>
          <w:color w:val="000000"/>
          <w:sz w:val="24"/>
          <w:szCs w:val="24"/>
          <w:lang w:val="ru-RU"/>
        </w:rPr>
        <w:t>.</w:t>
      </w:r>
    </w:p>
    <w:p w14:paraId="32306059" w14:textId="77777777" w:rsidR="00524596" w:rsidRPr="004F07AF" w:rsidRDefault="00524596" w:rsidP="00524596">
      <w:pPr>
        <w:spacing w:before="0" w:beforeAutospacing="0" w:after="0" w:afterAutospacing="0"/>
        <w:ind w:firstLine="567"/>
        <w:jc w:val="both"/>
        <w:rPr>
          <w:rFonts w:ascii="PT Astra Serif" w:hAnsi="PT Astra Serif"/>
          <w:color w:val="000000"/>
          <w:sz w:val="24"/>
          <w:szCs w:val="24"/>
          <w:lang w:val="ru-RU"/>
        </w:rPr>
      </w:pPr>
      <w:r w:rsidRPr="004F07AF">
        <w:rPr>
          <w:rFonts w:ascii="PT Astra Serif" w:hAnsi="PT Astra Serif"/>
          <w:color w:val="000000"/>
          <w:sz w:val="24"/>
          <w:szCs w:val="24"/>
          <w:lang w:val="ru-RU"/>
        </w:rPr>
        <w:t>В случае, если в ГОСТе, ТУ, паспорте или других технических документах установлены одни допустимые значения показателей, а инструкция по заполнению заявки предписывает указать иные значения, показатели товаров в любом случае должны быть заполнены в строгом соответствии с настоящей инструкцией.</w:t>
      </w:r>
    </w:p>
    <w:p w14:paraId="04ECFF9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1316F63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w:t>
      </w:r>
    </w:p>
    <w:p w14:paraId="72F1519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конкретное значение характеристики».</w:t>
      </w:r>
    </w:p>
    <w:p w14:paraId="2ED3AFA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и слова, участником предоставляются значения, указанные ниже:</w:t>
      </w:r>
    </w:p>
    <w:p w14:paraId="0A064A2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 значение характеристики, превышающее указанное,</w:t>
      </w:r>
    </w:p>
    <w:p w14:paraId="2E575B4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превышающее указанное;</w:t>
      </w:r>
    </w:p>
    <w:p w14:paraId="6855E44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«&lt;» - значение характеристики менее указанного, </w:t>
      </w:r>
    </w:p>
    <w:p w14:paraId="42241D36"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значение равное или менее указанного;</w:t>
      </w:r>
    </w:p>
    <w:p w14:paraId="7E81862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 «≥ и &lt;» - значение равное или превышающее левое значение и менее правого значения;</w:t>
      </w:r>
    </w:p>
    <w:p w14:paraId="4A041800"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 - значение превышающее левое значение и равное или менее правого значения;</w:t>
      </w:r>
    </w:p>
    <w:p w14:paraId="1A199AD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«&gt; и &lt;» - значение превышающее левое значение и менее правого значения;</w:t>
      </w:r>
    </w:p>
    <w:p w14:paraId="6355A74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и ≤» - значение равное или превышающее левое значение и равное или менее правого значения.</w:t>
      </w:r>
    </w:p>
    <w:p w14:paraId="67FE6C8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«не ниже» - значение равное или превышающее указанное;</w:t>
      </w:r>
    </w:p>
    <w:p w14:paraId="2697A52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более», «не выше» - значение равное или менее указанного;</w:t>
      </w:r>
    </w:p>
    <w:p w14:paraId="22A6D48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lastRenderedPageBreak/>
        <w:t>- «менее», «ниже» - значение меньше указанного;</w:t>
      </w:r>
    </w:p>
    <w:p w14:paraId="753339D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«более», «выше», «свыше» - значение, превышающее указанное;</w:t>
      </w:r>
    </w:p>
    <w:p w14:paraId="493E08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«не менее и не более», «не менее, не более», «не менее не более», «не менее; не более», «не менее/не более» - конкретное значение в рамках значений верхней и нижней границы;</w:t>
      </w:r>
    </w:p>
    <w:p w14:paraId="6BE38BE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«до» - значение меньше указанного, за исключением случаев, когда указанное значение сопровождается словом «включительно»; </w:t>
      </w:r>
    </w:p>
    <w:p w14:paraId="137A7C4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«от» - указанное значение или превышающее его;</w:t>
      </w:r>
    </w:p>
    <w:p w14:paraId="5CFD7598"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характеристика указана с использованием нескольких значений, требование знака применяются к каждому значению следующим после знака, до нового знака, описывающего значение характеристики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 5*10 – знак применяется к значению 5 и к значению 10).</w:t>
      </w:r>
    </w:p>
    <w:p w14:paraId="029539F7"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p>
    <w:p w14:paraId="31DD61D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w:t>
      </w:r>
    </w:p>
    <w:p w14:paraId="150050C7"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диа</w:t>
      </w:r>
      <w:r>
        <w:rPr>
          <w:rFonts w:ascii="PT Astra Serif" w:eastAsia="Calibri" w:hAnsi="PT Astra Serif"/>
          <w:sz w:val="24"/>
          <w:szCs w:val="24"/>
          <w:lang w:val="ru-RU"/>
        </w:rPr>
        <w:t>пазон значений характеристики».</w:t>
      </w:r>
    </w:p>
    <w:p w14:paraId="4827A59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заказчиком в «Описании объекта закупки» при описании значения характеристики используются следующие знаки, участником предоставляются значения, указанные ниже:</w:t>
      </w:r>
    </w:p>
    <w:p w14:paraId="3407FCF4"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менее или равное установленному;</w:t>
      </w:r>
    </w:p>
    <w:p w14:paraId="317FDC7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 - участником представляется значение более или равное установленному;</w:t>
      </w:r>
    </w:p>
    <w:p w14:paraId="113A2B3C"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 </w:t>
      </w:r>
      <w:proofErr w:type="gramStart"/>
      <w:r w:rsidRPr="00A37F95">
        <w:rPr>
          <w:rFonts w:ascii="PT Astra Serif" w:eastAsia="Calibri" w:hAnsi="PT Astra Serif"/>
          <w:sz w:val="24"/>
          <w:szCs w:val="24"/>
          <w:lang w:val="ru-RU"/>
        </w:rPr>
        <w:t>&lt; -</w:t>
      </w:r>
      <w:proofErr w:type="gramEnd"/>
      <w:r w:rsidRPr="00A37F95">
        <w:rPr>
          <w:rFonts w:ascii="PT Astra Serif" w:eastAsia="Calibri" w:hAnsi="PT Astra Serif"/>
          <w:sz w:val="24"/>
          <w:szCs w:val="24"/>
          <w:lang w:val="ru-RU"/>
        </w:rPr>
        <w:t xml:space="preserve"> участником представляется значение менее установленному;</w:t>
      </w:r>
    </w:p>
    <w:p w14:paraId="7F995A6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roofErr w:type="gramStart"/>
      <w:r w:rsidRPr="00A37F95">
        <w:rPr>
          <w:rFonts w:ascii="PT Astra Serif" w:eastAsia="Calibri" w:hAnsi="PT Astra Serif"/>
          <w:sz w:val="24"/>
          <w:szCs w:val="24"/>
          <w:lang w:val="ru-RU"/>
        </w:rPr>
        <w:t>- &gt;</w:t>
      </w:r>
      <w:proofErr w:type="gramEnd"/>
      <w:r w:rsidRPr="00A37F95">
        <w:rPr>
          <w:rFonts w:ascii="PT Astra Serif" w:eastAsia="Calibri" w:hAnsi="PT Astra Serif"/>
          <w:sz w:val="24"/>
          <w:szCs w:val="24"/>
          <w:lang w:val="ru-RU"/>
        </w:rPr>
        <w:t xml:space="preserve"> - участником представляется значение более установленному.</w:t>
      </w:r>
    </w:p>
    <w:p w14:paraId="392D6DA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В случае, если требование к значению характеристики установлено одновременно с применением нескольких слов/знаков из данного раздела, в том числе с использованием союза «и» (например: ≥Х &lt;Y</w:t>
      </w:r>
      <w:proofErr w:type="gramStart"/>
      <w:r w:rsidRPr="00A37F95">
        <w:rPr>
          <w:rFonts w:ascii="PT Astra Serif" w:eastAsia="Calibri" w:hAnsi="PT Astra Serif"/>
          <w:sz w:val="24"/>
          <w:szCs w:val="24"/>
          <w:lang w:val="ru-RU"/>
        </w:rPr>
        <w:t>, &gt;Х</w:t>
      </w:r>
      <w:proofErr w:type="gramEnd"/>
      <w:r w:rsidRPr="00A37F95">
        <w:rPr>
          <w:rFonts w:ascii="PT Astra Serif" w:eastAsia="Calibri" w:hAnsi="PT Astra Serif"/>
          <w:sz w:val="24"/>
          <w:szCs w:val="24"/>
          <w:lang w:val="ru-RU"/>
        </w:rPr>
        <w:t xml:space="preserve"> и ≤ Y и т.д.) и от участника в соответствии с положениями инструкции требуется предоставить диапазон значений характеристики, участник в заявке указывает значение диапазона соответствующее установленным  требованиям.</w:t>
      </w:r>
    </w:p>
    <w:p w14:paraId="1ED41927" w14:textId="77777777" w:rsidR="00524596" w:rsidRPr="004F07AF"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указании участником диапазонных значений характеристики могут быть использованы слова и знаки, если это допускается функционалом торговой площадки.</w:t>
      </w:r>
    </w:p>
    <w:p w14:paraId="49D5A836" w14:textId="77777777" w:rsidR="00524596" w:rsidRPr="00807BCD" w:rsidRDefault="00524596" w:rsidP="00524596">
      <w:pPr>
        <w:spacing w:before="0" w:beforeAutospacing="0" w:after="0" w:afterAutospacing="0"/>
        <w:ind w:firstLine="709"/>
        <w:jc w:val="both"/>
        <w:rPr>
          <w:rFonts w:ascii="PT Astra Serif" w:eastAsia="Calibri" w:hAnsi="PT Astra Serif"/>
          <w:sz w:val="24"/>
          <w:szCs w:val="24"/>
          <w:lang w:val="ru-RU"/>
        </w:rPr>
      </w:pPr>
    </w:p>
    <w:p w14:paraId="24A2FE8E" w14:textId="77777777" w:rsidR="00524596" w:rsidRPr="004F07AF" w:rsidRDefault="00524596" w:rsidP="00524596">
      <w:pPr>
        <w:spacing w:before="0" w:beforeAutospacing="0" w:after="0" w:afterAutospacing="0"/>
        <w:ind w:firstLine="567"/>
        <w:jc w:val="center"/>
        <w:rPr>
          <w:rFonts w:ascii="PT Astra Serif" w:hAnsi="PT Astra Serif"/>
          <w:b/>
          <w:color w:val="000000"/>
          <w:sz w:val="24"/>
          <w:szCs w:val="24"/>
          <w:lang w:val="ru-RU"/>
        </w:rPr>
      </w:pPr>
      <w:r w:rsidRPr="004F07AF">
        <w:rPr>
          <w:rFonts w:ascii="PT Astra Serif" w:hAnsi="PT Astra Serif"/>
          <w:b/>
          <w:color w:val="000000"/>
          <w:sz w:val="24"/>
          <w:szCs w:val="24"/>
          <w:lang w:val="ru-RU"/>
        </w:rPr>
        <w:t>Раздел III</w:t>
      </w:r>
    </w:p>
    <w:p w14:paraId="1C0C4662"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 xml:space="preserve">Инструкцией установлено «Участник закупки указывает в заявке только одно значение характеристики». </w:t>
      </w:r>
    </w:p>
    <w:p w14:paraId="1DF4EB4E" w14:textId="77777777" w:rsidR="00524596" w:rsidRDefault="00524596" w:rsidP="00524596">
      <w:pPr>
        <w:spacing w:before="0" w:beforeAutospacing="0" w:after="0" w:afterAutospacing="0"/>
        <w:ind w:firstLine="709"/>
        <w:jc w:val="both"/>
        <w:rPr>
          <w:rFonts w:ascii="PT Astra Serif" w:hAnsi="PT Astra Serif"/>
          <w:color w:val="000000"/>
          <w:sz w:val="24"/>
          <w:szCs w:val="24"/>
          <w:lang w:val="ru-RU"/>
        </w:rPr>
      </w:pPr>
      <w:r w:rsidRPr="00A37F95">
        <w:rPr>
          <w:rFonts w:ascii="PT Astra Serif" w:hAnsi="PT Astra Serif"/>
          <w:color w:val="000000"/>
          <w:sz w:val="24"/>
          <w:szCs w:val="24"/>
          <w:lang w:val="ru-RU"/>
        </w:rPr>
        <w:t>Если заказчик в «Описании объекта закупки» при описании значения характеристики использует перечисления значений характеристики с использованием союзов «или», «либо» - участники выбирают одно из значений.</w:t>
      </w:r>
    </w:p>
    <w:p w14:paraId="57F3D0AC" w14:textId="77777777" w:rsidR="00524596" w:rsidRPr="00A37F95" w:rsidRDefault="00524596" w:rsidP="00524596">
      <w:pPr>
        <w:spacing w:before="0" w:beforeAutospacing="0" w:after="0" w:afterAutospacing="0"/>
        <w:ind w:firstLine="709"/>
        <w:jc w:val="both"/>
        <w:rPr>
          <w:rFonts w:ascii="PT Astra Serif" w:hAnsi="PT Astra Serif"/>
          <w:color w:val="000000"/>
          <w:sz w:val="24"/>
          <w:szCs w:val="24"/>
          <w:lang w:val="ru-RU"/>
        </w:rPr>
      </w:pPr>
    </w:p>
    <w:p w14:paraId="3F993F4F"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Раздел IV</w:t>
      </w:r>
    </w:p>
    <w:p w14:paraId="751E97F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одно или несколько значений характеристики».</w:t>
      </w:r>
    </w:p>
    <w:p w14:paraId="31B87F2D"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Если заказчик в «Описании объекта закупки» при описании значения характеристики использует перечисления с союзами «и (или)» - участник предлагает одно или несколько значений (на свой выбор). </w:t>
      </w:r>
    </w:p>
    <w:p w14:paraId="0DF3ADDA"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При одновременном использовании знаков «,» и союзов «или», «либо» участник указывает все значения до союза «или», «либо» или значение, указанное после союза «или», «либо» (</w:t>
      </w:r>
      <w:proofErr w:type="gramStart"/>
      <w:r w:rsidRPr="00A37F95">
        <w:rPr>
          <w:rFonts w:ascii="PT Astra Serif" w:eastAsia="Calibri" w:hAnsi="PT Astra Serif"/>
          <w:sz w:val="24"/>
          <w:szCs w:val="24"/>
          <w:lang w:val="ru-RU"/>
        </w:rPr>
        <w:t>например</w:t>
      </w:r>
      <w:proofErr w:type="gramEnd"/>
      <w:r w:rsidRPr="00A37F95">
        <w:rPr>
          <w:rFonts w:ascii="PT Astra Serif" w:eastAsia="Calibri" w:hAnsi="PT Astra Serif"/>
          <w:sz w:val="24"/>
          <w:szCs w:val="24"/>
          <w:lang w:val="ru-RU"/>
        </w:rPr>
        <w:t>: 1, 2, 3 или 4; участник предлагает: вариант1 – 1, 2, 3; вариант 2 – 4).</w:t>
      </w:r>
    </w:p>
    <w:p w14:paraId="58614921"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273F5506"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t xml:space="preserve">Раздел V </w:t>
      </w:r>
    </w:p>
    <w:p w14:paraId="43AD9F72"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Инструкцией установлено «Участник закупки указывает в заявке все значения характеристики»</w:t>
      </w:r>
    </w:p>
    <w:p w14:paraId="76CAB133"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Если заказчик в «Описании объекта закупки» при описании значения характеристики использует перечисления через знаки «,», «;», «/», союз «и» участник закупки указывает в заявке все перечисленные значения.</w:t>
      </w:r>
    </w:p>
    <w:p w14:paraId="58FCFB1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C39B470" w14:textId="77777777" w:rsidR="00524596" w:rsidRPr="00A37F95" w:rsidRDefault="00524596" w:rsidP="00524596">
      <w:pPr>
        <w:spacing w:before="0" w:beforeAutospacing="0" w:after="0" w:afterAutospacing="0"/>
        <w:ind w:firstLine="709"/>
        <w:jc w:val="center"/>
        <w:rPr>
          <w:rFonts w:ascii="PT Astra Serif" w:eastAsia="Calibri" w:hAnsi="PT Astra Serif"/>
          <w:b/>
          <w:sz w:val="24"/>
          <w:szCs w:val="24"/>
          <w:lang w:val="ru-RU"/>
        </w:rPr>
      </w:pPr>
      <w:r w:rsidRPr="00A37F95">
        <w:rPr>
          <w:rFonts w:ascii="PT Astra Serif" w:eastAsia="Calibri" w:hAnsi="PT Astra Serif"/>
          <w:b/>
          <w:sz w:val="24"/>
          <w:szCs w:val="24"/>
          <w:lang w:val="ru-RU"/>
        </w:rPr>
        <w:lastRenderedPageBreak/>
        <w:t>Раздел VI</w:t>
      </w:r>
    </w:p>
    <w:p w14:paraId="4CCC1C08"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В случае установления Инструкцией «Значения характеристики не может изменяться участником». Участник закупки указывает в заявке значение характеристики в неизменном виде, независимо от значения слов и знаков, используемых </w:t>
      </w:r>
      <w:r>
        <w:rPr>
          <w:rFonts w:ascii="PT Astra Serif" w:eastAsia="Calibri" w:hAnsi="PT Astra Serif"/>
          <w:sz w:val="24"/>
          <w:szCs w:val="24"/>
          <w:lang w:val="ru-RU"/>
        </w:rPr>
        <w:t>З</w:t>
      </w:r>
      <w:r w:rsidRPr="00A37F95">
        <w:rPr>
          <w:rFonts w:ascii="PT Astra Serif" w:eastAsia="Calibri" w:hAnsi="PT Astra Serif"/>
          <w:sz w:val="24"/>
          <w:szCs w:val="24"/>
          <w:lang w:val="ru-RU"/>
        </w:rPr>
        <w:t xml:space="preserve">аказчиком в «описании объекта закупки». </w:t>
      </w:r>
    </w:p>
    <w:p w14:paraId="4D5C35BF"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6586CE3B"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 xml:space="preserve">Значения показателей не должны допускать разночтения или двусмысленное толкование и содержать в </w:t>
      </w:r>
      <w:proofErr w:type="spellStart"/>
      <w:r w:rsidRPr="00A37F95">
        <w:rPr>
          <w:rFonts w:ascii="PT Astra Serif" w:eastAsia="Calibri" w:hAnsi="PT Astra Serif"/>
          <w:sz w:val="24"/>
          <w:szCs w:val="24"/>
          <w:lang w:val="ru-RU"/>
        </w:rPr>
        <w:t>т.ч</w:t>
      </w:r>
      <w:proofErr w:type="spellEnd"/>
      <w:r w:rsidRPr="00A37F95">
        <w:rPr>
          <w:rFonts w:ascii="PT Astra Serif" w:eastAsia="Calibri" w:hAnsi="PT Astra Serif"/>
          <w:sz w:val="24"/>
          <w:szCs w:val="24"/>
          <w:lang w:val="ru-RU"/>
        </w:rPr>
        <w:t>. следующие слова (с учётом всех форм слов): «не более», «не менее», «не выше», «не ниже», «менее», «более», «должен», «должен быть», «превышает», «не превышает», «от», «до», «или», знаки: «&gt;», «≥», «≤», «&lt;», «±» и иные слова/знаки (за исключением случаев, установленных Инструкцией, при которых указанные слова/знаки являются частью неизменного показателя), то есть должны быть конкретными.</w:t>
      </w:r>
    </w:p>
    <w:p w14:paraId="7FA29235"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r w:rsidRPr="00A37F95">
        <w:rPr>
          <w:rFonts w:ascii="PT Astra Serif" w:eastAsia="Calibri" w:hAnsi="PT Astra Serif"/>
          <w:sz w:val="24"/>
          <w:szCs w:val="24"/>
          <w:lang w:val="ru-RU"/>
        </w:rPr>
        <w:t>Несоблюдение указанных требований является основанием для принятия комиссией решения о признании заявки участника не соответствующей требованиям, установленным настоящим извещением.</w:t>
      </w:r>
    </w:p>
    <w:p w14:paraId="1AD007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39B1D4DF"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76404D91"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1BECBCB9" w14:textId="77777777" w:rsidR="00524596" w:rsidRDefault="00524596" w:rsidP="00524596">
      <w:pPr>
        <w:spacing w:before="0" w:beforeAutospacing="0" w:after="0" w:afterAutospacing="0"/>
        <w:ind w:firstLine="709"/>
        <w:jc w:val="both"/>
        <w:rPr>
          <w:rFonts w:ascii="PT Astra Serif" w:eastAsia="Calibri" w:hAnsi="PT Astra Serif"/>
          <w:sz w:val="24"/>
          <w:szCs w:val="24"/>
          <w:lang w:val="ru-RU"/>
        </w:rPr>
      </w:pPr>
    </w:p>
    <w:p w14:paraId="6410C139" w14:textId="77777777" w:rsidR="00524596" w:rsidRPr="00A37F95" w:rsidRDefault="00524596" w:rsidP="00524596">
      <w:pPr>
        <w:spacing w:before="0" w:beforeAutospacing="0" w:after="0" w:afterAutospacing="0"/>
        <w:ind w:firstLine="709"/>
        <w:jc w:val="both"/>
        <w:rPr>
          <w:rFonts w:ascii="PT Astra Serif" w:eastAsia="Calibri" w:hAnsi="PT Astra Serif"/>
          <w:sz w:val="24"/>
          <w:szCs w:val="24"/>
          <w:lang w:val="ru-RU"/>
        </w:rPr>
      </w:pPr>
    </w:p>
    <w:p w14:paraId="71D19480" w14:textId="77777777" w:rsidR="00524596" w:rsidRPr="00A37F95" w:rsidRDefault="00524596" w:rsidP="00524596">
      <w:pPr>
        <w:spacing w:before="0" w:beforeAutospacing="0" w:after="0" w:afterAutospacing="0"/>
        <w:ind w:firstLine="709"/>
        <w:jc w:val="both"/>
        <w:rPr>
          <w:rFonts w:ascii="PT Astra Serif" w:eastAsia="Calibri" w:hAnsi="PT Astra Serif"/>
          <w:sz w:val="16"/>
          <w:szCs w:val="16"/>
          <w:lang w:val="ru-RU"/>
        </w:rPr>
      </w:pPr>
      <w:r w:rsidRPr="00A37F95">
        <w:rPr>
          <w:rFonts w:ascii="PT Astra Serif" w:eastAsia="Calibri" w:hAnsi="PT Astra Serif"/>
          <w:sz w:val="16"/>
          <w:szCs w:val="16"/>
          <w:lang w:val="ru-RU"/>
        </w:rPr>
        <w:t xml:space="preserve">Примечание: </w:t>
      </w:r>
      <w:proofErr w:type="gramStart"/>
      <w:r w:rsidRPr="00A37F95">
        <w:rPr>
          <w:rFonts w:ascii="PT Astra Serif" w:eastAsia="Calibri" w:hAnsi="PT Astra Serif"/>
          <w:sz w:val="16"/>
          <w:szCs w:val="16"/>
          <w:lang w:val="ru-RU"/>
        </w:rPr>
        <w:t>В</w:t>
      </w:r>
      <w:proofErr w:type="gramEnd"/>
      <w:r w:rsidRPr="00A37F95">
        <w:rPr>
          <w:rFonts w:ascii="PT Astra Serif" w:eastAsia="Calibri" w:hAnsi="PT Astra Serif"/>
          <w:sz w:val="16"/>
          <w:szCs w:val="16"/>
          <w:lang w:val="ru-RU"/>
        </w:rPr>
        <w:t xml:space="preserve"> случаях, когда Заказчиком используются при описании объекта закупки иные обозначения (слова/знаки) необходимо их внести в соответствующий раздел и расшифровать порядок их применения.</w:t>
      </w:r>
    </w:p>
    <w:p w14:paraId="1658B31C" w14:textId="7314A8AE" w:rsidR="00EC02CD" w:rsidRPr="004F07AF" w:rsidRDefault="00EC02CD" w:rsidP="00524596">
      <w:pPr>
        <w:spacing w:before="0" w:beforeAutospacing="0" w:after="0" w:afterAutospacing="0"/>
        <w:ind w:firstLine="567"/>
        <w:jc w:val="both"/>
        <w:rPr>
          <w:rFonts w:ascii="PT Astra Serif" w:hAnsi="PT Astra Serif"/>
          <w:color w:val="000000"/>
          <w:sz w:val="24"/>
          <w:szCs w:val="24"/>
          <w:lang w:val="ru-RU"/>
        </w:rPr>
      </w:pPr>
      <w:bookmarkStart w:id="0" w:name="_GoBack"/>
      <w:bookmarkEnd w:id="0"/>
    </w:p>
    <w:sectPr w:rsidR="00EC02CD" w:rsidRPr="004F07AF" w:rsidSect="00E2670F">
      <w:footerReference w:type="default" r:id="rId7"/>
      <w:pgSz w:w="11907" w:h="16839"/>
      <w:pgMar w:top="567" w:right="567" w:bottom="567"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BA0439" w14:textId="77777777" w:rsidR="00F70A69" w:rsidRDefault="00F70A69" w:rsidP="00457339">
      <w:pPr>
        <w:spacing w:before="0" w:after="0"/>
      </w:pPr>
      <w:r>
        <w:separator/>
      </w:r>
    </w:p>
  </w:endnote>
  <w:endnote w:type="continuationSeparator" w:id="0">
    <w:p w14:paraId="30E09126" w14:textId="77777777" w:rsidR="00F70A69" w:rsidRDefault="00F70A69" w:rsidP="0045733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5810757"/>
      <w:docPartObj>
        <w:docPartGallery w:val="Page Numbers (Bottom of Page)"/>
        <w:docPartUnique/>
      </w:docPartObj>
    </w:sdtPr>
    <w:sdtEndPr/>
    <w:sdtContent>
      <w:p w14:paraId="299D527A" w14:textId="3E3B17B3" w:rsidR="00457339" w:rsidRDefault="00457339">
        <w:pPr>
          <w:pStyle w:val="ad"/>
          <w:jc w:val="center"/>
        </w:pPr>
        <w:r>
          <w:fldChar w:fldCharType="begin"/>
        </w:r>
        <w:r>
          <w:instrText>PAGE   \* MERGEFORMAT</w:instrText>
        </w:r>
        <w:r>
          <w:fldChar w:fldCharType="separate"/>
        </w:r>
        <w:r w:rsidR="00524596" w:rsidRPr="00524596">
          <w:rPr>
            <w:noProof/>
            <w:lang w:val="ru-RU"/>
          </w:rPr>
          <w:t>6</w:t>
        </w:r>
        <w:r>
          <w:fldChar w:fldCharType="end"/>
        </w:r>
      </w:p>
    </w:sdtContent>
  </w:sdt>
  <w:p w14:paraId="525CA04D" w14:textId="77777777" w:rsidR="00457339" w:rsidRDefault="00457339">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FE2A57" w14:textId="77777777" w:rsidR="00F70A69" w:rsidRDefault="00F70A69" w:rsidP="00457339">
      <w:pPr>
        <w:spacing w:before="0" w:after="0"/>
      </w:pPr>
      <w:r>
        <w:separator/>
      </w:r>
    </w:p>
  </w:footnote>
  <w:footnote w:type="continuationSeparator" w:id="0">
    <w:p w14:paraId="47A27750" w14:textId="77777777" w:rsidR="00F70A69" w:rsidRDefault="00F70A69" w:rsidP="00457339">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0412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D7637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8932F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CE"/>
    <w:rsid w:val="000D54BE"/>
    <w:rsid w:val="000F22C3"/>
    <w:rsid w:val="001102D0"/>
    <w:rsid w:val="001C65C1"/>
    <w:rsid w:val="001E1C1A"/>
    <w:rsid w:val="001F29E0"/>
    <w:rsid w:val="00220EC3"/>
    <w:rsid w:val="00256770"/>
    <w:rsid w:val="00261A67"/>
    <w:rsid w:val="0028377A"/>
    <w:rsid w:val="002901C9"/>
    <w:rsid w:val="002D33B1"/>
    <w:rsid w:val="002D3591"/>
    <w:rsid w:val="002F2F2B"/>
    <w:rsid w:val="002F7B8A"/>
    <w:rsid w:val="00313156"/>
    <w:rsid w:val="003323F2"/>
    <w:rsid w:val="003514A0"/>
    <w:rsid w:val="003D1F09"/>
    <w:rsid w:val="004320A4"/>
    <w:rsid w:val="00457339"/>
    <w:rsid w:val="004924EA"/>
    <w:rsid w:val="004A0506"/>
    <w:rsid w:val="004F07AF"/>
    <w:rsid w:val="004F7E17"/>
    <w:rsid w:val="00524596"/>
    <w:rsid w:val="0058272A"/>
    <w:rsid w:val="005A05CE"/>
    <w:rsid w:val="005D4897"/>
    <w:rsid w:val="005E46F0"/>
    <w:rsid w:val="00614567"/>
    <w:rsid w:val="00617F1A"/>
    <w:rsid w:val="0063423E"/>
    <w:rsid w:val="0064289D"/>
    <w:rsid w:val="00653AF6"/>
    <w:rsid w:val="00663235"/>
    <w:rsid w:val="00692C11"/>
    <w:rsid w:val="006D0956"/>
    <w:rsid w:val="00730DAF"/>
    <w:rsid w:val="00734004"/>
    <w:rsid w:val="00735679"/>
    <w:rsid w:val="00757B48"/>
    <w:rsid w:val="007B7B42"/>
    <w:rsid w:val="00807BCD"/>
    <w:rsid w:val="00815405"/>
    <w:rsid w:val="00846EDD"/>
    <w:rsid w:val="008757C5"/>
    <w:rsid w:val="008D28E9"/>
    <w:rsid w:val="00903278"/>
    <w:rsid w:val="009271BE"/>
    <w:rsid w:val="0093383E"/>
    <w:rsid w:val="0095302E"/>
    <w:rsid w:val="009C1520"/>
    <w:rsid w:val="009D246C"/>
    <w:rsid w:val="009E0ACB"/>
    <w:rsid w:val="00A04AA7"/>
    <w:rsid w:val="00A16385"/>
    <w:rsid w:val="00A17BE5"/>
    <w:rsid w:val="00A8378F"/>
    <w:rsid w:val="00A8650B"/>
    <w:rsid w:val="00AF376C"/>
    <w:rsid w:val="00B078AA"/>
    <w:rsid w:val="00B504FC"/>
    <w:rsid w:val="00B52F91"/>
    <w:rsid w:val="00B73A5A"/>
    <w:rsid w:val="00B81B48"/>
    <w:rsid w:val="00BE55C0"/>
    <w:rsid w:val="00BF4B4C"/>
    <w:rsid w:val="00C242E4"/>
    <w:rsid w:val="00C26F57"/>
    <w:rsid w:val="00C41787"/>
    <w:rsid w:val="00C71AE4"/>
    <w:rsid w:val="00C7514A"/>
    <w:rsid w:val="00C91B8E"/>
    <w:rsid w:val="00D16A8A"/>
    <w:rsid w:val="00DB4D87"/>
    <w:rsid w:val="00DD3588"/>
    <w:rsid w:val="00E063BE"/>
    <w:rsid w:val="00E2594A"/>
    <w:rsid w:val="00E2670F"/>
    <w:rsid w:val="00E4089C"/>
    <w:rsid w:val="00E438A1"/>
    <w:rsid w:val="00EB7E4F"/>
    <w:rsid w:val="00EC02CD"/>
    <w:rsid w:val="00F01E19"/>
    <w:rsid w:val="00F12C3A"/>
    <w:rsid w:val="00F26475"/>
    <w:rsid w:val="00F70A69"/>
    <w:rsid w:val="00FB3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59D7D"/>
  <w15:chartTrackingRefBased/>
  <w15:docId w15:val="{7B98DFE0-B680-4185-B8A8-B7675B8B07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D0956"/>
    <w:pPr>
      <w:spacing w:before="100" w:beforeAutospacing="1" w:after="100" w:afterAutospacing="1"/>
    </w:pPr>
    <w:rPr>
      <w:sz w:val="22"/>
      <w:szCs w:val="22"/>
      <w:lang w:val="en-US" w:eastAsia="en-US"/>
    </w:rPr>
  </w:style>
  <w:style w:type="paragraph" w:styleId="1">
    <w:name w:val="heading 1"/>
    <w:basedOn w:val="a"/>
    <w:next w:val="a"/>
    <w:link w:val="10"/>
    <w:uiPriority w:val="9"/>
    <w:qFormat/>
    <w:rsid w:val="00B73A5A"/>
    <w:pPr>
      <w:keepNext/>
      <w:keepLines/>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B73A5A"/>
    <w:rPr>
      <w:rFonts w:ascii="Cambria" w:eastAsia="Times New Roman" w:hAnsi="Cambria" w:cs="Times New Roman"/>
      <w:b/>
      <w:bCs/>
      <w:color w:val="365F91"/>
      <w:sz w:val="28"/>
      <w:szCs w:val="28"/>
    </w:rPr>
  </w:style>
  <w:style w:type="character" w:styleId="a3">
    <w:name w:val="Hyperlink"/>
    <w:uiPriority w:val="99"/>
    <w:unhideWhenUsed/>
    <w:rsid w:val="00B52F91"/>
    <w:rPr>
      <w:color w:val="0000FF"/>
      <w:u w:val="single"/>
    </w:rPr>
  </w:style>
  <w:style w:type="character" w:styleId="a4">
    <w:name w:val="annotation reference"/>
    <w:uiPriority w:val="99"/>
    <w:semiHidden/>
    <w:unhideWhenUsed/>
    <w:rsid w:val="00D16A8A"/>
    <w:rPr>
      <w:sz w:val="16"/>
      <w:szCs w:val="16"/>
    </w:rPr>
  </w:style>
  <w:style w:type="paragraph" w:styleId="a5">
    <w:name w:val="annotation text"/>
    <w:basedOn w:val="a"/>
    <w:link w:val="a6"/>
    <w:uiPriority w:val="99"/>
    <w:semiHidden/>
    <w:unhideWhenUsed/>
    <w:rsid w:val="00D16A8A"/>
    <w:rPr>
      <w:sz w:val="20"/>
      <w:szCs w:val="20"/>
    </w:rPr>
  </w:style>
  <w:style w:type="character" w:customStyle="1" w:styleId="a6">
    <w:name w:val="Текст примечания Знак"/>
    <w:link w:val="a5"/>
    <w:uiPriority w:val="99"/>
    <w:semiHidden/>
    <w:rsid w:val="00D16A8A"/>
    <w:rPr>
      <w:sz w:val="20"/>
      <w:szCs w:val="20"/>
    </w:rPr>
  </w:style>
  <w:style w:type="paragraph" w:styleId="a7">
    <w:name w:val="annotation subject"/>
    <w:basedOn w:val="a5"/>
    <w:next w:val="a5"/>
    <w:link w:val="a8"/>
    <w:uiPriority w:val="99"/>
    <w:semiHidden/>
    <w:unhideWhenUsed/>
    <w:rsid w:val="00D16A8A"/>
    <w:rPr>
      <w:b/>
      <w:bCs/>
    </w:rPr>
  </w:style>
  <w:style w:type="character" w:customStyle="1" w:styleId="a8">
    <w:name w:val="Тема примечания Знак"/>
    <w:link w:val="a7"/>
    <w:uiPriority w:val="99"/>
    <w:semiHidden/>
    <w:rsid w:val="00D16A8A"/>
    <w:rPr>
      <w:b/>
      <w:bCs/>
      <w:sz w:val="20"/>
      <w:szCs w:val="20"/>
    </w:rPr>
  </w:style>
  <w:style w:type="paragraph" w:styleId="a9">
    <w:name w:val="Balloon Text"/>
    <w:basedOn w:val="a"/>
    <w:link w:val="aa"/>
    <w:uiPriority w:val="99"/>
    <w:semiHidden/>
    <w:unhideWhenUsed/>
    <w:rsid w:val="00D16A8A"/>
    <w:pPr>
      <w:spacing w:before="0" w:after="0"/>
    </w:pPr>
    <w:rPr>
      <w:rFonts w:ascii="Tahoma" w:hAnsi="Tahoma" w:cs="Tahoma"/>
      <w:sz w:val="16"/>
      <w:szCs w:val="16"/>
    </w:rPr>
  </w:style>
  <w:style w:type="character" w:customStyle="1" w:styleId="aa">
    <w:name w:val="Текст выноски Знак"/>
    <w:link w:val="a9"/>
    <w:uiPriority w:val="99"/>
    <w:semiHidden/>
    <w:rsid w:val="00D16A8A"/>
    <w:rPr>
      <w:rFonts w:ascii="Tahoma" w:hAnsi="Tahoma" w:cs="Tahoma"/>
      <w:sz w:val="16"/>
      <w:szCs w:val="16"/>
    </w:rPr>
  </w:style>
  <w:style w:type="paragraph" w:styleId="ab">
    <w:name w:val="header"/>
    <w:basedOn w:val="a"/>
    <w:link w:val="ac"/>
    <w:uiPriority w:val="99"/>
    <w:unhideWhenUsed/>
    <w:rsid w:val="00457339"/>
    <w:pPr>
      <w:tabs>
        <w:tab w:val="center" w:pos="4677"/>
        <w:tab w:val="right" w:pos="9355"/>
      </w:tabs>
      <w:spacing w:before="0" w:after="0"/>
    </w:pPr>
  </w:style>
  <w:style w:type="character" w:customStyle="1" w:styleId="ac">
    <w:name w:val="Верхний колонтитул Знак"/>
    <w:basedOn w:val="a0"/>
    <w:link w:val="ab"/>
    <w:uiPriority w:val="99"/>
    <w:rsid w:val="00457339"/>
    <w:rPr>
      <w:sz w:val="22"/>
      <w:szCs w:val="22"/>
      <w:lang w:val="en-US" w:eastAsia="en-US"/>
    </w:rPr>
  </w:style>
  <w:style w:type="paragraph" w:styleId="ad">
    <w:name w:val="footer"/>
    <w:basedOn w:val="a"/>
    <w:link w:val="ae"/>
    <w:uiPriority w:val="99"/>
    <w:unhideWhenUsed/>
    <w:rsid w:val="00457339"/>
    <w:pPr>
      <w:tabs>
        <w:tab w:val="center" w:pos="4677"/>
        <w:tab w:val="right" w:pos="9355"/>
      </w:tabs>
      <w:spacing w:before="0" w:after="0"/>
    </w:pPr>
  </w:style>
  <w:style w:type="character" w:customStyle="1" w:styleId="ae">
    <w:name w:val="Нижний колонтитул Знак"/>
    <w:basedOn w:val="a0"/>
    <w:link w:val="ad"/>
    <w:uiPriority w:val="99"/>
    <w:rsid w:val="00457339"/>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6</Pages>
  <Words>2915</Words>
  <Characters>16621</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Козырева Ирина Владиславовна</dc:creator>
  <cp:keywords/>
  <dc:description>Подготовлено экспертами Актион-МЦФЭР</dc:description>
  <cp:lastModifiedBy>Дергилев Олег Владимирович</cp:lastModifiedBy>
  <cp:revision>11</cp:revision>
  <cp:lastPrinted>2022-02-11T09:14:00Z</cp:lastPrinted>
  <dcterms:created xsi:type="dcterms:W3CDTF">2023-02-01T09:47:00Z</dcterms:created>
  <dcterms:modified xsi:type="dcterms:W3CDTF">2023-10-16T05:52:00Z</dcterms:modified>
</cp:coreProperties>
</file>