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95FBE6" w14:textId="2600E52E" w:rsidR="0013623D" w:rsidRPr="00E30329" w:rsidRDefault="00464F24" w:rsidP="00BF2554">
      <w:pPr>
        <w:spacing w:after="0"/>
        <w:jc w:val="center"/>
        <w:rPr>
          <w:b/>
          <w:bCs/>
          <w:sz w:val="22"/>
          <w:szCs w:val="22"/>
        </w:rPr>
      </w:pPr>
      <w:bookmarkStart w:id="0" w:name="_Ref248562863"/>
      <w:r w:rsidRPr="00E30329">
        <w:rPr>
          <w:b/>
          <w:bCs/>
          <w:sz w:val="22"/>
          <w:szCs w:val="22"/>
          <w:lang w:val="en-US"/>
        </w:rPr>
        <w:t>II</w:t>
      </w:r>
      <w:r w:rsidR="00993BC3" w:rsidRPr="00E30329">
        <w:rPr>
          <w:b/>
          <w:bCs/>
          <w:sz w:val="22"/>
          <w:szCs w:val="22"/>
        </w:rPr>
        <w:t xml:space="preserve">. </w:t>
      </w:r>
      <w:r w:rsidR="0013623D" w:rsidRPr="00E30329">
        <w:rPr>
          <w:b/>
          <w:bCs/>
          <w:sz w:val="22"/>
          <w:szCs w:val="22"/>
        </w:rPr>
        <w:t>ТЕХНИЧЕСКОЕ ЗАДАНИЕ</w:t>
      </w:r>
    </w:p>
    <w:p w14:paraId="57ED5FF3" w14:textId="77777777" w:rsidR="0013623D" w:rsidRPr="00E30329" w:rsidRDefault="0013623D" w:rsidP="006315FC">
      <w:pPr>
        <w:spacing w:after="0"/>
        <w:ind w:left="360"/>
        <w:rPr>
          <w:b/>
          <w:sz w:val="22"/>
          <w:szCs w:val="22"/>
        </w:rPr>
      </w:pPr>
      <w:bookmarkStart w:id="1" w:name="_Ref353189530"/>
    </w:p>
    <w:p w14:paraId="4886CC5C" w14:textId="77777777" w:rsidR="0013623D" w:rsidRPr="00E30329" w:rsidRDefault="0013623D" w:rsidP="006315FC">
      <w:pPr>
        <w:spacing w:after="0"/>
        <w:ind w:right="-1"/>
        <w:rPr>
          <w:b/>
          <w:sz w:val="22"/>
          <w:szCs w:val="22"/>
        </w:rPr>
      </w:pPr>
      <w:r w:rsidRPr="00E30329">
        <w:rPr>
          <w:b/>
          <w:sz w:val="22"/>
          <w:szCs w:val="22"/>
        </w:rPr>
        <w:t xml:space="preserve">Место, условия и сроки (периоды) поставки товаров: </w:t>
      </w:r>
    </w:p>
    <w:p w14:paraId="765AD284" w14:textId="4E888D34" w:rsidR="0013623D" w:rsidRPr="00E30329" w:rsidRDefault="0013623D" w:rsidP="006315FC">
      <w:pPr>
        <w:spacing w:after="0"/>
        <w:ind w:right="-1"/>
        <w:rPr>
          <w:sz w:val="22"/>
          <w:szCs w:val="22"/>
        </w:rPr>
      </w:pPr>
      <w:r w:rsidRPr="00E30329">
        <w:rPr>
          <w:sz w:val="22"/>
          <w:szCs w:val="22"/>
        </w:rPr>
        <w:t xml:space="preserve">Место поставки: </w:t>
      </w:r>
      <w:r w:rsidR="00FA23E4" w:rsidRPr="00E30329">
        <w:rPr>
          <w:bCs/>
          <w:sz w:val="22"/>
          <w:szCs w:val="22"/>
        </w:rPr>
        <w:t>628260, ул.</w:t>
      </w:r>
      <w:r w:rsidR="007575C4" w:rsidRPr="00E30329">
        <w:rPr>
          <w:bCs/>
          <w:sz w:val="22"/>
          <w:szCs w:val="22"/>
        </w:rPr>
        <w:t xml:space="preserve"> </w:t>
      </w:r>
      <w:r w:rsidR="00FA23E4" w:rsidRPr="00E30329">
        <w:rPr>
          <w:bCs/>
          <w:sz w:val="22"/>
          <w:szCs w:val="22"/>
        </w:rPr>
        <w:t>Мира, 85</w:t>
      </w:r>
      <w:r w:rsidRPr="00E30329">
        <w:rPr>
          <w:bCs/>
          <w:sz w:val="22"/>
          <w:szCs w:val="22"/>
        </w:rPr>
        <w:t xml:space="preserve">, </w:t>
      </w:r>
      <w:r w:rsidRPr="00E30329">
        <w:rPr>
          <w:sz w:val="22"/>
          <w:szCs w:val="22"/>
        </w:rPr>
        <w:t xml:space="preserve">г. Югорск, </w:t>
      </w:r>
      <w:r w:rsidRPr="00E30329">
        <w:rPr>
          <w:sz w:val="22"/>
          <w:szCs w:val="22"/>
          <w:lang w:eastAsia="ar-SA"/>
        </w:rPr>
        <w:t>Ханты - Мансийский автономный округ</w:t>
      </w:r>
      <w:r w:rsidRPr="00E30329">
        <w:rPr>
          <w:sz w:val="22"/>
          <w:szCs w:val="22"/>
        </w:rPr>
        <w:t xml:space="preserve"> </w:t>
      </w:r>
      <w:r w:rsidR="0011646C" w:rsidRPr="00E30329">
        <w:rPr>
          <w:sz w:val="22"/>
          <w:szCs w:val="22"/>
        </w:rPr>
        <w:t>–</w:t>
      </w:r>
      <w:r w:rsidRPr="00E30329">
        <w:rPr>
          <w:sz w:val="22"/>
          <w:szCs w:val="22"/>
        </w:rPr>
        <w:t xml:space="preserve"> Югра</w:t>
      </w:r>
    </w:p>
    <w:p w14:paraId="154AFDC7" w14:textId="62E43863" w:rsidR="00275BA6" w:rsidRPr="00E30329" w:rsidRDefault="00275BA6" w:rsidP="006315FC">
      <w:pPr>
        <w:spacing w:after="0"/>
        <w:ind w:right="-1"/>
        <w:rPr>
          <w:rFonts w:eastAsia="Calibri"/>
          <w:sz w:val="22"/>
          <w:szCs w:val="22"/>
          <w:lang w:eastAsia="x-none"/>
        </w:rPr>
      </w:pPr>
      <w:r w:rsidRPr="00E30329">
        <w:rPr>
          <w:rFonts w:eastAsia="Calibri"/>
          <w:b/>
          <w:sz w:val="22"/>
          <w:szCs w:val="22"/>
          <w:lang w:val="x-none" w:eastAsia="x-none"/>
        </w:rPr>
        <w:t>Сроки поставки:</w:t>
      </w:r>
      <w:r w:rsidRPr="00E30329">
        <w:rPr>
          <w:rFonts w:eastAsia="Calibri"/>
          <w:b/>
          <w:sz w:val="22"/>
          <w:szCs w:val="22"/>
          <w:lang w:eastAsia="x-none"/>
        </w:rPr>
        <w:t xml:space="preserve"> </w:t>
      </w:r>
      <w:r w:rsidRPr="00E30329">
        <w:rPr>
          <w:rFonts w:eastAsia="Calibri"/>
          <w:sz w:val="22"/>
          <w:szCs w:val="22"/>
          <w:lang w:val="x-none" w:eastAsia="x-none"/>
        </w:rPr>
        <w:t>постав</w:t>
      </w:r>
      <w:r w:rsidR="002F5078" w:rsidRPr="00E30329">
        <w:rPr>
          <w:rFonts w:eastAsia="Calibri"/>
          <w:sz w:val="22"/>
          <w:szCs w:val="22"/>
          <w:lang w:val="x-none" w:eastAsia="x-none"/>
        </w:rPr>
        <w:t xml:space="preserve">ка товара </w:t>
      </w:r>
      <w:r w:rsidRPr="00E30329">
        <w:rPr>
          <w:rFonts w:eastAsia="Calibri"/>
          <w:sz w:val="22"/>
          <w:szCs w:val="22"/>
          <w:lang w:val="x-none" w:eastAsia="x-none"/>
        </w:rPr>
        <w:t>с даты заключения гражданско-пра</w:t>
      </w:r>
      <w:r w:rsidR="00DB0BDD" w:rsidRPr="00E30329">
        <w:rPr>
          <w:rFonts w:eastAsia="Calibri"/>
          <w:sz w:val="22"/>
          <w:szCs w:val="22"/>
          <w:lang w:val="x-none" w:eastAsia="x-none"/>
        </w:rPr>
        <w:t>вового договора</w:t>
      </w:r>
      <w:r w:rsidR="00DB0BDD" w:rsidRPr="00E30329">
        <w:rPr>
          <w:rFonts w:eastAsia="Calibri"/>
          <w:sz w:val="22"/>
          <w:szCs w:val="22"/>
          <w:lang w:eastAsia="x-none"/>
        </w:rPr>
        <w:t xml:space="preserve"> </w:t>
      </w:r>
      <w:r w:rsidR="00461BAF" w:rsidRPr="00E30329">
        <w:rPr>
          <w:rFonts w:eastAsia="Calibri"/>
          <w:sz w:val="22"/>
          <w:szCs w:val="22"/>
          <w:lang w:val="x-none" w:eastAsia="x-none"/>
        </w:rPr>
        <w:t xml:space="preserve">по </w:t>
      </w:r>
      <w:r w:rsidR="00F25304" w:rsidRPr="00E30329">
        <w:rPr>
          <w:rFonts w:eastAsia="Calibri"/>
          <w:sz w:val="22"/>
          <w:szCs w:val="22"/>
          <w:lang w:eastAsia="x-none"/>
        </w:rPr>
        <w:t>31</w:t>
      </w:r>
      <w:r w:rsidR="00EC7D7E" w:rsidRPr="00E30329">
        <w:rPr>
          <w:rFonts w:eastAsia="Calibri"/>
          <w:sz w:val="22"/>
          <w:szCs w:val="22"/>
          <w:lang w:eastAsia="x-none"/>
        </w:rPr>
        <w:t>.</w:t>
      </w:r>
      <w:r w:rsidR="00F25304" w:rsidRPr="00E30329">
        <w:rPr>
          <w:rFonts w:eastAsia="Calibri"/>
          <w:sz w:val="22"/>
          <w:szCs w:val="22"/>
          <w:lang w:eastAsia="x-none"/>
        </w:rPr>
        <w:t>08</w:t>
      </w:r>
      <w:r w:rsidR="0011646C" w:rsidRPr="00E30329">
        <w:rPr>
          <w:rFonts w:eastAsia="Calibri"/>
          <w:sz w:val="22"/>
          <w:szCs w:val="22"/>
          <w:lang w:val="x-none" w:eastAsia="x-none"/>
        </w:rPr>
        <w:t>.2020</w:t>
      </w:r>
      <w:r w:rsidRPr="00E30329">
        <w:rPr>
          <w:rFonts w:eastAsia="Calibri"/>
          <w:sz w:val="22"/>
          <w:szCs w:val="22"/>
          <w:lang w:val="x-none" w:eastAsia="x-none"/>
        </w:rPr>
        <w:t xml:space="preserve"> г. </w:t>
      </w:r>
    </w:p>
    <w:p w14:paraId="78F67D74" w14:textId="77777777" w:rsidR="0013623D" w:rsidRPr="00E30329" w:rsidRDefault="0013623D" w:rsidP="006315FC">
      <w:pPr>
        <w:spacing w:after="0"/>
        <w:ind w:right="-1"/>
        <w:rPr>
          <w:rFonts w:eastAsia="Calibri"/>
          <w:b/>
          <w:sz w:val="22"/>
          <w:szCs w:val="22"/>
          <w:lang w:eastAsia="x-none"/>
        </w:rPr>
      </w:pPr>
      <w:r w:rsidRPr="00E30329">
        <w:rPr>
          <w:rFonts w:eastAsia="Calibri"/>
          <w:b/>
          <w:sz w:val="22"/>
          <w:szCs w:val="22"/>
          <w:lang w:val="x-none" w:eastAsia="x-none"/>
        </w:rPr>
        <w:t>Количество поставляемого товара:</w:t>
      </w:r>
      <w:r w:rsidR="00275BA6" w:rsidRPr="00E30329">
        <w:rPr>
          <w:rFonts w:eastAsia="Calibri"/>
          <w:b/>
          <w:sz w:val="22"/>
          <w:szCs w:val="22"/>
          <w:lang w:eastAsia="x-none"/>
        </w:rPr>
        <w:t xml:space="preserve"> </w:t>
      </w:r>
      <w:r w:rsidRPr="00E30329">
        <w:rPr>
          <w:rFonts w:eastAsia="Calibri"/>
          <w:sz w:val="22"/>
          <w:szCs w:val="22"/>
          <w:lang w:val="x-none" w:eastAsia="x-none"/>
        </w:rPr>
        <w:t>В соответствии с настоящим техническим заданием и условиями гражданско-правового договора</w:t>
      </w:r>
      <w:r w:rsidR="006F484E" w:rsidRPr="00E30329">
        <w:rPr>
          <w:rFonts w:eastAsia="Calibri"/>
          <w:sz w:val="22"/>
          <w:szCs w:val="22"/>
          <w:lang w:eastAsia="x-none"/>
        </w:rPr>
        <w:t>.</w:t>
      </w:r>
    </w:p>
    <w:p w14:paraId="2337B3E4" w14:textId="291630EC" w:rsidR="00B479FC" w:rsidRPr="00E30329" w:rsidRDefault="0013623D" w:rsidP="006315FC">
      <w:pPr>
        <w:spacing w:after="0"/>
        <w:ind w:right="-1"/>
        <w:rPr>
          <w:rFonts w:eastAsia="Calibri"/>
          <w:sz w:val="22"/>
          <w:szCs w:val="22"/>
          <w:lang w:eastAsia="x-none"/>
        </w:rPr>
      </w:pPr>
      <w:r w:rsidRPr="00E30329">
        <w:rPr>
          <w:rFonts w:eastAsia="Calibri"/>
          <w:b/>
          <w:sz w:val="22"/>
          <w:szCs w:val="22"/>
          <w:lang w:val="x-none" w:eastAsia="x-none"/>
        </w:rPr>
        <w:t>Форма, сроки и порядок оплаты закупаемых товаров:</w:t>
      </w:r>
      <w:r w:rsidR="00275BA6" w:rsidRPr="00E30329">
        <w:rPr>
          <w:rFonts w:eastAsia="Calibri"/>
          <w:b/>
          <w:sz w:val="22"/>
          <w:szCs w:val="22"/>
          <w:lang w:eastAsia="x-none"/>
        </w:rPr>
        <w:t xml:space="preserve"> </w:t>
      </w:r>
      <w:r w:rsidR="00B479FC" w:rsidRPr="00E30329">
        <w:rPr>
          <w:rFonts w:eastAsia="Calibri"/>
          <w:sz w:val="22"/>
          <w:szCs w:val="22"/>
          <w:lang w:val="x-none" w:eastAsia="x-none"/>
        </w:rPr>
        <w:t xml:space="preserve">Оплата производится в безналичном порядке путем перечисления Заказчиком денежных средств на указанный в Договоре расчетный счет Поставщика. Расчет за поставленный товар осуществляется в течение </w:t>
      </w:r>
      <w:r w:rsidR="005F5A40" w:rsidRPr="00E30329">
        <w:rPr>
          <w:sz w:val="22"/>
          <w:szCs w:val="22"/>
        </w:rPr>
        <w:t xml:space="preserve">15 рабочих дней </w:t>
      </w:r>
      <w:r w:rsidR="00B27812" w:rsidRPr="00E30329">
        <w:rPr>
          <w:sz w:val="22"/>
          <w:szCs w:val="22"/>
        </w:rPr>
        <w:t>с даты</w:t>
      </w:r>
      <w:r w:rsidR="00B27812" w:rsidRPr="00E30329">
        <w:rPr>
          <w:rFonts w:eastAsia="Calibri"/>
          <w:sz w:val="22"/>
          <w:szCs w:val="22"/>
          <w:lang w:val="x-none" w:eastAsia="x-none"/>
        </w:rPr>
        <w:t xml:space="preserve"> </w:t>
      </w:r>
      <w:r w:rsidR="00B479FC" w:rsidRPr="00E30329">
        <w:rPr>
          <w:rFonts w:eastAsia="Calibri"/>
          <w:sz w:val="22"/>
          <w:szCs w:val="22"/>
          <w:lang w:val="x-none" w:eastAsia="x-none"/>
        </w:rPr>
        <w:t>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14:paraId="2AFD0945" w14:textId="77777777" w:rsidR="0013623D" w:rsidRPr="00E30329" w:rsidRDefault="0013623D" w:rsidP="006315FC">
      <w:pPr>
        <w:spacing w:after="0"/>
        <w:ind w:right="-1"/>
        <w:rPr>
          <w:rFonts w:eastAsia="Calibri"/>
          <w:b/>
          <w:sz w:val="22"/>
          <w:szCs w:val="22"/>
          <w:lang w:eastAsia="x-none"/>
        </w:rPr>
      </w:pPr>
      <w:r w:rsidRPr="00E30329">
        <w:rPr>
          <w:rFonts w:eastAsia="Calibri"/>
          <w:b/>
          <w:sz w:val="22"/>
          <w:szCs w:val="22"/>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8"/>
        <w:gridCol w:w="6662"/>
        <w:gridCol w:w="709"/>
        <w:gridCol w:w="851"/>
      </w:tblGrid>
      <w:tr w:rsidR="00B261CE" w:rsidRPr="00E30329" w14:paraId="3C262B0D" w14:textId="77777777" w:rsidTr="00B261CE">
        <w:tc>
          <w:tcPr>
            <w:tcW w:w="567" w:type="dxa"/>
            <w:vMerge w:val="restart"/>
            <w:tcBorders>
              <w:top w:val="single" w:sz="4" w:space="0" w:color="auto"/>
              <w:left w:val="single" w:sz="4" w:space="0" w:color="auto"/>
              <w:right w:val="single" w:sz="4" w:space="0" w:color="auto"/>
            </w:tcBorders>
          </w:tcPr>
          <w:p w14:paraId="335F46F9" w14:textId="77777777" w:rsidR="00B261CE" w:rsidRPr="00E30329" w:rsidRDefault="00B261CE" w:rsidP="00B261CE">
            <w:pPr>
              <w:autoSpaceDE w:val="0"/>
              <w:autoSpaceDN w:val="0"/>
              <w:adjustRightInd w:val="0"/>
              <w:spacing w:after="0"/>
              <w:jc w:val="center"/>
              <w:rPr>
                <w:sz w:val="20"/>
                <w:szCs w:val="20"/>
              </w:rPr>
            </w:pPr>
            <w:r w:rsidRPr="00E30329">
              <w:rPr>
                <w:sz w:val="20"/>
                <w:szCs w:val="20"/>
              </w:rPr>
              <w:t>№ п/п</w:t>
            </w:r>
          </w:p>
        </w:tc>
        <w:tc>
          <w:tcPr>
            <w:tcW w:w="1418" w:type="dxa"/>
            <w:tcBorders>
              <w:top w:val="single" w:sz="4" w:space="0" w:color="auto"/>
              <w:left w:val="single" w:sz="4" w:space="0" w:color="auto"/>
              <w:right w:val="single" w:sz="4" w:space="0" w:color="auto"/>
            </w:tcBorders>
          </w:tcPr>
          <w:p w14:paraId="69327B85" w14:textId="77777777" w:rsidR="00B261CE" w:rsidRPr="00E30329" w:rsidRDefault="00B261CE" w:rsidP="00B261CE">
            <w:pPr>
              <w:autoSpaceDE w:val="0"/>
              <w:autoSpaceDN w:val="0"/>
              <w:adjustRightInd w:val="0"/>
              <w:spacing w:after="0"/>
              <w:jc w:val="center"/>
              <w:rPr>
                <w:sz w:val="20"/>
                <w:szCs w:val="20"/>
              </w:rPr>
            </w:pPr>
          </w:p>
        </w:tc>
        <w:tc>
          <w:tcPr>
            <w:tcW w:w="8222" w:type="dxa"/>
            <w:gridSpan w:val="3"/>
            <w:tcBorders>
              <w:top w:val="single" w:sz="4" w:space="0" w:color="auto"/>
              <w:left w:val="single" w:sz="4" w:space="0" w:color="auto"/>
              <w:bottom w:val="single" w:sz="4" w:space="0" w:color="auto"/>
              <w:right w:val="single" w:sz="4" w:space="0" w:color="auto"/>
            </w:tcBorders>
            <w:hideMark/>
          </w:tcPr>
          <w:p w14:paraId="50B99EF1" w14:textId="77777777" w:rsidR="00B261CE" w:rsidRPr="00E30329" w:rsidRDefault="00B261CE" w:rsidP="00B261CE">
            <w:pPr>
              <w:autoSpaceDE w:val="0"/>
              <w:autoSpaceDN w:val="0"/>
              <w:adjustRightInd w:val="0"/>
              <w:spacing w:after="0"/>
              <w:jc w:val="center"/>
              <w:rPr>
                <w:sz w:val="20"/>
                <w:szCs w:val="20"/>
              </w:rPr>
            </w:pPr>
            <w:r w:rsidRPr="00E30329">
              <w:rPr>
                <w:sz w:val="20"/>
                <w:szCs w:val="20"/>
              </w:rPr>
              <w:t>Предмет гражданско-правового договора</w:t>
            </w:r>
          </w:p>
        </w:tc>
      </w:tr>
      <w:tr w:rsidR="002B3038" w:rsidRPr="00E30329" w14:paraId="40E56F1F" w14:textId="77777777" w:rsidTr="007D5500">
        <w:tc>
          <w:tcPr>
            <w:tcW w:w="567" w:type="dxa"/>
            <w:vMerge/>
            <w:tcBorders>
              <w:left w:val="single" w:sz="4" w:space="0" w:color="auto"/>
              <w:bottom w:val="single" w:sz="4" w:space="0" w:color="auto"/>
              <w:right w:val="single" w:sz="4" w:space="0" w:color="auto"/>
            </w:tcBorders>
          </w:tcPr>
          <w:p w14:paraId="1F4E674B" w14:textId="77777777" w:rsidR="002B3038" w:rsidRPr="00E30329" w:rsidRDefault="002B3038" w:rsidP="00B261CE">
            <w:pPr>
              <w:autoSpaceDE w:val="0"/>
              <w:autoSpaceDN w:val="0"/>
              <w:adjustRightInd w:val="0"/>
              <w:spacing w:after="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14:paraId="1DDD6C5C" w14:textId="77777777" w:rsidR="002B3038" w:rsidRPr="00E30329" w:rsidRDefault="002B3038" w:rsidP="00B261CE">
            <w:pPr>
              <w:autoSpaceDE w:val="0"/>
              <w:autoSpaceDN w:val="0"/>
              <w:adjustRightInd w:val="0"/>
              <w:spacing w:after="0"/>
              <w:jc w:val="center"/>
              <w:rPr>
                <w:sz w:val="20"/>
                <w:szCs w:val="20"/>
              </w:rPr>
            </w:pPr>
            <w:r w:rsidRPr="00E30329">
              <w:rPr>
                <w:sz w:val="20"/>
                <w:szCs w:val="20"/>
              </w:rPr>
              <w:t>Код</w:t>
            </w:r>
          </w:p>
          <w:p w14:paraId="5292BD2B" w14:textId="0E20608D" w:rsidR="002B3038" w:rsidRPr="00E30329" w:rsidRDefault="002B3038" w:rsidP="00B261CE">
            <w:pPr>
              <w:autoSpaceDE w:val="0"/>
              <w:autoSpaceDN w:val="0"/>
              <w:adjustRightInd w:val="0"/>
              <w:spacing w:after="0"/>
              <w:jc w:val="center"/>
              <w:rPr>
                <w:sz w:val="20"/>
                <w:szCs w:val="20"/>
              </w:rPr>
            </w:pPr>
            <w:r w:rsidRPr="00E30329">
              <w:rPr>
                <w:sz w:val="20"/>
                <w:szCs w:val="20"/>
              </w:rPr>
              <w:t>ОКПД2 или КТРУ</w:t>
            </w:r>
          </w:p>
        </w:tc>
        <w:tc>
          <w:tcPr>
            <w:tcW w:w="6662" w:type="dxa"/>
            <w:tcBorders>
              <w:top w:val="single" w:sz="4" w:space="0" w:color="auto"/>
              <w:left w:val="single" w:sz="4" w:space="0" w:color="auto"/>
              <w:bottom w:val="single" w:sz="4" w:space="0" w:color="auto"/>
              <w:right w:val="single" w:sz="4" w:space="0" w:color="auto"/>
            </w:tcBorders>
            <w:hideMark/>
          </w:tcPr>
          <w:p w14:paraId="7CD11B39" w14:textId="79F05546" w:rsidR="002B3038" w:rsidRPr="00E30329" w:rsidRDefault="002B3038" w:rsidP="00B261CE">
            <w:pPr>
              <w:autoSpaceDE w:val="0"/>
              <w:autoSpaceDN w:val="0"/>
              <w:adjustRightInd w:val="0"/>
              <w:spacing w:after="0"/>
              <w:jc w:val="center"/>
              <w:rPr>
                <w:sz w:val="20"/>
                <w:szCs w:val="20"/>
              </w:rPr>
            </w:pPr>
            <w:r w:rsidRPr="00E30329">
              <w:rPr>
                <w:sz w:val="20"/>
                <w:szCs w:val="20"/>
              </w:rPr>
              <w:t>Наименование и описание объекта закупки</w:t>
            </w:r>
          </w:p>
        </w:tc>
        <w:tc>
          <w:tcPr>
            <w:tcW w:w="709" w:type="dxa"/>
            <w:tcBorders>
              <w:top w:val="single" w:sz="4" w:space="0" w:color="auto"/>
              <w:left w:val="single" w:sz="4" w:space="0" w:color="auto"/>
              <w:bottom w:val="single" w:sz="4" w:space="0" w:color="auto"/>
              <w:right w:val="single" w:sz="4" w:space="0" w:color="auto"/>
            </w:tcBorders>
            <w:hideMark/>
          </w:tcPr>
          <w:p w14:paraId="7D0E63A6" w14:textId="77777777" w:rsidR="002B3038" w:rsidRPr="00E30329" w:rsidRDefault="002B3038" w:rsidP="00B261CE">
            <w:pPr>
              <w:autoSpaceDE w:val="0"/>
              <w:autoSpaceDN w:val="0"/>
              <w:adjustRightInd w:val="0"/>
              <w:spacing w:after="0"/>
              <w:jc w:val="center"/>
              <w:rPr>
                <w:sz w:val="20"/>
                <w:szCs w:val="20"/>
              </w:rPr>
            </w:pPr>
            <w:r w:rsidRPr="00E30329">
              <w:rPr>
                <w:sz w:val="20"/>
                <w:szCs w:val="20"/>
              </w:rPr>
              <w:t>Ед.</w:t>
            </w:r>
          </w:p>
          <w:p w14:paraId="2C11C095" w14:textId="77777777" w:rsidR="002B3038" w:rsidRPr="00E30329" w:rsidRDefault="002B3038" w:rsidP="00B261CE">
            <w:pPr>
              <w:autoSpaceDE w:val="0"/>
              <w:autoSpaceDN w:val="0"/>
              <w:adjustRightInd w:val="0"/>
              <w:spacing w:after="0"/>
              <w:jc w:val="center"/>
              <w:rPr>
                <w:sz w:val="20"/>
                <w:szCs w:val="20"/>
              </w:rPr>
            </w:pPr>
            <w:r w:rsidRPr="00E30329">
              <w:rPr>
                <w:sz w:val="20"/>
                <w:szCs w:val="20"/>
              </w:rPr>
              <w:t>изм.</w:t>
            </w:r>
          </w:p>
        </w:tc>
        <w:tc>
          <w:tcPr>
            <w:tcW w:w="851" w:type="dxa"/>
            <w:tcBorders>
              <w:top w:val="single" w:sz="4" w:space="0" w:color="auto"/>
              <w:left w:val="single" w:sz="4" w:space="0" w:color="auto"/>
              <w:bottom w:val="single" w:sz="4" w:space="0" w:color="auto"/>
              <w:right w:val="single" w:sz="4" w:space="0" w:color="auto"/>
            </w:tcBorders>
            <w:hideMark/>
          </w:tcPr>
          <w:p w14:paraId="4015CF8C" w14:textId="77777777" w:rsidR="002B3038" w:rsidRPr="00E30329" w:rsidRDefault="002B3038" w:rsidP="00B261CE">
            <w:pPr>
              <w:autoSpaceDE w:val="0"/>
              <w:autoSpaceDN w:val="0"/>
              <w:adjustRightInd w:val="0"/>
              <w:spacing w:after="0"/>
              <w:jc w:val="center"/>
              <w:rPr>
                <w:sz w:val="20"/>
                <w:szCs w:val="20"/>
              </w:rPr>
            </w:pPr>
            <w:r w:rsidRPr="00E30329">
              <w:rPr>
                <w:sz w:val="20"/>
                <w:szCs w:val="20"/>
              </w:rPr>
              <w:t>Количество поставляемых товаров</w:t>
            </w:r>
          </w:p>
        </w:tc>
      </w:tr>
      <w:tr w:rsidR="00F73C50" w:rsidRPr="00E30329" w14:paraId="2A486B9A" w14:textId="77777777" w:rsidTr="007D5500">
        <w:tc>
          <w:tcPr>
            <w:tcW w:w="567" w:type="dxa"/>
            <w:tcBorders>
              <w:top w:val="single" w:sz="4" w:space="0" w:color="auto"/>
              <w:left w:val="single" w:sz="4" w:space="0" w:color="auto"/>
              <w:bottom w:val="single" w:sz="4" w:space="0" w:color="auto"/>
              <w:right w:val="single" w:sz="4" w:space="0" w:color="auto"/>
            </w:tcBorders>
          </w:tcPr>
          <w:p w14:paraId="3CE4CE5B" w14:textId="77777777" w:rsidR="00F73C50" w:rsidRPr="00E30329" w:rsidRDefault="00F73C50" w:rsidP="00B261CE">
            <w:pPr>
              <w:autoSpaceDE w:val="0"/>
              <w:autoSpaceDN w:val="0"/>
              <w:adjustRightInd w:val="0"/>
              <w:spacing w:after="0"/>
              <w:jc w:val="center"/>
              <w:rPr>
                <w:sz w:val="20"/>
                <w:szCs w:val="20"/>
              </w:rPr>
            </w:pPr>
            <w:r w:rsidRPr="00E30329">
              <w:rPr>
                <w:sz w:val="20"/>
                <w:szCs w:val="20"/>
              </w:rPr>
              <w:t>1</w:t>
            </w:r>
          </w:p>
        </w:tc>
        <w:tc>
          <w:tcPr>
            <w:tcW w:w="1418" w:type="dxa"/>
            <w:tcBorders>
              <w:top w:val="single" w:sz="4" w:space="0" w:color="auto"/>
              <w:left w:val="single" w:sz="4" w:space="0" w:color="auto"/>
              <w:bottom w:val="single" w:sz="4" w:space="0" w:color="auto"/>
              <w:right w:val="single" w:sz="4" w:space="0" w:color="auto"/>
            </w:tcBorders>
          </w:tcPr>
          <w:p w14:paraId="30CD4796" w14:textId="59918B0F" w:rsidR="00F73C50" w:rsidRPr="00E30329" w:rsidRDefault="00F73C50" w:rsidP="00B261CE">
            <w:pPr>
              <w:autoSpaceDE w:val="0"/>
              <w:autoSpaceDN w:val="0"/>
              <w:adjustRightInd w:val="0"/>
              <w:spacing w:after="0"/>
              <w:jc w:val="left"/>
              <w:rPr>
                <w:sz w:val="20"/>
                <w:szCs w:val="20"/>
              </w:rPr>
            </w:pPr>
            <w:r w:rsidRPr="00E30329">
              <w:rPr>
                <w:sz w:val="20"/>
                <w:szCs w:val="20"/>
              </w:rPr>
              <w:t>26.20.17.120</w:t>
            </w:r>
            <w:r w:rsidR="00B06F13" w:rsidRPr="00E30329">
              <w:rPr>
                <w:sz w:val="20"/>
                <w:szCs w:val="20"/>
              </w:rPr>
              <w:t>-00000002</w:t>
            </w:r>
          </w:p>
        </w:tc>
        <w:tc>
          <w:tcPr>
            <w:tcW w:w="6662" w:type="dxa"/>
            <w:tcBorders>
              <w:top w:val="single" w:sz="4" w:space="0" w:color="auto"/>
              <w:left w:val="single" w:sz="4" w:space="0" w:color="auto"/>
              <w:bottom w:val="single" w:sz="4" w:space="0" w:color="auto"/>
              <w:right w:val="single" w:sz="4" w:space="0" w:color="auto"/>
            </w:tcBorders>
          </w:tcPr>
          <w:p w14:paraId="3CF3E90F" w14:textId="77777777" w:rsidR="00FF18B0" w:rsidRPr="00E30329" w:rsidRDefault="00FF18B0" w:rsidP="00321EF3">
            <w:pPr>
              <w:pStyle w:val="aff0"/>
              <w:rPr>
                <w:b/>
                <w:sz w:val="20"/>
                <w:szCs w:val="20"/>
                <w:lang w:eastAsia="en-US"/>
              </w:rPr>
            </w:pPr>
            <w:r w:rsidRPr="00E30329">
              <w:rPr>
                <w:b/>
                <w:sz w:val="20"/>
                <w:szCs w:val="20"/>
                <w:lang w:eastAsia="en-US"/>
              </w:rPr>
              <w:t>Проектор.</w:t>
            </w:r>
          </w:p>
          <w:p w14:paraId="2D71FF59" w14:textId="77777777" w:rsidR="00321EF3" w:rsidRPr="00E30329" w:rsidRDefault="00321EF3" w:rsidP="00321EF3">
            <w:pPr>
              <w:pStyle w:val="aff0"/>
              <w:rPr>
                <w:sz w:val="20"/>
                <w:szCs w:val="20"/>
                <w:lang w:eastAsia="en-US"/>
              </w:rPr>
            </w:pPr>
            <w:r w:rsidRPr="00E30329">
              <w:rPr>
                <w:sz w:val="20"/>
                <w:szCs w:val="20"/>
                <w:lang w:eastAsia="en-US"/>
              </w:rPr>
              <w:t>Контрастность: ≥ 15000:1 и &lt;20000:1;</w:t>
            </w:r>
          </w:p>
          <w:p w14:paraId="095DB428" w14:textId="77777777" w:rsidR="00321EF3" w:rsidRPr="00E30329" w:rsidRDefault="00321EF3" w:rsidP="00321EF3">
            <w:pPr>
              <w:pStyle w:val="aff0"/>
              <w:rPr>
                <w:sz w:val="20"/>
                <w:szCs w:val="20"/>
                <w:lang w:eastAsia="en-US"/>
              </w:rPr>
            </w:pPr>
            <w:r w:rsidRPr="00E30329">
              <w:rPr>
                <w:sz w:val="20"/>
                <w:szCs w:val="20"/>
                <w:lang w:eastAsia="en-US"/>
              </w:rPr>
              <w:t xml:space="preserve">Максимальное проекционное расстояние: ≥ 2 (метра);    </w:t>
            </w:r>
          </w:p>
          <w:p w14:paraId="6AD50632" w14:textId="77777777" w:rsidR="00321EF3" w:rsidRPr="00E30329" w:rsidRDefault="00321EF3" w:rsidP="00321EF3">
            <w:pPr>
              <w:pStyle w:val="aff0"/>
              <w:rPr>
                <w:sz w:val="20"/>
                <w:szCs w:val="20"/>
                <w:lang w:eastAsia="en-US"/>
              </w:rPr>
            </w:pPr>
            <w:r w:rsidRPr="00E30329">
              <w:rPr>
                <w:sz w:val="20"/>
                <w:szCs w:val="20"/>
                <w:lang w:eastAsia="en-US"/>
              </w:rPr>
              <w:t xml:space="preserve">Максимальный формат изображения: 8:5;    </w:t>
            </w:r>
          </w:p>
          <w:p w14:paraId="095B97B1" w14:textId="77777777" w:rsidR="00321EF3" w:rsidRPr="00E30329" w:rsidRDefault="00321EF3" w:rsidP="00321EF3">
            <w:pPr>
              <w:pStyle w:val="aff0"/>
              <w:rPr>
                <w:sz w:val="20"/>
                <w:szCs w:val="20"/>
                <w:lang w:eastAsia="en-US"/>
              </w:rPr>
            </w:pPr>
            <w:r w:rsidRPr="00E30329">
              <w:rPr>
                <w:sz w:val="20"/>
                <w:szCs w:val="20"/>
                <w:lang w:eastAsia="en-US"/>
              </w:rPr>
              <w:t xml:space="preserve">Масштабирование: Ручное;    </w:t>
            </w:r>
          </w:p>
          <w:p w14:paraId="19D70798" w14:textId="77777777" w:rsidR="00321EF3" w:rsidRPr="00E30329" w:rsidRDefault="00321EF3" w:rsidP="00321EF3">
            <w:pPr>
              <w:pStyle w:val="aff0"/>
              <w:rPr>
                <w:sz w:val="20"/>
                <w:szCs w:val="20"/>
                <w:lang w:eastAsia="en-US"/>
              </w:rPr>
            </w:pPr>
            <w:r w:rsidRPr="00E30329">
              <w:rPr>
                <w:sz w:val="20"/>
                <w:szCs w:val="20"/>
                <w:lang w:eastAsia="en-US"/>
              </w:rPr>
              <w:t xml:space="preserve">Наличие возможности коррекции изображения/ сдвига объектива: Да;    </w:t>
            </w:r>
          </w:p>
          <w:p w14:paraId="694AFEB9" w14:textId="77777777" w:rsidR="00321EF3" w:rsidRPr="00E30329" w:rsidRDefault="00321EF3" w:rsidP="00321EF3">
            <w:pPr>
              <w:pStyle w:val="aff0"/>
              <w:rPr>
                <w:sz w:val="20"/>
                <w:szCs w:val="20"/>
                <w:lang w:eastAsia="en-US"/>
              </w:rPr>
            </w:pPr>
            <w:r w:rsidRPr="00E30329">
              <w:rPr>
                <w:sz w:val="20"/>
                <w:szCs w:val="20"/>
                <w:lang w:eastAsia="en-US"/>
              </w:rPr>
              <w:t xml:space="preserve">Наличие встроенных динамиков: Да;    </w:t>
            </w:r>
          </w:p>
          <w:p w14:paraId="7D1AFB5C" w14:textId="77777777" w:rsidR="00321EF3" w:rsidRPr="00E30329" w:rsidRDefault="00321EF3" w:rsidP="00321EF3">
            <w:pPr>
              <w:pStyle w:val="aff0"/>
              <w:rPr>
                <w:sz w:val="20"/>
                <w:szCs w:val="20"/>
                <w:lang w:eastAsia="en-US"/>
              </w:rPr>
            </w:pPr>
            <w:r w:rsidRPr="00E30329">
              <w:rPr>
                <w:sz w:val="20"/>
                <w:szCs w:val="20"/>
                <w:lang w:eastAsia="en-US"/>
              </w:rPr>
              <w:t>Срок службы (лампы)</w:t>
            </w:r>
            <w:proofErr w:type="gramStart"/>
            <w:r w:rsidRPr="00E30329">
              <w:rPr>
                <w:sz w:val="20"/>
                <w:szCs w:val="20"/>
                <w:lang w:eastAsia="en-US"/>
              </w:rPr>
              <w:t>: &gt;</w:t>
            </w:r>
            <w:proofErr w:type="gramEnd"/>
            <w:r w:rsidRPr="00E30329">
              <w:rPr>
                <w:sz w:val="20"/>
                <w:szCs w:val="20"/>
                <w:lang w:eastAsia="en-US"/>
              </w:rPr>
              <w:t xml:space="preserve"> 5000 и ≤ 10000 (час);</w:t>
            </w:r>
          </w:p>
          <w:p w14:paraId="0F29F7CE" w14:textId="77777777" w:rsidR="00321EF3" w:rsidRPr="00E30329" w:rsidRDefault="00321EF3" w:rsidP="00321EF3">
            <w:pPr>
              <w:pStyle w:val="aff0"/>
              <w:rPr>
                <w:sz w:val="20"/>
                <w:szCs w:val="20"/>
                <w:lang w:eastAsia="en-US"/>
              </w:rPr>
            </w:pPr>
            <w:r w:rsidRPr="00E30329">
              <w:rPr>
                <w:sz w:val="20"/>
                <w:szCs w:val="20"/>
                <w:lang w:eastAsia="en-US"/>
              </w:rPr>
              <w:t xml:space="preserve">Технология проецирования: DLP;    </w:t>
            </w:r>
          </w:p>
          <w:p w14:paraId="58144538" w14:textId="77777777" w:rsidR="00321EF3" w:rsidRPr="00E30329" w:rsidRDefault="00321EF3" w:rsidP="00321EF3">
            <w:pPr>
              <w:pStyle w:val="aff0"/>
              <w:rPr>
                <w:sz w:val="20"/>
                <w:szCs w:val="20"/>
                <w:lang w:eastAsia="en-US"/>
              </w:rPr>
            </w:pPr>
            <w:r w:rsidRPr="00E30329">
              <w:rPr>
                <w:sz w:val="20"/>
                <w:szCs w:val="20"/>
                <w:lang w:eastAsia="en-US"/>
              </w:rPr>
              <w:t>Тип источника света: UHP (</w:t>
            </w:r>
            <w:proofErr w:type="spellStart"/>
            <w:r w:rsidRPr="00E30329">
              <w:rPr>
                <w:sz w:val="20"/>
                <w:szCs w:val="20"/>
                <w:lang w:eastAsia="en-US"/>
              </w:rPr>
              <w:t>Ultra</w:t>
            </w:r>
            <w:proofErr w:type="spellEnd"/>
            <w:r w:rsidRPr="00E30329">
              <w:rPr>
                <w:sz w:val="20"/>
                <w:szCs w:val="20"/>
                <w:lang w:eastAsia="en-US"/>
              </w:rPr>
              <w:t xml:space="preserve"> </w:t>
            </w:r>
            <w:proofErr w:type="spellStart"/>
            <w:r w:rsidRPr="00E30329">
              <w:rPr>
                <w:sz w:val="20"/>
                <w:szCs w:val="20"/>
                <w:lang w:eastAsia="en-US"/>
              </w:rPr>
              <w:t>High</w:t>
            </w:r>
            <w:proofErr w:type="spellEnd"/>
            <w:r w:rsidRPr="00E30329">
              <w:rPr>
                <w:sz w:val="20"/>
                <w:szCs w:val="20"/>
                <w:lang w:eastAsia="en-US"/>
              </w:rPr>
              <w:t xml:space="preserve"> </w:t>
            </w:r>
            <w:proofErr w:type="spellStart"/>
            <w:r w:rsidRPr="00E30329">
              <w:rPr>
                <w:sz w:val="20"/>
                <w:szCs w:val="20"/>
                <w:lang w:eastAsia="en-US"/>
              </w:rPr>
              <w:t>Pressure</w:t>
            </w:r>
            <w:proofErr w:type="spellEnd"/>
            <w:r w:rsidRPr="00E30329">
              <w:rPr>
                <w:sz w:val="20"/>
                <w:szCs w:val="20"/>
                <w:lang w:eastAsia="en-US"/>
              </w:rPr>
              <w:t>);</w:t>
            </w:r>
          </w:p>
          <w:p w14:paraId="1CB055B4" w14:textId="77777777" w:rsidR="00321EF3" w:rsidRPr="00E30329" w:rsidRDefault="00321EF3" w:rsidP="00321EF3">
            <w:pPr>
              <w:pStyle w:val="aff0"/>
              <w:rPr>
                <w:sz w:val="20"/>
                <w:szCs w:val="20"/>
                <w:lang w:eastAsia="en-US"/>
              </w:rPr>
            </w:pPr>
            <w:r w:rsidRPr="00E30329">
              <w:rPr>
                <w:sz w:val="20"/>
                <w:szCs w:val="20"/>
                <w:lang w:eastAsia="en-US"/>
              </w:rPr>
              <w:t xml:space="preserve">Тип проектора: Портативный;    </w:t>
            </w:r>
          </w:p>
          <w:p w14:paraId="33D4A47F" w14:textId="77777777" w:rsidR="00321EF3" w:rsidRPr="00E30329" w:rsidRDefault="00321EF3" w:rsidP="00321EF3">
            <w:pPr>
              <w:pStyle w:val="aff0"/>
              <w:rPr>
                <w:sz w:val="20"/>
                <w:szCs w:val="20"/>
                <w:lang w:eastAsia="en-US"/>
              </w:rPr>
            </w:pPr>
            <w:r w:rsidRPr="00E30329">
              <w:rPr>
                <w:sz w:val="20"/>
                <w:szCs w:val="20"/>
                <w:lang w:eastAsia="en-US"/>
              </w:rPr>
              <w:t xml:space="preserve">Фокусировка: Ручная;   </w:t>
            </w:r>
          </w:p>
          <w:p w14:paraId="5C823B79" w14:textId="719F39B6" w:rsidR="00F73C50" w:rsidRPr="00E30329" w:rsidRDefault="00CA3578" w:rsidP="00321EF3">
            <w:pPr>
              <w:autoSpaceDE w:val="0"/>
              <w:autoSpaceDN w:val="0"/>
              <w:adjustRightInd w:val="0"/>
              <w:spacing w:after="0"/>
              <w:jc w:val="left"/>
              <w:rPr>
                <w:sz w:val="20"/>
                <w:szCs w:val="20"/>
              </w:rPr>
            </w:pPr>
            <w:r w:rsidRPr="00E30329">
              <w:rPr>
                <w:sz w:val="20"/>
                <w:szCs w:val="20"/>
                <w:lang w:eastAsia="en-US"/>
              </w:rPr>
              <w:t xml:space="preserve">Яркость: ≥ 3000 и </w:t>
            </w:r>
            <w:proofErr w:type="gramStart"/>
            <w:r w:rsidRPr="00E30329">
              <w:rPr>
                <w:sz w:val="20"/>
                <w:szCs w:val="20"/>
                <w:lang w:eastAsia="en-US"/>
              </w:rPr>
              <w:t xml:space="preserve">&lt; </w:t>
            </w:r>
            <w:r w:rsidR="00CA204B" w:rsidRPr="00E30329">
              <w:rPr>
                <w:sz w:val="20"/>
                <w:szCs w:val="20"/>
                <w:lang w:eastAsia="en-US"/>
              </w:rPr>
              <w:t>4000</w:t>
            </w:r>
            <w:proofErr w:type="gramEnd"/>
            <w:r w:rsidR="00CA204B" w:rsidRPr="00E30329">
              <w:rPr>
                <w:sz w:val="20"/>
                <w:szCs w:val="20"/>
                <w:lang w:eastAsia="en-US"/>
              </w:rPr>
              <w:t xml:space="preserve"> (люмен).</w:t>
            </w:r>
            <w:r w:rsidR="00321EF3" w:rsidRPr="00E30329">
              <w:rPr>
                <w:sz w:val="20"/>
                <w:szCs w:val="20"/>
                <w:lang w:eastAsia="en-US"/>
              </w:rPr>
              <w:t xml:space="preserve">                                                       </w:t>
            </w:r>
            <w:r w:rsidR="00CA204B" w:rsidRPr="00E30329">
              <w:rPr>
                <w:sz w:val="20"/>
                <w:szCs w:val="20"/>
                <w:lang w:eastAsia="en-US"/>
              </w:rPr>
              <w:t xml:space="preserve">                  </w:t>
            </w:r>
          </w:p>
        </w:tc>
        <w:tc>
          <w:tcPr>
            <w:tcW w:w="709" w:type="dxa"/>
            <w:tcBorders>
              <w:top w:val="single" w:sz="4" w:space="0" w:color="auto"/>
              <w:left w:val="single" w:sz="4" w:space="0" w:color="auto"/>
              <w:bottom w:val="single" w:sz="4" w:space="0" w:color="auto"/>
              <w:right w:val="single" w:sz="4" w:space="0" w:color="auto"/>
            </w:tcBorders>
          </w:tcPr>
          <w:p w14:paraId="0B307DC2" w14:textId="6B07CAC3" w:rsidR="00F73C50" w:rsidRPr="00E30329" w:rsidRDefault="00F73C50" w:rsidP="00B261CE">
            <w:pPr>
              <w:autoSpaceDE w:val="0"/>
              <w:autoSpaceDN w:val="0"/>
              <w:adjustRightInd w:val="0"/>
              <w:spacing w:after="0"/>
              <w:jc w:val="center"/>
              <w:rPr>
                <w:sz w:val="20"/>
                <w:szCs w:val="20"/>
              </w:rPr>
            </w:pPr>
            <w:r w:rsidRPr="00E30329">
              <w:rPr>
                <w:sz w:val="20"/>
                <w:szCs w:val="20"/>
              </w:rPr>
              <w:t>шт.</w:t>
            </w:r>
          </w:p>
        </w:tc>
        <w:tc>
          <w:tcPr>
            <w:tcW w:w="851" w:type="dxa"/>
            <w:tcBorders>
              <w:top w:val="single" w:sz="4" w:space="0" w:color="auto"/>
              <w:left w:val="single" w:sz="4" w:space="0" w:color="auto"/>
              <w:bottom w:val="single" w:sz="4" w:space="0" w:color="auto"/>
              <w:right w:val="single" w:sz="4" w:space="0" w:color="auto"/>
            </w:tcBorders>
          </w:tcPr>
          <w:p w14:paraId="5E55250F" w14:textId="4FF59D1D" w:rsidR="00F73C50" w:rsidRPr="00E30329" w:rsidRDefault="00712F8C" w:rsidP="00B261CE">
            <w:pPr>
              <w:autoSpaceDE w:val="0"/>
              <w:autoSpaceDN w:val="0"/>
              <w:adjustRightInd w:val="0"/>
              <w:spacing w:after="0"/>
              <w:jc w:val="center"/>
              <w:rPr>
                <w:sz w:val="20"/>
                <w:szCs w:val="20"/>
              </w:rPr>
            </w:pPr>
            <w:r w:rsidRPr="00E30329">
              <w:rPr>
                <w:sz w:val="20"/>
                <w:szCs w:val="20"/>
              </w:rPr>
              <w:t>3</w:t>
            </w:r>
          </w:p>
        </w:tc>
      </w:tr>
      <w:tr w:rsidR="00F73C50" w:rsidRPr="00E30329" w14:paraId="2348162A" w14:textId="77777777" w:rsidTr="007D5500">
        <w:tc>
          <w:tcPr>
            <w:tcW w:w="567" w:type="dxa"/>
            <w:tcBorders>
              <w:top w:val="single" w:sz="4" w:space="0" w:color="auto"/>
              <w:left w:val="single" w:sz="4" w:space="0" w:color="auto"/>
              <w:bottom w:val="single" w:sz="4" w:space="0" w:color="auto"/>
              <w:right w:val="single" w:sz="4" w:space="0" w:color="auto"/>
            </w:tcBorders>
          </w:tcPr>
          <w:p w14:paraId="3754C332" w14:textId="7440B1EC" w:rsidR="00F73C50" w:rsidRPr="00E30329" w:rsidRDefault="00F73C50" w:rsidP="00B261CE">
            <w:pPr>
              <w:autoSpaceDE w:val="0"/>
              <w:autoSpaceDN w:val="0"/>
              <w:adjustRightInd w:val="0"/>
              <w:spacing w:after="0"/>
              <w:jc w:val="center"/>
              <w:rPr>
                <w:sz w:val="20"/>
                <w:szCs w:val="20"/>
              </w:rPr>
            </w:pPr>
            <w:r w:rsidRPr="00E30329">
              <w:rPr>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49D11D3F" w14:textId="534CD75C" w:rsidR="00F73C50" w:rsidRPr="00E30329" w:rsidRDefault="00F73C50" w:rsidP="00B261CE">
            <w:pPr>
              <w:autoSpaceDE w:val="0"/>
              <w:autoSpaceDN w:val="0"/>
              <w:adjustRightInd w:val="0"/>
              <w:spacing w:after="0"/>
              <w:jc w:val="left"/>
              <w:rPr>
                <w:sz w:val="20"/>
                <w:szCs w:val="20"/>
              </w:rPr>
            </w:pPr>
            <w:r w:rsidRPr="00E30329">
              <w:rPr>
                <w:sz w:val="20"/>
                <w:szCs w:val="20"/>
              </w:rPr>
              <w:t>26.20.18.000-000000</w:t>
            </w:r>
            <w:r w:rsidR="0071418D" w:rsidRPr="00E30329">
              <w:rPr>
                <w:sz w:val="20"/>
                <w:szCs w:val="20"/>
              </w:rPr>
              <w:t>64</w:t>
            </w:r>
          </w:p>
        </w:tc>
        <w:tc>
          <w:tcPr>
            <w:tcW w:w="6662" w:type="dxa"/>
            <w:tcBorders>
              <w:top w:val="single" w:sz="4" w:space="0" w:color="auto"/>
              <w:left w:val="single" w:sz="4" w:space="0" w:color="auto"/>
              <w:bottom w:val="single" w:sz="4" w:space="0" w:color="auto"/>
              <w:right w:val="single" w:sz="4" w:space="0" w:color="auto"/>
            </w:tcBorders>
          </w:tcPr>
          <w:p w14:paraId="7100120A" w14:textId="07A2DE47" w:rsidR="00FF18B0" w:rsidRPr="00E30329" w:rsidRDefault="00FF18B0" w:rsidP="004D2E97">
            <w:pPr>
              <w:autoSpaceDE w:val="0"/>
              <w:autoSpaceDN w:val="0"/>
              <w:adjustRightInd w:val="0"/>
              <w:spacing w:after="0"/>
              <w:jc w:val="left"/>
              <w:rPr>
                <w:b/>
                <w:iCs/>
                <w:sz w:val="20"/>
                <w:szCs w:val="20"/>
                <w:lang w:eastAsia="en-US" w:bidi="en-US"/>
              </w:rPr>
            </w:pPr>
            <w:r w:rsidRPr="00E30329">
              <w:rPr>
                <w:b/>
                <w:iCs/>
                <w:sz w:val="20"/>
                <w:szCs w:val="20"/>
                <w:lang w:eastAsia="en-US" w:bidi="en-US"/>
              </w:rPr>
              <w:t>М</w:t>
            </w:r>
            <w:r w:rsidR="00321EF3" w:rsidRPr="00E30329">
              <w:rPr>
                <w:b/>
                <w:iCs/>
                <w:sz w:val="20"/>
                <w:szCs w:val="20"/>
                <w:lang w:eastAsia="en-US" w:bidi="en-US"/>
              </w:rPr>
              <w:t>ногофункциональное устройство (МФУ)</w:t>
            </w:r>
            <w:r w:rsidRPr="00E30329">
              <w:rPr>
                <w:b/>
                <w:iCs/>
                <w:sz w:val="20"/>
                <w:szCs w:val="20"/>
                <w:lang w:eastAsia="en-US" w:bidi="en-US"/>
              </w:rPr>
              <w:t>.</w:t>
            </w:r>
          </w:p>
          <w:p w14:paraId="29E9B7E8" w14:textId="77777777" w:rsidR="00321EF3" w:rsidRPr="00E30329" w:rsidRDefault="00321EF3" w:rsidP="00321EF3">
            <w:pPr>
              <w:autoSpaceDE w:val="0"/>
              <w:autoSpaceDN w:val="0"/>
              <w:adjustRightInd w:val="0"/>
              <w:spacing w:after="0"/>
              <w:jc w:val="left"/>
              <w:rPr>
                <w:iCs/>
                <w:sz w:val="20"/>
                <w:szCs w:val="20"/>
                <w:lang w:eastAsia="en-US" w:bidi="en-US"/>
              </w:rPr>
            </w:pPr>
            <w:r w:rsidRPr="00E30329">
              <w:rPr>
                <w:iCs/>
                <w:sz w:val="20"/>
                <w:szCs w:val="20"/>
                <w:lang w:eastAsia="en-US" w:bidi="en-US"/>
              </w:rPr>
              <w:t xml:space="preserve">Количество печати страниц в месяц: ≥ 100000 (штук);   </w:t>
            </w:r>
          </w:p>
          <w:p w14:paraId="064119F3" w14:textId="1828398D" w:rsidR="00321EF3" w:rsidRPr="00E30329" w:rsidRDefault="00321EF3" w:rsidP="00321EF3">
            <w:pPr>
              <w:autoSpaceDE w:val="0"/>
              <w:autoSpaceDN w:val="0"/>
              <w:adjustRightInd w:val="0"/>
              <w:spacing w:after="0"/>
              <w:jc w:val="left"/>
              <w:rPr>
                <w:iCs/>
                <w:sz w:val="20"/>
                <w:szCs w:val="20"/>
                <w:lang w:eastAsia="en-US" w:bidi="en-US"/>
              </w:rPr>
            </w:pPr>
            <w:r w:rsidRPr="00E30329">
              <w:rPr>
                <w:iCs/>
                <w:sz w:val="20"/>
                <w:szCs w:val="20"/>
                <w:lang w:eastAsia="en-US" w:bidi="en-US"/>
              </w:rPr>
              <w:t>Наличие ус</w:t>
            </w:r>
            <w:r w:rsidR="008E41C2" w:rsidRPr="00E30329">
              <w:rPr>
                <w:iCs/>
                <w:sz w:val="20"/>
                <w:szCs w:val="20"/>
                <w:lang w:eastAsia="en-US" w:bidi="en-US"/>
              </w:rPr>
              <w:t>тройства автоподачи сканера: Да;</w:t>
            </w:r>
            <w:r w:rsidRPr="00E30329">
              <w:rPr>
                <w:iCs/>
                <w:sz w:val="20"/>
                <w:szCs w:val="20"/>
                <w:lang w:eastAsia="en-US" w:bidi="en-US"/>
              </w:rPr>
              <w:t xml:space="preserve">                                                                                                                                                                    </w:t>
            </w:r>
            <w:r w:rsidR="008E41C2" w:rsidRPr="00E30329">
              <w:rPr>
                <w:iCs/>
                <w:sz w:val="20"/>
                <w:szCs w:val="20"/>
                <w:lang w:eastAsia="en-US" w:bidi="en-US"/>
              </w:rPr>
              <w:t xml:space="preserve">           Тип печати: Лазерный;</w:t>
            </w:r>
            <w:r w:rsidRPr="00E30329">
              <w:rPr>
                <w:iCs/>
                <w:sz w:val="20"/>
                <w:szCs w:val="20"/>
                <w:lang w:eastAsia="en-US" w:bidi="en-US"/>
              </w:rPr>
              <w:t xml:space="preserve">                                                                                                                                                                                                  </w:t>
            </w:r>
            <w:r w:rsidR="008E41C2" w:rsidRPr="00E30329">
              <w:rPr>
                <w:iCs/>
                <w:sz w:val="20"/>
                <w:szCs w:val="20"/>
                <w:lang w:eastAsia="en-US" w:bidi="en-US"/>
              </w:rPr>
              <w:t xml:space="preserve">              Формат печати: А3;</w:t>
            </w:r>
            <w:r w:rsidRPr="00E30329">
              <w:rPr>
                <w:iCs/>
                <w:sz w:val="20"/>
                <w:szCs w:val="20"/>
                <w:lang w:eastAsia="en-US" w:bidi="en-US"/>
              </w:rPr>
              <w:t xml:space="preserve">                                                                                                                                                                                                                </w:t>
            </w:r>
            <w:r w:rsidR="008E41C2" w:rsidRPr="00E30329">
              <w:rPr>
                <w:iCs/>
                <w:sz w:val="20"/>
                <w:szCs w:val="20"/>
                <w:lang w:eastAsia="en-US" w:bidi="en-US"/>
              </w:rPr>
              <w:t xml:space="preserve">  Цветность печати: Черно-Белая;</w:t>
            </w:r>
          </w:p>
          <w:p w14:paraId="0A8D2A84" w14:textId="3864EF36" w:rsidR="00321EF3" w:rsidRPr="00E30329" w:rsidRDefault="00321EF3" w:rsidP="00321EF3">
            <w:pPr>
              <w:autoSpaceDE w:val="0"/>
              <w:autoSpaceDN w:val="0"/>
              <w:adjustRightInd w:val="0"/>
              <w:spacing w:after="0"/>
              <w:jc w:val="left"/>
              <w:rPr>
                <w:iCs/>
                <w:sz w:val="20"/>
                <w:szCs w:val="20"/>
                <w:lang w:eastAsia="en-US" w:bidi="en-US"/>
              </w:rPr>
            </w:pPr>
            <w:r w:rsidRPr="00E30329">
              <w:rPr>
                <w:iCs/>
                <w:sz w:val="20"/>
                <w:szCs w:val="20"/>
                <w:lang w:eastAsia="en-US" w:bidi="en-US"/>
              </w:rPr>
              <w:t>Возмо</w:t>
            </w:r>
            <w:r w:rsidR="00CA3578" w:rsidRPr="00E30329">
              <w:rPr>
                <w:iCs/>
                <w:sz w:val="20"/>
                <w:szCs w:val="20"/>
                <w:lang w:eastAsia="en-US" w:bidi="en-US"/>
              </w:rPr>
              <w:t>жность двухсторонней печати: Да</w:t>
            </w:r>
            <w:r w:rsidRPr="00E30329">
              <w:rPr>
                <w:iCs/>
                <w:sz w:val="20"/>
                <w:szCs w:val="20"/>
                <w:lang w:eastAsia="en-US" w:bidi="en-US"/>
              </w:rPr>
              <w:t xml:space="preserve">;      </w:t>
            </w:r>
          </w:p>
          <w:p w14:paraId="64A4B602" w14:textId="40212541" w:rsidR="00321EF3" w:rsidRPr="00E30329" w:rsidRDefault="00CA3578" w:rsidP="00321EF3">
            <w:pPr>
              <w:autoSpaceDE w:val="0"/>
              <w:autoSpaceDN w:val="0"/>
              <w:adjustRightInd w:val="0"/>
              <w:spacing w:after="0"/>
              <w:jc w:val="left"/>
              <w:rPr>
                <w:iCs/>
                <w:sz w:val="20"/>
                <w:szCs w:val="20"/>
                <w:lang w:eastAsia="en-US" w:bidi="en-US"/>
              </w:rPr>
            </w:pPr>
            <w:r w:rsidRPr="00E30329">
              <w:rPr>
                <w:iCs/>
                <w:sz w:val="20"/>
                <w:szCs w:val="20"/>
                <w:lang w:eastAsia="en-US" w:bidi="en-US"/>
              </w:rPr>
              <w:t>Наличие ЖК-дисплея: Да</w:t>
            </w:r>
            <w:r w:rsidR="00321EF3" w:rsidRPr="00E30329">
              <w:rPr>
                <w:iCs/>
                <w:sz w:val="20"/>
                <w:szCs w:val="20"/>
                <w:lang w:eastAsia="en-US" w:bidi="en-US"/>
              </w:rPr>
              <w:t xml:space="preserve">;     </w:t>
            </w:r>
          </w:p>
          <w:p w14:paraId="1DE76370" w14:textId="19D2F645" w:rsidR="00321EF3" w:rsidRPr="00E30329" w:rsidRDefault="00321EF3" w:rsidP="00321EF3">
            <w:pPr>
              <w:autoSpaceDE w:val="0"/>
              <w:autoSpaceDN w:val="0"/>
              <w:adjustRightInd w:val="0"/>
              <w:spacing w:after="0"/>
              <w:jc w:val="left"/>
              <w:rPr>
                <w:iCs/>
                <w:sz w:val="20"/>
                <w:szCs w:val="20"/>
                <w:lang w:eastAsia="en-US" w:bidi="en-US"/>
              </w:rPr>
            </w:pPr>
            <w:r w:rsidRPr="00E30329">
              <w:rPr>
                <w:iCs/>
                <w:sz w:val="20"/>
                <w:szCs w:val="20"/>
                <w:lang w:eastAsia="en-US" w:bidi="en-US"/>
              </w:rPr>
              <w:t xml:space="preserve">Наличие модуля WI-FI: Да;    </w:t>
            </w:r>
          </w:p>
          <w:p w14:paraId="50DE8B11" w14:textId="33FFE567" w:rsidR="00321EF3" w:rsidRPr="00E30329" w:rsidRDefault="00321EF3" w:rsidP="00321EF3">
            <w:pPr>
              <w:autoSpaceDE w:val="0"/>
              <w:autoSpaceDN w:val="0"/>
              <w:adjustRightInd w:val="0"/>
              <w:spacing w:after="0"/>
              <w:jc w:val="left"/>
              <w:rPr>
                <w:iCs/>
                <w:sz w:val="20"/>
                <w:szCs w:val="20"/>
                <w:lang w:eastAsia="en-US" w:bidi="en-US"/>
              </w:rPr>
            </w:pPr>
            <w:r w:rsidRPr="00E30329">
              <w:rPr>
                <w:iCs/>
                <w:sz w:val="20"/>
                <w:szCs w:val="20"/>
                <w:lang w:eastAsia="en-US" w:bidi="en-US"/>
              </w:rPr>
              <w:t xml:space="preserve">Наличие разъема USB: Да;       </w:t>
            </w:r>
          </w:p>
          <w:p w14:paraId="6642EFE5" w14:textId="77777777" w:rsidR="00CA3578" w:rsidRPr="00E30329" w:rsidRDefault="00321EF3" w:rsidP="00321EF3">
            <w:pPr>
              <w:autoSpaceDE w:val="0"/>
              <w:autoSpaceDN w:val="0"/>
              <w:adjustRightInd w:val="0"/>
              <w:spacing w:after="0"/>
              <w:jc w:val="left"/>
              <w:rPr>
                <w:iCs/>
                <w:sz w:val="20"/>
                <w:szCs w:val="20"/>
                <w:lang w:eastAsia="en-US" w:bidi="en-US"/>
              </w:rPr>
            </w:pPr>
            <w:r w:rsidRPr="00E30329">
              <w:rPr>
                <w:iCs/>
                <w:sz w:val="20"/>
                <w:szCs w:val="20"/>
                <w:lang w:eastAsia="en-US" w:bidi="en-US"/>
              </w:rPr>
              <w:t>Наличие факса: Да</w:t>
            </w:r>
            <w:r w:rsidR="00CA3578" w:rsidRPr="00E30329">
              <w:rPr>
                <w:iCs/>
                <w:sz w:val="20"/>
                <w:szCs w:val="20"/>
                <w:lang w:eastAsia="en-US" w:bidi="en-US"/>
              </w:rPr>
              <w:t>;</w:t>
            </w:r>
          </w:p>
          <w:p w14:paraId="55401819" w14:textId="77777777" w:rsidR="007D5500" w:rsidRPr="00E30329" w:rsidRDefault="007D5500" w:rsidP="007D5500">
            <w:pPr>
              <w:autoSpaceDE w:val="0"/>
              <w:autoSpaceDN w:val="0"/>
              <w:adjustRightInd w:val="0"/>
              <w:spacing w:after="0"/>
              <w:jc w:val="left"/>
              <w:rPr>
                <w:iCs/>
                <w:sz w:val="20"/>
                <w:szCs w:val="20"/>
                <w:lang w:eastAsia="en-US" w:bidi="en-US"/>
              </w:rPr>
            </w:pPr>
            <w:r w:rsidRPr="00E30329">
              <w:rPr>
                <w:iCs/>
                <w:sz w:val="20"/>
                <w:szCs w:val="20"/>
                <w:lang w:eastAsia="en-US" w:bidi="en-US"/>
              </w:rPr>
              <w:t>Дополнительные характеристики:</w:t>
            </w:r>
          </w:p>
          <w:p w14:paraId="4B0D7FCB" w14:textId="16E95319" w:rsidR="007D5500" w:rsidRPr="00E30329" w:rsidRDefault="007D5500" w:rsidP="007D5500">
            <w:pPr>
              <w:autoSpaceDE w:val="0"/>
              <w:autoSpaceDN w:val="0"/>
              <w:adjustRightInd w:val="0"/>
              <w:spacing w:after="0"/>
              <w:jc w:val="left"/>
              <w:rPr>
                <w:iCs/>
                <w:sz w:val="20"/>
                <w:szCs w:val="20"/>
                <w:lang w:eastAsia="en-US" w:bidi="en-US"/>
              </w:rPr>
            </w:pPr>
            <w:r w:rsidRPr="00E30329">
              <w:rPr>
                <w:iCs/>
                <w:sz w:val="20"/>
                <w:szCs w:val="20"/>
                <w:lang w:eastAsia="en-US" w:bidi="en-US"/>
              </w:rPr>
              <w:t>В соответствии с постановлением Правительства РФ от 31.12.2009 № 1221 «Об утверждении Правил установления требований энергетической эффективности товаров, работ, услуг при осуществлении закупок для обеспечения государственных и муниципальных нужд»:</w:t>
            </w:r>
          </w:p>
          <w:p w14:paraId="63BDB30F" w14:textId="5FEC6549" w:rsidR="00E54147" w:rsidRPr="00E30329" w:rsidRDefault="007D5500" w:rsidP="007D5500">
            <w:pPr>
              <w:autoSpaceDE w:val="0"/>
              <w:autoSpaceDN w:val="0"/>
              <w:adjustRightInd w:val="0"/>
              <w:spacing w:after="0"/>
              <w:jc w:val="left"/>
              <w:rPr>
                <w:iCs/>
                <w:sz w:val="20"/>
                <w:szCs w:val="20"/>
                <w:lang w:eastAsia="en-US" w:bidi="en-US"/>
              </w:rPr>
            </w:pPr>
            <w:r w:rsidRPr="00E30329">
              <w:rPr>
                <w:iCs/>
                <w:sz w:val="20"/>
                <w:szCs w:val="20"/>
                <w:lang w:eastAsia="en-US" w:bidi="en-US"/>
              </w:rPr>
              <w:t xml:space="preserve"> - класс энергетической эффективности не ниже класса «А».</w:t>
            </w:r>
          </w:p>
        </w:tc>
        <w:tc>
          <w:tcPr>
            <w:tcW w:w="709" w:type="dxa"/>
            <w:tcBorders>
              <w:top w:val="single" w:sz="4" w:space="0" w:color="auto"/>
              <w:left w:val="single" w:sz="4" w:space="0" w:color="auto"/>
              <w:bottom w:val="single" w:sz="4" w:space="0" w:color="auto"/>
              <w:right w:val="single" w:sz="4" w:space="0" w:color="auto"/>
            </w:tcBorders>
          </w:tcPr>
          <w:p w14:paraId="7F8B4440" w14:textId="1B5701DC" w:rsidR="00F73C50" w:rsidRPr="00E30329" w:rsidRDefault="00F73C50" w:rsidP="00B261CE">
            <w:pPr>
              <w:autoSpaceDE w:val="0"/>
              <w:autoSpaceDN w:val="0"/>
              <w:adjustRightInd w:val="0"/>
              <w:spacing w:after="0"/>
              <w:jc w:val="center"/>
              <w:rPr>
                <w:sz w:val="20"/>
                <w:szCs w:val="20"/>
              </w:rPr>
            </w:pPr>
            <w:r w:rsidRPr="00E30329">
              <w:rPr>
                <w:sz w:val="20"/>
                <w:szCs w:val="20"/>
              </w:rPr>
              <w:t>Шт.</w:t>
            </w:r>
          </w:p>
        </w:tc>
        <w:tc>
          <w:tcPr>
            <w:tcW w:w="851" w:type="dxa"/>
            <w:tcBorders>
              <w:top w:val="single" w:sz="4" w:space="0" w:color="auto"/>
              <w:left w:val="single" w:sz="4" w:space="0" w:color="auto"/>
              <w:bottom w:val="single" w:sz="4" w:space="0" w:color="auto"/>
              <w:right w:val="single" w:sz="4" w:space="0" w:color="auto"/>
            </w:tcBorders>
          </w:tcPr>
          <w:p w14:paraId="1CC64A7B" w14:textId="73EF234B" w:rsidR="00F73C50" w:rsidRPr="00E30329" w:rsidRDefault="00F73C50" w:rsidP="00B261CE">
            <w:pPr>
              <w:autoSpaceDE w:val="0"/>
              <w:autoSpaceDN w:val="0"/>
              <w:adjustRightInd w:val="0"/>
              <w:spacing w:after="0"/>
              <w:jc w:val="center"/>
              <w:rPr>
                <w:sz w:val="20"/>
                <w:szCs w:val="20"/>
              </w:rPr>
            </w:pPr>
            <w:r w:rsidRPr="00E30329">
              <w:rPr>
                <w:sz w:val="20"/>
                <w:szCs w:val="20"/>
              </w:rPr>
              <w:t>1</w:t>
            </w:r>
          </w:p>
        </w:tc>
      </w:tr>
      <w:tr w:rsidR="006313D9" w:rsidRPr="00E30329" w14:paraId="775E6319" w14:textId="77777777" w:rsidTr="007D5500">
        <w:tc>
          <w:tcPr>
            <w:tcW w:w="567" w:type="dxa"/>
            <w:tcBorders>
              <w:top w:val="single" w:sz="4" w:space="0" w:color="auto"/>
              <w:left w:val="single" w:sz="4" w:space="0" w:color="auto"/>
              <w:bottom w:val="single" w:sz="4" w:space="0" w:color="auto"/>
              <w:right w:val="single" w:sz="4" w:space="0" w:color="auto"/>
            </w:tcBorders>
          </w:tcPr>
          <w:p w14:paraId="1F8704C1" w14:textId="30FA07B3" w:rsidR="006313D9" w:rsidRPr="00E30329" w:rsidRDefault="006313D9" w:rsidP="00B261CE">
            <w:pPr>
              <w:autoSpaceDE w:val="0"/>
              <w:autoSpaceDN w:val="0"/>
              <w:adjustRightInd w:val="0"/>
              <w:spacing w:after="0"/>
              <w:jc w:val="center"/>
              <w:rPr>
                <w:sz w:val="20"/>
                <w:szCs w:val="20"/>
              </w:rPr>
            </w:pPr>
            <w:r w:rsidRPr="00E30329">
              <w:rPr>
                <w:sz w:val="20"/>
                <w:szCs w:val="20"/>
              </w:rPr>
              <w:t>3</w:t>
            </w:r>
          </w:p>
        </w:tc>
        <w:tc>
          <w:tcPr>
            <w:tcW w:w="1418" w:type="dxa"/>
            <w:tcBorders>
              <w:top w:val="single" w:sz="4" w:space="0" w:color="auto"/>
              <w:left w:val="single" w:sz="4" w:space="0" w:color="auto"/>
              <w:bottom w:val="single" w:sz="4" w:space="0" w:color="auto"/>
              <w:right w:val="single" w:sz="4" w:space="0" w:color="auto"/>
            </w:tcBorders>
          </w:tcPr>
          <w:p w14:paraId="19CE1C22" w14:textId="45EECD52" w:rsidR="006313D9" w:rsidRPr="00E30329" w:rsidRDefault="006313D9" w:rsidP="002B3038">
            <w:pPr>
              <w:autoSpaceDE w:val="0"/>
              <w:autoSpaceDN w:val="0"/>
              <w:adjustRightInd w:val="0"/>
              <w:spacing w:after="0"/>
              <w:jc w:val="center"/>
              <w:rPr>
                <w:sz w:val="20"/>
                <w:szCs w:val="20"/>
              </w:rPr>
            </w:pPr>
            <w:r w:rsidRPr="00E30329">
              <w:rPr>
                <w:sz w:val="20"/>
                <w:szCs w:val="20"/>
              </w:rPr>
              <w:t>26.20.18.000-000000</w:t>
            </w:r>
            <w:r w:rsidR="0071418D" w:rsidRPr="00E30329">
              <w:rPr>
                <w:sz w:val="20"/>
                <w:szCs w:val="20"/>
              </w:rPr>
              <w:t>64</w:t>
            </w:r>
          </w:p>
        </w:tc>
        <w:tc>
          <w:tcPr>
            <w:tcW w:w="6662" w:type="dxa"/>
            <w:tcBorders>
              <w:top w:val="single" w:sz="4" w:space="0" w:color="auto"/>
              <w:left w:val="single" w:sz="4" w:space="0" w:color="auto"/>
              <w:bottom w:val="single" w:sz="4" w:space="0" w:color="auto"/>
              <w:right w:val="single" w:sz="4" w:space="0" w:color="auto"/>
            </w:tcBorders>
          </w:tcPr>
          <w:p w14:paraId="2CFC4344" w14:textId="0B6F39A3" w:rsidR="00FF18B0" w:rsidRPr="00E30329" w:rsidRDefault="00FF18B0" w:rsidP="00FF18B0">
            <w:pPr>
              <w:autoSpaceDE w:val="0"/>
              <w:autoSpaceDN w:val="0"/>
              <w:adjustRightInd w:val="0"/>
              <w:spacing w:after="0"/>
              <w:jc w:val="left"/>
              <w:rPr>
                <w:b/>
                <w:iCs/>
                <w:sz w:val="20"/>
                <w:szCs w:val="20"/>
                <w:lang w:eastAsia="en-US" w:bidi="en-US"/>
              </w:rPr>
            </w:pPr>
            <w:r w:rsidRPr="00E30329">
              <w:rPr>
                <w:b/>
                <w:iCs/>
                <w:sz w:val="20"/>
                <w:szCs w:val="20"/>
                <w:lang w:eastAsia="en-US" w:bidi="en-US"/>
              </w:rPr>
              <w:t>М</w:t>
            </w:r>
            <w:r w:rsidR="00321EF3" w:rsidRPr="00E30329">
              <w:rPr>
                <w:b/>
                <w:iCs/>
                <w:sz w:val="20"/>
                <w:szCs w:val="20"/>
                <w:lang w:eastAsia="en-US" w:bidi="en-US"/>
              </w:rPr>
              <w:t>ногофункциональное устройство (МФУ)</w:t>
            </w:r>
            <w:r w:rsidRPr="00E30329">
              <w:rPr>
                <w:b/>
                <w:iCs/>
                <w:sz w:val="20"/>
                <w:szCs w:val="20"/>
                <w:lang w:eastAsia="en-US" w:bidi="en-US"/>
              </w:rPr>
              <w:t>.</w:t>
            </w:r>
          </w:p>
          <w:p w14:paraId="4F1FA459" w14:textId="77777777" w:rsidR="00321EF3" w:rsidRPr="00E30329" w:rsidRDefault="00321EF3" w:rsidP="00321EF3">
            <w:pPr>
              <w:autoSpaceDE w:val="0"/>
              <w:autoSpaceDN w:val="0"/>
              <w:adjustRightInd w:val="0"/>
              <w:spacing w:after="0"/>
              <w:jc w:val="left"/>
              <w:rPr>
                <w:iCs/>
                <w:sz w:val="20"/>
                <w:szCs w:val="20"/>
                <w:lang w:eastAsia="en-US" w:bidi="en-US"/>
              </w:rPr>
            </w:pPr>
            <w:r w:rsidRPr="00E30329">
              <w:rPr>
                <w:iCs/>
                <w:sz w:val="20"/>
                <w:szCs w:val="20"/>
                <w:lang w:eastAsia="en-US" w:bidi="en-US"/>
              </w:rPr>
              <w:t xml:space="preserve">Количество печати страниц в месяц: ≥ 50000 (штук);   </w:t>
            </w:r>
          </w:p>
          <w:p w14:paraId="0BF0C992" w14:textId="64E04790" w:rsidR="00321EF3" w:rsidRPr="00E30329" w:rsidRDefault="00321EF3" w:rsidP="00321EF3">
            <w:pPr>
              <w:autoSpaceDE w:val="0"/>
              <w:autoSpaceDN w:val="0"/>
              <w:adjustRightInd w:val="0"/>
              <w:spacing w:after="0"/>
              <w:jc w:val="left"/>
              <w:rPr>
                <w:iCs/>
                <w:sz w:val="20"/>
                <w:szCs w:val="20"/>
                <w:lang w:eastAsia="en-US" w:bidi="en-US"/>
              </w:rPr>
            </w:pPr>
            <w:r w:rsidRPr="00E30329">
              <w:rPr>
                <w:iCs/>
                <w:sz w:val="20"/>
                <w:szCs w:val="20"/>
                <w:lang w:eastAsia="en-US" w:bidi="en-US"/>
              </w:rPr>
              <w:t>Наличие ус</w:t>
            </w:r>
            <w:r w:rsidR="008E41C2" w:rsidRPr="00E30329">
              <w:rPr>
                <w:iCs/>
                <w:sz w:val="20"/>
                <w:szCs w:val="20"/>
                <w:lang w:eastAsia="en-US" w:bidi="en-US"/>
              </w:rPr>
              <w:t>тройства автоподачи сканера: Да;</w:t>
            </w:r>
            <w:r w:rsidRPr="00E30329">
              <w:rPr>
                <w:iCs/>
                <w:sz w:val="20"/>
                <w:szCs w:val="20"/>
                <w:lang w:eastAsia="en-US" w:bidi="en-US"/>
              </w:rPr>
              <w:t xml:space="preserve">                                                                                                                                                                    </w:t>
            </w:r>
            <w:r w:rsidR="008E41C2" w:rsidRPr="00E30329">
              <w:rPr>
                <w:iCs/>
                <w:sz w:val="20"/>
                <w:szCs w:val="20"/>
                <w:lang w:eastAsia="en-US" w:bidi="en-US"/>
              </w:rPr>
              <w:t xml:space="preserve">           Тип печати: Лазерный;</w:t>
            </w:r>
            <w:r w:rsidRPr="00E30329">
              <w:rPr>
                <w:iCs/>
                <w:sz w:val="20"/>
                <w:szCs w:val="20"/>
                <w:lang w:eastAsia="en-US" w:bidi="en-US"/>
              </w:rPr>
              <w:t xml:space="preserve">                                                                                                                                                                                                                Формат печат</w:t>
            </w:r>
            <w:r w:rsidR="008E41C2" w:rsidRPr="00E30329">
              <w:rPr>
                <w:iCs/>
                <w:sz w:val="20"/>
                <w:szCs w:val="20"/>
                <w:lang w:eastAsia="en-US" w:bidi="en-US"/>
              </w:rPr>
              <w:t>и: А4;</w:t>
            </w:r>
            <w:r w:rsidRPr="00E30329">
              <w:rPr>
                <w:iCs/>
                <w:sz w:val="20"/>
                <w:szCs w:val="20"/>
                <w:lang w:eastAsia="en-US" w:bidi="en-US"/>
              </w:rPr>
              <w:t xml:space="preserve">                                                                                                                                                                                                                </w:t>
            </w:r>
            <w:r w:rsidR="008E41C2" w:rsidRPr="00E30329">
              <w:rPr>
                <w:iCs/>
                <w:sz w:val="20"/>
                <w:szCs w:val="20"/>
                <w:lang w:eastAsia="en-US" w:bidi="en-US"/>
              </w:rPr>
              <w:t xml:space="preserve">  Цветность печати: Черно-Белая;</w:t>
            </w:r>
          </w:p>
          <w:p w14:paraId="2F719459" w14:textId="15683663" w:rsidR="00321EF3" w:rsidRPr="00E30329" w:rsidRDefault="00321EF3" w:rsidP="00321EF3">
            <w:pPr>
              <w:autoSpaceDE w:val="0"/>
              <w:autoSpaceDN w:val="0"/>
              <w:adjustRightInd w:val="0"/>
              <w:spacing w:after="0"/>
              <w:jc w:val="left"/>
              <w:rPr>
                <w:iCs/>
                <w:sz w:val="20"/>
                <w:szCs w:val="20"/>
                <w:lang w:eastAsia="en-US" w:bidi="en-US"/>
              </w:rPr>
            </w:pPr>
            <w:r w:rsidRPr="00E30329">
              <w:rPr>
                <w:iCs/>
                <w:sz w:val="20"/>
                <w:szCs w:val="20"/>
                <w:lang w:eastAsia="en-US" w:bidi="en-US"/>
              </w:rPr>
              <w:t xml:space="preserve">Возможность двухсторонней печати: Да;      </w:t>
            </w:r>
          </w:p>
          <w:p w14:paraId="3354D78D" w14:textId="25B3BC8E" w:rsidR="00321EF3" w:rsidRPr="00E30329" w:rsidRDefault="00321EF3" w:rsidP="00321EF3">
            <w:pPr>
              <w:autoSpaceDE w:val="0"/>
              <w:autoSpaceDN w:val="0"/>
              <w:adjustRightInd w:val="0"/>
              <w:spacing w:after="0"/>
              <w:jc w:val="left"/>
              <w:rPr>
                <w:iCs/>
                <w:sz w:val="20"/>
                <w:szCs w:val="20"/>
                <w:lang w:eastAsia="en-US" w:bidi="en-US"/>
              </w:rPr>
            </w:pPr>
            <w:r w:rsidRPr="00E30329">
              <w:rPr>
                <w:iCs/>
                <w:sz w:val="20"/>
                <w:szCs w:val="20"/>
                <w:lang w:eastAsia="en-US" w:bidi="en-US"/>
              </w:rPr>
              <w:t xml:space="preserve">Наличие ЖК-дисплея: Да;     </w:t>
            </w:r>
          </w:p>
          <w:p w14:paraId="58DDFF0F" w14:textId="70BB28EA" w:rsidR="00321EF3" w:rsidRPr="00E30329" w:rsidRDefault="00321EF3" w:rsidP="00321EF3">
            <w:pPr>
              <w:autoSpaceDE w:val="0"/>
              <w:autoSpaceDN w:val="0"/>
              <w:adjustRightInd w:val="0"/>
              <w:spacing w:after="0"/>
              <w:jc w:val="left"/>
              <w:rPr>
                <w:iCs/>
                <w:sz w:val="20"/>
                <w:szCs w:val="20"/>
                <w:lang w:eastAsia="en-US" w:bidi="en-US"/>
              </w:rPr>
            </w:pPr>
            <w:r w:rsidRPr="00E30329">
              <w:rPr>
                <w:iCs/>
                <w:sz w:val="20"/>
                <w:szCs w:val="20"/>
                <w:lang w:eastAsia="en-US" w:bidi="en-US"/>
              </w:rPr>
              <w:t xml:space="preserve">Наличие модуля WI-FI: Да;    </w:t>
            </w:r>
          </w:p>
          <w:p w14:paraId="578EBD30" w14:textId="4EB04841" w:rsidR="00321EF3" w:rsidRPr="00E30329" w:rsidRDefault="00321EF3" w:rsidP="00321EF3">
            <w:pPr>
              <w:autoSpaceDE w:val="0"/>
              <w:autoSpaceDN w:val="0"/>
              <w:adjustRightInd w:val="0"/>
              <w:spacing w:after="0"/>
              <w:jc w:val="left"/>
              <w:rPr>
                <w:iCs/>
                <w:sz w:val="20"/>
                <w:szCs w:val="20"/>
                <w:lang w:eastAsia="en-US" w:bidi="en-US"/>
              </w:rPr>
            </w:pPr>
            <w:r w:rsidRPr="00E30329">
              <w:rPr>
                <w:iCs/>
                <w:sz w:val="20"/>
                <w:szCs w:val="20"/>
                <w:lang w:eastAsia="en-US" w:bidi="en-US"/>
              </w:rPr>
              <w:t xml:space="preserve">Наличие разъема USB: Да;       </w:t>
            </w:r>
          </w:p>
          <w:p w14:paraId="527CF738" w14:textId="77777777" w:rsidR="00321EF3" w:rsidRPr="00E30329" w:rsidRDefault="00321EF3" w:rsidP="00321EF3">
            <w:pPr>
              <w:autoSpaceDE w:val="0"/>
              <w:autoSpaceDN w:val="0"/>
              <w:adjustRightInd w:val="0"/>
              <w:spacing w:after="0"/>
              <w:jc w:val="left"/>
              <w:rPr>
                <w:iCs/>
                <w:sz w:val="20"/>
                <w:szCs w:val="20"/>
                <w:lang w:eastAsia="en-US" w:bidi="en-US"/>
              </w:rPr>
            </w:pPr>
            <w:r w:rsidRPr="00E30329">
              <w:rPr>
                <w:iCs/>
                <w:sz w:val="20"/>
                <w:szCs w:val="20"/>
                <w:lang w:eastAsia="en-US" w:bidi="en-US"/>
              </w:rPr>
              <w:t>Наличие факса: Да;</w:t>
            </w:r>
          </w:p>
          <w:p w14:paraId="79D15D88" w14:textId="77777777" w:rsidR="007D5500" w:rsidRPr="00E30329" w:rsidRDefault="007D5500" w:rsidP="007D5500">
            <w:pPr>
              <w:autoSpaceDE w:val="0"/>
              <w:autoSpaceDN w:val="0"/>
              <w:adjustRightInd w:val="0"/>
              <w:spacing w:after="0"/>
              <w:jc w:val="left"/>
              <w:rPr>
                <w:iCs/>
                <w:sz w:val="20"/>
                <w:szCs w:val="20"/>
                <w:lang w:eastAsia="en-US" w:bidi="en-US"/>
              </w:rPr>
            </w:pPr>
            <w:r w:rsidRPr="00E30329">
              <w:rPr>
                <w:iCs/>
                <w:sz w:val="20"/>
                <w:szCs w:val="20"/>
                <w:lang w:eastAsia="en-US" w:bidi="en-US"/>
              </w:rPr>
              <w:t>Дополнительные характеристики:</w:t>
            </w:r>
          </w:p>
          <w:p w14:paraId="6FFE285C" w14:textId="77777777" w:rsidR="007D5500" w:rsidRPr="00E30329" w:rsidRDefault="007D5500" w:rsidP="007D5500">
            <w:pPr>
              <w:autoSpaceDE w:val="0"/>
              <w:autoSpaceDN w:val="0"/>
              <w:adjustRightInd w:val="0"/>
              <w:spacing w:after="0"/>
              <w:jc w:val="left"/>
              <w:rPr>
                <w:iCs/>
                <w:sz w:val="20"/>
                <w:szCs w:val="20"/>
                <w:lang w:eastAsia="en-US" w:bidi="en-US"/>
              </w:rPr>
            </w:pPr>
            <w:r w:rsidRPr="00E30329">
              <w:rPr>
                <w:iCs/>
                <w:sz w:val="20"/>
                <w:szCs w:val="20"/>
                <w:lang w:eastAsia="en-US" w:bidi="en-US"/>
              </w:rPr>
              <w:t>В соответствии с постановлением Правительства РФ от 31.12.2009 № 1221 «Об утверждении Правил установления требований энергетической эффективности товаров, работ, услуг при осуществлении закупок для обеспечения государственных и муниципальных нужд»:</w:t>
            </w:r>
          </w:p>
          <w:p w14:paraId="691C90F7" w14:textId="045F384D" w:rsidR="007B5221" w:rsidRPr="00E30329" w:rsidRDefault="007D5500" w:rsidP="007D5500">
            <w:pPr>
              <w:autoSpaceDE w:val="0"/>
              <w:autoSpaceDN w:val="0"/>
              <w:adjustRightInd w:val="0"/>
              <w:spacing w:after="0"/>
              <w:jc w:val="left"/>
              <w:rPr>
                <w:sz w:val="20"/>
                <w:szCs w:val="20"/>
              </w:rPr>
            </w:pPr>
            <w:r w:rsidRPr="00E30329">
              <w:rPr>
                <w:iCs/>
                <w:sz w:val="20"/>
                <w:szCs w:val="20"/>
                <w:lang w:eastAsia="en-US" w:bidi="en-US"/>
              </w:rPr>
              <w:t xml:space="preserve"> - класс энергетической эффективности не ниже класса «А».</w:t>
            </w:r>
          </w:p>
        </w:tc>
        <w:tc>
          <w:tcPr>
            <w:tcW w:w="709" w:type="dxa"/>
            <w:tcBorders>
              <w:top w:val="single" w:sz="4" w:space="0" w:color="auto"/>
              <w:left w:val="single" w:sz="4" w:space="0" w:color="auto"/>
              <w:bottom w:val="single" w:sz="4" w:space="0" w:color="auto"/>
              <w:right w:val="single" w:sz="4" w:space="0" w:color="auto"/>
            </w:tcBorders>
          </w:tcPr>
          <w:p w14:paraId="07F24CAB" w14:textId="2C816E42" w:rsidR="006313D9" w:rsidRPr="00E30329" w:rsidRDefault="006313D9" w:rsidP="00B261CE">
            <w:pPr>
              <w:autoSpaceDE w:val="0"/>
              <w:autoSpaceDN w:val="0"/>
              <w:adjustRightInd w:val="0"/>
              <w:spacing w:after="0"/>
              <w:jc w:val="center"/>
              <w:rPr>
                <w:sz w:val="20"/>
                <w:szCs w:val="20"/>
              </w:rPr>
            </w:pPr>
            <w:r w:rsidRPr="00E30329">
              <w:rPr>
                <w:sz w:val="20"/>
                <w:szCs w:val="20"/>
              </w:rPr>
              <w:t>Шт.</w:t>
            </w:r>
          </w:p>
        </w:tc>
        <w:tc>
          <w:tcPr>
            <w:tcW w:w="851" w:type="dxa"/>
            <w:tcBorders>
              <w:top w:val="single" w:sz="4" w:space="0" w:color="auto"/>
              <w:left w:val="single" w:sz="4" w:space="0" w:color="auto"/>
              <w:bottom w:val="single" w:sz="4" w:space="0" w:color="auto"/>
              <w:right w:val="single" w:sz="4" w:space="0" w:color="auto"/>
            </w:tcBorders>
          </w:tcPr>
          <w:p w14:paraId="7573F60A" w14:textId="34E5E0CA" w:rsidR="006313D9" w:rsidRPr="00E30329" w:rsidRDefault="006E52B1" w:rsidP="00B261CE">
            <w:pPr>
              <w:autoSpaceDE w:val="0"/>
              <w:autoSpaceDN w:val="0"/>
              <w:adjustRightInd w:val="0"/>
              <w:spacing w:after="0"/>
              <w:jc w:val="center"/>
              <w:rPr>
                <w:sz w:val="20"/>
                <w:szCs w:val="20"/>
              </w:rPr>
            </w:pPr>
            <w:r w:rsidRPr="00E30329">
              <w:rPr>
                <w:sz w:val="20"/>
                <w:szCs w:val="20"/>
              </w:rPr>
              <w:t>1</w:t>
            </w:r>
          </w:p>
        </w:tc>
      </w:tr>
      <w:tr w:rsidR="006313D9" w:rsidRPr="00E30329" w14:paraId="658C0DC4" w14:textId="77777777" w:rsidTr="007D5500">
        <w:tc>
          <w:tcPr>
            <w:tcW w:w="567" w:type="dxa"/>
            <w:tcBorders>
              <w:top w:val="single" w:sz="4" w:space="0" w:color="auto"/>
              <w:left w:val="single" w:sz="4" w:space="0" w:color="auto"/>
              <w:bottom w:val="single" w:sz="4" w:space="0" w:color="auto"/>
              <w:right w:val="single" w:sz="4" w:space="0" w:color="auto"/>
            </w:tcBorders>
          </w:tcPr>
          <w:p w14:paraId="7B0CB349" w14:textId="2A1102AB" w:rsidR="006313D9" w:rsidRPr="00E30329" w:rsidRDefault="006313D9" w:rsidP="00B261CE">
            <w:pPr>
              <w:autoSpaceDE w:val="0"/>
              <w:autoSpaceDN w:val="0"/>
              <w:adjustRightInd w:val="0"/>
              <w:spacing w:after="0"/>
              <w:jc w:val="center"/>
              <w:rPr>
                <w:sz w:val="20"/>
                <w:szCs w:val="20"/>
              </w:rPr>
            </w:pPr>
            <w:r w:rsidRPr="00E30329">
              <w:rPr>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3146E571" w14:textId="14846FFF" w:rsidR="006313D9" w:rsidRPr="00E30329" w:rsidRDefault="006313D9" w:rsidP="00B261CE">
            <w:pPr>
              <w:autoSpaceDE w:val="0"/>
              <w:autoSpaceDN w:val="0"/>
              <w:adjustRightInd w:val="0"/>
              <w:spacing w:after="0"/>
              <w:jc w:val="left"/>
              <w:rPr>
                <w:sz w:val="20"/>
                <w:szCs w:val="20"/>
              </w:rPr>
            </w:pPr>
            <w:r w:rsidRPr="00E30329">
              <w:rPr>
                <w:sz w:val="20"/>
                <w:szCs w:val="20"/>
              </w:rPr>
              <w:t>26.20.15.000-0000003</w:t>
            </w:r>
            <w:r w:rsidR="007F4073" w:rsidRPr="00E30329">
              <w:rPr>
                <w:sz w:val="20"/>
                <w:szCs w:val="20"/>
              </w:rPr>
              <w:t>6</w:t>
            </w:r>
          </w:p>
        </w:tc>
        <w:tc>
          <w:tcPr>
            <w:tcW w:w="6662" w:type="dxa"/>
            <w:tcBorders>
              <w:top w:val="single" w:sz="4" w:space="0" w:color="auto"/>
              <w:left w:val="single" w:sz="4" w:space="0" w:color="auto"/>
              <w:bottom w:val="single" w:sz="4" w:space="0" w:color="auto"/>
              <w:right w:val="single" w:sz="4" w:space="0" w:color="auto"/>
            </w:tcBorders>
          </w:tcPr>
          <w:p w14:paraId="4740912F" w14:textId="06AF8B1E" w:rsidR="005E1F5A" w:rsidRPr="00E30329" w:rsidRDefault="00321EF3" w:rsidP="006E52B1">
            <w:pPr>
              <w:autoSpaceDE w:val="0"/>
              <w:autoSpaceDN w:val="0"/>
              <w:adjustRightInd w:val="0"/>
              <w:spacing w:after="0"/>
              <w:jc w:val="left"/>
              <w:rPr>
                <w:b/>
                <w:sz w:val="20"/>
                <w:szCs w:val="20"/>
              </w:rPr>
            </w:pPr>
            <w:r w:rsidRPr="00E30329">
              <w:rPr>
                <w:b/>
                <w:sz w:val="20"/>
                <w:szCs w:val="20"/>
              </w:rPr>
              <w:t>Компьютер персональный настольный (м</w:t>
            </w:r>
            <w:r w:rsidR="005E1F5A" w:rsidRPr="00E30329">
              <w:rPr>
                <w:b/>
                <w:sz w:val="20"/>
                <w:szCs w:val="20"/>
              </w:rPr>
              <w:t>оноблок</w:t>
            </w:r>
            <w:r w:rsidRPr="00E30329">
              <w:rPr>
                <w:b/>
                <w:sz w:val="20"/>
                <w:szCs w:val="20"/>
              </w:rPr>
              <w:t>)</w:t>
            </w:r>
            <w:r w:rsidR="005E1F5A" w:rsidRPr="00E30329">
              <w:rPr>
                <w:b/>
                <w:sz w:val="20"/>
                <w:szCs w:val="20"/>
              </w:rPr>
              <w:t>.</w:t>
            </w:r>
          </w:p>
          <w:p w14:paraId="1DF02E8B" w14:textId="06D17CD2" w:rsidR="00321EF3" w:rsidRPr="00E30329" w:rsidRDefault="00321EF3" w:rsidP="00321EF3">
            <w:pPr>
              <w:spacing w:after="0"/>
              <w:jc w:val="left"/>
              <w:rPr>
                <w:sz w:val="20"/>
                <w:szCs w:val="20"/>
              </w:rPr>
            </w:pPr>
            <w:r w:rsidRPr="00E30329">
              <w:rPr>
                <w:sz w:val="20"/>
                <w:szCs w:val="20"/>
              </w:rPr>
              <w:t xml:space="preserve">Беспроводная связь: </w:t>
            </w:r>
            <w:proofErr w:type="spellStart"/>
            <w:r w:rsidRPr="00E30329">
              <w:rPr>
                <w:sz w:val="20"/>
                <w:szCs w:val="20"/>
              </w:rPr>
              <w:t>Wi-Fi</w:t>
            </w:r>
            <w:proofErr w:type="spellEnd"/>
            <w:r w:rsidRPr="00E30329">
              <w:rPr>
                <w:sz w:val="20"/>
                <w:szCs w:val="20"/>
              </w:rPr>
              <w:t xml:space="preserve">; USB; </w:t>
            </w:r>
            <w:proofErr w:type="spellStart"/>
            <w:r w:rsidRPr="00E30329">
              <w:rPr>
                <w:sz w:val="20"/>
                <w:szCs w:val="20"/>
              </w:rPr>
              <w:t>Bluetooth</w:t>
            </w:r>
            <w:proofErr w:type="spellEnd"/>
            <w:r w:rsidRPr="00E30329">
              <w:rPr>
                <w:sz w:val="20"/>
                <w:szCs w:val="20"/>
              </w:rPr>
              <w:t xml:space="preserve">; 4G (LTE);   </w:t>
            </w:r>
          </w:p>
          <w:p w14:paraId="223653DA" w14:textId="3A41C549" w:rsidR="00321EF3" w:rsidRPr="00E30329" w:rsidRDefault="00321EF3" w:rsidP="00321EF3">
            <w:pPr>
              <w:spacing w:after="0"/>
              <w:jc w:val="left"/>
              <w:rPr>
                <w:sz w:val="20"/>
                <w:szCs w:val="20"/>
              </w:rPr>
            </w:pPr>
            <w:r w:rsidRPr="00E30329">
              <w:rPr>
                <w:sz w:val="20"/>
                <w:szCs w:val="20"/>
              </w:rPr>
              <w:t xml:space="preserve">Количество ядер процессора: ≥ 4 (штук);   </w:t>
            </w:r>
          </w:p>
          <w:p w14:paraId="193BA55E" w14:textId="4270A2DA" w:rsidR="00321EF3" w:rsidRPr="00E30329" w:rsidRDefault="00321EF3" w:rsidP="00321EF3">
            <w:pPr>
              <w:spacing w:after="0"/>
              <w:jc w:val="left"/>
              <w:rPr>
                <w:sz w:val="20"/>
                <w:szCs w:val="20"/>
              </w:rPr>
            </w:pPr>
            <w:r w:rsidRPr="00E30329">
              <w:rPr>
                <w:sz w:val="20"/>
                <w:szCs w:val="20"/>
              </w:rPr>
              <w:t xml:space="preserve">Наличие модулей и интерфейсов: HDMI;   </w:t>
            </w:r>
          </w:p>
          <w:p w14:paraId="2043D274" w14:textId="6C366FC0" w:rsidR="00321EF3" w:rsidRPr="00E30329" w:rsidRDefault="00321EF3" w:rsidP="00321EF3">
            <w:pPr>
              <w:spacing w:after="0"/>
              <w:jc w:val="left"/>
              <w:rPr>
                <w:sz w:val="20"/>
                <w:szCs w:val="20"/>
              </w:rPr>
            </w:pPr>
            <w:r w:rsidRPr="00E30329">
              <w:rPr>
                <w:sz w:val="20"/>
                <w:szCs w:val="20"/>
              </w:rPr>
              <w:t xml:space="preserve">Наличие сенсорного экрана: Нет;   </w:t>
            </w:r>
          </w:p>
          <w:p w14:paraId="64ED74AB" w14:textId="77777777" w:rsidR="00321EF3" w:rsidRPr="00E30329" w:rsidRDefault="00321EF3" w:rsidP="00321EF3">
            <w:pPr>
              <w:spacing w:after="0"/>
              <w:jc w:val="left"/>
              <w:rPr>
                <w:sz w:val="20"/>
                <w:szCs w:val="20"/>
              </w:rPr>
            </w:pPr>
            <w:r w:rsidRPr="00E30329">
              <w:rPr>
                <w:sz w:val="20"/>
                <w:szCs w:val="20"/>
              </w:rPr>
              <w:t xml:space="preserve">Объем накопителя: ≥ 1000 (Гигабайт); </w:t>
            </w:r>
          </w:p>
          <w:p w14:paraId="04A1BDBC" w14:textId="2160BC04" w:rsidR="00321EF3" w:rsidRPr="00E30329" w:rsidRDefault="00321EF3" w:rsidP="00321EF3">
            <w:pPr>
              <w:spacing w:after="0"/>
              <w:jc w:val="left"/>
              <w:rPr>
                <w:sz w:val="20"/>
                <w:szCs w:val="20"/>
              </w:rPr>
            </w:pPr>
            <w:r w:rsidRPr="00E30329">
              <w:rPr>
                <w:sz w:val="20"/>
                <w:szCs w:val="20"/>
              </w:rPr>
              <w:t xml:space="preserve">Объем оперативной памяти: ≥ 16 (Гигабайт);     </w:t>
            </w:r>
          </w:p>
          <w:p w14:paraId="4BF88134" w14:textId="4CA22D68" w:rsidR="00321EF3" w:rsidRPr="00E30329" w:rsidRDefault="00321EF3" w:rsidP="00321EF3">
            <w:pPr>
              <w:spacing w:after="0"/>
              <w:jc w:val="left"/>
              <w:rPr>
                <w:sz w:val="20"/>
                <w:szCs w:val="20"/>
              </w:rPr>
            </w:pPr>
            <w:r w:rsidRPr="00E30329">
              <w:rPr>
                <w:sz w:val="20"/>
                <w:szCs w:val="20"/>
              </w:rPr>
              <w:t xml:space="preserve">Размер диагонали: ≥ 21 (дюйм);   </w:t>
            </w:r>
          </w:p>
          <w:p w14:paraId="178192AB" w14:textId="28D172CB" w:rsidR="00321EF3" w:rsidRPr="00E30329" w:rsidRDefault="00321EF3" w:rsidP="00321EF3">
            <w:pPr>
              <w:spacing w:after="0"/>
              <w:jc w:val="left"/>
              <w:rPr>
                <w:sz w:val="20"/>
                <w:szCs w:val="20"/>
              </w:rPr>
            </w:pPr>
            <w:r w:rsidRPr="00E30329">
              <w:rPr>
                <w:sz w:val="20"/>
                <w:szCs w:val="20"/>
              </w:rPr>
              <w:t xml:space="preserve">Разрешение </w:t>
            </w:r>
            <w:proofErr w:type="spellStart"/>
            <w:r w:rsidRPr="00E30329">
              <w:rPr>
                <w:sz w:val="20"/>
                <w:szCs w:val="20"/>
              </w:rPr>
              <w:t>вэб</w:t>
            </w:r>
            <w:proofErr w:type="spellEnd"/>
            <w:r w:rsidRPr="00E30329">
              <w:rPr>
                <w:sz w:val="20"/>
                <w:szCs w:val="20"/>
              </w:rPr>
              <w:t xml:space="preserve">-камеры, </w:t>
            </w:r>
            <w:proofErr w:type="spellStart"/>
            <w:r w:rsidRPr="00E30329">
              <w:rPr>
                <w:sz w:val="20"/>
                <w:szCs w:val="20"/>
              </w:rPr>
              <w:t>Мпиксель</w:t>
            </w:r>
            <w:proofErr w:type="spellEnd"/>
            <w:r w:rsidRPr="00E30329">
              <w:rPr>
                <w:sz w:val="20"/>
                <w:szCs w:val="20"/>
              </w:rPr>
              <w:t xml:space="preserve">: ≥ 1;   </w:t>
            </w:r>
          </w:p>
          <w:p w14:paraId="60E45760" w14:textId="20E6E87A" w:rsidR="00321EF3" w:rsidRPr="00E30329" w:rsidRDefault="00321EF3" w:rsidP="00321EF3">
            <w:pPr>
              <w:spacing w:after="0"/>
              <w:jc w:val="left"/>
              <w:rPr>
                <w:sz w:val="20"/>
                <w:szCs w:val="20"/>
              </w:rPr>
            </w:pPr>
            <w:r w:rsidRPr="00E30329">
              <w:rPr>
                <w:sz w:val="20"/>
                <w:szCs w:val="20"/>
              </w:rPr>
              <w:t xml:space="preserve">Разрешение экрана: </w:t>
            </w:r>
            <w:proofErr w:type="spellStart"/>
            <w:r w:rsidRPr="00E30329">
              <w:rPr>
                <w:sz w:val="20"/>
                <w:szCs w:val="20"/>
              </w:rPr>
              <w:t>Full</w:t>
            </w:r>
            <w:proofErr w:type="spellEnd"/>
            <w:r w:rsidRPr="00E30329">
              <w:rPr>
                <w:sz w:val="20"/>
                <w:szCs w:val="20"/>
              </w:rPr>
              <w:t xml:space="preserve"> HD;   </w:t>
            </w:r>
          </w:p>
          <w:p w14:paraId="32F8F2FD" w14:textId="796A4AED" w:rsidR="00321EF3" w:rsidRPr="00E30329" w:rsidRDefault="00321EF3" w:rsidP="00321EF3">
            <w:pPr>
              <w:spacing w:after="0"/>
              <w:jc w:val="left"/>
              <w:rPr>
                <w:sz w:val="20"/>
                <w:szCs w:val="20"/>
              </w:rPr>
            </w:pPr>
            <w:r w:rsidRPr="00E30329">
              <w:rPr>
                <w:sz w:val="20"/>
                <w:szCs w:val="20"/>
              </w:rPr>
              <w:t xml:space="preserve">Тип матрицы: IPS;   </w:t>
            </w:r>
          </w:p>
          <w:p w14:paraId="138EAA15" w14:textId="33CAD9AF" w:rsidR="00321EF3" w:rsidRPr="00E30329" w:rsidRDefault="00321EF3" w:rsidP="00321EF3">
            <w:pPr>
              <w:spacing w:after="0"/>
              <w:jc w:val="left"/>
              <w:rPr>
                <w:sz w:val="20"/>
                <w:szCs w:val="20"/>
              </w:rPr>
            </w:pPr>
            <w:r w:rsidRPr="00E30329">
              <w:rPr>
                <w:sz w:val="20"/>
                <w:szCs w:val="20"/>
              </w:rPr>
              <w:t xml:space="preserve">Тип накопителя: HDD; </w:t>
            </w:r>
          </w:p>
          <w:p w14:paraId="631F96C2" w14:textId="17BF8603" w:rsidR="00321EF3" w:rsidRPr="00E30329" w:rsidRDefault="00321EF3" w:rsidP="00321EF3">
            <w:pPr>
              <w:spacing w:after="0"/>
              <w:jc w:val="left"/>
              <w:rPr>
                <w:sz w:val="20"/>
                <w:szCs w:val="20"/>
              </w:rPr>
            </w:pPr>
            <w:r w:rsidRPr="00E30329">
              <w:rPr>
                <w:sz w:val="20"/>
                <w:szCs w:val="20"/>
              </w:rPr>
              <w:t xml:space="preserve">Тип оперативной памяти: DDR4;   </w:t>
            </w:r>
          </w:p>
          <w:p w14:paraId="611D92A1" w14:textId="5A19DD66" w:rsidR="006313D9" w:rsidRPr="00E30329" w:rsidRDefault="00321EF3" w:rsidP="00321EF3">
            <w:pPr>
              <w:spacing w:after="0"/>
              <w:jc w:val="left"/>
              <w:rPr>
                <w:color w:val="334059"/>
                <w:sz w:val="20"/>
                <w:szCs w:val="20"/>
              </w:rPr>
            </w:pPr>
            <w:r w:rsidRPr="00E30329">
              <w:rPr>
                <w:sz w:val="20"/>
                <w:szCs w:val="20"/>
              </w:rPr>
              <w:t>Частота процессора: ≥ 2.6 и ≤ 3 (Гигагерц)</w:t>
            </w:r>
            <w:r w:rsidR="008E41C2" w:rsidRPr="00E30329">
              <w:rPr>
                <w:sz w:val="20"/>
                <w:szCs w:val="20"/>
              </w:rPr>
              <w:t>.</w:t>
            </w:r>
          </w:p>
        </w:tc>
        <w:tc>
          <w:tcPr>
            <w:tcW w:w="709" w:type="dxa"/>
            <w:tcBorders>
              <w:top w:val="single" w:sz="4" w:space="0" w:color="auto"/>
              <w:left w:val="single" w:sz="4" w:space="0" w:color="auto"/>
              <w:bottom w:val="single" w:sz="4" w:space="0" w:color="auto"/>
              <w:right w:val="single" w:sz="4" w:space="0" w:color="auto"/>
            </w:tcBorders>
          </w:tcPr>
          <w:p w14:paraId="468F05E7" w14:textId="348AD9D1" w:rsidR="006313D9" w:rsidRPr="00E30329" w:rsidRDefault="006313D9" w:rsidP="00B261CE">
            <w:pPr>
              <w:autoSpaceDE w:val="0"/>
              <w:autoSpaceDN w:val="0"/>
              <w:adjustRightInd w:val="0"/>
              <w:spacing w:after="0"/>
              <w:jc w:val="center"/>
              <w:rPr>
                <w:sz w:val="20"/>
                <w:szCs w:val="20"/>
              </w:rPr>
            </w:pPr>
            <w:r w:rsidRPr="00E30329">
              <w:rPr>
                <w:sz w:val="20"/>
                <w:szCs w:val="20"/>
              </w:rPr>
              <w:t>Шт.</w:t>
            </w:r>
          </w:p>
        </w:tc>
        <w:tc>
          <w:tcPr>
            <w:tcW w:w="851" w:type="dxa"/>
            <w:tcBorders>
              <w:top w:val="single" w:sz="4" w:space="0" w:color="auto"/>
              <w:left w:val="single" w:sz="4" w:space="0" w:color="auto"/>
              <w:bottom w:val="single" w:sz="4" w:space="0" w:color="auto"/>
              <w:right w:val="single" w:sz="4" w:space="0" w:color="auto"/>
            </w:tcBorders>
          </w:tcPr>
          <w:p w14:paraId="77E23978" w14:textId="71ED690A" w:rsidR="006313D9" w:rsidRPr="00E30329" w:rsidRDefault="006313D9" w:rsidP="00B261CE">
            <w:pPr>
              <w:autoSpaceDE w:val="0"/>
              <w:autoSpaceDN w:val="0"/>
              <w:adjustRightInd w:val="0"/>
              <w:spacing w:after="0"/>
              <w:jc w:val="center"/>
              <w:rPr>
                <w:sz w:val="20"/>
                <w:szCs w:val="20"/>
              </w:rPr>
            </w:pPr>
            <w:r w:rsidRPr="00E30329">
              <w:rPr>
                <w:sz w:val="20"/>
                <w:szCs w:val="20"/>
              </w:rPr>
              <w:t>1</w:t>
            </w:r>
          </w:p>
        </w:tc>
      </w:tr>
    </w:tbl>
    <w:p w14:paraId="6BEB108E" w14:textId="130E9F8E" w:rsidR="00134881" w:rsidRPr="00E30329" w:rsidRDefault="00134881" w:rsidP="006315FC">
      <w:pPr>
        <w:spacing w:after="0"/>
        <w:ind w:right="-1"/>
        <w:rPr>
          <w:b/>
          <w:sz w:val="20"/>
          <w:szCs w:val="20"/>
        </w:rPr>
      </w:pPr>
    </w:p>
    <w:bookmarkEnd w:id="0"/>
    <w:bookmarkEnd w:id="1"/>
    <w:p w14:paraId="60906359" w14:textId="027CD24C" w:rsidR="00E30329" w:rsidRPr="00E30329" w:rsidRDefault="00E30329" w:rsidP="00E30329">
      <w:pPr>
        <w:autoSpaceDE w:val="0"/>
        <w:autoSpaceDN w:val="0"/>
        <w:adjustRightInd w:val="0"/>
        <w:spacing w:after="0"/>
        <w:ind w:firstLine="709"/>
        <w:rPr>
          <w:rFonts w:ascii="PT Astra Serif" w:hAnsi="PT Astra Serif"/>
          <w:bCs/>
          <w:sz w:val="22"/>
          <w:szCs w:val="22"/>
        </w:rPr>
      </w:pPr>
      <w:r w:rsidRPr="00E30329">
        <w:rPr>
          <w:rFonts w:ascii="PT Astra Serif" w:hAnsi="PT Astra Serif"/>
          <w:b/>
          <w:bCs/>
          <w:sz w:val="22"/>
          <w:szCs w:val="22"/>
        </w:rPr>
        <w:t xml:space="preserve">Общие требования: </w:t>
      </w:r>
      <w:r w:rsidRPr="00E30329">
        <w:rPr>
          <w:rFonts w:ascii="PT Astra Serif" w:hAnsi="PT Astra Serif"/>
          <w:bCs/>
          <w:sz w:val="22"/>
          <w:szCs w:val="22"/>
        </w:rPr>
        <w:t>Гарантийный срок: На поставляемый товар должна быть предоставлена гарантия производителя на срок не менее 12 месяцев с момента поставки товара. Обязательно предоставляется правильно заполненный гарантийный талон, в котором правильно и чётко указаны: модель, серийный номер изделия, дата продажи, чёткие печати фирмы-продавца, подписи покупателя. Серийный номер и модель изделия должны соответствовать указанным в гарантийном талоне.</w:t>
      </w:r>
    </w:p>
    <w:p w14:paraId="1E402886" w14:textId="77777777" w:rsidR="00E30329" w:rsidRPr="00E30329" w:rsidRDefault="00E30329" w:rsidP="00E30329">
      <w:pPr>
        <w:autoSpaceDE w:val="0"/>
        <w:autoSpaceDN w:val="0"/>
        <w:adjustRightInd w:val="0"/>
        <w:spacing w:after="0"/>
        <w:ind w:firstLine="709"/>
        <w:rPr>
          <w:rFonts w:ascii="PT Astra Serif" w:hAnsi="PT Astra Serif"/>
          <w:bCs/>
          <w:sz w:val="22"/>
          <w:szCs w:val="22"/>
        </w:rPr>
      </w:pPr>
      <w:r w:rsidRPr="00E30329">
        <w:rPr>
          <w:rFonts w:ascii="PT Astra Serif" w:hAnsi="PT Astra Serif"/>
          <w:bCs/>
          <w:sz w:val="22"/>
          <w:szCs w:val="22"/>
        </w:rPr>
        <w:t xml:space="preserve">Поставляемый товар должен быть новым (ранее не находившимся в употреблении у Поставщика и (или) у третьих лиц), не прошедшим ремонт, замену составных частей, восстановление потребительских свойств, не имеющим дефектов изготовления, не находящемся в залоге, под арестом или под иным обременением. </w:t>
      </w:r>
    </w:p>
    <w:p w14:paraId="1E5F5255" w14:textId="77777777" w:rsidR="00E30329" w:rsidRPr="00E30329" w:rsidRDefault="00E30329" w:rsidP="00E30329">
      <w:pPr>
        <w:autoSpaceDE w:val="0"/>
        <w:autoSpaceDN w:val="0"/>
        <w:adjustRightInd w:val="0"/>
        <w:spacing w:after="0"/>
        <w:ind w:firstLine="709"/>
        <w:rPr>
          <w:rFonts w:ascii="PT Astra Serif" w:hAnsi="PT Astra Serif"/>
          <w:bCs/>
          <w:sz w:val="22"/>
          <w:szCs w:val="22"/>
        </w:rPr>
      </w:pPr>
      <w:r w:rsidRPr="00E30329">
        <w:rPr>
          <w:rFonts w:ascii="PT Astra Serif" w:hAnsi="PT Astra Serif"/>
          <w:bCs/>
          <w:sz w:val="22"/>
          <w:szCs w:val="22"/>
        </w:rPr>
        <w:t>Поставщик гарантирует качество и безопасность поставляемого Товара в соответствии с действующими стандартами, утвержденными в отношении данного вида Товара, и наличием сертификатов, обязательных для данного вида Товара, оформленных в соответствии с действующим законодательством. Качество и безопасность Товара должны соответствовать установленным для данных видов товаров нормам и требованиям государственных стандартов (ГОСТ), техническим условиям и иной нормативно-технической документации и подтверждаться сертификатами или декларациями соответствия (качества) производителя, выданными производителем, которые подлежат передаче Заказчику одновременно с передачей Товара.</w:t>
      </w:r>
    </w:p>
    <w:p w14:paraId="49E63C74" w14:textId="77777777" w:rsidR="00E30329" w:rsidRPr="00E30329" w:rsidRDefault="00E30329" w:rsidP="00E30329">
      <w:pPr>
        <w:autoSpaceDE w:val="0"/>
        <w:autoSpaceDN w:val="0"/>
        <w:adjustRightInd w:val="0"/>
        <w:spacing w:after="0"/>
        <w:ind w:firstLine="709"/>
        <w:rPr>
          <w:rFonts w:ascii="PT Astra Serif" w:hAnsi="PT Astra Serif"/>
          <w:bCs/>
          <w:sz w:val="22"/>
          <w:szCs w:val="22"/>
        </w:rPr>
      </w:pPr>
      <w:r w:rsidRPr="00E30329">
        <w:rPr>
          <w:rFonts w:ascii="PT Astra Serif" w:hAnsi="PT Astra Serif"/>
          <w:bCs/>
          <w:sz w:val="22"/>
          <w:szCs w:val="22"/>
        </w:rPr>
        <w:t>Товар должен обеспечивать предусмотренную производителем функциональность. Товар должен быть пригоден для целей, указанных в Контракте (в случае наличия такого указания), а также для целей, для которых товары такого рода обычно используются.</w:t>
      </w:r>
    </w:p>
    <w:p w14:paraId="20AA031D" w14:textId="77777777" w:rsidR="00E30329" w:rsidRPr="00E30329" w:rsidRDefault="00E30329" w:rsidP="00E30329">
      <w:pPr>
        <w:autoSpaceDE w:val="0"/>
        <w:autoSpaceDN w:val="0"/>
        <w:adjustRightInd w:val="0"/>
        <w:spacing w:after="0"/>
        <w:ind w:firstLine="709"/>
        <w:rPr>
          <w:rFonts w:ascii="PT Astra Serif" w:hAnsi="PT Astra Serif"/>
          <w:bCs/>
          <w:sz w:val="22"/>
          <w:szCs w:val="22"/>
        </w:rPr>
      </w:pPr>
      <w:r w:rsidRPr="00E30329">
        <w:rPr>
          <w:rFonts w:ascii="PT Astra Serif" w:hAnsi="PT Astra Serif"/>
          <w:bCs/>
          <w:sz w:val="22"/>
          <w:szCs w:val="22"/>
        </w:rPr>
        <w:t>Упаковка: Товар поставляется в специальной упаковке, способной предотвратить его повреждение или порчу во время перевозки к конечному пункту назначения, с учетом перегрузок и его длительного хранения. Упаковка Товара должна полностью обеспечивать условия транспортировки, предъявляемые к данному виду Товара. Поставщик несет ответственность за ненадлежащую упаковку, не обеспечивающую сохранность Товара при его хранении и транспортировании до Заказчика. Тара одноразовая, возврату не подлежит.</w:t>
      </w:r>
    </w:p>
    <w:p w14:paraId="37C9D10B" w14:textId="77777777" w:rsidR="007B5221" w:rsidRPr="00E30329" w:rsidRDefault="007B5221" w:rsidP="00EC7D7E">
      <w:pPr>
        <w:spacing w:after="0"/>
        <w:ind w:left="360"/>
        <w:jc w:val="left"/>
        <w:rPr>
          <w:b/>
          <w:sz w:val="22"/>
          <w:szCs w:val="22"/>
        </w:rPr>
      </w:pPr>
    </w:p>
    <w:p w14:paraId="66051C7C" w14:textId="77777777" w:rsidR="00345999" w:rsidRPr="00E30329" w:rsidRDefault="007B5221" w:rsidP="00EC7D7E">
      <w:pPr>
        <w:spacing w:after="0"/>
        <w:ind w:left="360"/>
        <w:jc w:val="left"/>
        <w:rPr>
          <w:sz w:val="22"/>
          <w:szCs w:val="22"/>
        </w:rPr>
      </w:pPr>
      <w:r w:rsidRPr="00E30329">
        <w:rPr>
          <w:sz w:val="22"/>
          <w:szCs w:val="22"/>
        </w:rPr>
        <w:t xml:space="preserve">        </w:t>
      </w:r>
    </w:p>
    <w:p w14:paraId="652F3607" w14:textId="77777777" w:rsidR="00345999" w:rsidRPr="00E30329" w:rsidRDefault="00345999" w:rsidP="00EC7D7E">
      <w:pPr>
        <w:spacing w:after="0"/>
        <w:ind w:left="360"/>
        <w:jc w:val="left"/>
        <w:rPr>
          <w:sz w:val="22"/>
          <w:szCs w:val="22"/>
        </w:rPr>
      </w:pPr>
    </w:p>
    <w:p w14:paraId="5F38A8F2" w14:textId="77777777" w:rsidR="00345999" w:rsidRPr="00E30329" w:rsidRDefault="00345999" w:rsidP="00EC7D7E">
      <w:pPr>
        <w:spacing w:after="0"/>
        <w:ind w:left="360"/>
        <w:jc w:val="left"/>
        <w:rPr>
          <w:sz w:val="22"/>
          <w:szCs w:val="22"/>
        </w:rPr>
      </w:pPr>
    </w:p>
    <w:p w14:paraId="1BB6362A" w14:textId="77777777" w:rsidR="00345999" w:rsidRPr="00E30329" w:rsidRDefault="00345999" w:rsidP="00EC7D7E">
      <w:pPr>
        <w:spacing w:after="0"/>
        <w:ind w:left="360"/>
        <w:jc w:val="left"/>
        <w:rPr>
          <w:sz w:val="22"/>
          <w:szCs w:val="22"/>
        </w:rPr>
      </w:pPr>
      <w:bookmarkStart w:id="2" w:name="_GoBack"/>
      <w:bookmarkEnd w:id="2"/>
    </w:p>
    <w:p w14:paraId="3848B277" w14:textId="77777777" w:rsidR="00345999" w:rsidRPr="00E30329" w:rsidRDefault="00345999" w:rsidP="00EC7D7E">
      <w:pPr>
        <w:spacing w:after="0"/>
        <w:ind w:left="360"/>
        <w:jc w:val="left"/>
        <w:rPr>
          <w:sz w:val="22"/>
          <w:szCs w:val="22"/>
        </w:rPr>
      </w:pPr>
    </w:p>
    <w:p w14:paraId="54656C89" w14:textId="57F34477" w:rsidR="007B5221" w:rsidRPr="00E30329" w:rsidRDefault="00345999" w:rsidP="00EC7D7E">
      <w:pPr>
        <w:spacing w:after="0"/>
        <w:ind w:left="360"/>
        <w:jc w:val="left"/>
        <w:rPr>
          <w:sz w:val="22"/>
          <w:szCs w:val="22"/>
        </w:rPr>
      </w:pPr>
      <w:r w:rsidRPr="00E30329">
        <w:rPr>
          <w:sz w:val="22"/>
          <w:szCs w:val="22"/>
        </w:rPr>
        <w:t xml:space="preserve">                     </w:t>
      </w:r>
      <w:r w:rsidR="007B5221" w:rsidRPr="00E30329">
        <w:rPr>
          <w:sz w:val="22"/>
          <w:szCs w:val="22"/>
        </w:rPr>
        <w:t>Согласовано                                                                                              О.В. Дергилев</w:t>
      </w:r>
    </w:p>
    <w:sectPr w:rsidR="007B5221" w:rsidRPr="00E30329" w:rsidSect="008F003A">
      <w:footerReference w:type="even" r:id="rId8"/>
      <w:footerReference w:type="default" r:id="rId9"/>
      <w:footerReference w:type="first" r:id="rId10"/>
      <w:pgSz w:w="11906" w:h="16838"/>
      <w:pgMar w:top="426" w:right="567" w:bottom="42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BB0710" w14:textId="77777777" w:rsidR="00AE13ED" w:rsidRDefault="00AE13ED">
      <w:r>
        <w:separator/>
      </w:r>
    </w:p>
  </w:endnote>
  <w:endnote w:type="continuationSeparator" w:id="0">
    <w:p w14:paraId="1A892BCD" w14:textId="77777777" w:rsidR="00AE13ED" w:rsidRDefault="00AE1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T Astra Serif">
    <w:altName w:val="Times New Roman"/>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5760D" w14:textId="77777777" w:rsidR="00164FB7" w:rsidRDefault="00164FB7"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164FB7" w:rsidRDefault="00164FB7"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2C5B4" w14:textId="374D9065" w:rsidR="00164FB7" w:rsidRPr="00305D0E" w:rsidRDefault="00AA7968" w:rsidP="00FA2894">
    <w:pPr>
      <w:pStyle w:val="a5"/>
      <w:ind w:right="360"/>
    </w:pPr>
    <w:r>
      <w:rPr>
        <w:lang w:val="ru-RU"/>
      </w:rPr>
      <w:t xml:space="preserve">                                   </w:t>
    </w:r>
    <w:r w:rsidRPr="00AA7968">
      <w:t>Директор                                                                      И.А. Ефремова</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8FEEC0" w14:textId="24A82037" w:rsidR="00AA7968" w:rsidRDefault="00AA7968" w:rsidP="00AA7968">
    <w:pPr>
      <w:pStyle w:val="a5"/>
      <w:jc w:val="center"/>
    </w:pPr>
    <w:r>
      <w:rPr>
        <w:lang w:val="ru-RU"/>
      </w:rPr>
      <w:t>Директор                                                                      И.А. Ефремова</w:t>
    </w:r>
  </w:p>
  <w:p w14:paraId="6A3CF313" w14:textId="77777777" w:rsidR="00AA7968" w:rsidRDefault="00AA796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40E8D9" w14:textId="77777777" w:rsidR="00AE13ED" w:rsidRDefault="00AE13ED">
      <w:r>
        <w:separator/>
      </w:r>
    </w:p>
  </w:footnote>
  <w:footnote w:type="continuationSeparator" w:id="0">
    <w:p w14:paraId="76111CFD" w14:textId="77777777" w:rsidR="00AE13ED" w:rsidRDefault="00AE13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1"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2"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9"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3"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4"/>
  </w:num>
  <w:num w:numId="3">
    <w:abstractNumId w:val="25"/>
  </w:num>
  <w:num w:numId="4">
    <w:abstractNumId w:val="0"/>
  </w:num>
  <w:num w:numId="5">
    <w:abstractNumId w:val="5"/>
  </w:num>
  <w:num w:numId="6">
    <w:abstractNumId w:val="8"/>
  </w:num>
  <w:num w:numId="7">
    <w:abstractNumId w:val="27"/>
  </w:num>
  <w:num w:numId="8">
    <w:abstractNumId w:val="20"/>
  </w:num>
  <w:num w:numId="9">
    <w:abstractNumId w:val="15"/>
  </w:num>
  <w:num w:numId="10">
    <w:abstractNumId w:val="28"/>
  </w:num>
  <w:num w:numId="11">
    <w:abstractNumId w:val="10"/>
  </w:num>
  <w:num w:numId="12">
    <w:abstractNumId w:val="19"/>
  </w:num>
  <w:num w:numId="13">
    <w:abstractNumId w:val="13"/>
  </w:num>
  <w:num w:numId="14">
    <w:abstractNumId w:val="1"/>
  </w:num>
  <w:num w:numId="15">
    <w:abstractNumId w:val="12"/>
  </w:num>
  <w:num w:numId="16">
    <w:abstractNumId w:val="24"/>
  </w:num>
  <w:num w:numId="17">
    <w:abstractNumId w:val="22"/>
  </w:num>
  <w:num w:numId="18">
    <w:abstractNumId w:val="2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8"/>
  </w:num>
  <w:num w:numId="22">
    <w:abstractNumId w:val="11"/>
  </w:num>
  <w:num w:numId="23">
    <w:abstractNumId w:val="3"/>
  </w:num>
  <w:num w:numId="24">
    <w:abstractNumId w:val="29"/>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3"/>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0"/>
    <w:lvlOverride w:ilvl="0">
      <w:startOverride w:val="1"/>
    </w:lvlOverride>
    <w:lvlOverride w:ilvl="1"/>
    <w:lvlOverride w:ilvl="2"/>
    <w:lvlOverride w:ilvl="3"/>
    <w:lvlOverride w:ilvl="4"/>
    <w:lvlOverride w:ilvl="5"/>
    <w:lvlOverride w:ilvl="6"/>
    <w:lvlOverride w:ilvl="7"/>
    <w:lvlOverride w:ilvl="8"/>
  </w:num>
  <w:num w:numId="31">
    <w:abstractNumId w:val="14"/>
  </w:num>
  <w:num w:numId="32">
    <w:abstractNumId w:val="6"/>
  </w:num>
  <w:num w:numId="33">
    <w:abstractNumId w:val="16"/>
  </w:num>
  <w:num w:numId="34">
    <w:abstractNumId w:val="2"/>
  </w:num>
  <w:num w:numId="35">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4B36"/>
    <w:rsid w:val="000372FA"/>
    <w:rsid w:val="0004114E"/>
    <w:rsid w:val="00044371"/>
    <w:rsid w:val="00045983"/>
    <w:rsid w:val="000461EC"/>
    <w:rsid w:val="00050077"/>
    <w:rsid w:val="000508C9"/>
    <w:rsid w:val="00051097"/>
    <w:rsid w:val="000517C4"/>
    <w:rsid w:val="000553D6"/>
    <w:rsid w:val="00056588"/>
    <w:rsid w:val="00060A0D"/>
    <w:rsid w:val="00061048"/>
    <w:rsid w:val="000637BC"/>
    <w:rsid w:val="00066045"/>
    <w:rsid w:val="00070882"/>
    <w:rsid w:val="00071A64"/>
    <w:rsid w:val="00074355"/>
    <w:rsid w:val="00081117"/>
    <w:rsid w:val="000910B4"/>
    <w:rsid w:val="00095561"/>
    <w:rsid w:val="000955BD"/>
    <w:rsid w:val="0009648E"/>
    <w:rsid w:val="000A5262"/>
    <w:rsid w:val="000A55B5"/>
    <w:rsid w:val="000B0932"/>
    <w:rsid w:val="000B4815"/>
    <w:rsid w:val="000B5CC1"/>
    <w:rsid w:val="000B6C8F"/>
    <w:rsid w:val="000C003B"/>
    <w:rsid w:val="000C390B"/>
    <w:rsid w:val="000C4D44"/>
    <w:rsid w:val="000C6B5C"/>
    <w:rsid w:val="000C7389"/>
    <w:rsid w:val="000D21D5"/>
    <w:rsid w:val="000D22D6"/>
    <w:rsid w:val="000D2C5D"/>
    <w:rsid w:val="000D307E"/>
    <w:rsid w:val="000D57C7"/>
    <w:rsid w:val="000D5C1C"/>
    <w:rsid w:val="000D76A5"/>
    <w:rsid w:val="000E13C2"/>
    <w:rsid w:val="000E3651"/>
    <w:rsid w:val="000E3816"/>
    <w:rsid w:val="000E38EA"/>
    <w:rsid w:val="000E6484"/>
    <w:rsid w:val="000E70E4"/>
    <w:rsid w:val="000F089E"/>
    <w:rsid w:val="000F11B8"/>
    <w:rsid w:val="000F2C70"/>
    <w:rsid w:val="000F2C8E"/>
    <w:rsid w:val="000F383F"/>
    <w:rsid w:val="000F75F0"/>
    <w:rsid w:val="000F7B67"/>
    <w:rsid w:val="001016F8"/>
    <w:rsid w:val="0010429D"/>
    <w:rsid w:val="00104C7A"/>
    <w:rsid w:val="00105153"/>
    <w:rsid w:val="00107262"/>
    <w:rsid w:val="0011646C"/>
    <w:rsid w:val="001202B8"/>
    <w:rsid w:val="00120C57"/>
    <w:rsid w:val="001223BA"/>
    <w:rsid w:val="0012268D"/>
    <w:rsid w:val="0012414D"/>
    <w:rsid w:val="001245AF"/>
    <w:rsid w:val="0012536C"/>
    <w:rsid w:val="0012716C"/>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60BCF"/>
    <w:rsid w:val="00164FB7"/>
    <w:rsid w:val="0016682B"/>
    <w:rsid w:val="00166E08"/>
    <w:rsid w:val="001714F8"/>
    <w:rsid w:val="00172366"/>
    <w:rsid w:val="001775A1"/>
    <w:rsid w:val="00181371"/>
    <w:rsid w:val="00184AAC"/>
    <w:rsid w:val="00186109"/>
    <w:rsid w:val="001871EE"/>
    <w:rsid w:val="00195E8E"/>
    <w:rsid w:val="001960EB"/>
    <w:rsid w:val="00196AEA"/>
    <w:rsid w:val="0019796D"/>
    <w:rsid w:val="001A0B60"/>
    <w:rsid w:val="001A361F"/>
    <w:rsid w:val="001A618C"/>
    <w:rsid w:val="001A7412"/>
    <w:rsid w:val="001A7DAF"/>
    <w:rsid w:val="001B16B3"/>
    <w:rsid w:val="001B4818"/>
    <w:rsid w:val="001B7C8B"/>
    <w:rsid w:val="001C5AB9"/>
    <w:rsid w:val="001C5C7C"/>
    <w:rsid w:val="001C7245"/>
    <w:rsid w:val="001C7BA6"/>
    <w:rsid w:val="001D062B"/>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04E18"/>
    <w:rsid w:val="00212A26"/>
    <w:rsid w:val="00215623"/>
    <w:rsid w:val="002161F3"/>
    <w:rsid w:val="00217159"/>
    <w:rsid w:val="0021784B"/>
    <w:rsid w:val="002178B3"/>
    <w:rsid w:val="002201A1"/>
    <w:rsid w:val="00220751"/>
    <w:rsid w:val="00221C21"/>
    <w:rsid w:val="00222DCE"/>
    <w:rsid w:val="00222F69"/>
    <w:rsid w:val="00223410"/>
    <w:rsid w:val="002239B9"/>
    <w:rsid w:val="00224ADE"/>
    <w:rsid w:val="00227257"/>
    <w:rsid w:val="00233528"/>
    <w:rsid w:val="00233690"/>
    <w:rsid w:val="002355E4"/>
    <w:rsid w:val="002358A5"/>
    <w:rsid w:val="00236D31"/>
    <w:rsid w:val="002377F6"/>
    <w:rsid w:val="00241F3A"/>
    <w:rsid w:val="00243E25"/>
    <w:rsid w:val="0024789F"/>
    <w:rsid w:val="00247903"/>
    <w:rsid w:val="00252B0A"/>
    <w:rsid w:val="0025640C"/>
    <w:rsid w:val="00257338"/>
    <w:rsid w:val="002579D0"/>
    <w:rsid w:val="002618CC"/>
    <w:rsid w:val="00262D86"/>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22A4"/>
    <w:rsid w:val="002B3038"/>
    <w:rsid w:val="002B314B"/>
    <w:rsid w:val="002B4931"/>
    <w:rsid w:val="002B4D78"/>
    <w:rsid w:val="002B4F84"/>
    <w:rsid w:val="002B5150"/>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201D"/>
    <w:rsid w:val="002F3B9E"/>
    <w:rsid w:val="002F4C09"/>
    <w:rsid w:val="002F5078"/>
    <w:rsid w:val="0030197A"/>
    <w:rsid w:val="00301D0B"/>
    <w:rsid w:val="0030341B"/>
    <w:rsid w:val="00304B1D"/>
    <w:rsid w:val="00304E23"/>
    <w:rsid w:val="00304ED1"/>
    <w:rsid w:val="00305942"/>
    <w:rsid w:val="00305D0E"/>
    <w:rsid w:val="003072C1"/>
    <w:rsid w:val="003073B9"/>
    <w:rsid w:val="00311DB7"/>
    <w:rsid w:val="00311FC0"/>
    <w:rsid w:val="0031375B"/>
    <w:rsid w:val="00314979"/>
    <w:rsid w:val="00314E06"/>
    <w:rsid w:val="00315DDB"/>
    <w:rsid w:val="003172DF"/>
    <w:rsid w:val="00321EF3"/>
    <w:rsid w:val="003226AA"/>
    <w:rsid w:val="00323747"/>
    <w:rsid w:val="00324978"/>
    <w:rsid w:val="00324A8B"/>
    <w:rsid w:val="00324E32"/>
    <w:rsid w:val="00325225"/>
    <w:rsid w:val="00325AA8"/>
    <w:rsid w:val="00325FE9"/>
    <w:rsid w:val="0032650F"/>
    <w:rsid w:val="00326B79"/>
    <w:rsid w:val="00332ECE"/>
    <w:rsid w:val="003351A8"/>
    <w:rsid w:val="0034030C"/>
    <w:rsid w:val="003434AA"/>
    <w:rsid w:val="00343802"/>
    <w:rsid w:val="00343E60"/>
    <w:rsid w:val="00345999"/>
    <w:rsid w:val="00345CCB"/>
    <w:rsid w:val="00346D53"/>
    <w:rsid w:val="00350105"/>
    <w:rsid w:val="00351925"/>
    <w:rsid w:val="003534D6"/>
    <w:rsid w:val="00354879"/>
    <w:rsid w:val="00355217"/>
    <w:rsid w:val="00355B39"/>
    <w:rsid w:val="00356402"/>
    <w:rsid w:val="00356B50"/>
    <w:rsid w:val="0036320D"/>
    <w:rsid w:val="00363A35"/>
    <w:rsid w:val="00363EF7"/>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F0907"/>
    <w:rsid w:val="003F0B3A"/>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221B"/>
    <w:rsid w:val="0041380E"/>
    <w:rsid w:val="00413EF8"/>
    <w:rsid w:val="004164B1"/>
    <w:rsid w:val="00420320"/>
    <w:rsid w:val="00421C92"/>
    <w:rsid w:val="0042250A"/>
    <w:rsid w:val="00424616"/>
    <w:rsid w:val="00426A0F"/>
    <w:rsid w:val="004270A6"/>
    <w:rsid w:val="0042718D"/>
    <w:rsid w:val="00430103"/>
    <w:rsid w:val="004302B1"/>
    <w:rsid w:val="00431064"/>
    <w:rsid w:val="0043155B"/>
    <w:rsid w:val="00431913"/>
    <w:rsid w:val="00432C46"/>
    <w:rsid w:val="0043361D"/>
    <w:rsid w:val="0043408F"/>
    <w:rsid w:val="00435896"/>
    <w:rsid w:val="00437269"/>
    <w:rsid w:val="00437628"/>
    <w:rsid w:val="004401AC"/>
    <w:rsid w:val="004409A7"/>
    <w:rsid w:val="00441471"/>
    <w:rsid w:val="00441B7F"/>
    <w:rsid w:val="00442230"/>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1BAF"/>
    <w:rsid w:val="004632B7"/>
    <w:rsid w:val="00464F24"/>
    <w:rsid w:val="004661C9"/>
    <w:rsid w:val="00474461"/>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627"/>
    <w:rsid w:val="00496A80"/>
    <w:rsid w:val="00496BD8"/>
    <w:rsid w:val="004978D5"/>
    <w:rsid w:val="004A11BC"/>
    <w:rsid w:val="004A13E0"/>
    <w:rsid w:val="004A3B73"/>
    <w:rsid w:val="004B0B3E"/>
    <w:rsid w:val="004B3C4A"/>
    <w:rsid w:val="004B735F"/>
    <w:rsid w:val="004B7E7C"/>
    <w:rsid w:val="004C0E2D"/>
    <w:rsid w:val="004C29DA"/>
    <w:rsid w:val="004C3C25"/>
    <w:rsid w:val="004C5173"/>
    <w:rsid w:val="004C6BF5"/>
    <w:rsid w:val="004D09A5"/>
    <w:rsid w:val="004D26E3"/>
    <w:rsid w:val="004D2E97"/>
    <w:rsid w:val="004D3E8C"/>
    <w:rsid w:val="004D5C06"/>
    <w:rsid w:val="004D6BE4"/>
    <w:rsid w:val="004D6FBA"/>
    <w:rsid w:val="004E2136"/>
    <w:rsid w:val="004E44FC"/>
    <w:rsid w:val="004E45E6"/>
    <w:rsid w:val="004E58A9"/>
    <w:rsid w:val="004E7D92"/>
    <w:rsid w:val="004F453A"/>
    <w:rsid w:val="004F4D76"/>
    <w:rsid w:val="004F5826"/>
    <w:rsid w:val="00502EE7"/>
    <w:rsid w:val="00503C23"/>
    <w:rsid w:val="005057D9"/>
    <w:rsid w:val="0050585A"/>
    <w:rsid w:val="00505908"/>
    <w:rsid w:val="00506AFE"/>
    <w:rsid w:val="00507873"/>
    <w:rsid w:val="005078C9"/>
    <w:rsid w:val="00513C60"/>
    <w:rsid w:val="00513DAB"/>
    <w:rsid w:val="00515310"/>
    <w:rsid w:val="0051562D"/>
    <w:rsid w:val="0051585F"/>
    <w:rsid w:val="00516588"/>
    <w:rsid w:val="00524131"/>
    <w:rsid w:val="00530BEA"/>
    <w:rsid w:val="00531A07"/>
    <w:rsid w:val="0053476F"/>
    <w:rsid w:val="00536BF6"/>
    <w:rsid w:val="00537120"/>
    <w:rsid w:val="005401F6"/>
    <w:rsid w:val="005414C1"/>
    <w:rsid w:val="0054168F"/>
    <w:rsid w:val="00547F80"/>
    <w:rsid w:val="00550392"/>
    <w:rsid w:val="0055198C"/>
    <w:rsid w:val="0055297E"/>
    <w:rsid w:val="00552F20"/>
    <w:rsid w:val="00560D29"/>
    <w:rsid w:val="0056288F"/>
    <w:rsid w:val="0056343C"/>
    <w:rsid w:val="00563A13"/>
    <w:rsid w:val="00566F8C"/>
    <w:rsid w:val="0057152B"/>
    <w:rsid w:val="005740C5"/>
    <w:rsid w:val="00580600"/>
    <w:rsid w:val="0058136B"/>
    <w:rsid w:val="00581D46"/>
    <w:rsid w:val="00583141"/>
    <w:rsid w:val="00583898"/>
    <w:rsid w:val="00583BFF"/>
    <w:rsid w:val="00586B20"/>
    <w:rsid w:val="00586D12"/>
    <w:rsid w:val="00587311"/>
    <w:rsid w:val="0058770C"/>
    <w:rsid w:val="0059176C"/>
    <w:rsid w:val="00595DA3"/>
    <w:rsid w:val="005968F1"/>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C7D13"/>
    <w:rsid w:val="005D005C"/>
    <w:rsid w:val="005D026E"/>
    <w:rsid w:val="005D04AA"/>
    <w:rsid w:val="005D0EBB"/>
    <w:rsid w:val="005D188E"/>
    <w:rsid w:val="005D3E64"/>
    <w:rsid w:val="005D41A0"/>
    <w:rsid w:val="005D68E8"/>
    <w:rsid w:val="005E002B"/>
    <w:rsid w:val="005E0913"/>
    <w:rsid w:val="005E1365"/>
    <w:rsid w:val="005E1F5A"/>
    <w:rsid w:val="005E39C0"/>
    <w:rsid w:val="005E61E2"/>
    <w:rsid w:val="005F05CC"/>
    <w:rsid w:val="005F2F8D"/>
    <w:rsid w:val="005F3127"/>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656D"/>
    <w:rsid w:val="00627EDD"/>
    <w:rsid w:val="00630959"/>
    <w:rsid w:val="006313D9"/>
    <w:rsid w:val="0063144A"/>
    <w:rsid w:val="006315FC"/>
    <w:rsid w:val="00631824"/>
    <w:rsid w:val="00633DAD"/>
    <w:rsid w:val="0063445A"/>
    <w:rsid w:val="00640A27"/>
    <w:rsid w:val="00645B9F"/>
    <w:rsid w:val="00646544"/>
    <w:rsid w:val="00652751"/>
    <w:rsid w:val="00653133"/>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4140"/>
    <w:rsid w:val="0068717C"/>
    <w:rsid w:val="006878BA"/>
    <w:rsid w:val="00687D6D"/>
    <w:rsid w:val="00690B63"/>
    <w:rsid w:val="006920F8"/>
    <w:rsid w:val="00694EF2"/>
    <w:rsid w:val="0069589C"/>
    <w:rsid w:val="00696E2F"/>
    <w:rsid w:val="00697146"/>
    <w:rsid w:val="006A0353"/>
    <w:rsid w:val="006A0BDF"/>
    <w:rsid w:val="006A0C98"/>
    <w:rsid w:val="006A0EF8"/>
    <w:rsid w:val="006B0EE0"/>
    <w:rsid w:val="006B1025"/>
    <w:rsid w:val="006B2C13"/>
    <w:rsid w:val="006B30F4"/>
    <w:rsid w:val="006B342B"/>
    <w:rsid w:val="006B34C5"/>
    <w:rsid w:val="006B36B8"/>
    <w:rsid w:val="006B4842"/>
    <w:rsid w:val="006B4A91"/>
    <w:rsid w:val="006C0713"/>
    <w:rsid w:val="006C0B8D"/>
    <w:rsid w:val="006C1118"/>
    <w:rsid w:val="006C2E84"/>
    <w:rsid w:val="006C41E3"/>
    <w:rsid w:val="006C6141"/>
    <w:rsid w:val="006C6F89"/>
    <w:rsid w:val="006C734B"/>
    <w:rsid w:val="006D10AC"/>
    <w:rsid w:val="006D5D2B"/>
    <w:rsid w:val="006E01DA"/>
    <w:rsid w:val="006E19EB"/>
    <w:rsid w:val="006E52B1"/>
    <w:rsid w:val="006E5E0B"/>
    <w:rsid w:val="006E6567"/>
    <w:rsid w:val="006E7194"/>
    <w:rsid w:val="006E7507"/>
    <w:rsid w:val="006F1D3B"/>
    <w:rsid w:val="006F484E"/>
    <w:rsid w:val="006F4F03"/>
    <w:rsid w:val="006F7816"/>
    <w:rsid w:val="00701094"/>
    <w:rsid w:val="007039BA"/>
    <w:rsid w:val="00704816"/>
    <w:rsid w:val="0070625F"/>
    <w:rsid w:val="007075AC"/>
    <w:rsid w:val="0071090C"/>
    <w:rsid w:val="00712F8C"/>
    <w:rsid w:val="0071418D"/>
    <w:rsid w:val="00714A24"/>
    <w:rsid w:val="00716B21"/>
    <w:rsid w:val="00717738"/>
    <w:rsid w:val="00717C82"/>
    <w:rsid w:val="00720B27"/>
    <w:rsid w:val="0072120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471E6"/>
    <w:rsid w:val="00747340"/>
    <w:rsid w:val="007517DE"/>
    <w:rsid w:val="00752748"/>
    <w:rsid w:val="00752D01"/>
    <w:rsid w:val="007564C1"/>
    <w:rsid w:val="007575C4"/>
    <w:rsid w:val="0075774B"/>
    <w:rsid w:val="00760F9A"/>
    <w:rsid w:val="00762D97"/>
    <w:rsid w:val="0076357D"/>
    <w:rsid w:val="00765483"/>
    <w:rsid w:val="0076678E"/>
    <w:rsid w:val="00766848"/>
    <w:rsid w:val="00767A3D"/>
    <w:rsid w:val="00770832"/>
    <w:rsid w:val="00771CEE"/>
    <w:rsid w:val="00773E20"/>
    <w:rsid w:val="00781C3D"/>
    <w:rsid w:val="00781CF0"/>
    <w:rsid w:val="00783362"/>
    <w:rsid w:val="00785972"/>
    <w:rsid w:val="00786F40"/>
    <w:rsid w:val="0078722B"/>
    <w:rsid w:val="007877B2"/>
    <w:rsid w:val="00787F55"/>
    <w:rsid w:val="00790221"/>
    <w:rsid w:val="007911B0"/>
    <w:rsid w:val="00793F2E"/>
    <w:rsid w:val="00795F40"/>
    <w:rsid w:val="0079713A"/>
    <w:rsid w:val="007A002B"/>
    <w:rsid w:val="007A069B"/>
    <w:rsid w:val="007A6B82"/>
    <w:rsid w:val="007B1095"/>
    <w:rsid w:val="007B1F18"/>
    <w:rsid w:val="007B38D5"/>
    <w:rsid w:val="007B5221"/>
    <w:rsid w:val="007C064E"/>
    <w:rsid w:val="007C2B85"/>
    <w:rsid w:val="007C3929"/>
    <w:rsid w:val="007C5244"/>
    <w:rsid w:val="007C7271"/>
    <w:rsid w:val="007D1686"/>
    <w:rsid w:val="007D2CEF"/>
    <w:rsid w:val="007D3664"/>
    <w:rsid w:val="007D5500"/>
    <w:rsid w:val="007D5996"/>
    <w:rsid w:val="007D59CE"/>
    <w:rsid w:val="007E16C5"/>
    <w:rsid w:val="007E17CA"/>
    <w:rsid w:val="007E1D95"/>
    <w:rsid w:val="007E3140"/>
    <w:rsid w:val="007E464B"/>
    <w:rsid w:val="007E7F20"/>
    <w:rsid w:val="007F1453"/>
    <w:rsid w:val="007F293B"/>
    <w:rsid w:val="007F4073"/>
    <w:rsid w:val="007F60FB"/>
    <w:rsid w:val="00800122"/>
    <w:rsid w:val="00800D55"/>
    <w:rsid w:val="008032A9"/>
    <w:rsid w:val="00804D7D"/>
    <w:rsid w:val="00806C3B"/>
    <w:rsid w:val="00807609"/>
    <w:rsid w:val="0081085C"/>
    <w:rsid w:val="00811134"/>
    <w:rsid w:val="00813EC4"/>
    <w:rsid w:val="00824556"/>
    <w:rsid w:val="00826008"/>
    <w:rsid w:val="008262E7"/>
    <w:rsid w:val="0082741F"/>
    <w:rsid w:val="00827DB8"/>
    <w:rsid w:val="00831159"/>
    <w:rsid w:val="00834010"/>
    <w:rsid w:val="0083622C"/>
    <w:rsid w:val="00836EED"/>
    <w:rsid w:val="008372E8"/>
    <w:rsid w:val="008373B7"/>
    <w:rsid w:val="008416E3"/>
    <w:rsid w:val="00841CDC"/>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0E85"/>
    <w:rsid w:val="0087183F"/>
    <w:rsid w:val="0087345C"/>
    <w:rsid w:val="00873728"/>
    <w:rsid w:val="0087379F"/>
    <w:rsid w:val="00873DAC"/>
    <w:rsid w:val="00874935"/>
    <w:rsid w:val="008752A9"/>
    <w:rsid w:val="0087714F"/>
    <w:rsid w:val="00880240"/>
    <w:rsid w:val="00880662"/>
    <w:rsid w:val="00881C15"/>
    <w:rsid w:val="00886282"/>
    <w:rsid w:val="008872A6"/>
    <w:rsid w:val="00887902"/>
    <w:rsid w:val="008919A4"/>
    <w:rsid w:val="00896AC4"/>
    <w:rsid w:val="008978D9"/>
    <w:rsid w:val="008A33C6"/>
    <w:rsid w:val="008A36B8"/>
    <w:rsid w:val="008A7215"/>
    <w:rsid w:val="008B263B"/>
    <w:rsid w:val="008B389E"/>
    <w:rsid w:val="008B520E"/>
    <w:rsid w:val="008B5E74"/>
    <w:rsid w:val="008B6BE6"/>
    <w:rsid w:val="008B749D"/>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74D"/>
    <w:rsid w:val="008E1CC1"/>
    <w:rsid w:val="008E1FFC"/>
    <w:rsid w:val="008E41C2"/>
    <w:rsid w:val="008E428F"/>
    <w:rsid w:val="008E5334"/>
    <w:rsid w:val="008E7351"/>
    <w:rsid w:val="008F003A"/>
    <w:rsid w:val="008F0CC1"/>
    <w:rsid w:val="008F125D"/>
    <w:rsid w:val="008F2153"/>
    <w:rsid w:val="008F3873"/>
    <w:rsid w:val="008F7BF9"/>
    <w:rsid w:val="0090023B"/>
    <w:rsid w:val="0091233B"/>
    <w:rsid w:val="00912F3B"/>
    <w:rsid w:val="00914197"/>
    <w:rsid w:val="00916474"/>
    <w:rsid w:val="00916E29"/>
    <w:rsid w:val="009176E6"/>
    <w:rsid w:val="00920E2A"/>
    <w:rsid w:val="00923AD3"/>
    <w:rsid w:val="00923C84"/>
    <w:rsid w:val="009263E2"/>
    <w:rsid w:val="0092659C"/>
    <w:rsid w:val="0092744E"/>
    <w:rsid w:val="00927670"/>
    <w:rsid w:val="00931ECA"/>
    <w:rsid w:val="009353FD"/>
    <w:rsid w:val="009374F4"/>
    <w:rsid w:val="00943819"/>
    <w:rsid w:val="00945F33"/>
    <w:rsid w:val="0094798F"/>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8A"/>
    <w:rsid w:val="00993BC3"/>
    <w:rsid w:val="0099529F"/>
    <w:rsid w:val="009953E9"/>
    <w:rsid w:val="009958C3"/>
    <w:rsid w:val="00997940"/>
    <w:rsid w:val="00997BB1"/>
    <w:rsid w:val="009A7852"/>
    <w:rsid w:val="009B1B97"/>
    <w:rsid w:val="009B26CB"/>
    <w:rsid w:val="009B475A"/>
    <w:rsid w:val="009B6A33"/>
    <w:rsid w:val="009B71D9"/>
    <w:rsid w:val="009C05A8"/>
    <w:rsid w:val="009C0F5B"/>
    <w:rsid w:val="009C2593"/>
    <w:rsid w:val="009C263A"/>
    <w:rsid w:val="009C2FC3"/>
    <w:rsid w:val="009C563C"/>
    <w:rsid w:val="009C73BF"/>
    <w:rsid w:val="009C781B"/>
    <w:rsid w:val="009C7CBC"/>
    <w:rsid w:val="009C7CCE"/>
    <w:rsid w:val="009C7CD4"/>
    <w:rsid w:val="009D04EF"/>
    <w:rsid w:val="009D05AD"/>
    <w:rsid w:val="009D130F"/>
    <w:rsid w:val="009D1E9F"/>
    <w:rsid w:val="009D2048"/>
    <w:rsid w:val="009D204F"/>
    <w:rsid w:val="009D2FC7"/>
    <w:rsid w:val="009D3A32"/>
    <w:rsid w:val="009D63A5"/>
    <w:rsid w:val="009D7313"/>
    <w:rsid w:val="009D7A24"/>
    <w:rsid w:val="009D7D60"/>
    <w:rsid w:val="009E09D4"/>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0DC"/>
    <w:rsid w:val="00A20BE4"/>
    <w:rsid w:val="00A20C8A"/>
    <w:rsid w:val="00A20FBE"/>
    <w:rsid w:val="00A221AF"/>
    <w:rsid w:val="00A22524"/>
    <w:rsid w:val="00A23C6D"/>
    <w:rsid w:val="00A269B5"/>
    <w:rsid w:val="00A27671"/>
    <w:rsid w:val="00A342F1"/>
    <w:rsid w:val="00A367E0"/>
    <w:rsid w:val="00A406F5"/>
    <w:rsid w:val="00A41B18"/>
    <w:rsid w:val="00A4464C"/>
    <w:rsid w:val="00A45A1C"/>
    <w:rsid w:val="00A45B80"/>
    <w:rsid w:val="00A45FA4"/>
    <w:rsid w:val="00A461EE"/>
    <w:rsid w:val="00A50510"/>
    <w:rsid w:val="00A5522C"/>
    <w:rsid w:val="00A5580D"/>
    <w:rsid w:val="00A56179"/>
    <w:rsid w:val="00A61FBE"/>
    <w:rsid w:val="00A62688"/>
    <w:rsid w:val="00A64F7B"/>
    <w:rsid w:val="00A6625B"/>
    <w:rsid w:val="00A66E5E"/>
    <w:rsid w:val="00A7106A"/>
    <w:rsid w:val="00A71204"/>
    <w:rsid w:val="00A71E6D"/>
    <w:rsid w:val="00A7374C"/>
    <w:rsid w:val="00A77CE0"/>
    <w:rsid w:val="00A77EE0"/>
    <w:rsid w:val="00A80388"/>
    <w:rsid w:val="00A814C3"/>
    <w:rsid w:val="00A815EA"/>
    <w:rsid w:val="00A81908"/>
    <w:rsid w:val="00A82AA0"/>
    <w:rsid w:val="00A83435"/>
    <w:rsid w:val="00A8538D"/>
    <w:rsid w:val="00A85AF7"/>
    <w:rsid w:val="00A86B93"/>
    <w:rsid w:val="00A87322"/>
    <w:rsid w:val="00A9008F"/>
    <w:rsid w:val="00A92CF7"/>
    <w:rsid w:val="00A94180"/>
    <w:rsid w:val="00A9465C"/>
    <w:rsid w:val="00A97908"/>
    <w:rsid w:val="00AA007D"/>
    <w:rsid w:val="00AA15D0"/>
    <w:rsid w:val="00AA2F1B"/>
    <w:rsid w:val="00AA42D0"/>
    <w:rsid w:val="00AA472F"/>
    <w:rsid w:val="00AA6D65"/>
    <w:rsid w:val="00AA7968"/>
    <w:rsid w:val="00AB00A1"/>
    <w:rsid w:val="00AB3C38"/>
    <w:rsid w:val="00AB7372"/>
    <w:rsid w:val="00AD07F8"/>
    <w:rsid w:val="00AD2ED0"/>
    <w:rsid w:val="00AD36DB"/>
    <w:rsid w:val="00AD6A12"/>
    <w:rsid w:val="00AD6B14"/>
    <w:rsid w:val="00AD7139"/>
    <w:rsid w:val="00AE13ED"/>
    <w:rsid w:val="00AE4660"/>
    <w:rsid w:val="00AF0841"/>
    <w:rsid w:val="00AF0C1E"/>
    <w:rsid w:val="00AF37CA"/>
    <w:rsid w:val="00B01861"/>
    <w:rsid w:val="00B02B04"/>
    <w:rsid w:val="00B02B4D"/>
    <w:rsid w:val="00B06F13"/>
    <w:rsid w:val="00B07591"/>
    <w:rsid w:val="00B07633"/>
    <w:rsid w:val="00B108F8"/>
    <w:rsid w:val="00B10EEE"/>
    <w:rsid w:val="00B13049"/>
    <w:rsid w:val="00B145F5"/>
    <w:rsid w:val="00B14FCB"/>
    <w:rsid w:val="00B1746E"/>
    <w:rsid w:val="00B212AE"/>
    <w:rsid w:val="00B2235E"/>
    <w:rsid w:val="00B2451E"/>
    <w:rsid w:val="00B2460B"/>
    <w:rsid w:val="00B25593"/>
    <w:rsid w:val="00B25AC4"/>
    <w:rsid w:val="00B25F19"/>
    <w:rsid w:val="00B261CE"/>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64C6F"/>
    <w:rsid w:val="00B64CD5"/>
    <w:rsid w:val="00B67BAB"/>
    <w:rsid w:val="00B701A2"/>
    <w:rsid w:val="00B7139A"/>
    <w:rsid w:val="00B71DDA"/>
    <w:rsid w:val="00B730DC"/>
    <w:rsid w:val="00B74D02"/>
    <w:rsid w:val="00B76AC9"/>
    <w:rsid w:val="00B77F0F"/>
    <w:rsid w:val="00B80C8E"/>
    <w:rsid w:val="00B8125D"/>
    <w:rsid w:val="00B835A2"/>
    <w:rsid w:val="00B87661"/>
    <w:rsid w:val="00B87792"/>
    <w:rsid w:val="00B90228"/>
    <w:rsid w:val="00B90EA5"/>
    <w:rsid w:val="00B92290"/>
    <w:rsid w:val="00B93654"/>
    <w:rsid w:val="00B95C21"/>
    <w:rsid w:val="00B962C7"/>
    <w:rsid w:val="00BA54B5"/>
    <w:rsid w:val="00BA5E0B"/>
    <w:rsid w:val="00BB0028"/>
    <w:rsid w:val="00BB0723"/>
    <w:rsid w:val="00BB0ADC"/>
    <w:rsid w:val="00BB0C68"/>
    <w:rsid w:val="00BB0D69"/>
    <w:rsid w:val="00BB3525"/>
    <w:rsid w:val="00BB3AC3"/>
    <w:rsid w:val="00BB5864"/>
    <w:rsid w:val="00BB684C"/>
    <w:rsid w:val="00BB79BF"/>
    <w:rsid w:val="00BC2365"/>
    <w:rsid w:val="00BC30AE"/>
    <w:rsid w:val="00BC3236"/>
    <w:rsid w:val="00BC5427"/>
    <w:rsid w:val="00BC5B50"/>
    <w:rsid w:val="00BC76AD"/>
    <w:rsid w:val="00BD000E"/>
    <w:rsid w:val="00BD045B"/>
    <w:rsid w:val="00BD228A"/>
    <w:rsid w:val="00BD3E2C"/>
    <w:rsid w:val="00BD5A78"/>
    <w:rsid w:val="00BD7814"/>
    <w:rsid w:val="00BE11C4"/>
    <w:rsid w:val="00BE3C6D"/>
    <w:rsid w:val="00BE4783"/>
    <w:rsid w:val="00BE52DC"/>
    <w:rsid w:val="00BE67B1"/>
    <w:rsid w:val="00BE7A66"/>
    <w:rsid w:val="00BF04E4"/>
    <w:rsid w:val="00BF1178"/>
    <w:rsid w:val="00BF1EB2"/>
    <w:rsid w:val="00BF2554"/>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166F3"/>
    <w:rsid w:val="00C20A04"/>
    <w:rsid w:val="00C22D71"/>
    <w:rsid w:val="00C24DE0"/>
    <w:rsid w:val="00C276EF"/>
    <w:rsid w:val="00C321D5"/>
    <w:rsid w:val="00C32E28"/>
    <w:rsid w:val="00C330B0"/>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6E50"/>
    <w:rsid w:val="00C82AD6"/>
    <w:rsid w:val="00C83935"/>
    <w:rsid w:val="00C84D69"/>
    <w:rsid w:val="00C855B9"/>
    <w:rsid w:val="00C90647"/>
    <w:rsid w:val="00C92150"/>
    <w:rsid w:val="00C92261"/>
    <w:rsid w:val="00C927C7"/>
    <w:rsid w:val="00C97358"/>
    <w:rsid w:val="00C9757D"/>
    <w:rsid w:val="00CA1800"/>
    <w:rsid w:val="00CA204B"/>
    <w:rsid w:val="00CA3578"/>
    <w:rsid w:val="00CA3A45"/>
    <w:rsid w:val="00CB1CE5"/>
    <w:rsid w:val="00CB2B6C"/>
    <w:rsid w:val="00CB357B"/>
    <w:rsid w:val="00CB35FD"/>
    <w:rsid w:val="00CB4A32"/>
    <w:rsid w:val="00CB4D7B"/>
    <w:rsid w:val="00CC17AE"/>
    <w:rsid w:val="00CC2685"/>
    <w:rsid w:val="00CC2C24"/>
    <w:rsid w:val="00CC382E"/>
    <w:rsid w:val="00CC4994"/>
    <w:rsid w:val="00CC5BED"/>
    <w:rsid w:val="00CD1522"/>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678"/>
    <w:rsid w:val="00D25D7E"/>
    <w:rsid w:val="00D324C4"/>
    <w:rsid w:val="00D33C04"/>
    <w:rsid w:val="00D34CF6"/>
    <w:rsid w:val="00D3632A"/>
    <w:rsid w:val="00D36C38"/>
    <w:rsid w:val="00D40B8E"/>
    <w:rsid w:val="00D41611"/>
    <w:rsid w:val="00D44C0B"/>
    <w:rsid w:val="00D45FB5"/>
    <w:rsid w:val="00D467C1"/>
    <w:rsid w:val="00D50322"/>
    <w:rsid w:val="00D53C02"/>
    <w:rsid w:val="00D556D4"/>
    <w:rsid w:val="00D55FC3"/>
    <w:rsid w:val="00D641A7"/>
    <w:rsid w:val="00D6431E"/>
    <w:rsid w:val="00D66B39"/>
    <w:rsid w:val="00D7073D"/>
    <w:rsid w:val="00D70AD5"/>
    <w:rsid w:val="00D73083"/>
    <w:rsid w:val="00D73DE4"/>
    <w:rsid w:val="00D761B2"/>
    <w:rsid w:val="00D76E88"/>
    <w:rsid w:val="00D834D1"/>
    <w:rsid w:val="00D8435B"/>
    <w:rsid w:val="00D85F8B"/>
    <w:rsid w:val="00D869EC"/>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DD1"/>
    <w:rsid w:val="00DE63BC"/>
    <w:rsid w:val="00DF0191"/>
    <w:rsid w:val="00DF42E3"/>
    <w:rsid w:val="00DF584A"/>
    <w:rsid w:val="00DF5FA8"/>
    <w:rsid w:val="00E0019C"/>
    <w:rsid w:val="00E00D95"/>
    <w:rsid w:val="00E00F03"/>
    <w:rsid w:val="00E0259F"/>
    <w:rsid w:val="00E0703B"/>
    <w:rsid w:val="00E125AD"/>
    <w:rsid w:val="00E239F4"/>
    <w:rsid w:val="00E23F22"/>
    <w:rsid w:val="00E248C0"/>
    <w:rsid w:val="00E275FD"/>
    <w:rsid w:val="00E27D5F"/>
    <w:rsid w:val="00E30329"/>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54147"/>
    <w:rsid w:val="00E602BE"/>
    <w:rsid w:val="00E62BC1"/>
    <w:rsid w:val="00E6323B"/>
    <w:rsid w:val="00E63D75"/>
    <w:rsid w:val="00E64C59"/>
    <w:rsid w:val="00E65760"/>
    <w:rsid w:val="00E65B71"/>
    <w:rsid w:val="00E7023C"/>
    <w:rsid w:val="00E779A2"/>
    <w:rsid w:val="00E77A04"/>
    <w:rsid w:val="00E77BAC"/>
    <w:rsid w:val="00E77EA9"/>
    <w:rsid w:val="00E80E27"/>
    <w:rsid w:val="00E8469A"/>
    <w:rsid w:val="00E87F81"/>
    <w:rsid w:val="00E93F99"/>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4620"/>
    <w:rsid w:val="00EC65AD"/>
    <w:rsid w:val="00EC7AE3"/>
    <w:rsid w:val="00EC7D7E"/>
    <w:rsid w:val="00ED04D3"/>
    <w:rsid w:val="00ED18C7"/>
    <w:rsid w:val="00ED2912"/>
    <w:rsid w:val="00ED34CC"/>
    <w:rsid w:val="00ED39CC"/>
    <w:rsid w:val="00ED3D0D"/>
    <w:rsid w:val="00ED42A3"/>
    <w:rsid w:val="00ED4619"/>
    <w:rsid w:val="00ED55E2"/>
    <w:rsid w:val="00ED68C6"/>
    <w:rsid w:val="00EE10AB"/>
    <w:rsid w:val="00EE159A"/>
    <w:rsid w:val="00EE5CA9"/>
    <w:rsid w:val="00EF1A5B"/>
    <w:rsid w:val="00EF3037"/>
    <w:rsid w:val="00EF6121"/>
    <w:rsid w:val="00F028E5"/>
    <w:rsid w:val="00F02DE6"/>
    <w:rsid w:val="00F0378E"/>
    <w:rsid w:val="00F045D5"/>
    <w:rsid w:val="00F04E4F"/>
    <w:rsid w:val="00F05D0E"/>
    <w:rsid w:val="00F07130"/>
    <w:rsid w:val="00F07E84"/>
    <w:rsid w:val="00F10B3D"/>
    <w:rsid w:val="00F122FE"/>
    <w:rsid w:val="00F12B29"/>
    <w:rsid w:val="00F13A84"/>
    <w:rsid w:val="00F14517"/>
    <w:rsid w:val="00F20008"/>
    <w:rsid w:val="00F20851"/>
    <w:rsid w:val="00F20D70"/>
    <w:rsid w:val="00F224BA"/>
    <w:rsid w:val="00F23D43"/>
    <w:rsid w:val="00F23D88"/>
    <w:rsid w:val="00F25304"/>
    <w:rsid w:val="00F31B17"/>
    <w:rsid w:val="00F3234D"/>
    <w:rsid w:val="00F375C6"/>
    <w:rsid w:val="00F408D8"/>
    <w:rsid w:val="00F4372F"/>
    <w:rsid w:val="00F43FF2"/>
    <w:rsid w:val="00F46ADB"/>
    <w:rsid w:val="00F5014C"/>
    <w:rsid w:val="00F52CCC"/>
    <w:rsid w:val="00F53FFF"/>
    <w:rsid w:val="00F54571"/>
    <w:rsid w:val="00F54BA3"/>
    <w:rsid w:val="00F572EA"/>
    <w:rsid w:val="00F6041E"/>
    <w:rsid w:val="00F60653"/>
    <w:rsid w:val="00F61850"/>
    <w:rsid w:val="00F64033"/>
    <w:rsid w:val="00F66D34"/>
    <w:rsid w:val="00F70AAD"/>
    <w:rsid w:val="00F70B37"/>
    <w:rsid w:val="00F737BF"/>
    <w:rsid w:val="00F73C50"/>
    <w:rsid w:val="00F81787"/>
    <w:rsid w:val="00F819C8"/>
    <w:rsid w:val="00F82109"/>
    <w:rsid w:val="00F8336F"/>
    <w:rsid w:val="00F83A8A"/>
    <w:rsid w:val="00F86C3A"/>
    <w:rsid w:val="00F879AC"/>
    <w:rsid w:val="00F9034A"/>
    <w:rsid w:val="00F92A7B"/>
    <w:rsid w:val="00F94B50"/>
    <w:rsid w:val="00FA188B"/>
    <w:rsid w:val="00FA1B27"/>
    <w:rsid w:val="00FA23E4"/>
    <w:rsid w:val="00FA2894"/>
    <w:rsid w:val="00FA2C93"/>
    <w:rsid w:val="00FA4472"/>
    <w:rsid w:val="00FA7204"/>
    <w:rsid w:val="00FB600F"/>
    <w:rsid w:val="00FB79B5"/>
    <w:rsid w:val="00FC3409"/>
    <w:rsid w:val="00FC42D7"/>
    <w:rsid w:val="00FC4B37"/>
    <w:rsid w:val="00FC58FA"/>
    <w:rsid w:val="00FC7613"/>
    <w:rsid w:val="00FD38A5"/>
    <w:rsid w:val="00FD5E3A"/>
    <w:rsid w:val="00FD656B"/>
    <w:rsid w:val="00FD659E"/>
    <w:rsid w:val="00FD7048"/>
    <w:rsid w:val="00FF18B0"/>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15:docId w15:val="{93804E70-7C69-4098-95FF-48F4EC5EE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F18B0"/>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tabs>
        <w:tab w:val="clear" w:pos="576"/>
        <w:tab w:val="num" w:pos="360"/>
      </w:tabs>
      <w:suppressAutoHyphens/>
      <w:ind w:left="432" w:hanging="432"/>
    </w:pPr>
    <w:rPr>
      <w:b/>
      <w:szCs w:val="20"/>
    </w:rPr>
  </w:style>
  <w:style w:type="paragraph" w:customStyle="1" w:styleId="30">
    <w:name w:val="Стиль3 Знак"/>
    <w:basedOn w:val="24"/>
    <w:rsid w:val="00066045"/>
    <w:pPr>
      <w:widowControl w:val="0"/>
      <w:numPr>
        <w:ilvl w:val="2"/>
        <w:numId w:val="3"/>
      </w:numPr>
      <w:tabs>
        <w:tab w:val="clear" w:pos="227"/>
        <w:tab w:val="num" w:pos="360"/>
      </w:tabs>
      <w:adjustRightInd w:val="0"/>
      <w:spacing w:after="0" w:line="240" w:lineRule="auto"/>
      <w:ind w:left="283"/>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uiPriority w:val="99"/>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uiPriority w:val="99"/>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uiPriority w:val="99"/>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99"/>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character" w:styleId="aff1">
    <w:name w:val="Emphasis"/>
    <w:uiPriority w:val="20"/>
    <w:qFormat/>
    <w:rsid w:val="00304ED1"/>
    <w:rPr>
      <w:i/>
      <w:iCs/>
    </w:rPr>
  </w:style>
  <w:style w:type="character" w:styleId="aff2">
    <w:name w:val="Strong"/>
    <w:uiPriority w:val="22"/>
    <w:qFormat/>
    <w:rsid w:val="00304ED1"/>
    <w:rPr>
      <w:b/>
      <w:bCs/>
    </w:rPr>
  </w:style>
  <w:style w:type="character" w:customStyle="1" w:styleId="product-specname-inner">
    <w:name w:val="product-spec__name-inner"/>
    <w:basedOn w:val="a1"/>
    <w:rsid w:val="00F73C50"/>
  </w:style>
  <w:style w:type="character" w:customStyle="1" w:styleId="product-specvalue-inner">
    <w:name w:val="product-spec__value-inner"/>
    <w:basedOn w:val="a1"/>
    <w:rsid w:val="00F73C50"/>
  </w:style>
  <w:style w:type="character" w:customStyle="1" w:styleId="2txqavjiup">
    <w:name w:val="_2txqavjiup"/>
    <w:basedOn w:val="a1"/>
    <w:rsid w:val="00F73C50"/>
  </w:style>
  <w:style w:type="character" w:customStyle="1" w:styleId="product-spec-itemvalue-inner">
    <w:name w:val="product-spec-item__value-inner"/>
    <w:basedOn w:val="a1"/>
    <w:rsid w:val="006313D9"/>
  </w:style>
  <w:style w:type="character" w:customStyle="1" w:styleId="n-product-specvalue-inner">
    <w:name w:val="n-product-spec__value-inner"/>
    <w:basedOn w:val="a1"/>
    <w:rsid w:val="006313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23514">
      <w:bodyDiv w:val="1"/>
      <w:marLeft w:val="0"/>
      <w:marRight w:val="0"/>
      <w:marTop w:val="0"/>
      <w:marBottom w:val="0"/>
      <w:divBdr>
        <w:top w:val="none" w:sz="0" w:space="0" w:color="auto"/>
        <w:left w:val="none" w:sz="0" w:space="0" w:color="auto"/>
        <w:bottom w:val="none" w:sz="0" w:space="0" w:color="auto"/>
        <w:right w:val="none" w:sz="0" w:space="0" w:color="auto"/>
      </w:divBdr>
      <w:divsChild>
        <w:div w:id="1494377169">
          <w:marLeft w:val="0"/>
          <w:marRight w:val="0"/>
          <w:marTop w:val="0"/>
          <w:marBottom w:val="0"/>
          <w:divBdr>
            <w:top w:val="none" w:sz="0" w:space="0" w:color="auto"/>
            <w:left w:val="none" w:sz="0" w:space="0" w:color="auto"/>
            <w:bottom w:val="none" w:sz="0" w:space="0" w:color="auto"/>
            <w:right w:val="none" w:sz="0" w:space="0" w:color="auto"/>
          </w:divBdr>
          <w:divsChild>
            <w:div w:id="1479028021">
              <w:marLeft w:val="-225"/>
              <w:marRight w:val="-225"/>
              <w:marTop w:val="0"/>
              <w:marBottom w:val="0"/>
              <w:divBdr>
                <w:top w:val="none" w:sz="0" w:space="0" w:color="auto"/>
                <w:left w:val="none" w:sz="0" w:space="0" w:color="auto"/>
                <w:bottom w:val="none" w:sz="0" w:space="0" w:color="auto"/>
                <w:right w:val="none" w:sz="0" w:space="0" w:color="auto"/>
              </w:divBdr>
              <w:divsChild>
                <w:div w:id="1301031834">
                  <w:marLeft w:val="0"/>
                  <w:marRight w:val="0"/>
                  <w:marTop w:val="0"/>
                  <w:marBottom w:val="0"/>
                  <w:divBdr>
                    <w:top w:val="none" w:sz="0" w:space="0" w:color="auto"/>
                    <w:left w:val="none" w:sz="0" w:space="0" w:color="auto"/>
                    <w:bottom w:val="none" w:sz="0" w:space="0" w:color="auto"/>
                    <w:right w:val="none" w:sz="0" w:space="0" w:color="auto"/>
                  </w:divBdr>
                  <w:divsChild>
                    <w:div w:id="1461877180">
                      <w:marLeft w:val="0"/>
                      <w:marRight w:val="0"/>
                      <w:marTop w:val="0"/>
                      <w:marBottom w:val="0"/>
                      <w:divBdr>
                        <w:top w:val="none" w:sz="0" w:space="0" w:color="auto"/>
                        <w:left w:val="none" w:sz="0" w:space="0" w:color="auto"/>
                        <w:bottom w:val="none" w:sz="0" w:space="0" w:color="auto"/>
                        <w:right w:val="none" w:sz="0" w:space="0" w:color="auto"/>
                      </w:divBdr>
                      <w:divsChild>
                        <w:div w:id="58015270">
                          <w:marLeft w:val="0"/>
                          <w:marRight w:val="0"/>
                          <w:marTop w:val="0"/>
                          <w:marBottom w:val="0"/>
                          <w:divBdr>
                            <w:top w:val="none" w:sz="0" w:space="0" w:color="auto"/>
                            <w:left w:val="none" w:sz="0" w:space="0" w:color="auto"/>
                            <w:bottom w:val="none" w:sz="0" w:space="0" w:color="auto"/>
                            <w:right w:val="none" w:sz="0" w:space="0" w:color="auto"/>
                          </w:divBdr>
                          <w:divsChild>
                            <w:div w:id="1041324011">
                              <w:marLeft w:val="-225"/>
                              <w:marRight w:val="-225"/>
                              <w:marTop w:val="0"/>
                              <w:marBottom w:val="0"/>
                              <w:divBdr>
                                <w:top w:val="none" w:sz="0" w:space="0" w:color="auto"/>
                                <w:left w:val="none" w:sz="0" w:space="0" w:color="auto"/>
                                <w:bottom w:val="none" w:sz="0" w:space="0" w:color="auto"/>
                                <w:right w:val="none" w:sz="0" w:space="0" w:color="auto"/>
                              </w:divBdr>
                              <w:divsChild>
                                <w:div w:id="488834897">
                                  <w:marLeft w:val="0"/>
                                  <w:marRight w:val="0"/>
                                  <w:marTop w:val="0"/>
                                  <w:marBottom w:val="0"/>
                                  <w:divBdr>
                                    <w:top w:val="none" w:sz="0" w:space="0" w:color="auto"/>
                                    <w:left w:val="none" w:sz="0" w:space="0" w:color="auto"/>
                                    <w:bottom w:val="none" w:sz="0" w:space="0" w:color="auto"/>
                                    <w:right w:val="none" w:sz="0" w:space="0" w:color="auto"/>
                                  </w:divBdr>
                                  <w:divsChild>
                                    <w:div w:id="2093356998">
                                      <w:marLeft w:val="0"/>
                                      <w:marRight w:val="0"/>
                                      <w:marTop w:val="0"/>
                                      <w:marBottom w:val="0"/>
                                      <w:divBdr>
                                        <w:top w:val="none" w:sz="0" w:space="0" w:color="auto"/>
                                        <w:left w:val="none" w:sz="0" w:space="0" w:color="auto"/>
                                        <w:bottom w:val="none" w:sz="0" w:space="0" w:color="auto"/>
                                        <w:right w:val="none" w:sz="0" w:space="0" w:color="auto"/>
                                      </w:divBdr>
                                      <w:divsChild>
                                        <w:div w:id="1820534386">
                                          <w:marLeft w:val="-225"/>
                                          <w:marRight w:val="-225"/>
                                          <w:marTop w:val="0"/>
                                          <w:marBottom w:val="0"/>
                                          <w:divBdr>
                                            <w:top w:val="none" w:sz="0" w:space="0" w:color="auto"/>
                                            <w:left w:val="none" w:sz="0" w:space="0" w:color="auto"/>
                                            <w:bottom w:val="none" w:sz="0" w:space="0" w:color="auto"/>
                                            <w:right w:val="none" w:sz="0" w:space="0" w:color="auto"/>
                                          </w:divBdr>
                                          <w:divsChild>
                                            <w:div w:id="1882862975">
                                              <w:marLeft w:val="0"/>
                                              <w:marRight w:val="0"/>
                                              <w:marTop w:val="0"/>
                                              <w:marBottom w:val="0"/>
                                              <w:divBdr>
                                                <w:top w:val="none" w:sz="0" w:space="0" w:color="auto"/>
                                                <w:left w:val="none" w:sz="0" w:space="0" w:color="auto"/>
                                                <w:bottom w:val="none" w:sz="0" w:space="0" w:color="auto"/>
                                                <w:right w:val="none" w:sz="0" w:space="0" w:color="auto"/>
                                              </w:divBdr>
                                              <w:divsChild>
                                                <w:div w:id="1393846222">
                                                  <w:marLeft w:val="0"/>
                                                  <w:marRight w:val="0"/>
                                                  <w:marTop w:val="0"/>
                                                  <w:marBottom w:val="0"/>
                                                  <w:divBdr>
                                                    <w:top w:val="none" w:sz="0" w:space="0" w:color="auto"/>
                                                    <w:left w:val="none" w:sz="0" w:space="0" w:color="auto"/>
                                                    <w:bottom w:val="none" w:sz="0" w:space="0" w:color="auto"/>
                                                    <w:right w:val="none" w:sz="0" w:space="0" w:color="auto"/>
                                                  </w:divBdr>
                                                  <w:divsChild>
                                                    <w:div w:id="2062510215">
                                                      <w:marLeft w:val="0"/>
                                                      <w:marRight w:val="0"/>
                                                      <w:marTop w:val="0"/>
                                                      <w:marBottom w:val="0"/>
                                                      <w:divBdr>
                                                        <w:top w:val="none" w:sz="0" w:space="0" w:color="auto"/>
                                                        <w:left w:val="none" w:sz="0" w:space="0" w:color="auto"/>
                                                        <w:bottom w:val="none" w:sz="0" w:space="0" w:color="auto"/>
                                                        <w:right w:val="none" w:sz="0" w:space="0" w:color="auto"/>
                                                      </w:divBdr>
                                                      <w:divsChild>
                                                        <w:div w:id="544024218">
                                                          <w:marLeft w:val="0"/>
                                                          <w:marRight w:val="0"/>
                                                          <w:marTop w:val="0"/>
                                                          <w:marBottom w:val="0"/>
                                                          <w:divBdr>
                                                            <w:top w:val="none" w:sz="0" w:space="0" w:color="auto"/>
                                                            <w:left w:val="none" w:sz="0" w:space="0" w:color="auto"/>
                                                            <w:bottom w:val="none" w:sz="0" w:space="0" w:color="auto"/>
                                                            <w:right w:val="none" w:sz="0" w:space="0" w:color="auto"/>
                                                          </w:divBdr>
                                                        </w:div>
                                                      </w:divsChild>
                                                    </w:div>
                                                    <w:div w:id="820393876">
                                                      <w:marLeft w:val="0"/>
                                                      <w:marRight w:val="0"/>
                                                      <w:marTop w:val="0"/>
                                                      <w:marBottom w:val="0"/>
                                                      <w:divBdr>
                                                        <w:top w:val="none" w:sz="0" w:space="0" w:color="auto"/>
                                                        <w:left w:val="none" w:sz="0" w:space="0" w:color="auto"/>
                                                        <w:bottom w:val="none" w:sz="0" w:space="0" w:color="auto"/>
                                                        <w:right w:val="none" w:sz="0" w:space="0" w:color="auto"/>
                                                      </w:divBdr>
                                                      <w:divsChild>
                                                        <w:div w:id="597830393">
                                                          <w:marLeft w:val="0"/>
                                                          <w:marRight w:val="0"/>
                                                          <w:marTop w:val="0"/>
                                                          <w:marBottom w:val="0"/>
                                                          <w:divBdr>
                                                            <w:top w:val="none" w:sz="0" w:space="0" w:color="auto"/>
                                                            <w:left w:val="none" w:sz="0" w:space="0" w:color="auto"/>
                                                            <w:bottom w:val="none" w:sz="0" w:space="0" w:color="auto"/>
                                                            <w:right w:val="none" w:sz="0" w:space="0" w:color="auto"/>
                                                          </w:divBdr>
                                                        </w:div>
                                                      </w:divsChild>
                                                    </w:div>
                                                    <w:div w:id="1943226140">
                                                      <w:marLeft w:val="0"/>
                                                      <w:marRight w:val="0"/>
                                                      <w:marTop w:val="0"/>
                                                      <w:marBottom w:val="0"/>
                                                      <w:divBdr>
                                                        <w:top w:val="none" w:sz="0" w:space="0" w:color="auto"/>
                                                        <w:left w:val="none" w:sz="0" w:space="0" w:color="auto"/>
                                                        <w:bottom w:val="none" w:sz="0" w:space="0" w:color="auto"/>
                                                        <w:right w:val="none" w:sz="0" w:space="0" w:color="auto"/>
                                                      </w:divBdr>
                                                      <w:divsChild>
                                                        <w:div w:id="858204863">
                                                          <w:marLeft w:val="0"/>
                                                          <w:marRight w:val="0"/>
                                                          <w:marTop w:val="0"/>
                                                          <w:marBottom w:val="0"/>
                                                          <w:divBdr>
                                                            <w:top w:val="none" w:sz="0" w:space="0" w:color="auto"/>
                                                            <w:left w:val="none" w:sz="0" w:space="0" w:color="auto"/>
                                                            <w:bottom w:val="none" w:sz="0" w:space="0" w:color="auto"/>
                                                            <w:right w:val="none" w:sz="0" w:space="0" w:color="auto"/>
                                                          </w:divBdr>
                                                        </w:div>
                                                      </w:divsChild>
                                                    </w:div>
                                                    <w:div w:id="1258906997">
                                                      <w:marLeft w:val="0"/>
                                                      <w:marRight w:val="0"/>
                                                      <w:marTop w:val="0"/>
                                                      <w:marBottom w:val="0"/>
                                                      <w:divBdr>
                                                        <w:top w:val="none" w:sz="0" w:space="0" w:color="auto"/>
                                                        <w:left w:val="none" w:sz="0" w:space="0" w:color="auto"/>
                                                        <w:bottom w:val="none" w:sz="0" w:space="0" w:color="auto"/>
                                                        <w:right w:val="none" w:sz="0" w:space="0" w:color="auto"/>
                                                      </w:divBdr>
                                                      <w:divsChild>
                                                        <w:div w:id="576861593">
                                                          <w:marLeft w:val="0"/>
                                                          <w:marRight w:val="0"/>
                                                          <w:marTop w:val="0"/>
                                                          <w:marBottom w:val="0"/>
                                                          <w:divBdr>
                                                            <w:top w:val="none" w:sz="0" w:space="0" w:color="auto"/>
                                                            <w:left w:val="none" w:sz="0" w:space="0" w:color="auto"/>
                                                            <w:bottom w:val="none" w:sz="0" w:space="0" w:color="auto"/>
                                                            <w:right w:val="none" w:sz="0" w:space="0" w:color="auto"/>
                                                          </w:divBdr>
                                                        </w:div>
                                                      </w:divsChild>
                                                    </w:div>
                                                    <w:div w:id="979576300">
                                                      <w:marLeft w:val="0"/>
                                                      <w:marRight w:val="0"/>
                                                      <w:marTop w:val="0"/>
                                                      <w:marBottom w:val="0"/>
                                                      <w:divBdr>
                                                        <w:top w:val="none" w:sz="0" w:space="0" w:color="auto"/>
                                                        <w:left w:val="none" w:sz="0" w:space="0" w:color="auto"/>
                                                        <w:bottom w:val="none" w:sz="0" w:space="0" w:color="auto"/>
                                                        <w:right w:val="none" w:sz="0" w:space="0" w:color="auto"/>
                                                      </w:divBdr>
                                                      <w:divsChild>
                                                        <w:div w:id="1402368393">
                                                          <w:marLeft w:val="0"/>
                                                          <w:marRight w:val="0"/>
                                                          <w:marTop w:val="0"/>
                                                          <w:marBottom w:val="0"/>
                                                          <w:divBdr>
                                                            <w:top w:val="none" w:sz="0" w:space="0" w:color="auto"/>
                                                            <w:left w:val="none" w:sz="0" w:space="0" w:color="auto"/>
                                                            <w:bottom w:val="none" w:sz="0" w:space="0" w:color="auto"/>
                                                            <w:right w:val="none" w:sz="0" w:space="0" w:color="auto"/>
                                                          </w:divBdr>
                                                        </w:div>
                                                      </w:divsChild>
                                                    </w:div>
                                                    <w:div w:id="427888103">
                                                      <w:marLeft w:val="0"/>
                                                      <w:marRight w:val="0"/>
                                                      <w:marTop w:val="0"/>
                                                      <w:marBottom w:val="0"/>
                                                      <w:divBdr>
                                                        <w:top w:val="none" w:sz="0" w:space="0" w:color="auto"/>
                                                        <w:left w:val="none" w:sz="0" w:space="0" w:color="auto"/>
                                                        <w:bottom w:val="none" w:sz="0" w:space="0" w:color="auto"/>
                                                        <w:right w:val="none" w:sz="0" w:space="0" w:color="auto"/>
                                                      </w:divBdr>
                                                      <w:divsChild>
                                                        <w:div w:id="1758866159">
                                                          <w:marLeft w:val="0"/>
                                                          <w:marRight w:val="0"/>
                                                          <w:marTop w:val="0"/>
                                                          <w:marBottom w:val="0"/>
                                                          <w:divBdr>
                                                            <w:top w:val="none" w:sz="0" w:space="0" w:color="auto"/>
                                                            <w:left w:val="none" w:sz="0" w:space="0" w:color="auto"/>
                                                            <w:bottom w:val="none" w:sz="0" w:space="0" w:color="auto"/>
                                                            <w:right w:val="none" w:sz="0" w:space="0" w:color="auto"/>
                                                          </w:divBdr>
                                                        </w:div>
                                                      </w:divsChild>
                                                    </w:div>
                                                    <w:div w:id="1693335911">
                                                      <w:marLeft w:val="0"/>
                                                      <w:marRight w:val="0"/>
                                                      <w:marTop w:val="0"/>
                                                      <w:marBottom w:val="0"/>
                                                      <w:divBdr>
                                                        <w:top w:val="none" w:sz="0" w:space="0" w:color="auto"/>
                                                        <w:left w:val="none" w:sz="0" w:space="0" w:color="auto"/>
                                                        <w:bottom w:val="none" w:sz="0" w:space="0" w:color="auto"/>
                                                        <w:right w:val="none" w:sz="0" w:space="0" w:color="auto"/>
                                                      </w:divBdr>
                                                      <w:divsChild>
                                                        <w:div w:id="1847087352">
                                                          <w:marLeft w:val="0"/>
                                                          <w:marRight w:val="0"/>
                                                          <w:marTop w:val="0"/>
                                                          <w:marBottom w:val="0"/>
                                                          <w:divBdr>
                                                            <w:top w:val="none" w:sz="0" w:space="0" w:color="auto"/>
                                                            <w:left w:val="none" w:sz="0" w:space="0" w:color="auto"/>
                                                            <w:bottom w:val="none" w:sz="0" w:space="0" w:color="auto"/>
                                                            <w:right w:val="none" w:sz="0" w:space="0" w:color="auto"/>
                                                          </w:divBdr>
                                                        </w:div>
                                                      </w:divsChild>
                                                    </w:div>
                                                    <w:div w:id="1419520397">
                                                      <w:marLeft w:val="0"/>
                                                      <w:marRight w:val="0"/>
                                                      <w:marTop w:val="0"/>
                                                      <w:marBottom w:val="0"/>
                                                      <w:divBdr>
                                                        <w:top w:val="none" w:sz="0" w:space="0" w:color="auto"/>
                                                        <w:left w:val="none" w:sz="0" w:space="0" w:color="auto"/>
                                                        <w:bottom w:val="none" w:sz="0" w:space="0" w:color="auto"/>
                                                        <w:right w:val="none" w:sz="0" w:space="0" w:color="auto"/>
                                                      </w:divBdr>
                                                      <w:divsChild>
                                                        <w:div w:id="707880152">
                                                          <w:marLeft w:val="0"/>
                                                          <w:marRight w:val="0"/>
                                                          <w:marTop w:val="0"/>
                                                          <w:marBottom w:val="0"/>
                                                          <w:divBdr>
                                                            <w:top w:val="none" w:sz="0" w:space="0" w:color="auto"/>
                                                            <w:left w:val="none" w:sz="0" w:space="0" w:color="auto"/>
                                                            <w:bottom w:val="none" w:sz="0" w:space="0" w:color="auto"/>
                                                            <w:right w:val="none" w:sz="0" w:space="0" w:color="auto"/>
                                                          </w:divBdr>
                                                        </w:div>
                                                      </w:divsChild>
                                                    </w:div>
                                                    <w:div w:id="1557084494">
                                                      <w:marLeft w:val="0"/>
                                                      <w:marRight w:val="0"/>
                                                      <w:marTop w:val="0"/>
                                                      <w:marBottom w:val="0"/>
                                                      <w:divBdr>
                                                        <w:top w:val="none" w:sz="0" w:space="0" w:color="auto"/>
                                                        <w:left w:val="none" w:sz="0" w:space="0" w:color="auto"/>
                                                        <w:bottom w:val="none" w:sz="0" w:space="0" w:color="auto"/>
                                                        <w:right w:val="none" w:sz="0" w:space="0" w:color="auto"/>
                                                      </w:divBdr>
                                                      <w:divsChild>
                                                        <w:div w:id="268317622">
                                                          <w:marLeft w:val="0"/>
                                                          <w:marRight w:val="0"/>
                                                          <w:marTop w:val="0"/>
                                                          <w:marBottom w:val="0"/>
                                                          <w:divBdr>
                                                            <w:top w:val="none" w:sz="0" w:space="0" w:color="auto"/>
                                                            <w:left w:val="none" w:sz="0" w:space="0" w:color="auto"/>
                                                            <w:bottom w:val="none" w:sz="0" w:space="0" w:color="auto"/>
                                                            <w:right w:val="none" w:sz="0" w:space="0" w:color="auto"/>
                                                          </w:divBdr>
                                                        </w:div>
                                                      </w:divsChild>
                                                    </w:div>
                                                    <w:div w:id="243995093">
                                                      <w:marLeft w:val="0"/>
                                                      <w:marRight w:val="0"/>
                                                      <w:marTop w:val="0"/>
                                                      <w:marBottom w:val="0"/>
                                                      <w:divBdr>
                                                        <w:top w:val="none" w:sz="0" w:space="0" w:color="auto"/>
                                                        <w:left w:val="none" w:sz="0" w:space="0" w:color="auto"/>
                                                        <w:bottom w:val="none" w:sz="0" w:space="0" w:color="auto"/>
                                                        <w:right w:val="none" w:sz="0" w:space="0" w:color="auto"/>
                                                      </w:divBdr>
                                                      <w:divsChild>
                                                        <w:div w:id="2012482704">
                                                          <w:marLeft w:val="0"/>
                                                          <w:marRight w:val="0"/>
                                                          <w:marTop w:val="0"/>
                                                          <w:marBottom w:val="0"/>
                                                          <w:divBdr>
                                                            <w:top w:val="none" w:sz="0" w:space="0" w:color="auto"/>
                                                            <w:left w:val="none" w:sz="0" w:space="0" w:color="auto"/>
                                                            <w:bottom w:val="none" w:sz="0" w:space="0" w:color="auto"/>
                                                            <w:right w:val="none" w:sz="0" w:space="0" w:color="auto"/>
                                                          </w:divBdr>
                                                        </w:div>
                                                      </w:divsChild>
                                                    </w:div>
                                                    <w:div w:id="1869100222">
                                                      <w:marLeft w:val="0"/>
                                                      <w:marRight w:val="0"/>
                                                      <w:marTop w:val="0"/>
                                                      <w:marBottom w:val="0"/>
                                                      <w:divBdr>
                                                        <w:top w:val="none" w:sz="0" w:space="0" w:color="auto"/>
                                                        <w:left w:val="none" w:sz="0" w:space="0" w:color="auto"/>
                                                        <w:bottom w:val="none" w:sz="0" w:space="0" w:color="auto"/>
                                                        <w:right w:val="none" w:sz="0" w:space="0" w:color="auto"/>
                                                      </w:divBdr>
                                                      <w:divsChild>
                                                        <w:div w:id="605356462">
                                                          <w:marLeft w:val="0"/>
                                                          <w:marRight w:val="0"/>
                                                          <w:marTop w:val="0"/>
                                                          <w:marBottom w:val="0"/>
                                                          <w:divBdr>
                                                            <w:top w:val="none" w:sz="0" w:space="0" w:color="auto"/>
                                                            <w:left w:val="none" w:sz="0" w:space="0" w:color="auto"/>
                                                            <w:bottom w:val="none" w:sz="0" w:space="0" w:color="auto"/>
                                                            <w:right w:val="none" w:sz="0" w:space="0" w:color="auto"/>
                                                          </w:divBdr>
                                                        </w:div>
                                                      </w:divsChild>
                                                    </w:div>
                                                    <w:div w:id="11418850">
                                                      <w:marLeft w:val="0"/>
                                                      <w:marRight w:val="0"/>
                                                      <w:marTop w:val="0"/>
                                                      <w:marBottom w:val="0"/>
                                                      <w:divBdr>
                                                        <w:top w:val="none" w:sz="0" w:space="0" w:color="auto"/>
                                                        <w:left w:val="none" w:sz="0" w:space="0" w:color="auto"/>
                                                        <w:bottom w:val="none" w:sz="0" w:space="0" w:color="auto"/>
                                                        <w:right w:val="none" w:sz="0" w:space="0" w:color="auto"/>
                                                      </w:divBdr>
                                                      <w:divsChild>
                                                        <w:div w:id="1683044856">
                                                          <w:marLeft w:val="0"/>
                                                          <w:marRight w:val="0"/>
                                                          <w:marTop w:val="0"/>
                                                          <w:marBottom w:val="0"/>
                                                          <w:divBdr>
                                                            <w:top w:val="none" w:sz="0" w:space="0" w:color="auto"/>
                                                            <w:left w:val="none" w:sz="0" w:space="0" w:color="auto"/>
                                                            <w:bottom w:val="none" w:sz="0" w:space="0" w:color="auto"/>
                                                            <w:right w:val="none" w:sz="0" w:space="0" w:color="auto"/>
                                                          </w:divBdr>
                                                        </w:div>
                                                      </w:divsChild>
                                                    </w:div>
                                                    <w:div w:id="1632977300">
                                                      <w:marLeft w:val="0"/>
                                                      <w:marRight w:val="0"/>
                                                      <w:marTop w:val="0"/>
                                                      <w:marBottom w:val="0"/>
                                                      <w:divBdr>
                                                        <w:top w:val="none" w:sz="0" w:space="0" w:color="auto"/>
                                                        <w:left w:val="none" w:sz="0" w:space="0" w:color="auto"/>
                                                        <w:bottom w:val="none" w:sz="0" w:space="0" w:color="auto"/>
                                                        <w:right w:val="none" w:sz="0" w:space="0" w:color="auto"/>
                                                      </w:divBdr>
                                                      <w:divsChild>
                                                        <w:div w:id="1394965458">
                                                          <w:marLeft w:val="0"/>
                                                          <w:marRight w:val="0"/>
                                                          <w:marTop w:val="0"/>
                                                          <w:marBottom w:val="0"/>
                                                          <w:divBdr>
                                                            <w:top w:val="none" w:sz="0" w:space="0" w:color="auto"/>
                                                            <w:left w:val="none" w:sz="0" w:space="0" w:color="auto"/>
                                                            <w:bottom w:val="none" w:sz="0" w:space="0" w:color="auto"/>
                                                            <w:right w:val="none" w:sz="0" w:space="0" w:color="auto"/>
                                                          </w:divBdr>
                                                        </w:div>
                                                      </w:divsChild>
                                                    </w:div>
                                                    <w:div w:id="512577700">
                                                      <w:marLeft w:val="0"/>
                                                      <w:marRight w:val="0"/>
                                                      <w:marTop w:val="0"/>
                                                      <w:marBottom w:val="0"/>
                                                      <w:divBdr>
                                                        <w:top w:val="none" w:sz="0" w:space="0" w:color="auto"/>
                                                        <w:left w:val="none" w:sz="0" w:space="0" w:color="auto"/>
                                                        <w:bottom w:val="none" w:sz="0" w:space="0" w:color="auto"/>
                                                        <w:right w:val="none" w:sz="0" w:space="0" w:color="auto"/>
                                                      </w:divBdr>
                                                      <w:divsChild>
                                                        <w:div w:id="198627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239369985">
      <w:bodyDiv w:val="1"/>
      <w:marLeft w:val="0"/>
      <w:marRight w:val="0"/>
      <w:marTop w:val="0"/>
      <w:marBottom w:val="0"/>
      <w:divBdr>
        <w:top w:val="none" w:sz="0" w:space="0" w:color="auto"/>
        <w:left w:val="none" w:sz="0" w:space="0" w:color="auto"/>
        <w:bottom w:val="none" w:sz="0" w:space="0" w:color="auto"/>
        <w:right w:val="none" w:sz="0" w:space="0" w:color="auto"/>
      </w:divBdr>
      <w:divsChild>
        <w:div w:id="410663974">
          <w:marLeft w:val="0"/>
          <w:marRight w:val="0"/>
          <w:marTop w:val="0"/>
          <w:marBottom w:val="0"/>
          <w:divBdr>
            <w:top w:val="none" w:sz="0" w:space="0" w:color="auto"/>
            <w:left w:val="none" w:sz="0" w:space="0" w:color="auto"/>
            <w:bottom w:val="none" w:sz="0" w:space="0" w:color="auto"/>
            <w:right w:val="none" w:sz="0" w:space="0" w:color="auto"/>
          </w:divBdr>
          <w:divsChild>
            <w:div w:id="1325668601">
              <w:marLeft w:val="-225"/>
              <w:marRight w:val="-225"/>
              <w:marTop w:val="0"/>
              <w:marBottom w:val="0"/>
              <w:divBdr>
                <w:top w:val="none" w:sz="0" w:space="0" w:color="auto"/>
                <w:left w:val="none" w:sz="0" w:space="0" w:color="auto"/>
                <w:bottom w:val="none" w:sz="0" w:space="0" w:color="auto"/>
                <w:right w:val="none" w:sz="0" w:space="0" w:color="auto"/>
              </w:divBdr>
              <w:divsChild>
                <w:div w:id="642731679">
                  <w:marLeft w:val="0"/>
                  <w:marRight w:val="0"/>
                  <w:marTop w:val="0"/>
                  <w:marBottom w:val="0"/>
                  <w:divBdr>
                    <w:top w:val="none" w:sz="0" w:space="0" w:color="auto"/>
                    <w:left w:val="none" w:sz="0" w:space="0" w:color="auto"/>
                    <w:bottom w:val="none" w:sz="0" w:space="0" w:color="auto"/>
                    <w:right w:val="none" w:sz="0" w:space="0" w:color="auto"/>
                  </w:divBdr>
                  <w:divsChild>
                    <w:div w:id="923537870">
                      <w:marLeft w:val="0"/>
                      <w:marRight w:val="0"/>
                      <w:marTop w:val="0"/>
                      <w:marBottom w:val="0"/>
                      <w:divBdr>
                        <w:top w:val="none" w:sz="0" w:space="0" w:color="auto"/>
                        <w:left w:val="none" w:sz="0" w:space="0" w:color="auto"/>
                        <w:bottom w:val="none" w:sz="0" w:space="0" w:color="auto"/>
                        <w:right w:val="none" w:sz="0" w:space="0" w:color="auto"/>
                      </w:divBdr>
                      <w:divsChild>
                        <w:div w:id="1495295805">
                          <w:marLeft w:val="0"/>
                          <w:marRight w:val="0"/>
                          <w:marTop w:val="0"/>
                          <w:marBottom w:val="0"/>
                          <w:divBdr>
                            <w:top w:val="none" w:sz="0" w:space="0" w:color="auto"/>
                            <w:left w:val="none" w:sz="0" w:space="0" w:color="auto"/>
                            <w:bottom w:val="none" w:sz="0" w:space="0" w:color="auto"/>
                            <w:right w:val="none" w:sz="0" w:space="0" w:color="auto"/>
                          </w:divBdr>
                          <w:divsChild>
                            <w:div w:id="1943486151">
                              <w:marLeft w:val="-225"/>
                              <w:marRight w:val="-225"/>
                              <w:marTop w:val="0"/>
                              <w:marBottom w:val="0"/>
                              <w:divBdr>
                                <w:top w:val="none" w:sz="0" w:space="0" w:color="auto"/>
                                <w:left w:val="none" w:sz="0" w:space="0" w:color="auto"/>
                                <w:bottom w:val="none" w:sz="0" w:space="0" w:color="auto"/>
                                <w:right w:val="none" w:sz="0" w:space="0" w:color="auto"/>
                              </w:divBdr>
                              <w:divsChild>
                                <w:div w:id="1404067528">
                                  <w:marLeft w:val="0"/>
                                  <w:marRight w:val="0"/>
                                  <w:marTop w:val="0"/>
                                  <w:marBottom w:val="0"/>
                                  <w:divBdr>
                                    <w:top w:val="none" w:sz="0" w:space="0" w:color="auto"/>
                                    <w:left w:val="none" w:sz="0" w:space="0" w:color="auto"/>
                                    <w:bottom w:val="none" w:sz="0" w:space="0" w:color="auto"/>
                                    <w:right w:val="none" w:sz="0" w:space="0" w:color="auto"/>
                                  </w:divBdr>
                                  <w:divsChild>
                                    <w:div w:id="1875531451">
                                      <w:marLeft w:val="0"/>
                                      <w:marRight w:val="0"/>
                                      <w:marTop w:val="0"/>
                                      <w:marBottom w:val="0"/>
                                      <w:divBdr>
                                        <w:top w:val="none" w:sz="0" w:space="0" w:color="auto"/>
                                        <w:left w:val="none" w:sz="0" w:space="0" w:color="auto"/>
                                        <w:bottom w:val="none" w:sz="0" w:space="0" w:color="auto"/>
                                        <w:right w:val="none" w:sz="0" w:space="0" w:color="auto"/>
                                      </w:divBdr>
                                      <w:divsChild>
                                        <w:div w:id="917977081">
                                          <w:marLeft w:val="0"/>
                                          <w:marRight w:val="0"/>
                                          <w:marTop w:val="0"/>
                                          <w:marBottom w:val="0"/>
                                          <w:divBdr>
                                            <w:top w:val="none" w:sz="0" w:space="0" w:color="auto"/>
                                            <w:left w:val="none" w:sz="0" w:space="0" w:color="auto"/>
                                            <w:bottom w:val="none" w:sz="0" w:space="0" w:color="auto"/>
                                            <w:right w:val="none" w:sz="0" w:space="0" w:color="auto"/>
                                          </w:divBdr>
                                          <w:divsChild>
                                            <w:div w:id="451484531">
                                              <w:marLeft w:val="0"/>
                                              <w:marRight w:val="0"/>
                                              <w:marTop w:val="0"/>
                                              <w:marBottom w:val="0"/>
                                              <w:divBdr>
                                                <w:top w:val="none" w:sz="0" w:space="0" w:color="auto"/>
                                                <w:left w:val="none" w:sz="0" w:space="0" w:color="auto"/>
                                                <w:bottom w:val="none" w:sz="0" w:space="0" w:color="auto"/>
                                                <w:right w:val="none" w:sz="0" w:space="0" w:color="auto"/>
                                              </w:divBdr>
                                            </w:div>
                                            <w:div w:id="247269423">
                                              <w:marLeft w:val="0"/>
                                              <w:marRight w:val="0"/>
                                              <w:marTop w:val="0"/>
                                              <w:marBottom w:val="0"/>
                                              <w:divBdr>
                                                <w:top w:val="none" w:sz="0" w:space="0" w:color="auto"/>
                                                <w:left w:val="none" w:sz="0" w:space="0" w:color="auto"/>
                                                <w:bottom w:val="none" w:sz="0" w:space="0" w:color="auto"/>
                                                <w:right w:val="none" w:sz="0" w:space="0" w:color="auto"/>
                                              </w:divBdr>
                                            </w:div>
                                            <w:div w:id="169374636">
                                              <w:marLeft w:val="0"/>
                                              <w:marRight w:val="0"/>
                                              <w:marTop w:val="0"/>
                                              <w:marBottom w:val="0"/>
                                              <w:divBdr>
                                                <w:top w:val="none" w:sz="0" w:space="0" w:color="auto"/>
                                                <w:left w:val="none" w:sz="0" w:space="0" w:color="auto"/>
                                                <w:bottom w:val="none" w:sz="0" w:space="0" w:color="auto"/>
                                                <w:right w:val="none" w:sz="0" w:space="0" w:color="auto"/>
                                              </w:divBdr>
                                            </w:div>
                                          </w:divsChild>
                                        </w:div>
                                        <w:div w:id="1749157067">
                                          <w:marLeft w:val="0"/>
                                          <w:marRight w:val="0"/>
                                          <w:marTop w:val="0"/>
                                          <w:marBottom w:val="0"/>
                                          <w:divBdr>
                                            <w:top w:val="none" w:sz="0" w:space="0" w:color="auto"/>
                                            <w:left w:val="none" w:sz="0" w:space="0" w:color="auto"/>
                                            <w:bottom w:val="none" w:sz="0" w:space="0" w:color="auto"/>
                                            <w:right w:val="none" w:sz="0" w:space="0" w:color="auto"/>
                                          </w:divBdr>
                                        </w:div>
                                      </w:divsChild>
                                    </w:div>
                                    <w:div w:id="1434281369">
                                      <w:marLeft w:val="0"/>
                                      <w:marRight w:val="0"/>
                                      <w:marTop w:val="0"/>
                                      <w:marBottom w:val="0"/>
                                      <w:divBdr>
                                        <w:top w:val="none" w:sz="0" w:space="0" w:color="auto"/>
                                        <w:left w:val="none" w:sz="0" w:space="0" w:color="auto"/>
                                        <w:bottom w:val="none" w:sz="0" w:space="0" w:color="auto"/>
                                        <w:right w:val="none" w:sz="0" w:space="0" w:color="auto"/>
                                      </w:divBdr>
                                      <w:divsChild>
                                        <w:div w:id="495805536">
                                          <w:marLeft w:val="0"/>
                                          <w:marRight w:val="0"/>
                                          <w:marTop w:val="0"/>
                                          <w:marBottom w:val="0"/>
                                          <w:divBdr>
                                            <w:top w:val="none" w:sz="0" w:space="0" w:color="auto"/>
                                            <w:left w:val="none" w:sz="0" w:space="0" w:color="auto"/>
                                            <w:bottom w:val="none" w:sz="0" w:space="0" w:color="auto"/>
                                            <w:right w:val="none" w:sz="0" w:space="0" w:color="auto"/>
                                          </w:divBdr>
                                          <w:divsChild>
                                            <w:div w:id="1435631940">
                                              <w:marLeft w:val="0"/>
                                              <w:marRight w:val="0"/>
                                              <w:marTop w:val="0"/>
                                              <w:marBottom w:val="0"/>
                                              <w:divBdr>
                                                <w:top w:val="none" w:sz="0" w:space="0" w:color="auto"/>
                                                <w:left w:val="none" w:sz="0" w:space="0" w:color="auto"/>
                                                <w:bottom w:val="none" w:sz="0" w:space="0" w:color="auto"/>
                                                <w:right w:val="none" w:sz="0" w:space="0" w:color="auto"/>
                                              </w:divBdr>
                                            </w:div>
                                            <w:div w:id="12643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390677">
                                  <w:marLeft w:val="0"/>
                                  <w:marRight w:val="0"/>
                                  <w:marTop w:val="0"/>
                                  <w:marBottom w:val="0"/>
                                  <w:divBdr>
                                    <w:top w:val="none" w:sz="0" w:space="0" w:color="auto"/>
                                    <w:left w:val="none" w:sz="0" w:space="0" w:color="auto"/>
                                    <w:bottom w:val="none" w:sz="0" w:space="0" w:color="auto"/>
                                    <w:right w:val="none" w:sz="0" w:space="0" w:color="auto"/>
                                  </w:divBdr>
                                  <w:divsChild>
                                    <w:div w:id="1188717870">
                                      <w:marLeft w:val="0"/>
                                      <w:marRight w:val="0"/>
                                      <w:marTop w:val="0"/>
                                      <w:marBottom w:val="0"/>
                                      <w:divBdr>
                                        <w:top w:val="none" w:sz="0" w:space="0" w:color="auto"/>
                                        <w:left w:val="none" w:sz="0" w:space="0" w:color="auto"/>
                                        <w:bottom w:val="none" w:sz="0" w:space="0" w:color="auto"/>
                                        <w:right w:val="none" w:sz="0" w:space="0" w:color="auto"/>
                                      </w:divBdr>
                                      <w:divsChild>
                                        <w:div w:id="1282802146">
                                          <w:marLeft w:val="0"/>
                                          <w:marRight w:val="0"/>
                                          <w:marTop w:val="0"/>
                                          <w:marBottom w:val="0"/>
                                          <w:divBdr>
                                            <w:top w:val="none" w:sz="0" w:space="0" w:color="auto"/>
                                            <w:left w:val="none" w:sz="0" w:space="0" w:color="auto"/>
                                            <w:bottom w:val="none" w:sz="0" w:space="0" w:color="auto"/>
                                            <w:right w:val="none" w:sz="0" w:space="0" w:color="auto"/>
                                          </w:divBdr>
                                        </w:div>
                                      </w:divsChild>
                                    </w:div>
                                    <w:div w:id="2123263457">
                                      <w:marLeft w:val="0"/>
                                      <w:marRight w:val="0"/>
                                      <w:marTop w:val="0"/>
                                      <w:marBottom w:val="0"/>
                                      <w:divBdr>
                                        <w:top w:val="none" w:sz="0" w:space="0" w:color="auto"/>
                                        <w:left w:val="none" w:sz="0" w:space="0" w:color="auto"/>
                                        <w:bottom w:val="none" w:sz="0" w:space="0" w:color="auto"/>
                                        <w:right w:val="none" w:sz="0" w:space="0" w:color="auto"/>
                                      </w:divBdr>
                                      <w:divsChild>
                                        <w:div w:id="1226647088">
                                          <w:marLeft w:val="0"/>
                                          <w:marRight w:val="0"/>
                                          <w:marTop w:val="0"/>
                                          <w:marBottom w:val="0"/>
                                          <w:divBdr>
                                            <w:top w:val="none" w:sz="0" w:space="0" w:color="auto"/>
                                            <w:left w:val="none" w:sz="0" w:space="0" w:color="auto"/>
                                            <w:bottom w:val="none" w:sz="0" w:space="0" w:color="auto"/>
                                            <w:right w:val="none" w:sz="0" w:space="0" w:color="auto"/>
                                          </w:divBdr>
                                        </w:div>
                                        <w:div w:id="175006183">
                                          <w:marLeft w:val="0"/>
                                          <w:marRight w:val="0"/>
                                          <w:marTop w:val="0"/>
                                          <w:marBottom w:val="0"/>
                                          <w:divBdr>
                                            <w:top w:val="none" w:sz="0" w:space="0" w:color="auto"/>
                                            <w:left w:val="none" w:sz="0" w:space="0" w:color="auto"/>
                                            <w:bottom w:val="none" w:sz="0" w:space="0" w:color="auto"/>
                                            <w:right w:val="none" w:sz="0" w:space="0" w:color="auto"/>
                                          </w:divBdr>
                                        </w:div>
                                        <w:div w:id="1956523478">
                                          <w:marLeft w:val="0"/>
                                          <w:marRight w:val="0"/>
                                          <w:marTop w:val="0"/>
                                          <w:marBottom w:val="0"/>
                                          <w:divBdr>
                                            <w:top w:val="none" w:sz="0" w:space="0" w:color="auto"/>
                                            <w:left w:val="none" w:sz="0" w:space="0" w:color="auto"/>
                                            <w:bottom w:val="none" w:sz="0" w:space="0" w:color="auto"/>
                                            <w:right w:val="none" w:sz="0" w:space="0" w:color="auto"/>
                                          </w:divBdr>
                                        </w:div>
                                        <w:div w:id="251933076">
                                          <w:marLeft w:val="0"/>
                                          <w:marRight w:val="0"/>
                                          <w:marTop w:val="0"/>
                                          <w:marBottom w:val="0"/>
                                          <w:divBdr>
                                            <w:top w:val="none" w:sz="0" w:space="0" w:color="auto"/>
                                            <w:left w:val="none" w:sz="0" w:space="0" w:color="auto"/>
                                            <w:bottom w:val="none" w:sz="0" w:space="0" w:color="auto"/>
                                            <w:right w:val="none" w:sz="0" w:space="0" w:color="auto"/>
                                          </w:divBdr>
                                        </w:div>
                                        <w:div w:id="420491937">
                                          <w:marLeft w:val="0"/>
                                          <w:marRight w:val="0"/>
                                          <w:marTop w:val="0"/>
                                          <w:marBottom w:val="0"/>
                                          <w:divBdr>
                                            <w:top w:val="none" w:sz="0" w:space="0" w:color="auto"/>
                                            <w:left w:val="none" w:sz="0" w:space="0" w:color="auto"/>
                                            <w:bottom w:val="none" w:sz="0" w:space="0" w:color="auto"/>
                                            <w:right w:val="none" w:sz="0" w:space="0" w:color="auto"/>
                                          </w:divBdr>
                                        </w:div>
                                        <w:div w:id="1553270714">
                                          <w:marLeft w:val="0"/>
                                          <w:marRight w:val="0"/>
                                          <w:marTop w:val="0"/>
                                          <w:marBottom w:val="0"/>
                                          <w:divBdr>
                                            <w:top w:val="none" w:sz="0" w:space="0" w:color="auto"/>
                                            <w:left w:val="none" w:sz="0" w:space="0" w:color="auto"/>
                                            <w:bottom w:val="none" w:sz="0" w:space="0" w:color="auto"/>
                                            <w:right w:val="none" w:sz="0" w:space="0" w:color="auto"/>
                                          </w:divBdr>
                                        </w:div>
                                      </w:divsChild>
                                    </w:div>
                                    <w:div w:id="1160775205">
                                      <w:marLeft w:val="0"/>
                                      <w:marRight w:val="0"/>
                                      <w:marTop w:val="0"/>
                                      <w:marBottom w:val="0"/>
                                      <w:divBdr>
                                        <w:top w:val="none" w:sz="0" w:space="0" w:color="auto"/>
                                        <w:left w:val="none" w:sz="0" w:space="0" w:color="auto"/>
                                        <w:bottom w:val="none" w:sz="0" w:space="0" w:color="auto"/>
                                        <w:right w:val="none" w:sz="0" w:space="0" w:color="auto"/>
                                      </w:divBdr>
                                      <w:divsChild>
                                        <w:div w:id="1855415913">
                                          <w:marLeft w:val="0"/>
                                          <w:marRight w:val="0"/>
                                          <w:marTop w:val="0"/>
                                          <w:marBottom w:val="0"/>
                                          <w:divBdr>
                                            <w:top w:val="none" w:sz="0" w:space="0" w:color="auto"/>
                                            <w:left w:val="none" w:sz="0" w:space="0" w:color="auto"/>
                                            <w:bottom w:val="none" w:sz="0" w:space="0" w:color="auto"/>
                                            <w:right w:val="none" w:sz="0" w:space="0" w:color="auto"/>
                                          </w:divBdr>
                                        </w:div>
                                        <w:div w:id="8650998">
                                          <w:marLeft w:val="0"/>
                                          <w:marRight w:val="0"/>
                                          <w:marTop w:val="0"/>
                                          <w:marBottom w:val="0"/>
                                          <w:divBdr>
                                            <w:top w:val="none" w:sz="0" w:space="0" w:color="auto"/>
                                            <w:left w:val="none" w:sz="0" w:space="0" w:color="auto"/>
                                            <w:bottom w:val="none" w:sz="0" w:space="0" w:color="auto"/>
                                            <w:right w:val="none" w:sz="0" w:space="0" w:color="auto"/>
                                          </w:divBdr>
                                        </w:div>
                                        <w:div w:id="1797481964">
                                          <w:marLeft w:val="0"/>
                                          <w:marRight w:val="0"/>
                                          <w:marTop w:val="0"/>
                                          <w:marBottom w:val="0"/>
                                          <w:divBdr>
                                            <w:top w:val="none" w:sz="0" w:space="0" w:color="auto"/>
                                            <w:left w:val="none" w:sz="0" w:space="0" w:color="auto"/>
                                            <w:bottom w:val="none" w:sz="0" w:space="0" w:color="auto"/>
                                            <w:right w:val="none" w:sz="0" w:space="0" w:color="auto"/>
                                          </w:divBdr>
                                        </w:div>
                                        <w:div w:id="119022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594317">
                              <w:marLeft w:val="-225"/>
                              <w:marRight w:val="-225"/>
                              <w:marTop w:val="0"/>
                              <w:marBottom w:val="0"/>
                              <w:divBdr>
                                <w:top w:val="none" w:sz="0" w:space="0" w:color="auto"/>
                                <w:left w:val="none" w:sz="0" w:space="0" w:color="auto"/>
                                <w:bottom w:val="none" w:sz="0" w:space="0" w:color="auto"/>
                                <w:right w:val="none" w:sz="0" w:space="0" w:color="auto"/>
                              </w:divBdr>
                              <w:divsChild>
                                <w:div w:id="1769110231">
                                  <w:marLeft w:val="0"/>
                                  <w:marRight w:val="0"/>
                                  <w:marTop w:val="0"/>
                                  <w:marBottom w:val="0"/>
                                  <w:divBdr>
                                    <w:top w:val="none" w:sz="0" w:space="0" w:color="auto"/>
                                    <w:left w:val="none" w:sz="0" w:space="0" w:color="auto"/>
                                    <w:bottom w:val="none" w:sz="0" w:space="0" w:color="auto"/>
                                    <w:right w:val="none" w:sz="0" w:space="0" w:color="auto"/>
                                  </w:divBdr>
                                  <w:divsChild>
                                    <w:div w:id="1138260173">
                                      <w:marLeft w:val="-225"/>
                                      <w:marRight w:val="-225"/>
                                      <w:marTop w:val="0"/>
                                      <w:marBottom w:val="0"/>
                                      <w:divBdr>
                                        <w:top w:val="none" w:sz="0" w:space="0" w:color="auto"/>
                                        <w:left w:val="none" w:sz="0" w:space="0" w:color="auto"/>
                                        <w:bottom w:val="none" w:sz="0" w:space="0" w:color="auto"/>
                                        <w:right w:val="none" w:sz="0" w:space="0" w:color="auto"/>
                                      </w:divBdr>
                                      <w:divsChild>
                                        <w:div w:id="2049376711">
                                          <w:marLeft w:val="0"/>
                                          <w:marRight w:val="0"/>
                                          <w:marTop w:val="0"/>
                                          <w:marBottom w:val="0"/>
                                          <w:divBdr>
                                            <w:top w:val="none" w:sz="0" w:space="0" w:color="auto"/>
                                            <w:left w:val="none" w:sz="0" w:space="0" w:color="auto"/>
                                            <w:bottom w:val="none" w:sz="0" w:space="0" w:color="auto"/>
                                            <w:right w:val="none" w:sz="0" w:space="0" w:color="auto"/>
                                          </w:divBdr>
                                          <w:divsChild>
                                            <w:div w:id="786237440">
                                              <w:marLeft w:val="0"/>
                                              <w:marRight w:val="0"/>
                                              <w:marTop w:val="0"/>
                                              <w:marBottom w:val="0"/>
                                              <w:divBdr>
                                                <w:top w:val="none" w:sz="0" w:space="0" w:color="auto"/>
                                                <w:left w:val="none" w:sz="0" w:space="0" w:color="auto"/>
                                                <w:bottom w:val="none" w:sz="0" w:space="0" w:color="auto"/>
                                                <w:right w:val="none" w:sz="0" w:space="0" w:color="auto"/>
                                              </w:divBdr>
                                              <w:divsChild>
                                                <w:div w:id="1154444183">
                                                  <w:marLeft w:val="0"/>
                                                  <w:marRight w:val="0"/>
                                                  <w:marTop w:val="0"/>
                                                  <w:marBottom w:val="0"/>
                                                  <w:divBdr>
                                                    <w:top w:val="none" w:sz="0" w:space="0" w:color="auto"/>
                                                    <w:left w:val="none" w:sz="0" w:space="0" w:color="auto"/>
                                                    <w:bottom w:val="none" w:sz="0" w:space="0" w:color="auto"/>
                                                    <w:right w:val="none" w:sz="0" w:space="0" w:color="auto"/>
                                                  </w:divBdr>
                                                  <w:divsChild>
                                                    <w:div w:id="11692915">
                                                      <w:marLeft w:val="0"/>
                                                      <w:marRight w:val="0"/>
                                                      <w:marTop w:val="0"/>
                                                      <w:marBottom w:val="0"/>
                                                      <w:divBdr>
                                                        <w:top w:val="none" w:sz="0" w:space="0" w:color="auto"/>
                                                        <w:left w:val="none" w:sz="0" w:space="0" w:color="auto"/>
                                                        <w:bottom w:val="none" w:sz="0" w:space="0" w:color="auto"/>
                                                        <w:right w:val="none" w:sz="0" w:space="0" w:color="auto"/>
                                                      </w:divBdr>
                                                    </w:div>
                                                    <w:div w:id="125902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43958">
                                      <w:marLeft w:val="0"/>
                                      <w:marRight w:val="0"/>
                                      <w:marTop w:val="0"/>
                                      <w:marBottom w:val="0"/>
                                      <w:divBdr>
                                        <w:top w:val="none" w:sz="0" w:space="0" w:color="auto"/>
                                        <w:left w:val="none" w:sz="0" w:space="0" w:color="auto"/>
                                        <w:bottom w:val="none" w:sz="0" w:space="0" w:color="auto"/>
                                        <w:right w:val="none" w:sz="0" w:space="0" w:color="auto"/>
                                      </w:divBdr>
                                      <w:divsChild>
                                        <w:div w:id="99226839">
                                          <w:marLeft w:val="-225"/>
                                          <w:marRight w:val="-225"/>
                                          <w:marTop w:val="0"/>
                                          <w:marBottom w:val="0"/>
                                          <w:divBdr>
                                            <w:top w:val="none" w:sz="0" w:space="0" w:color="auto"/>
                                            <w:left w:val="none" w:sz="0" w:space="0" w:color="auto"/>
                                            <w:bottom w:val="none" w:sz="0" w:space="0" w:color="auto"/>
                                            <w:right w:val="none" w:sz="0" w:space="0" w:color="auto"/>
                                          </w:divBdr>
                                          <w:divsChild>
                                            <w:div w:id="552234806">
                                              <w:marLeft w:val="0"/>
                                              <w:marRight w:val="0"/>
                                              <w:marTop w:val="0"/>
                                              <w:marBottom w:val="0"/>
                                              <w:divBdr>
                                                <w:top w:val="none" w:sz="0" w:space="0" w:color="auto"/>
                                                <w:left w:val="none" w:sz="0" w:space="0" w:color="auto"/>
                                                <w:bottom w:val="none" w:sz="0" w:space="0" w:color="auto"/>
                                                <w:right w:val="none" w:sz="0" w:space="0" w:color="auto"/>
                                              </w:divBdr>
                                              <w:divsChild>
                                                <w:div w:id="159933891">
                                                  <w:marLeft w:val="0"/>
                                                  <w:marRight w:val="0"/>
                                                  <w:marTop w:val="0"/>
                                                  <w:marBottom w:val="0"/>
                                                  <w:divBdr>
                                                    <w:top w:val="none" w:sz="0" w:space="0" w:color="auto"/>
                                                    <w:left w:val="none" w:sz="0" w:space="0" w:color="auto"/>
                                                    <w:bottom w:val="none" w:sz="0" w:space="0" w:color="auto"/>
                                                    <w:right w:val="none" w:sz="0" w:space="0" w:color="auto"/>
                                                  </w:divBdr>
                                                  <w:divsChild>
                                                    <w:div w:id="1980841805">
                                                      <w:marLeft w:val="0"/>
                                                      <w:marRight w:val="0"/>
                                                      <w:marTop w:val="0"/>
                                                      <w:marBottom w:val="0"/>
                                                      <w:divBdr>
                                                        <w:top w:val="none" w:sz="0" w:space="0" w:color="auto"/>
                                                        <w:left w:val="none" w:sz="0" w:space="0" w:color="auto"/>
                                                        <w:bottom w:val="none" w:sz="0" w:space="0" w:color="auto"/>
                                                        <w:right w:val="none" w:sz="0" w:space="0" w:color="auto"/>
                                                      </w:divBdr>
                                                      <w:divsChild>
                                                        <w:div w:id="46955752">
                                                          <w:marLeft w:val="0"/>
                                                          <w:marRight w:val="0"/>
                                                          <w:marTop w:val="0"/>
                                                          <w:marBottom w:val="0"/>
                                                          <w:divBdr>
                                                            <w:top w:val="none" w:sz="0" w:space="0" w:color="auto"/>
                                                            <w:left w:val="none" w:sz="0" w:space="0" w:color="auto"/>
                                                            <w:bottom w:val="none" w:sz="0" w:space="0" w:color="auto"/>
                                                            <w:right w:val="none" w:sz="0" w:space="0" w:color="auto"/>
                                                          </w:divBdr>
                                                        </w:div>
                                                      </w:divsChild>
                                                    </w:div>
                                                    <w:div w:id="225578619">
                                                      <w:marLeft w:val="0"/>
                                                      <w:marRight w:val="0"/>
                                                      <w:marTop w:val="0"/>
                                                      <w:marBottom w:val="0"/>
                                                      <w:divBdr>
                                                        <w:top w:val="none" w:sz="0" w:space="0" w:color="auto"/>
                                                        <w:left w:val="none" w:sz="0" w:space="0" w:color="auto"/>
                                                        <w:bottom w:val="none" w:sz="0" w:space="0" w:color="auto"/>
                                                        <w:right w:val="none" w:sz="0" w:space="0" w:color="auto"/>
                                                      </w:divBdr>
                                                      <w:divsChild>
                                                        <w:div w:id="2076194767">
                                                          <w:marLeft w:val="0"/>
                                                          <w:marRight w:val="0"/>
                                                          <w:marTop w:val="0"/>
                                                          <w:marBottom w:val="0"/>
                                                          <w:divBdr>
                                                            <w:top w:val="none" w:sz="0" w:space="0" w:color="auto"/>
                                                            <w:left w:val="none" w:sz="0" w:space="0" w:color="auto"/>
                                                            <w:bottom w:val="none" w:sz="0" w:space="0" w:color="auto"/>
                                                            <w:right w:val="none" w:sz="0" w:space="0" w:color="auto"/>
                                                          </w:divBdr>
                                                        </w:div>
                                                      </w:divsChild>
                                                    </w:div>
                                                    <w:div w:id="506409934">
                                                      <w:marLeft w:val="0"/>
                                                      <w:marRight w:val="0"/>
                                                      <w:marTop w:val="0"/>
                                                      <w:marBottom w:val="0"/>
                                                      <w:divBdr>
                                                        <w:top w:val="none" w:sz="0" w:space="0" w:color="auto"/>
                                                        <w:left w:val="none" w:sz="0" w:space="0" w:color="auto"/>
                                                        <w:bottom w:val="none" w:sz="0" w:space="0" w:color="auto"/>
                                                        <w:right w:val="none" w:sz="0" w:space="0" w:color="auto"/>
                                                      </w:divBdr>
                                                      <w:divsChild>
                                                        <w:div w:id="2110275382">
                                                          <w:marLeft w:val="0"/>
                                                          <w:marRight w:val="0"/>
                                                          <w:marTop w:val="0"/>
                                                          <w:marBottom w:val="0"/>
                                                          <w:divBdr>
                                                            <w:top w:val="none" w:sz="0" w:space="0" w:color="auto"/>
                                                            <w:left w:val="none" w:sz="0" w:space="0" w:color="auto"/>
                                                            <w:bottom w:val="none" w:sz="0" w:space="0" w:color="auto"/>
                                                            <w:right w:val="none" w:sz="0" w:space="0" w:color="auto"/>
                                                          </w:divBdr>
                                                        </w:div>
                                                      </w:divsChild>
                                                    </w:div>
                                                    <w:div w:id="601957477">
                                                      <w:marLeft w:val="0"/>
                                                      <w:marRight w:val="0"/>
                                                      <w:marTop w:val="0"/>
                                                      <w:marBottom w:val="0"/>
                                                      <w:divBdr>
                                                        <w:top w:val="none" w:sz="0" w:space="0" w:color="auto"/>
                                                        <w:left w:val="none" w:sz="0" w:space="0" w:color="auto"/>
                                                        <w:bottom w:val="none" w:sz="0" w:space="0" w:color="auto"/>
                                                        <w:right w:val="none" w:sz="0" w:space="0" w:color="auto"/>
                                                      </w:divBdr>
                                                      <w:divsChild>
                                                        <w:div w:id="116486733">
                                                          <w:marLeft w:val="0"/>
                                                          <w:marRight w:val="0"/>
                                                          <w:marTop w:val="0"/>
                                                          <w:marBottom w:val="0"/>
                                                          <w:divBdr>
                                                            <w:top w:val="none" w:sz="0" w:space="0" w:color="auto"/>
                                                            <w:left w:val="none" w:sz="0" w:space="0" w:color="auto"/>
                                                            <w:bottom w:val="none" w:sz="0" w:space="0" w:color="auto"/>
                                                            <w:right w:val="none" w:sz="0" w:space="0" w:color="auto"/>
                                                          </w:divBdr>
                                                        </w:div>
                                                      </w:divsChild>
                                                    </w:div>
                                                    <w:div w:id="1392341481">
                                                      <w:marLeft w:val="0"/>
                                                      <w:marRight w:val="0"/>
                                                      <w:marTop w:val="0"/>
                                                      <w:marBottom w:val="0"/>
                                                      <w:divBdr>
                                                        <w:top w:val="none" w:sz="0" w:space="0" w:color="auto"/>
                                                        <w:left w:val="none" w:sz="0" w:space="0" w:color="auto"/>
                                                        <w:bottom w:val="none" w:sz="0" w:space="0" w:color="auto"/>
                                                        <w:right w:val="none" w:sz="0" w:space="0" w:color="auto"/>
                                                      </w:divBdr>
                                                      <w:divsChild>
                                                        <w:div w:id="1260140700">
                                                          <w:marLeft w:val="0"/>
                                                          <w:marRight w:val="0"/>
                                                          <w:marTop w:val="0"/>
                                                          <w:marBottom w:val="0"/>
                                                          <w:divBdr>
                                                            <w:top w:val="none" w:sz="0" w:space="0" w:color="auto"/>
                                                            <w:left w:val="none" w:sz="0" w:space="0" w:color="auto"/>
                                                            <w:bottom w:val="none" w:sz="0" w:space="0" w:color="auto"/>
                                                            <w:right w:val="none" w:sz="0" w:space="0" w:color="auto"/>
                                                          </w:divBdr>
                                                        </w:div>
                                                      </w:divsChild>
                                                    </w:div>
                                                    <w:div w:id="544828790">
                                                      <w:marLeft w:val="0"/>
                                                      <w:marRight w:val="0"/>
                                                      <w:marTop w:val="0"/>
                                                      <w:marBottom w:val="0"/>
                                                      <w:divBdr>
                                                        <w:top w:val="none" w:sz="0" w:space="0" w:color="auto"/>
                                                        <w:left w:val="none" w:sz="0" w:space="0" w:color="auto"/>
                                                        <w:bottom w:val="none" w:sz="0" w:space="0" w:color="auto"/>
                                                        <w:right w:val="none" w:sz="0" w:space="0" w:color="auto"/>
                                                      </w:divBdr>
                                                      <w:divsChild>
                                                        <w:div w:id="250939080">
                                                          <w:marLeft w:val="0"/>
                                                          <w:marRight w:val="0"/>
                                                          <w:marTop w:val="0"/>
                                                          <w:marBottom w:val="0"/>
                                                          <w:divBdr>
                                                            <w:top w:val="none" w:sz="0" w:space="0" w:color="auto"/>
                                                            <w:left w:val="none" w:sz="0" w:space="0" w:color="auto"/>
                                                            <w:bottom w:val="none" w:sz="0" w:space="0" w:color="auto"/>
                                                            <w:right w:val="none" w:sz="0" w:space="0" w:color="auto"/>
                                                          </w:divBdr>
                                                        </w:div>
                                                      </w:divsChild>
                                                    </w:div>
                                                    <w:div w:id="2124424852">
                                                      <w:marLeft w:val="0"/>
                                                      <w:marRight w:val="0"/>
                                                      <w:marTop w:val="0"/>
                                                      <w:marBottom w:val="0"/>
                                                      <w:divBdr>
                                                        <w:top w:val="none" w:sz="0" w:space="0" w:color="auto"/>
                                                        <w:left w:val="none" w:sz="0" w:space="0" w:color="auto"/>
                                                        <w:bottom w:val="none" w:sz="0" w:space="0" w:color="auto"/>
                                                        <w:right w:val="none" w:sz="0" w:space="0" w:color="auto"/>
                                                      </w:divBdr>
                                                      <w:divsChild>
                                                        <w:div w:id="1830554892">
                                                          <w:marLeft w:val="0"/>
                                                          <w:marRight w:val="0"/>
                                                          <w:marTop w:val="0"/>
                                                          <w:marBottom w:val="0"/>
                                                          <w:divBdr>
                                                            <w:top w:val="none" w:sz="0" w:space="0" w:color="auto"/>
                                                            <w:left w:val="none" w:sz="0" w:space="0" w:color="auto"/>
                                                            <w:bottom w:val="none" w:sz="0" w:space="0" w:color="auto"/>
                                                            <w:right w:val="none" w:sz="0" w:space="0" w:color="auto"/>
                                                          </w:divBdr>
                                                        </w:div>
                                                      </w:divsChild>
                                                    </w:div>
                                                    <w:div w:id="1767993212">
                                                      <w:marLeft w:val="0"/>
                                                      <w:marRight w:val="0"/>
                                                      <w:marTop w:val="0"/>
                                                      <w:marBottom w:val="0"/>
                                                      <w:divBdr>
                                                        <w:top w:val="none" w:sz="0" w:space="0" w:color="auto"/>
                                                        <w:left w:val="none" w:sz="0" w:space="0" w:color="auto"/>
                                                        <w:bottom w:val="none" w:sz="0" w:space="0" w:color="auto"/>
                                                        <w:right w:val="none" w:sz="0" w:space="0" w:color="auto"/>
                                                      </w:divBdr>
                                                      <w:divsChild>
                                                        <w:div w:id="2114473008">
                                                          <w:marLeft w:val="0"/>
                                                          <w:marRight w:val="0"/>
                                                          <w:marTop w:val="0"/>
                                                          <w:marBottom w:val="0"/>
                                                          <w:divBdr>
                                                            <w:top w:val="none" w:sz="0" w:space="0" w:color="auto"/>
                                                            <w:left w:val="none" w:sz="0" w:space="0" w:color="auto"/>
                                                            <w:bottom w:val="none" w:sz="0" w:space="0" w:color="auto"/>
                                                            <w:right w:val="none" w:sz="0" w:space="0" w:color="auto"/>
                                                          </w:divBdr>
                                                        </w:div>
                                                      </w:divsChild>
                                                    </w:div>
                                                    <w:div w:id="52001976">
                                                      <w:marLeft w:val="0"/>
                                                      <w:marRight w:val="0"/>
                                                      <w:marTop w:val="0"/>
                                                      <w:marBottom w:val="0"/>
                                                      <w:divBdr>
                                                        <w:top w:val="none" w:sz="0" w:space="0" w:color="auto"/>
                                                        <w:left w:val="none" w:sz="0" w:space="0" w:color="auto"/>
                                                        <w:bottom w:val="none" w:sz="0" w:space="0" w:color="auto"/>
                                                        <w:right w:val="none" w:sz="0" w:space="0" w:color="auto"/>
                                                      </w:divBdr>
                                                      <w:divsChild>
                                                        <w:div w:id="288440158">
                                                          <w:marLeft w:val="0"/>
                                                          <w:marRight w:val="0"/>
                                                          <w:marTop w:val="0"/>
                                                          <w:marBottom w:val="0"/>
                                                          <w:divBdr>
                                                            <w:top w:val="none" w:sz="0" w:space="0" w:color="auto"/>
                                                            <w:left w:val="none" w:sz="0" w:space="0" w:color="auto"/>
                                                            <w:bottom w:val="none" w:sz="0" w:space="0" w:color="auto"/>
                                                            <w:right w:val="none" w:sz="0" w:space="0" w:color="auto"/>
                                                          </w:divBdr>
                                                        </w:div>
                                                      </w:divsChild>
                                                    </w:div>
                                                    <w:div w:id="1331978865">
                                                      <w:marLeft w:val="0"/>
                                                      <w:marRight w:val="0"/>
                                                      <w:marTop w:val="0"/>
                                                      <w:marBottom w:val="0"/>
                                                      <w:divBdr>
                                                        <w:top w:val="none" w:sz="0" w:space="0" w:color="auto"/>
                                                        <w:left w:val="none" w:sz="0" w:space="0" w:color="auto"/>
                                                        <w:bottom w:val="none" w:sz="0" w:space="0" w:color="auto"/>
                                                        <w:right w:val="none" w:sz="0" w:space="0" w:color="auto"/>
                                                      </w:divBdr>
                                                      <w:divsChild>
                                                        <w:div w:id="1212032792">
                                                          <w:marLeft w:val="0"/>
                                                          <w:marRight w:val="0"/>
                                                          <w:marTop w:val="0"/>
                                                          <w:marBottom w:val="0"/>
                                                          <w:divBdr>
                                                            <w:top w:val="none" w:sz="0" w:space="0" w:color="auto"/>
                                                            <w:left w:val="none" w:sz="0" w:space="0" w:color="auto"/>
                                                            <w:bottom w:val="none" w:sz="0" w:space="0" w:color="auto"/>
                                                            <w:right w:val="none" w:sz="0" w:space="0" w:color="auto"/>
                                                          </w:divBdr>
                                                        </w:div>
                                                      </w:divsChild>
                                                    </w:div>
                                                    <w:div w:id="1363477266">
                                                      <w:marLeft w:val="0"/>
                                                      <w:marRight w:val="0"/>
                                                      <w:marTop w:val="0"/>
                                                      <w:marBottom w:val="0"/>
                                                      <w:divBdr>
                                                        <w:top w:val="none" w:sz="0" w:space="0" w:color="auto"/>
                                                        <w:left w:val="none" w:sz="0" w:space="0" w:color="auto"/>
                                                        <w:bottom w:val="none" w:sz="0" w:space="0" w:color="auto"/>
                                                        <w:right w:val="none" w:sz="0" w:space="0" w:color="auto"/>
                                                      </w:divBdr>
                                                      <w:divsChild>
                                                        <w:div w:id="1023172313">
                                                          <w:marLeft w:val="0"/>
                                                          <w:marRight w:val="0"/>
                                                          <w:marTop w:val="0"/>
                                                          <w:marBottom w:val="0"/>
                                                          <w:divBdr>
                                                            <w:top w:val="none" w:sz="0" w:space="0" w:color="auto"/>
                                                            <w:left w:val="none" w:sz="0" w:space="0" w:color="auto"/>
                                                            <w:bottom w:val="none" w:sz="0" w:space="0" w:color="auto"/>
                                                            <w:right w:val="none" w:sz="0" w:space="0" w:color="auto"/>
                                                          </w:divBdr>
                                                        </w:div>
                                                      </w:divsChild>
                                                    </w:div>
                                                    <w:div w:id="1749811841">
                                                      <w:marLeft w:val="0"/>
                                                      <w:marRight w:val="0"/>
                                                      <w:marTop w:val="0"/>
                                                      <w:marBottom w:val="0"/>
                                                      <w:divBdr>
                                                        <w:top w:val="none" w:sz="0" w:space="0" w:color="auto"/>
                                                        <w:left w:val="none" w:sz="0" w:space="0" w:color="auto"/>
                                                        <w:bottom w:val="none" w:sz="0" w:space="0" w:color="auto"/>
                                                        <w:right w:val="none" w:sz="0" w:space="0" w:color="auto"/>
                                                      </w:divBdr>
                                                      <w:divsChild>
                                                        <w:div w:id="110456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1901671487">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F1DF1-BA3F-4EEC-BD86-E47B02E98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935</TotalTime>
  <Pages>2</Pages>
  <Words>1097</Words>
  <Characters>6257</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7340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zakupki_2</cp:lastModifiedBy>
  <cp:revision>206</cp:revision>
  <cp:lastPrinted>2020-06-22T10:57:00Z</cp:lastPrinted>
  <dcterms:created xsi:type="dcterms:W3CDTF">2015-07-28T08:58:00Z</dcterms:created>
  <dcterms:modified xsi:type="dcterms:W3CDTF">2020-06-26T06:50:00Z</dcterms:modified>
</cp:coreProperties>
</file>